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</w:t>
      </w:r>
      <w:r w:rsidR="00AE3CF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/0724/</w:t>
      </w:r>
      <w:r w:rsidR="00AE3CF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EE7B46">
        <w:rPr>
          <w:rFonts w:ascii="Arial" w:hAnsi="Arial" w:cs="Arial"/>
          <w:sz w:val="22"/>
          <w:szCs w:val="22"/>
        </w:rPr>
        <w:t xml:space="preserve"> 20</w:t>
      </w:r>
      <w:bookmarkStart w:id="0" w:name="_GoBack"/>
      <w:bookmarkEnd w:id="0"/>
      <w:r w:rsidR="00F7271A">
        <w:rPr>
          <w:rFonts w:ascii="Arial" w:hAnsi="Arial" w:cs="Arial"/>
          <w:sz w:val="22"/>
          <w:szCs w:val="22"/>
        </w:rPr>
        <w:t xml:space="preserve"> października</w:t>
      </w:r>
      <w:r>
        <w:rPr>
          <w:rFonts w:ascii="Arial" w:hAnsi="Arial" w:cs="Arial"/>
          <w:sz w:val="22"/>
          <w:szCs w:val="22"/>
        </w:rPr>
        <w:t xml:space="preserve"> 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Default="007B33BC" w:rsidP="00464A76">
      <w:pPr>
        <w:tabs>
          <w:tab w:val="left" w:pos="-284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FF518A" w:rsidRDefault="00FF518A" w:rsidP="00FF518A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 oraz unieważnieniu zapytania ofertowego</w:t>
      </w: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AE3CFB" w:rsidRPr="00AE3CFB" w:rsidRDefault="00937D9A" w:rsidP="00AE3C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E3CFB">
        <w:rPr>
          <w:rFonts w:ascii="Arial" w:eastAsia="Calibri" w:hAnsi="Arial" w:cs="Arial"/>
          <w:b/>
          <w:sz w:val="22"/>
          <w:szCs w:val="22"/>
        </w:rPr>
        <w:t xml:space="preserve">Dotyczy zapytania ofertowego na </w:t>
      </w:r>
      <w:r w:rsidR="00AE3CFB" w:rsidRPr="00AE3CFB">
        <w:rPr>
          <w:rFonts w:ascii="Arial" w:hAnsi="Arial" w:cs="Arial"/>
          <w:b/>
          <w:sz w:val="22"/>
          <w:szCs w:val="22"/>
        </w:rPr>
        <w:t xml:space="preserve">usługi prawnicze, polegające na wykonywaniu zastępstwa procesowego przed sądami, trybunałami lub innymi organami orzekającymi oraz doradztwie prawnym w zakresie zastępstwa procesowego </w:t>
      </w:r>
      <w:r w:rsidR="00F86891">
        <w:rPr>
          <w:rFonts w:ascii="Arial" w:hAnsi="Arial" w:cs="Arial"/>
          <w:b/>
          <w:sz w:val="22"/>
          <w:szCs w:val="22"/>
        </w:rPr>
        <w:br/>
      </w:r>
      <w:r w:rsidR="00AE3CFB" w:rsidRPr="00AE3CFB">
        <w:rPr>
          <w:rFonts w:ascii="Arial" w:hAnsi="Arial" w:cs="Arial"/>
          <w:b/>
          <w:sz w:val="22"/>
          <w:szCs w:val="22"/>
        </w:rPr>
        <w:t xml:space="preserve">w postępowaniach windykacyjnych </w:t>
      </w:r>
      <w:r w:rsidR="00F7271A">
        <w:rPr>
          <w:rFonts w:ascii="Arial" w:hAnsi="Arial" w:cs="Arial"/>
          <w:b/>
          <w:sz w:val="22"/>
          <w:szCs w:val="22"/>
        </w:rPr>
        <w:t>prowadzonych przeciwko dłużnikowi</w:t>
      </w:r>
      <w:r w:rsidR="00AE3CFB" w:rsidRPr="00AE3CFB">
        <w:rPr>
          <w:rFonts w:ascii="Arial" w:hAnsi="Arial" w:cs="Arial"/>
          <w:b/>
          <w:sz w:val="22"/>
          <w:szCs w:val="22"/>
        </w:rPr>
        <w:t xml:space="preserve"> Funduszu Gwarantowanych Świadczeń Pracowniczych przebywającym poza granicami Rzeczpospolitej Polskiej</w:t>
      </w:r>
      <w:r w:rsidR="00F7271A">
        <w:rPr>
          <w:rFonts w:ascii="Arial" w:hAnsi="Arial" w:cs="Arial"/>
          <w:b/>
          <w:sz w:val="22"/>
          <w:szCs w:val="22"/>
        </w:rPr>
        <w:t xml:space="preserve"> na terenie Danii</w:t>
      </w:r>
      <w:r w:rsidR="00AE3CFB" w:rsidRPr="00AE3CFB">
        <w:rPr>
          <w:rFonts w:ascii="Arial" w:hAnsi="Arial" w:cs="Arial"/>
          <w:b/>
          <w:sz w:val="22"/>
          <w:szCs w:val="22"/>
        </w:rPr>
        <w:t>.</w:t>
      </w:r>
    </w:p>
    <w:p w:rsidR="00AE3CFB" w:rsidRDefault="00AE3CFB" w:rsidP="00AE3C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518A" w:rsidRDefault="00FF518A" w:rsidP="00FF51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– Wojewódzki Urząd Pracy w Poznaniu, działając na podstawie rozdz. 11 ust. 6 informuje, że w wyniku rozstrzygnięcia zapytania ofertowego na wykonywanie</w:t>
      </w:r>
      <w:r w:rsidRPr="005A30D2">
        <w:rPr>
          <w:rFonts w:ascii="Arial" w:hAnsi="Arial" w:cs="Arial"/>
          <w:sz w:val="22"/>
          <w:szCs w:val="22"/>
        </w:rPr>
        <w:t xml:space="preserve"> zastępstwa procesowego przed sądami, trybunałami lub innymi organami orzekającymi oraz doradztwie prawnym w zakresie zastępstwa procesowego w postępowaniach windykacyjnych prowadzonych przeciwko dłużnikowi Funduszu Gwarantowanych Świadczeń Pracowniczych przebywającym poza granicami Rzeczpospo</w:t>
      </w:r>
      <w:r>
        <w:rPr>
          <w:rFonts w:ascii="Arial" w:hAnsi="Arial" w:cs="Arial"/>
          <w:sz w:val="22"/>
          <w:szCs w:val="22"/>
        </w:rPr>
        <w:t>litej Polskiej na terenie Danii, wybrano ofertę nr 1 Wykonawcy:</w:t>
      </w:r>
    </w:p>
    <w:p w:rsidR="00FF518A" w:rsidRPr="00FF518A" w:rsidRDefault="00FF518A" w:rsidP="00FF518A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13253F">
        <w:rPr>
          <w:rFonts w:ascii="Arial" w:hAnsi="Arial" w:cs="Arial"/>
          <w:sz w:val="22"/>
          <w:szCs w:val="22"/>
        </w:rPr>
        <w:t>K</w:t>
      </w:r>
      <w:r w:rsidRPr="00FF518A">
        <w:rPr>
          <w:rFonts w:ascii="Arial" w:hAnsi="Arial" w:cs="Arial"/>
          <w:b/>
          <w:sz w:val="22"/>
          <w:szCs w:val="22"/>
        </w:rPr>
        <w:t xml:space="preserve">ancelaria Adwokacka </w:t>
      </w:r>
    </w:p>
    <w:p w:rsidR="00FF518A" w:rsidRPr="00FF518A" w:rsidRDefault="00FF518A" w:rsidP="00FF518A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FF518A">
        <w:rPr>
          <w:rFonts w:ascii="Arial" w:hAnsi="Arial" w:cs="Arial"/>
          <w:b/>
          <w:sz w:val="22"/>
          <w:szCs w:val="22"/>
        </w:rPr>
        <w:t xml:space="preserve">Marek </w:t>
      </w:r>
      <w:proofErr w:type="spellStart"/>
      <w:r w:rsidRPr="00FF518A">
        <w:rPr>
          <w:rFonts w:ascii="Arial" w:hAnsi="Arial" w:cs="Arial"/>
          <w:b/>
          <w:sz w:val="22"/>
          <w:szCs w:val="22"/>
        </w:rPr>
        <w:t>Maniszewski</w:t>
      </w:r>
      <w:proofErr w:type="spellEnd"/>
      <w:r w:rsidRPr="00FF518A">
        <w:rPr>
          <w:rFonts w:ascii="Arial" w:hAnsi="Arial" w:cs="Arial"/>
          <w:b/>
          <w:sz w:val="22"/>
          <w:szCs w:val="22"/>
        </w:rPr>
        <w:t xml:space="preserve"> </w:t>
      </w:r>
    </w:p>
    <w:p w:rsidR="00FF518A" w:rsidRPr="00FF518A" w:rsidRDefault="00FF518A" w:rsidP="00FF518A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FF518A">
        <w:rPr>
          <w:rFonts w:ascii="Arial" w:hAnsi="Arial" w:cs="Arial"/>
          <w:b/>
          <w:sz w:val="22"/>
          <w:szCs w:val="22"/>
        </w:rPr>
        <w:t xml:space="preserve">ul. Aldony 2A/8 </w:t>
      </w:r>
    </w:p>
    <w:p w:rsidR="00FF518A" w:rsidRPr="00FF518A" w:rsidRDefault="00FF518A" w:rsidP="00FF518A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FF518A">
        <w:rPr>
          <w:rFonts w:ascii="Arial" w:hAnsi="Arial" w:cs="Arial"/>
          <w:b/>
          <w:sz w:val="22"/>
          <w:szCs w:val="22"/>
        </w:rPr>
        <w:t>80-438 Gdańsk</w:t>
      </w:r>
    </w:p>
    <w:p w:rsidR="00FF518A" w:rsidRDefault="00FF518A" w:rsidP="00FF51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F518A" w:rsidRDefault="00FF518A" w:rsidP="00FF51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FF518A" w:rsidRDefault="00FF518A" w:rsidP="00FF518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Oferta jest prawidłowa i otrzymała 60</w:t>
      </w:r>
      <w:r>
        <w:rPr>
          <w:rFonts w:ascii="Arial" w:hAnsi="Arial" w:cs="Arial"/>
          <w:sz w:val="22"/>
          <w:szCs w:val="22"/>
        </w:rPr>
        <w:t xml:space="preserve">,00 pkt w </w:t>
      </w:r>
      <w:proofErr w:type="spellStart"/>
      <w:r>
        <w:rPr>
          <w:rFonts w:ascii="Arial" w:hAnsi="Arial" w:cs="Arial"/>
          <w:sz w:val="22"/>
          <w:szCs w:val="22"/>
        </w:rPr>
        <w:t>w</w:t>
      </w:r>
      <w:proofErr w:type="spellEnd"/>
      <w:r>
        <w:rPr>
          <w:rFonts w:ascii="Arial" w:hAnsi="Arial" w:cs="Arial"/>
          <w:sz w:val="22"/>
          <w:szCs w:val="22"/>
        </w:rPr>
        <w:t xml:space="preserve"> kryteriach:</w:t>
      </w:r>
    </w:p>
    <w:p w:rsidR="00FF518A" w:rsidRPr="005A30D2" w:rsidRDefault="00FF518A" w:rsidP="00FF51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30D2">
        <w:rPr>
          <w:rFonts w:ascii="Arial" w:hAnsi="Arial" w:cs="Arial"/>
          <w:sz w:val="22"/>
          <w:szCs w:val="22"/>
        </w:rPr>
        <w:t>Wynagrodzenie r</w:t>
      </w:r>
      <w:r>
        <w:rPr>
          <w:rFonts w:ascii="Arial" w:hAnsi="Arial" w:cs="Arial"/>
          <w:sz w:val="22"/>
          <w:szCs w:val="22"/>
        </w:rPr>
        <w:t xml:space="preserve">yczałtowe łączne </w:t>
      </w:r>
      <w:r w:rsidR="00F86891">
        <w:rPr>
          <w:rFonts w:ascii="Arial" w:hAnsi="Arial" w:cs="Arial"/>
          <w:sz w:val="22"/>
          <w:szCs w:val="22"/>
        </w:rPr>
        <w:t>– 40,00 pkt.</w:t>
      </w:r>
    </w:p>
    <w:p w:rsidR="00FF518A" w:rsidRPr="005A30D2" w:rsidRDefault="00FF518A" w:rsidP="00FF51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30D2">
        <w:rPr>
          <w:rFonts w:ascii="Arial" w:hAnsi="Arial" w:cs="Arial"/>
          <w:sz w:val="22"/>
          <w:szCs w:val="22"/>
        </w:rPr>
        <w:t>Wy</w:t>
      </w:r>
      <w:r>
        <w:rPr>
          <w:rFonts w:ascii="Arial" w:hAnsi="Arial" w:cs="Arial"/>
          <w:sz w:val="22"/>
          <w:szCs w:val="22"/>
        </w:rPr>
        <w:t xml:space="preserve">nagrodzenie prowizyjne </w:t>
      </w:r>
      <w:r w:rsidR="00F86891">
        <w:rPr>
          <w:rFonts w:ascii="Arial" w:hAnsi="Arial" w:cs="Arial"/>
          <w:sz w:val="22"/>
          <w:szCs w:val="22"/>
        </w:rPr>
        <w:t>– 20,00 pkt.</w:t>
      </w:r>
    </w:p>
    <w:p w:rsidR="00FF518A" w:rsidRPr="005A30D2" w:rsidRDefault="00FF518A" w:rsidP="00FF51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30D2">
        <w:rPr>
          <w:rFonts w:ascii="Arial" w:hAnsi="Arial" w:cs="Arial"/>
          <w:sz w:val="22"/>
          <w:szCs w:val="22"/>
        </w:rPr>
        <w:t>Doświadczenie Wykonawcy</w:t>
      </w:r>
      <w:r w:rsidR="00F86891">
        <w:rPr>
          <w:rFonts w:ascii="Arial" w:hAnsi="Arial" w:cs="Arial"/>
          <w:sz w:val="22"/>
          <w:szCs w:val="22"/>
        </w:rPr>
        <w:t xml:space="preserve"> – 0,00 pkt.</w:t>
      </w:r>
    </w:p>
    <w:p w:rsidR="00FF518A" w:rsidRDefault="00FF518A" w:rsidP="00FF51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518A" w:rsidRDefault="00FF518A" w:rsidP="00FF51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przedmiotowym zapytaniu innych ofert nie złożono.</w:t>
      </w:r>
    </w:p>
    <w:p w:rsidR="00FF518A" w:rsidRDefault="00FF518A" w:rsidP="00FF51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Jednakże z uwagi, iż oferta najkorzystniejsza przewyższa kwotę przeznaczoną na sfinansowanie zamówienia i Zamawiający nie może tej kwoty zwiększyć do ceny najkorzystniejszej oferty, </w:t>
      </w:r>
      <w:r w:rsidR="00F86891">
        <w:rPr>
          <w:rFonts w:ascii="Arial" w:hAnsi="Arial" w:cs="Arial"/>
          <w:sz w:val="22"/>
          <w:szCs w:val="22"/>
        </w:rPr>
        <w:t>zgodnie z rozdz. 11 ust. 4</w:t>
      </w:r>
      <w:r w:rsidR="007A1777">
        <w:rPr>
          <w:rFonts w:ascii="Arial" w:hAnsi="Arial" w:cs="Arial"/>
          <w:sz w:val="22"/>
          <w:szCs w:val="22"/>
        </w:rPr>
        <w:t xml:space="preserve"> a)</w:t>
      </w:r>
      <w:r w:rsidR="00F86891">
        <w:rPr>
          <w:rFonts w:ascii="Arial" w:hAnsi="Arial" w:cs="Arial"/>
          <w:sz w:val="22"/>
          <w:szCs w:val="22"/>
        </w:rPr>
        <w:t xml:space="preserve"> zapytania ofertowego zaproszono Wykonawcę do negocjacji. Podczas negocjacji nie udało się osiągnąć porozumienia, w związku z powyższym Zamawiający unieważnia</w:t>
      </w:r>
      <w:r>
        <w:rPr>
          <w:rFonts w:ascii="Arial" w:hAnsi="Arial" w:cs="Arial"/>
          <w:sz w:val="22"/>
          <w:szCs w:val="22"/>
        </w:rPr>
        <w:t xml:space="preserve"> niniejsze postępowanie na podstawie rozdz. </w:t>
      </w:r>
      <w:r>
        <w:rPr>
          <w:rFonts w:ascii="Arial" w:hAnsi="Arial" w:cs="Arial"/>
          <w:sz w:val="22"/>
          <w:szCs w:val="22"/>
        </w:rPr>
        <w:br/>
        <w:t>13 pkt b zapytania ofertowego.</w:t>
      </w:r>
    </w:p>
    <w:p w:rsidR="00EE7B46" w:rsidRPr="00EE7B46" w:rsidRDefault="00EE7B46" w:rsidP="00EE7B46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EE7B46">
        <w:rPr>
          <w:rFonts w:ascii="Arial" w:hAnsi="Arial" w:cs="Arial"/>
          <w:sz w:val="22"/>
          <w:szCs w:val="22"/>
        </w:rPr>
        <w:t>Sławomir Wąsiewski</w:t>
      </w:r>
    </w:p>
    <w:p w:rsidR="00EE7B46" w:rsidRPr="00EE7B46" w:rsidRDefault="00EE7B46" w:rsidP="00EE7B46">
      <w:pPr>
        <w:jc w:val="center"/>
        <w:rPr>
          <w:rFonts w:ascii="Arial" w:hAnsi="Arial" w:cs="Arial"/>
          <w:sz w:val="22"/>
          <w:szCs w:val="22"/>
        </w:rPr>
      </w:pPr>
      <w:r w:rsidRPr="00EE7B46">
        <w:rPr>
          <w:rFonts w:ascii="Arial" w:hAnsi="Arial" w:cs="Arial"/>
          <w:sz w:val="22"/>
          <w:szCs w:val="22"/>
        </w:rPr>
        <w:tab/>
      </w:r>
      <w:r w:rsidRPr="00EE7B46">
        <w:rPr>
          <w:rFonts w:ascii="Arial" w:hAnsi="Arial" w:cs="Arial"/>
          <w:sz w:val="22"/>
          <w:szCs w:val="22"/>
        </w:rPr>
        <w:tab/>
      </w:r>
      <w:r w:rsidRPr="00EE7B46">
        <w:rPr>
          <w:rFonts w:ascii="Arial" w:hAnsi="Arial" w:cs="Arial"/>
          <w:sz w:val="22"/>
          <w:szCs w:val="22"/>
        </w:rPr>
        <w:tab/>
      </w:r>
      <w:r w:rsidRPr="00EE7B46">
        <w:rPr>
          <w:rFonts w:ascii="Arial" w:hAnsi="Arial" w:cs="Arial"/>
          <w:sz w:val="22"/>
          <w:szCs w:val="22"/>
        </w:rPr>
        <w:tab/>
      </w:r>
      <w:r w:rsidRPr="00EE7B46">
        <w:rPr>
          <w:rFonts w:ascii="Arial" w:hAnsi="Arial" w:cs="Arial"/>
          <w:sz w:val="22"/>
          <w:szCs w:val="22"/>
        </w:rPr>
        <w:tab/>
      </w:r>
      <w:r w:rsidRPr="00EE7B46">
        <w:rPr>
          <w:rFonts w:ascii="Arial" w:hAnsi="Arial" w:cs="Arial"/>
          <w:sz w:val="22"/>
          <w:szCs w:val="22"/>
        </w:rPr>
        <w:tab/>
        <w:t xml:space="preserve">Wicedyrektor </w:t>
      </w:r>
      <w:r w:rsidRPr="00EE7B46">
        <w:rPr>
          <w:rFonts w:ascii="Arial" w:hAnsi="Arial" w:cs="Arial"/>
          <w:sz w:val="22"/>
          <w:szCs w:val="22"/>
        </w:rPr>
        <w:br/>
      </w:r>
      <w:r w:rsidRPr="00EE7B46">
        <w:rPr>
          <w:rFonts w:ascii="Arial" w:hAnsi="Arial" w:cs="Arial"/>
          <w:sz w:val="22"/>
          <w:szCs w:val="22"/>
        </w:rPr>
        <w:tab/>
      </w:r>
      <w:r w:rsidRPr="00EE7B46">
        <w:rPr>
          <w:rFonts w:ascii="Arial" w:hAnsi="Arial" w:cs="Arial"/>
          <w:sz w:val="22"/>
          <w:szCs w:val="22"/>
        </w:rPr>
        <w:tab/>
      </w:r>
      <w:r w:rsidRPr="00EE7B46">
        <w:rPr>
          <w:rFonts w:ascii="Arial" w:hAnsi="Arial" w:cs="Arial"/>
          <w:sz w:val="22"/>
          <w:szCs w:val="22"/>
        </w:rPr>
        <w:tab/>
      </w:r>
      <w:r w:rsidRPr="00EE7B46">
        <w:rPr>
          <w:rFonts w:ascii="Arial" w:hAnsi="Arial" w:cs="Arial"/>
          <w:sz w:val="22"/>
          <w:szCs w:val="22"/>
        </w:rPr>
        <w:tab/>
      </w:r>
      <w:r w:rsidRPr="00EE7B46">
        <w:rPr>
          <w:rFonts w:ascii="Arial" w:hAnsi="Arial" w:cs="Arial"/>
          <w:sz w:val="22"/>
          <w:szCs w:val="22"/>
        </w:rPr>
        <w:tab/>
      </w:r>
      <w:r w:rsidRPr="00EE7B46">
        <w:rPr>
          <w:rFonts w:ascii="Arial" w:hAnsi="Arial" w:cs="Arial"/>
          <w:sz w:val="22"/>
          <w:szCs w:val="22"/>
        </w:rPr>
        <w:tab/>
        <w:t>Wojewódzkiego Urzędu Pracy w Poznaniu</w:t>
      </w:r>
    </w:p>
    <w:sectPr w:rsidR="00EE7B46" w:rsidRPr="00EE7B46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D" w:rsidRDefault="0043188D">
      <w:r>
        <w:separator/>
      </w:r>
    </w:p>
  </w:endnote>
  <w:endnote w:type="continuationSeparator" w:id="0">
    <w:p w:rsidR="0043188D" w:rsidRDefault="004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32C8E" wp14:editId="73711ED9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3188D" w:rsidRPr="000B6D43" w:rsidRDefault="0043188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D" w:rsidRDefault="0043188D">
      <w:r>
        <w:separator/>
      </w:r>
    </w:p>
  </w:footnote>
  <w:footnote w:type="continuationSeparator" w:id="0">
    <w:p w:rsidR="0043188D" w:rsidRDefault="0043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4262EB"/>
  <w:p w:rsidR="0043188D" w:rsidRDefault="0043188D" w:rsidP="004262EB"/>
  <w:p w:rsidR="0043188D" w:rsidRDefault="0043188D" w:rsidP="000B6D43">
    <w:pPr>
      <w:jc w:val="center"/>
    </w:pPr>
    <w:r>
      <w:rPr>
        <w:noProof/>
      </w:rPr>
      <w:drawing>
        <wp:inline distT="0" distB="0" distL="0" distR="0" wp14:anchorId="786025BC" wp14:editId="1B949BA1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88D" w:rsidRDefault="0043188D" w:rsidP="004262EB">
    <w:r>
      <w:t>_________________________________________________________________________</w:t>
    </w:r>
  </w:p>
  <w:p w:rsidR="0043188D" w:rsidRPr="00DF7D54" w:rsidRDefault="0043188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4634D"/>
    <w:rsid w:val="00266615"/>
    <w:rsid w:val="0029065D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64A76"/>
    <w:rsid w:val="0047290A"/>
    <w:rsid w:val="004B4DD3"/>
    <w:rsid w:val="004C403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A2E7F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2500"/>
    <w:rsid w:val="00752380"/>
    <w:rsid w:val="00752E90"/>
    <w:rsid w:val="00780932"/>
    <w:rsid w:val="007A1777"/>
    <w:rsid w:val="007A20A0"/>
    <w:rsid w:val="007A55A1"/>
    <w:rsid w:val="007A7A38"/>
    <w:rsid w:val="007B33BC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37D9A"/>
    <w:rsid w:val="00951E4E"/>
    <w:rsid w:val="00952984"/>
    <w:rsid w:val="009611C0"/>
    <w:rsid w:val="009902BD"/>
    <w:rsid w:val="009A224E"/>
    <w:rsid w:val="009A4A20"/>
    <w:rsid w:val="009A4BAE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3CFB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0B83"/>
    <w:rsid w:val="00DA68EB"/>
    <w:rsid w:val="00DB73C9"/>
    <w:rsid w:val="00DB7C25"/>
    <w:rsid w:val="00DB7FA7"/>
    <w:rsid w:val="00DD4902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E7B46"/>
    <w:rsid w:val="00EF0933"/>
    <w:rsid w:val="00EF7374"/>
    <w:rsid w:val="00F05230"/>
    <w:rsid w:val="00F55FA7"/>
    <w:rsid w:val="00F7271A"/>
    <w:rsid w:val="00F86891"/>
    <w:rsid w:val="00F94EB9"/>
    <w:rsid w:val="00FA0170"/>
    <w:rsid w:val="00FD25F8"/>
    <w:rsid w:val="00FE1453"/>
    <w:rsid w:val="00FF1678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F51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F5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94</TotalTime>
  <Pages>1</Pages>
  <Words>231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1928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5</cp:revision>
  <cp:lastPrinted>2016-10-20T05:53:00Z</cp:lastPrinted>
  <dcterms:created xsi:type="dcterms:W3CDTF">2016-10-17T11:55:00Z</dcterms:created>
  <dcterms:modified xsi:type="dcterms:W3CDTF">2016-10-20T06:50:00Z</dcterms:modified>
</cp:coreProperties>
</file>