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40" w:rsidRDefault="001F1F83" w:rsidP="001F1F83">
      <w:pPr>
        <w:spacing w:after="0" w:line="360" w:lineRule="auto"/>
        <w:ind w:left="120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533440">
        <w:rPr>
          <w:rFonts w:ascii="Arial" w:hAnsi="Arial" w:cs="Arial"/>
          <w:b/>
        </w:rPr>
        <w:t xml:space="preserve">ałącznik nr </w:t>
      </w:r>
      <w:r w:rsidR="00AE2374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 xml:space="preserve"> do SIWZ</w:t>
      </w:r>
    </w:p>
    <w:p w:rsidR="00533440" w:rsidRDefault="00533440" w:rsidP="00B058F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F30198" w:rsidRPr="00F30198" w:rsidRDefault="00533440" w:rsidP="00F30198">
      <w:pPr>
        <w:pStyle w:val="Akapitzlist"/>
        <w:numPr>
          <w:ilvl w:val="0"/>
          <w:numId w:val="19"/>
        </w:numPr>
        <w:tabs>
          <w:tab w:val="left" w:pos="2408"/>
        </w:tabs>
        <w:spacing w:after="0" w:line="360" w:lineRule="auto"/>
        <w:ind w:left="426" w:hanging="349"/>
        <w:jc w:val="both"/>
        <w:outlineLvl w:val="2"/>
        <w:rPr>
          <w:rFonts w:ascii="Arial" w:hAnsi="Arial" w:cs="Arial"/>
          <w:sz w:val="20"/>
        </w:rPr>
      </w:pPr>
      <w:r w:rsidRPr="00F30198">
        <w:rPr>
          <w:rFonts w:ascii="Arial" w:hAnsi="Arial" w:cs="Arial"/>
        </w:rPr>
        <w:t xml:space="preserve">Przedmiotem zamówienia jest </w:t>
      </w:r>
      <w:r w:rsidR="00F30198">
        <w:rPr>
          <w:rFonts w:ascii="Arial" w:hAnsi="Arial" w:cs="Arial"/>
        </w:rPr>
        <w:t>u</w:t>
      </w:r>
      <w:r w:rsidRPr="00F30198">
        <w:rPr>
          <w:rFonts w:ascii="Arial" w:hAnsi="Arial" w:cs="Arial"/>
          <w:lang w:eastAsia="pl-PL"/>
        </w:rPr>
        <w:t>sługa kompleksowego zaprojektowania i opracowania graficznego oraz druku Biuletynu Informacyjnego Wojewódzkiego Urzędu Pracy w Poznaniu w ramach Programu Operacyjnego Wiedza Edukacja Rozwój 2014-2020 pt. „WIEDZA EDUKACJA ROZWÓJ w Wielkopolsce”</w:t>
      </w:r>
      <w:r w:rsidR="00F30198" w:rsidRPr="00F30198">
        <w:rPr>
          <w:rFonts w:ascii="Arial" w:hAnsi="Arial" w:cs="Arial"/>
          <w:lang w:eastAsia="pl-PL"/>
        </w:rPr>
        <w:t xml:space="preserve">: </w:t>
      </w:r>
      <w:r w:rsidR="00931567">
        <w:rPr>
          <w:rFonts w:ascii="Arial" w:hAnsi="Arial" w:cs="Arial"/>
          <w:lang w:eastAsia="pl-PL"/>
        </w:rPr>
        <w:t xml:space="preserve">zaprojektowanie, </w:t>
      </w:r>
      <w:r w:rsidR="00F30198" w:rsidRPr="00F30198">
        <w:rPr>
          <w:rFonts w:ascii="Arial" w:hAnsi="Arial" w:cs="Arial"/>
          <w:bCs/>
          <w:szCs w:val="30"/>
        </w:rPr>
        <w:t>kompleksowe opracowanie graficzne wraz z uzupełnieniem przekazanymi treściami merytorycznymi, przygotowanie do druku (w tym skład, łamanie, korekta techniczna i edytorska), przygotowanie techniczne do druku, druk,</w:t>
      </w:r>
      <w:r w:rsidR="00931567">
        <w:rPr>
          <w:rFonts w:ascii="Arial" w:hAnsi="Arial" w:cs="Arial"/>
          <w:bCs/>
          <w:szCs w:val="30"/>
        </w:rPr>
        <w:t xml:space="preserve"> oprawa,</w:t>
      </w:r>
      <w:r w:rsidR="00F30198" w:rsidRPr="00F30198">
        <w:rPr>
          <w:rFonts w:ascii="Arial" w:hAnsi="Arial" w:cs="Arial"/>
          <w:bCs/>
          <w:szCs w:val="30"/>
        </w:rPr>
        <w:t xml:space="preserve"> dostarc</w:t>
      </w:r>
      <w:r w:rsidR="00F30198">
        <w:rPr>
          <w:rFonts w:ascii="Arial" w:hAnsi="Arial" w:cs="Arial"/>
          <w:bCs/>
          <w:szCs w:val="30"/>
        </w:rPr>
        <w:t>zenie do siedziby Zamawiającego;</w:t>
      </w:r>
    </w:p>
    <w:p w:rsidR="00F30198" w:rsidRPr="00F30198" w:rsidRDefault="00F30198" w:rsidP="00F30198">
      <w:pPr>
        <w:pStyle w:val="Akapitzlist"/>
        <w:numPr>
          <w:ilvl w:val="0"/>
          <w:numId w:val="19"/>
        </w:numPr>
        <w:tabs>
          <w:tab w:val="left" w:pos="2408"/>
        </w:tabs>
        <w:spacing w:after="0" w:line="360" w:lineRule="auto"/>
        <w:ind w:left="426" w:hanging="349"/>
        <w:jc w:val="both"/>
        <w:outlineLvl w:val="2"/>
        <w:rPr>
          <w:rFonts w:ascii="Arial" w:hAnsi="Arial" w:cs="Arial"/>
        </w:rPr>
      </w:pPr>
      <w:r w:rsidRPr="00F30198">
        <w:rPr>
          <w:rFonts w:ascii="Arial" w:hAnsi="Arial" w:cs="Arial"/>
        </w:rPr>
        <w:t>Parametry techniczne przedmiotu zamówienia: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9601"/>
        <w:gridCol w:w="1848"/>
      </w:tblGrid>
      <w:tr w:rsidR="00D2334F" w:rsidRPr="008E27DC" w:rsidTr="00D2334F">
        <w:trPr>
          <w:jc w:val="center"/>
        </w:trPr>
        <w:tc>
          <w:tcPr>
            <w:tcW w:w="3152" w:type="dxa"/>
          </w:tcPr>
          <w:p w:rsidR="00D2334F" w:rsidRPr="00D2334F" w:rsidRDefault="00D2334F" w:rsidP="00BE7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34F">
              <w:rPr>
                <w:rFonts w:ascii="Arial" w:hAnsi="Arial" w:cs="Arial"/>
                <w:b/>
              </w:rPr>
              <w:t>Rodzaj przedmiotu zamówienia</w:t>
            </w:r>
          </w:p>
        </w:tc>
        <w:tc>
          <w:tcPr>
            <w:tcW w:w="9601" w:type="dxa"/>
          </w:tcPr>
          <w:p w:rsidR="00D2334F" w:rsidRPr="00D2334F" w:rsidRDefault="00D2334F" w:rsidP="00BE7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34F"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848" w:type="dxa"/>
          </w:tcPr>
          <w:p w:rsidR="00D2334F" w:rsidRPr="00D2334F" w:rsidRDefault="00D2334F" w:rsidP="00D23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34F">
              <w:rPr>
                <w:rFonts w:ascii="Arial" w:hAnsi="Arial" w:cs="Arial"/>
                <w:b/>
              </w:rPr>
              <w:t>Liczba sztuk</w:t>
            </w:r>
          </w:p>
        </w:tc>
      </w:tr>
      <w:tr w:rsidR="00D2334F" w:rsidRPr="008425CF" w:rsidTr="00D2334F">
        <w:trPr>
          <w:jc w:val="center"/>
        </w:trPr>
        <w:tc>
          <w:tcPr>
            <w:tcW w:w="3152" w:type="dxa"/>
          </w:tcPr>
          <w:p w:rsidR="00D2334F" w:rsidRPr="008425CF" w:rsidRDefault="00D2334F" w:rsidP="00C2007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425CF">
              <w:rPr>
                <w:rFonts w:ascii="Arial" w:hAnsi="Arial" w:cs="Arial"/>
              </w:rPr>
              <w:t xml:space="preserve">Biuletyn Informacyjny Wojewódzkiego Urzędu Pracy w Poznaniu w ramach Programu Operacyjnego Wiedza Edukacja Rozwój 2014-2020 pt. „WIEDZA EDUKACJA ROZWÓJ </w:t>
            </w:r>
            <w:r w:rsidR="00F30198" w:rsidRPr="008425CF">
              <w:rPr>
                <w:rFonts w:ascii="Arial" w:hAnsi="Arial" w:cs="Arial"/>
              </w:rPr>
              <w:br/>
            </w:r>
            <w:r w:rsidRPr="008425CF">
              <w:rPr>
                <w:rFonts w:ascii="Arial" w:hAnsi="Arial" w:cs="Arial"/>
              </w:rPr>
              <w:t>w Wielkopolsce”.</w:t>
            </w:r>
          </w:p>
        </w:tc>
        <w:tc>
          <w:tcPr>
            <w:tcW w:w="9601" w:type="dxa"/>
          </w:tcPr>
          <w:p w:rsidR="00D2334F" w:rsidRPr="008425CF" w:rsidRDefault="00D2334F" w:rsidP="00C20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</w:t>
            </w:r>
            <w:r w:rsidRPr="008425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>materiał: papier dwustronnie powlekany (kreda) matowy;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>o gramaturze</w:t>
            </w:r>
            <w:r w:rsidR="00F30198" w:rsidRPr="008425CF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8425CF">
              <w:rPr>
                <w:rFonts w:ascii="Arial" w:hAnsi="Arial" w:cs="Arial"/>
                <w:sz w:val="20"/>
                <w:szCs w:val="20"/>
              </w:rPr>
              <w:t xml:space="preserve"> 250g/m</w:t>
            </w:r>
            <w:r w:rsidRPr="008425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425CF">
              <w:rPr>
                <w:rFonts w:ascii="Arial" w:hAnsi="Arial" w:cs="Arial"/>
                <w:sz w:val="20"/>
                <w:szCs w:val="20"/>
              </w:rPr>
              <w:t xml:space="preserve"> (okładka: 4 strony) oraz </w:t>
            </w:r>
            <w:r w:rsidR="00F30198" w:rsidRPr="008425C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8425CF">
              <w:rPr>
                <w:rFonts w:ascii="Arial" w:hAnsi="Arial" w:cs="Arial"/>
                <w:sz w:val="20"/>
                <w:szCs w:val="20"/>
              </w:rPr>
              <w:t>150 g/m</w:t>
            </w:r>
            <w:r w:rsidRPr="008425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425CF">
              <w:rPr>
                <w:rFonts w:ascii="Arial" w:hAnsi="Arial" w:cs="Arial"/>
                <w:sz w:val="20"/>
                <w:szCs w:val="20"/>
              </w:rPr>
              <w:t xml:space="preserve"> (pozostałe 12 stron); 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 xml:space="preserve">nadruk całego Biuletynu wraz z okładką: dwustronny pełen kolor 4 + 4 (CMYK) offset wraz ze zdjęciami oraz grafiką; 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 xml:space="preserve">po zewnętrznej stronie okładki: folia mat, dodatkowo lakier UV wybiórczy; 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 xml:space="preserve">oprawa Biuletynu zeszytowa: zszyta zszywkami; 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 xml:space="preserve">czcionka wydruku nie mniejsza niż 8, 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25CF">
              <w:rPr>
                <w:rFonts w:ascii="Arial" w:hAnsi="Arial" w:cs="Arial"/>
                <w:sz w:val="20"/>
              </w:rPr>
              <w:t>liczba stron</w:t>
            </w:r>
            <w:r w:rsidR="009C20C4">
              <w:rPr>
                <w:rFonts w:ascii="Arial" w:hAnsi="Arial" w:cs="Arial"/>
                <w:sz w:val="20"/>
              </w:rPr>
              <w:t xml:space="preserve"> </w:t>
            </w:r>
            <w:r w:rsidRPr="008425CF">
              <w:rPr>
                <w:rFonts w:ascii="Arial" w:hAnsi="Arial" w:cs="Arial"/>
                <w:sz w:val="20"/>
              </w:rPr>
              <w:t>16;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425CF">
              <w:rPr>
                <w:rFonts w:ascii="Arial" w:hAnsi="Arial" w:cs="Arial"/>
                <w:sz w:val="20"/>
              </w:rPr>
              <w:t>format A4;</w:t>
            </w:r>
          </w:p>
          <w:p w:rsidR="00D2334F" w:rsidRPr="008425CF" w:rsidRDefault="00D2334F" w:rsidP="00C2007B">
            <w:pPr>
              <w:pStyle w:val="Akapitzlist"/>
              <w:numPr>
                <w:ilvl w:val="0"/>
                <w:numId w:val="4"/>
              </w:numPr>
              <w:spacing w:after="0"/>
              <w:ind w:left="260" w:hanging="260"/>
              <w:jc w:val="both"/>
              <w:rPr>
                <w:rFonts w:ascii="Arial" w:hAnsi="Arial" w:cs="Arial"/>
                <w:sz w:val="20"/>
              </w:rPr>
            </w:pPr>
            <w:r w:rsidRPr="008425CF">
              <w:rPr>
                <w:rFonts w:ascii="Arial" w:hAnsi="Arial" w:cs="Arial"/>
                <w:sz w:val="20"/>
              </w:rPr>
              <w:t xml:space="preserve">nadruk wg indywidualnego dostosowanego do potrzeb WUP w Poznaniu projektu graficznego wykonanego przez Wykonawcę (na podstawie dokumentu </w:t>
            </w:r>
            <w:r w:rsidRPr="008425CF">
              <w:rPr>
                <w:rFonts w:ascii="Arial" w:hAnsi="Arial" w:cs="Arial"/>
                <w:i/>
                <w:sz w:val="20"/>
              </w:rPr>
              <w:t>Grafika komunikatów w perspektywie finansowej 2014-2020</w:t>
            </w:r>
            <w:r w:rsidRPr="008425CF">
              <w:rPr>
                <w:rFonts w:ascii="Arial" w:hAnsi="Arial" w:cs="Arial"/>
                <w:sz w:val="20"/>
              </w:rPr>
              <w:t xml:space="preserve"> z zastosowaniem motywu graficznego wskazanego przez Zamawiającego oraz grafiki lub zdjęć zapewnionych przez Wykonawcę) podlegającego konsultacji oraz pisemnej akceptacji Zamawiającego,</w:t>
            </w:r>
          </w:p>
        </w:tc>
        <w:tc>
          <w:tcPr>
            <w:tcW w:w="1848" w:type="dxa"/>
          </w:tcPr>
          <w:p w:rsidR="00D2334F" w:rsidRPr="008425CF" w:rsidRDefault="00D2334F" w:rsidP="00D2334F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8425CF">
              <w:rPr>
                <w:rFonts w:ascii="Arial" w:hAnsi="Arial" w:cs="Arial"/>
              </w:rPr>
              <w:t>2 500 szt.</w:t>
            </w:r>
          </w:p>
        </w:tc>
      </w:tr>
    </w:tbl>
    <w:p w:rsidR="00D045C5" w:rsidRPr="008425CF" w:rsidRDefault="00D045C5" w:rsidP="00C2007B">
      <w:pPr>
        <w:spacing w:before="240" w:after="0" w:line="240" w:lineRule="auto"/>
        <w:jc w:val="center"/>
        <w:rPr>
          <w:rFonts w:ascii="Arial" w:hAnsi="Arial" w:cs="Arial"/>
        </w:rPr>
        <w:sectPr w:rsidR="00D045C5" w:rsidRPr="008425CF" w:rsidSect="00533440">
          <w:headerReference w:type="default" r:id="rId9"/>
          <w:footerReference w:type="default" r:id="rId10"/>
          <w:pgSz w:w="16838" w:h="11906" w:orient="landscape"/>
          <w:pgMar w:top="1417" w:right="1417" w:bottom="1417" w:left="426" w:header="426" w:footer="0" w:gutter="0"/>
          <w:cols w:space="708"/>
          <w:docGrid w:linePitch="360"/>
        </w:sect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9497"/>
        <w:gridCol w:w="1843"/>
      </w:tblGrid>
      <w:tr w:rsidR="00D2334F" w:rsidRPr="008425CF" w:rsidTr="00D2334F">
        <w:trPr>
          <w:trHeight w:val="6290"/>
          <w:jc w:val="center"/>
        </w:trPr>
        <w:tc>
          <w:tcPr>
            <w:tcW w:w="2972" w:type="dxa"/>
          </w:tcPr>
          <w:p w:rsidR="00D2334F" w:rsidRPr="008425CF" w:rsidRDefault="00D2334F" w:rsidP="00C200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7" w:type="dxa"/>
          </w:tcPr>
          <w:p w:rsidR="00D2334F" w:rsidRPr="008425CF" w:rsidRDefault="00D2334F" w:rsidP="00BE78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25CF">
              <w:rPr>
                <w:rFonts w:ascii="Arial" w:hAnsi="Arial" w:cs="Arial"/>
                <w:b/>
                <w:sz w:val="20"/>
                <w:szCs w:val="20"/>
              </w:rPr>
              <w:t>Biuletyn będzie zawierał na zewnętrznej stronie okładki m.in.:</w:t>
            </w:r>
          </w:p>
          <w:p w:rsidR="00D2334F" w:rsidRPr="008425CF" w:rsidRDefault="00D2334F" w:rsidP="00BE78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 xml:space="preserve">logotyp IP POWER 2014-2020 </w:t>
            </w:r>
            <w:r w:rsidR="00F30198" w:rsidRPr="008425CF">
              <w:rPr>
                <w:rFonts w:ascii="Arial" w:hAnsi="Arial" w:cs="Arial"/>
                <w:sz w:val="20"/>
                <w:szCs w:val="20"/>
              </w:rPr>
              <w:t>(</w:t>
            </w:r>
            <w:r w:rsidRPr="008425CF">
              <w:rPr>
                <w:rFonts w:ascii="Arial" w:hAnsi="Arial" w:cs="Arial"/>
                <w:sz w:val="20"/>
                <w:szCs w:val="20"/>
              </w:rPr>
              <w:t>Wojewódzkiego Urzędu Pracy w Poznaniu</w:t>
            </w:r>
            <w:r w:rsidR="00F30198" w:rsidRPr="008425CF">
              <w:rPr>
                <w:rFonts w:ascii="Arial" w:hAnsi="Arial" w:cs="Arial"/>
                <w:sz w:val="20"/>
                <w:szCs w:val="20"/>
              </w:rPr>
              <w:t>)</w:t>
            </w:r>
            <w:r w:rsidRPr="008425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334F" w:rsidRPr="008425CF" w:rsidRDefault="00D2334F" w:rsidP="00BE78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>logotyp UE z odwołaniem słownym do Unii Europejskiej i Europejskiego Funduszu Społecznego;</w:t>
            </w:r>
          </w:p>
          <w:p w:rsidR="00D2334F" w:rsidRPr="008425CF" w:rsidRDefault="00D2334F" w:rsidP="00BE78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>logotyp F</w:t>
            </w:r>
            <w:r w:rsidR="00F30198" w:rsidRPr="008425CF">
              <w:rPr>
                <w:rFonts w:ascii="Arial" w:hAnsi="Arial" w:cs="Arial"/>
                <w:sz w:val="20"/>
                <w:szCs w:val="20"/>
              </w:rPr>
              <w:t xml:space="preserve">undusze </w:t>
            </w:r>
            <w:r w:rsidRPr="008425CF">
              <w:rPr>
                <w:rFonts w:ascii="Arial" w:hAnsi="Arial" w:cs="Arial"/>
                <w:sz w:val="20"/>
                <w:szCs w:val="20"/>
              </w:rPr>
              <w:t>E</w:t>
            </w:r>
            <w:r w:rsidR="00F30198" w:rsidRPr="008425CF">
              <w:rPr>
                <w:rFonts w:ascii="Arial" w:hAnsi="Arial" w:cs="Arial"/>
                <w:sz w:val="20"/>
                <w:szCs w:val="20"/>
              </w:rPr>
              <w:t>uropejskie</w:t>
            </w:r>
            <w:r w:rsidRPr="008425CF">
              <w:rPr>
                <w:rFonts w:ascii="Arial" w:hAnsi="Arial" w:cs="Arial"/>
                <w:sz w:val="20"/>
                <w:szCs w:val="20"/>
              </w:rPr>
              <w:t xml:space="preserve"> POWER 2014-2020;</w:t>
            </w:r>
          </w:p>
          <w:p w:rsidR="00D2334F" w:rsidRPr="008425CF" w:rsidRDefault="00D2334F" w:rsidP="00BE78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>informację „egzemplarz bezpłatny”;</w:t>
            </w:r>
          </w:p>
          <w:p w:rsidR="00D2334F" w:rsidRPr="008425CF" w:rsidRDefault="00D2334F" w:rsidP="00BE78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>miesięczną datę wydruku;</w:t>
            </w:r>
          </w:p>
          <w:p w:rsidR="00D2334F" w:rsidRPr="008425CF" w:rsidRDefault="00D2334F" w:rsidP="00BE78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>informację: „publikacja współfinansowana ze środków Unii Europejskiej w ramach Europejskiego Funduszu Społecznego” na zewnętrznej tylnej stronie okładki.</w:t>
            </w:r>
          </w:p>
          <w:p w:rsidR="00D2334F" w:rsidRPr="008425CF" w:rsidRDefault="00D2334F" w:rsidP="00BE78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34F" w:rsidRPr="008425CF" w:rsidRDefault="00D2334F" w:rsidP="00BE78D5">
            <w:pPr>
              <w:tabs>
                <w:tab w:val="left" w:pos="426"/>
                <w:tab w:val="left" w:pos="265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8425CF">
              <w:rPr>
                <w:rFonts w:ascii="Arial" w:hAnsi="Arial" w:cs="Arial"/>
                <w:sz w:val="20"/>
              </w:rPr>
              <w:t xml:space="preserve">Wykonawca zobligowany jest do stosowania zasad wynikających z </w:t>
            </w:r>
            <w:r w:rsidRPr="008425CF">
              <w:rPr>
                <w:rFonts w:ascii="Arial" w:hAnsi="Arial" w:cs="Arial"/>
                <w:i/>
                <w:sz w:val="20"/>
              </w:rPr>
              <w:t>Grafiki komunikatów w perspektywie finansowej 2014-2020</w:t>
            </w:r>
            <w:r w:rsidRPr="008425CF">
              <w:rPr>
                <w:rFonts w:ascii="Arial" w:hAnsi="Arial" w:cs="Arial"/>
                <w:sz w:val="20"/>
              </w:rPr>
              <w:t>,</w:t>
            </w:r>
            <w:r w:rsidRPr="008425CF">
              <w:rPr>
                <w:rFonts w:ascii="Arial" w:hAnsi="Arial" w:cs="Arial"/>
                <w:i/>
                <w:sz w:val="20"/>
              </w:rPr>
              <w:t xml:space="preserve"> Podręcznika wnioskodawcy i beneficjenta programów polityki spójności 2014-2020 w zakresie informacji i promocji</w:t>
            </w:r>
            <w:r w:rsidRPr="008425CF">
              <w:rPr>
                <w:rFonts w:ascii="Arial" w:hAnsi="Arial" w:cs="Arial"/>
                <w:sz w:val="20"/>
              </w:rPr>
              <w:t xml:space="preserve">, </w:t>
            </w:r>
            <w:r w:rsidRPr="008425CF">
              <w:rPr>
                <w:rFonts w:ascii="Arial" w:hAnsi="Arial" w:cs="Arial"/>
                <w:i/>
                <w:sz w:val="20"/>
              </w:rPr>
              <w:t>Księgi identyfikacji wizualnej znaku marki Fundusze Europejskie i znaków programów polityki spójności na lata 2014-2020</w:t>
            </w:r>
            <w:r w:rsidRPr="008425CF">
              <w:rPr>
                <w:rFonts w:ascii="Arial" w:hAnsi="Arial" w:cs="Arial"/>
                <w:sz w:val="20"/>
              </w:rPr>
              <w:t xml:space="preserve">, znajdujących się na stronie internetowej Wojewódzkiego Urzędu Pracy w Poznaniu </w:t>
            </w:r>
            <w:hyperlink r:id="rId11" w:history="1">
              <w:r w:rsidRPr="008425CF">
                <w:rPr>
                  <w:rFonts w:ascii="Arial" w:hAnsi="Arial" w:cs="Arial"/>
                  <w:i/>
                  <w:sz w:val="20"/>
                </w:rPr>
                <w:t>www.efs.wup.poznan.pl</w:t>
              </w:r>
            </w:hyperlink>
            <w:r w:rsidRPr="008425CF">
              <w:rPr>
                <w:rFonts w:ascii="Arial" w:hAnsi="Arial" w:cs="Arial"/>
                <w:i/>
                <w:sz w:val="20"/>
              </w:rPr>
              <w:t xml:space="preserve"> </w:t>
            </w:r>
            <w:r w:rsidRPr="008425CF">
              <w:rPr>
                <w:rFonts w:ascii="Arial" w:hAnsi="Arial" w:cs="Arial"/>
                <w:sz w:val="20"/>
              </w:rPr>
              <w:t>lub przekazanych Wykonawcy przez Zamawiającego w terminie do 2 kalendarzowych od dnia zawarcia umowy. Powyższe dokumenty zawierają wzory logotypów z odwołaniem słownym do Unii Europejskiej i Europejskiego Funduszu Społecznego oraz logotypów Wiedza Edukacja Rozwój, które muszą zostać zastosowane do oznaczenia przedmiotu zamówienia, w kolorach uzgodnionych z Zamawiającym.</w:t>
            </w:r>
          </w:p>
          <w:p w:rsidR="00D2334F" w:rsidRPr="008425CF" w:rsidRDefault="00D2334F" w:rsidP="00BE78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34F" w:rsidRPr="008425CF" w:rsidRDefault="00D2334F" w:rsidP="00BE78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CF">
              <w:rPr>
                <w:rFonts w:ascii="Arial" w:hAnsi="Arial" w:cs="Arial"/>
                <w:sz w:val="20"/>
                <w:szCs w:val="20"/>
              </w:rPr>
              <w:t xml:space="preserve">Egzemplarze Biuletynu, dostarczone do siedziby Zamawiającego muszą być zapakowane w papier pakowy lub kartony w równych ilościach. Na każdej paczce (bok) ma być zamieszczona informacja dotycząca tytułu i liczby egzemplarzy publikacji w danej paczce. </w:t>
            </w:r>
          </w:p>
        </w:tc>
        <w:tc>
          <w:tcPr>
            <w:tcW w:w="1843" w:type="dxa"/>
          </w:tcPr>
          <w:p w:rsidR="00D2334F" w:rsidRPr="008425CF" w:rsidRDefault="00D2334F" w:rsidP="00C2007B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6A51" w:rsidRDefault="004A6A51" w:rsidP="00533440">
      <w:pPr>
        <w:tabs>
          <w:tab w:val="left" w:pos="780"/>
        </w:tabs>
        <w:rPr>
          <w:rFonts w:ascii="Arial" w:hAnsi="Arial" w:cs="Arial"/>
          <w:b/>
        </w:rPr>
        <w:sectPr w:rsidR="004A6A51" w:rsidSect="00533440">
          <w:headerReference w:type="default" r:id="rId12"/>
          <w:pgSz w:w="16838" w:h="11906" w:orient="landscape"/>
          <w:pgMar w:top="1417" w:right="1417" w:bottom="1417" w:left="426" w:header="426" w:footer="0" w:gutter="0"/>
          <w:cols w:space="708"/>
          <w:docGrid w:linePitch="360"/>
        </w:sectPr>
      </w:pPr>
    </w:p>
    <w:p w:rsidR="00D2334F" w:rsidRPr="00D2334F" w:rsidRDefault="00D2334F" w:rsidP="00D2334F">
      <w:pPr>
        <w:tabs>
          <w:tab w:val="left" w:pos="2408"/>
        </w:tabs>
        <w:spacing w:before="240" w:after="240"/>
        <w:jc w:val="both"/>
        <w:rPr>
          <w:rFonts w:ascii="Arial" w:hAnsi="Arial" w:cs="Arial"/>
          <w:b/>
        </w:rPr>
      </w:pPr>
      <w:r w:rsidRPr="00D2334F">
        <w:rPr>
          <w:rFonts w:ascii="Arial" w:hAnsi="Arial" w:cs="Arial"/>
          <w:b/>
        </w:rPr>
        <w:lastRenderedPageBreak/>
        <w:t>Przy realizacji przedmiotu zamówienia Wykonawca zobligowany jest do stosowania bieżących wskazówek, wytycznych i zaleceń Zamawiającego.</w:t>
      </w:r>
    </w:p>
    <w:p w:rsidR="00D2334F" w:rsidRPr="00931567" w:rsidRDefault="00D2334F" w:rsidP="00FD3C6D">
      <w:pPr>
        <w:numPr>
          <w:ilvl w:val="0"/>
          <w:numId w:val="19"/>
        </w:numPr>
        <w:tabs>
          <w:tab w:val="left" w:pos="2408"/>
        </w:tabs>
        <w:spacing w:after="240" w:line="360" w:lineRule="auto"/>
        <w:ind w:left="426" w:hanging="349"/>
        <w:contextualSpacing/>
        <w:jc w:val="both"/>
        <w:rPr>
          <w:rFonts w:ascii="Arial" w:hAnsi="Arial" w:cs="Arial"/>
          <w:b/>
          <w:color w:val="000000"/>
        </w:rPr>
      </w:pPr>
      <w:r w:rsidRPr="00931567">
        <w:rPr>
          <w:rFonts w:ascii="Arial" w:hAnsi="Arial" w:cs="Arial"/>
          <w:b/>
          <w:color w:val="000000"/>
        </w:rPr>
        <w:t>Inne postanowienia</w:t>
      </w:r>
    </w:p>
    <w:p w:rsidR="004A6A51" w:rsidRPr="00FD3C6D" w:rsidRDefault="004A6A51" w:rsidP="001F1F83">
      <w:pPr>
        <w:tabs>
          <w:tab w:val="left" w:pos="426"/>
          <w:tab w:val="left" w:pos="2408"/>
          <w:tab w:val="left" w:pos="2655"/>
        </w:tabs>
        <w:spacing w:line="360" w:lineRule="auto"/>
        <w:ind w:left="284"/>
        <w:jc w:val="both"/>
        <w:rPr>
          <w:rFonts w:ascii="Arial" w:eastAsia="Times New Roman" w:hAnsi="Arial" w:cs="Arial"/>
          <w:i/>
        </w:rPr>
      </w:pPr>
      <w:r w:rsidRPr="00FD3C6D">
        <w:rPr>
          <w:rFonts w:ascii="Arial" w:hAnsi="Arial" w:cs="Arial"/>
        </w:rPr>
        <w:t>Określenia używane podczas współpracy z Wykonawcą w trakcie realizacji przedmiotu zamówienia:</w:t>
      </w:r>
    </w:p>
    <w:p w:rsidR="004A6A51" w:rsidRPr="00CA555A" w:rsidRDefault="004A6A51" w:rsidP="00FE1AB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8E27DC">
        <w:rPr>
          <w:rFonts w:ascii="Arial" w:hAnsi="Arial" w:cs="Arial"/>
          <w:b/>
        </w:rPr>
        <w:t>■ opracowanie graficzne publikacji</w:t>
      </w:r>
      <w:r w:rsidRPr="008E2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E1ABB">
        <w:rPr>
          <w:rFonts w:ascii="Arial" w:hAnsi="Arial" w:cs="Arial"/>
        </w:rPr>
        <w:t xml:space="preserve"> projekt graficzny</w:t>
      </w:r>
      <w:r w:rsidRPr="008E27DC">
        <w:rPr>
          <w:rFonts w:ascii="Arial" w:hAnsi="Arial" w:cs="Arial"/>
        </w:rPr>
        <w:t xml:space="preserve"> wszy</w:t>
      </w:r>
      <w:r>
        <w:rPr>
          <w:rFonts w:ascii="Arial" w:hAnsi="Arial" w:cs="Arial"/>
        </w:rPr>
        <w:t xml:space="preserve">stkich stron publikacji (wraz z </w:t>
      </w:r>
      <w:r w:rsidRPr="008E27DC">
        <w:rPr>
          <w:rFonts w:ascii="Arial" w:hAnsi="Arial" w:cs="Arial"/>
        </w:rPr>
        <w:t xml:space="preserve">okładką). Na etapie layoutu spójne z opracowaniem merytorycznym publikacji. Wykonawca zobowiązany jest do przygotowania grafiki materiałów informacyjnych, w tym również zdjęć, infografik i innych form graficznych dostosowanych do grup wiekowych odbiorców publikacji, jak również przygotowania do publikacji materiałów (m.in. zdjęć, wykresów, tabel) przekazanych Wykonawcy przez Zamawiającego. </w:t>
      </w:r>
      <w:r w:rsidR="00FE1ABB">
        <w:rPr>
          <w:rFonts w:ascii="Arial" w:hAnsi="Arial" w:cs="Arial"/>
        </w:rPr>
        <w:t>Projekt graficzny będzie</w:t>
      </w:r>
      <w:r w:rsidR="00FE1ABB" w:rsidRPr="008E27DC">
        <w:rPr>
          <w:rFonts w:ascii="Arial" w:hAnsi="Arial" w:cs="Arial"/>
        </w:rPr>
        <w:t xml:space="preserve"> podlegał konsultacji z</w:t>
      </w:r>
      <w:r w:rsidR="00FE1ABB">
        <w:rPr>
          <w:rFonts w:ascii="Arial" w:hAnsi="Arial" w:cs="Arial"/>
        </w:rPr>
        <w:t xml:space="preserve"> </w:t>
      </w:r>
      <w:r w:rsidR="00FE1ABB" w:rsidRPr="008E27DC">
        <w:rPr>
          <w:rFonts w:ascii="Arial" w:hAnsi="Arial" w:cs="Arial"/>
        </w:rPr>
        <w:t>Zamawiającym. Jeżeli projekt graficzny przedstawiony przez Wykonawcę nie uzyska akceptacji Zamawiającego, Wykonawca jest zobowiązany do przedstawienia Zamawiającemu następnych projektów graficznych, aż do uzyskania akceptacji Zamawiającego.</w:t>
      </w:r>
    </w:p>
    <w:p w:rsidR="004A6A51" w:rsidRPr="00CA555A" w:rsidRDefault="004A6A51" w:rsidP="00FE1AB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8E27DC">
        <w:rPr>
          <w:rFonts w:ascii="Arial" w:hAnsi="Arial" w:cs="Arial"/>
          <w:b/>
        </w:rPr>
        <w:t xml:space="preserve">■ layout publikacji </w:t>
      </w:r>
      <w:r w:rsidRPr="008E27DC">
        <w:rPr>
          <w:rFonts w:ascii="Arial" w:hAnsi="Arial" w:cs="Arial"/>
        </w:rPr>
        <w:t xml:space="preserve">– </w:t>
      </w:r>
      <w:r w:rsidR="00FE1ABB">
        <w:rPr>
          <w:rFonts w:ascii="Arial" w:hAnsi="Arial" w:cs="Arial"/>
        </w:rPr>
        <w:t xml:space="preserve">opracowanie graficzne spójne z opracowaniem merytorycznym publikacji – </w:t>
      </w:r>
      <w:r w:rsidRPr="008E27DC">
        <w:rPr>
          <w:rFonts w:ascii="Arial" w:hAnsi="Arial" w:cs="Arial"/>
        </w:rPr>
        <w:t>gotowa wersja elektroniczna publikacji</w:t>
      </w:r>
      <w:r>
        <w:rPr>
          <w:rFonts w:ascii="Arial" w:hAnsi="Arial" w:cs="Arial"/>
        </w:rPr>
        <w:t xml:space="preserve"> </w:t>
      </w:r>
      <w:r w:rsidRPr="008E27DC">
        <w:rPr>
          <w:rFonts w:ascii="Arial" w:hAnsi="Arial" w:cs="Arial"/>
        </w:rPr>
        <w:t>przygotowana do druku, wymaga pisemnej akceptacji Zamawiającego połączonej z wydaniem przez Zamawiającego pisemnej zgody na druk publikacji. Przedstawiana przez Wykonawcę do akceptacji w formacie pliku PDF. Pisemnie zaakceptowaną przez Zamawiającego elektroniczną końcową wersję publikacji Wykonawca dostarczy zapisaną na płycie CD-R</w:t>
      </w:r>
      <w:r w:rsidR="00056D1C">
        <w:rPr>
          <w:rFonts w:ascii="Arial" w:hAnsi="Arial" w:cs="Arial"/>
        </w:rPr>
        <w:t xml:space="preserve"> lub drogą e-mail</w:t>
      </w:r>
      <w:r w:rsidRPr="008E27DC">
        <w:rPr>
          <w:rFonts w:ascii="Arial" w:hAnsi="Arial" w:cs="Arial"/>
        </w:rPr>
        <w:t xml:space="preserve"> w pliku o formacie PDF do siedziby Zamawiającego wraz z nakładem papierowych egzemplarzy wydrukowanej publikacji.</w:t>
      </w:r>
    </w:p>
    <w:p w:rsidR="00784022" w:rsidRDefault="00784022" w:rsidP="001F1F83">
      <w:pPr>
        <w:pStyle w:val="Akapitzlist"/>
        <w:spacing w:line="360" w:lineRule="auto"/>
        <w:ind w:left="284"/>
        <w:contextualSpacing w:val="0"/>
        <w:jc w:val="both"/>
        <w:rPr>
          <w:rFonts w:ascii="Arial" w:hAnsi="Arial" w:cs="Arial"/>
        </w:rPr>
      </w:pPr>
    </w:p>
    <w:p w:rsidR="00533440" w:rsidRPr="00784022" w:rsidRDefault="00784022" w:rsidP="00784022">
      <w:pPr>
        <w:pStyle w:val="Akapitzlist"/>
        <w:numPr>
          <w:ilvl w:val="0"/>
          <w:numId w:val="19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zmianą siedziby Zamawiającego, </w:t>
      </w:r>
      <w:r w:rsidRPr="00784022">
        <w:rPr>
          <w:rFonts w:ascii="Arial" w:hAnsi="Arial" w:cs="Arial"/>
        </w:rPr>
        <w:t xml:space="preserve">Wykonawca zapewni </w:t>
      </w:r>
      <w:r w:rsidRPr="00784022">
        <w:rPr>
          <w:rFonts w:ascii="Arial" w:eastAsia="Times New Roman" w:hAnsi="Arial" w:cs="Arial"/>
          <w:szCs w:val="20"/>
        </w:rPr>
        <w:t xml:space="preserve">transport wydrukowanych egzemplarzy Biuletynu </w:t>
      </w:r>
      <w:r>
        <w:rPr>
          <w:rFonts w:ascii="Arial" w:eastAsia="Times New Roman" w:hAnsi="Arial" w:cs="Arial"/>
          <w:szCs w:val="20"/>
        </w:rPr>
        <w:t xml:space="preserve">oraz doręczy fakturę </w:t>
      </w:r>
      <w:r w:rsidRPr="00784022">
        <w:rPr>
          <w:rFonts w:ascii="Arial" w:eastAsia="Times New Roman" w:hAnsi="Arial" w:cs="Arial"/>
          <w:szCs w:val="20"/>
        </w:rPr>
        <w:t>Zamawiające</w:t>
      </w:r>
      <w:r>
        <w:rPr>
          <w:rFonts w:ascii="Arial" w:eastAsia="Times New Roman" w:hAnsi="Arial" w:cs="Arial"/>
          <w:szCs w:val="20"/>
        </w:rPr>
        <w:t>mu</w:t>
      </w:r>
      <w:r w:rsidRPr="00784022">
        <w:rPr>
          <w:rFonts w:ascii="Arial" w:eastAsia="Times New Roman" w:hAnsi="Arial" w:cs="Arial"/>
          <w:szCs w:val="20"/>
        </w:rPr>
        <w:t xml:space="preserve"> na adres nowej siedziby WUP w Poznaniu: </w:t>
      </w:r>
      <w:r w:rsidRPr="00784022">
        <w:rPr>
          <w:rFonts w:ascii="Arial" w:eastAsia="Times New Roman" w:hAnsi="Arial" w:cs="Arial"/>
          <w:b/>
          <w:szCs w:val="20"/>
        </w:rPr>
        <w:t>ul. Szyperska 14, 61-754 Poznań</w:t>
      </w:r>
      <w:r>
        <w:rPr>
          <w:rFonts w:ascii="Arial" w:eastAsia="Times New Roman" w:hAnsi="Arial" w:cs="Arial"/>
          <w:b/>
          <w:szCs w:val="20"/>
        </w:rPr>
        <w:t>.</w:t>
      </w:r>
    </w:p>
    <w:sectPr w:rsidR="00533440" w:rsidRPr="00784022" w:rsidSect="00931567">
      <w:headerReference w:type="default" r:id="rId13"/>
      <w:pgSz w:w="16838" w:h="11906" w:orient="landscape"/>
      <w:pgMar w:top="567" w:right="1417" w:bottom="851" w:left="42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4E" w:rsidRDefault="00455B4E" w:rsidP="000F60E7">
      <w:pPr>
        <w:spacing w:after="0" w:line="240" w:lineRule="auto"/>
      </w:pPr>
      <w:r>
        <w:separator/>
      </w:r>
    </w:p>
  </w:endnote>
  <w:endnote w:type="continuationSeparator" w:id="0">
    <w:p w:rsidR="00455B4E" w:rsidRDefault="00455B4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47C3B" wp14:editId="313EA4FF">
              <wp:simplePos x="0" y="0"/>
              <wp:positionH relativeFrom="column">
                <wp:posOffset>1737995</wp:posOffset>
              </wp:positionH>
              <wp:positionV relativeFrom="paragraph">
                <wp:posOffset>81915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2256C9D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85pt,6.45pt" to="60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www.power.gov.pl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4E" w:rsidRDefault="00455B4E" w:rsidP="000F60E7">
      <w:pPr>
        <w:spacing w:after="0" w:line="240" w:lineRule="auto"/>
      </w:pPr>
      <w:r>
        <w:separator/>
      </w:r>
    </w:p>
  </w:footnote>
  <w:footnote w:type="continuationSeparator" w:id="0">
    <w:p w:rsidR="00455B4E" w:rsidRDefault="00455B4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533440">
      <w:trPr>
        <w:jc w:val="center"/>
      </w:trPr>
      <w:tc>
        <w:tcPr>
          <w:tcW w:w="3085" w:type="dxa"/>
        </w:tcPr>
        <w:p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5D306F3B" wp14:editId="26280CF7">
                <wp:extent cx="1464728" cy="672934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10932" w:rsidRDefault="003D7E10" w:rsidP="00F7585D">
          <w:pPr>
            <w:rPr>
              <w:sz w:val="20"/>
            </w:rPr>
          </w:pPr>
        </w:p>
        <w:p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22751C8">
                <wp:extent cx="1097280" cy="414355"/>
                <wp:effectExtent l="0" t="0" r="762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2492587D" wp14:editId="1D598CA7">
                <wp:extent cx="2008865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33440" w:rsidP="00533440">
    <w:pPr>
      <w:pStyle w:val="Nagwek"/>
      <w:tabs>
        <w:tab w:val="clear" w:pos="4536"/>
        <w:tab w:val="center" w:pos="749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DE02" wp14:editId="3613B09F">
              <wp:simplePos x="0" y="0"/>
              <wp:positionH relativeFrom="column">
                <wp:posOffset>1833880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780D82" id="Łącznik prostoliniowy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7.35pt" to="601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" strokecolor="black [3213]"/>
          </w:pict>
        </mc:Fallback>
      </mc:AlternateContent>
    </w:r>
    <w:r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17" w:rsidRPr="00C85217" w:rsidRDefault="00C85217" w:rsidP="00C85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51" w:rsidRPr="004A6A51" w:rsidRDefault="004A6A51" w:rsidP="004A6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880"/>
    <w:multiLevelType w:val="hybridMultilevel"/>
    <w:tmpl w:val="00D89F0E"/>
    <w:lvl w:ilvl="0" w:tplc="36221C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AD3174"/>
    <w:multiLevelType w:val="hybridMultilevel"/>
    <w:tmpl w:val="E80A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05C"/>
    <w:multiLevelType w:val="hybridMultilevel"/>
    <w:tmpl w:val="F39C5E34"/>
    <w:lvl w:ilvl="0" w:tplc="3EBC3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FD2"/>
    <w:multiLevelType w:val="hybridMultilevel"/>
    <w:tmpl w:val="7D9A0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60C8"/>
    <w:multiLevelType w:val="hybridMultilevel"/>
    <w:tmpl w:val="3240492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347"/>
    <w:multiLevelType w:val="hybridMultilevel"/>
    <w:tmpl w:val="D56623C8"/>
    <w:lvl w:ilvl="0" w:tplc="24A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25670"/>
    <w:multiLevelType w:val="hybridMultilevel"/>
    <w:tmpl w:val="96A603C6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7D03"/>
    <w:multiLevelType w:val="hybridMultilevel"/>
    <w:tmpl w:val="2A22B6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124D0"/>
    <w:multiLevelType w:val="hybridMultilevel"/>
    <w:tmpl w:val="17F20A80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65B25"/>
    <w:multiLevelType w:val="hybridMultilevel"/>
    <w:tmpl w:val="C0D89C10"/>
    <w:lvl w:ilvl="0" w:tplc="7B84FD1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2F1287"/>
    <w:multiLevelType w:val="hybridMultilevel"/>
    <w:tmpl w:val="747C5DDE"/>
    <w:lvl w:ilvl="0" w:tplc="E14A84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5B6C"/>
    <w:multiLevelType w:val="hybridMultilevel"/>
    <w:tmpl w:val="F4C239AA"/>
    <w:lvl w:ilvl="0" w:tplc="F372E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41BD"/>
    <w:multiLevelType w:val="hybridMultilevel"/>
    <w:tmpl w:val="A8ECD3D6"/>
    <w:lvl w:ilvl="0" w:tplc="E14A84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37FE"/>
    <w:multiLevelType w:val="hybridMultilevel"/>
    <w:tmpl w:val="CFBCFA3C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8B177E"/>
    <w:multiLevelType w:val="hybridMultilevel"/>
    <w:tmpl w:val="D752EE9A"/>
    <w:lvl w:ilvl="0" w:tplc="F710C6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6347F5"/>
    <w:multiLevelType w:val="hybridMultilevel"/>
    <w:tmpl w:val="621C691E"/>
    <w:lvl w:ilvl="0" w:tplc="2230F074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1605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809CD"/>
    <w:multiLevelType w:val="hybridMultilevel"/>
    <w:tmpl w:val="5E5EB33A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803A0"/>
    <w:multiLevelType w:val="hybridMultilevel"/>
    <w:tmpl w:val="7480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352D0"/>
    <w:multiLevelType w:val="hybridMultilevel"/>
    <w:tmpl w:val="893C2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A5937"/>
    <w:multiLevelType w:val="hybridMultilevel"/>
    <w:tmpl w:val="271E2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C1E7E"/>
    <w:multiLevelType w:val="hybridMultilevel"/>
    <w:tmpl w:val="1FFED506"/>
    <w:lvl w:ilvl="0" w:tplc="2146D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19"/>
  </w:num>
  <w:num w:numId="11">
    <w:abstractNumId w:val="1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10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6D1C"/>
    <w:rsid w:val="00062C13"/>
    <w:rsid w:val="00096766"/>
    <w:rsid w:val="000F60E7"/>
    <w:rsid w:val="00101C7B"/>
    <w:rsid w:val="001716A3"/>
    <w:rsid w:val="00181495"/>
    <w:rsid w:val="001F1F83"/>
    <w:rsid w:val="001F4E42"/>
    <w:rsid w:val="00261470"/>
    <w:rsid w:val="002643D2"/>
    <w:rsid w:val="00283B95"/>
    <w:rsid w:val="00381A0F"/>
    <w:rsid w:val="0039556D"/>
    <w:rsid w:val="003B0A9A"/>
    <w:rsid w:val="003C140B"/>
    <w:rsid w:val="003D7E10"/>
    <w:rsid w:val="00423DD2"/>
    <w:rsid w:val="00436C3A"/>
    <w:rsid w:val="00455B4E"/>
    <w:rsid w:val="00456461"/>
    <w:rsid w:val="00463AED"/>
    <w:rsid w:val="004867F3"/>
    <w:rsid w:val="004A6A51"/>
    <w:rsid w:val="004B4D8B"/>
    <w:rsid w:val="004C1262"/>
    <w:rsid w:val="004C55EF"/>
    <w:rsid w:val="004C5BC2"/>
    <w:rsid w:val="00510932"/>
    <w:rsid w:val="00512A02"/>
    <w:rsid w:val="00533440"/>
    <w:rsid w:val="00565115"/>
    <w:rsid w:val="0059102A"/>
    <w:rsid w:val="005C4F10"/>
    <w:rsid w:val="005D12EA"/>
    <w:rsid w:val="005D318D"/>
    <w:rsid w:val="005F7B27"/>
    <w:rsid w:val="00626BCC"/>
    <w:rsid w:val="006464DD"/>
    <w:rsid w:val="006B50AE"/>
    <w:rsid w:val="007046BA"/>
    <w:rsid w:val="00714239"/>
    <w:rsid w:val="00753990"/>
    <w:rsid w:val="00784022"/>
    <w:rsid w:val="007B7D6A"/>
    <w:rsid w:val="007D6B6E"/>
    <w:rsid w:val="008425CF"/>
    <w:rsid w:val="00895815"/>
    <w:rsid w:val="008A07BB"/>
    <w:rsid w:val="008A6CC4"/>
    <w:rsid w:val="008D2735"/>
    <w:rsid w:val="008D294D"/>
    <w:rsid w:val="008E2B83"/>
    <w:rsid w:val="008E37DE"/>
    <w:rsid w:val="00931567"/>
    <w:rsid w:val="00946125"/>
    <w:rsid w:val="00967380"/>
    <w:rsid w:val="00971FC2"/>
    <w:rsid w:val="009C20C4"/>
    <w:rsid w:val="00A65736"/>
    <w:rsid w:val="00AE2374"/>
    <w:rsid w:val="00B058F6"/>
    <w:rsid w:val="00B156F7"/>
    <w:rsid w:val="00B508F0"/>
    <w:rsid w:val="00B55BDC"/>
    <w:rsid w:val="00B937B6"/>
    <w:rsid w:val="00BB0E24"/>
    <w:rsid w:val="00BE78D5"/>
    <w:rsid w:val="00C51A3E"/>
    <w:rsid w:val="00C6669D"/>
    <w:rsid w:val="00C85217"/>
    <w:rsid w:val="00C94F04"/>
    <w:rsid w:val="00D045C5"/>
    <w:rsid w:val="00D2334F"/>
    <w:rsid w:val="00D421DC"/>
    <w:rsid w:val="00D84C93"/>
    <w:rsid w:val="00DC3B80"/>
    <w:rsid w:val="00F12239"/>
    <w:rsid w:val="00F30198"/>
    <w:rsid w:val="00FB2689"/>
    <w:rsid w:val="00FD0B5D"/>
    <w:rsid w:val="00FD3C6D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FC2"/>
    <w:pPr>
      <w:ind w:left="720"/>
      <w:contextualSpacing/>
    </w:pPr>
  </w:style>
  <w:style w:type="paragraph" w:styleId="Listapunktowana2">
    <w:name w:val="List Bullet 2"/>
    <w:basedOn w:val="Normalny"/>
    <w:autoRedefine/>
    <w:rsid w:val="00D2334F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A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A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A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FC2"/>
    <w:pPr>
      <w:ind w:left="720"/>
      <w:contextualSpacing/>
    </w:pPr>
  </w:style>
  <w:style w:type="paragraph" w:styleId="Listapunktowana2">
    <w:name w:val="List Bullet 2"/>
    <w:basedOn w:val="Normalny"/>
    <w:autoRedefine/>
    <w:rsid w:val="00D2334F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A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A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s.wup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1B0D-F80C-4DC2-B193-5349B149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Ozga</dc:creator>
  <cp:lastModifiedBy>ST-1392</cp:lastModifiedBy>
  <cp:revision>7</cp:revision>
  <cp:lastPrinted>2016-06-06T06:25:00Z</cp:lastPrinted>
  <dcterms:created xsi:type="dcterms:W3CDTF">2016-11-03T07:35:00Z</dcterms:created>
  <dcterms:modified xsi:type="dcterms:W3CDTF">2016-11-16T07:54:00Z</dcterms:modified>
</cp:coreProperties>
</file>