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FF" w:rsidRDefault="005B4DFC" w:rsidP="00DB28FF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20</w:t>
      </w:r>
      <w:r w:rsidR="00DB28FF">
        <w:rPr>
          <w:rFonts w:ascii="Arial" w:hAnsi="Arial" w:cs="Arial"/>
          <w:sz w:val="22"/>
          <w:szCs w:val="22"/>
        </w:rPr>
        <w:t xml:space="preserve"> lutego 2017 r.</w:t>
      </w:r>
    </w:p>
    <w:p w:rsidR="00DB28FF" w:rsidRDefault="00DB28FF" w:rsidP="00DB28F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DB28FF" w:rsidRDefault="00DB28FF" w:rsidP="00DB28F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Zapytanie ofertowe</w:t>
      </w:r>
    </w:p>
    <w:p w:rsidR="00DB28FF" w:rsidRDefault="00DB28FF" w:rsidP="00DB28F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28FF" w:rsidRDefault="00DB28FF" w:rsidP="00DB28F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 w:rsidR="007E72C4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>/0724/</w:t>
      </w:r>
      <w:r w:rsidR="00E2467A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>/2017</w:t>
      </w:r>
    </w:p>
    <w:p w:rsidR="00DB28FF" w:rsidRDefault="00DB28FF" w:rsidP="00DB28F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DB28FF" w:rsidRDefault="00DB28FF" w:rsidP="00DB28FF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DB28FF" w:rsidRDefault="00B538ED" w:rsidP="00DB28FF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DB28FF">
        <w:rPr>
          <w:rFonts w:ascii="Arial" w:hAnsi="Arial" w:cs="Arial"/>
          <w:b/>
          <w:bCs/>
          <w:sz w:val="22"/>
        </w:rPr>
        <w:t>Wojewódzki Urząd Pracy w Poznaniu</w:t>
      </w:r>
    </w:p>
    <w:p w:rsidR="00DB28FF" w:rsidRDefault="00DB28FF" w:rsidP="00DB28FF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Szyperska 14</w:t>
      </w:r>
    </w:p>
    <w:p w:rsidR="00DB28FF" w:rsidRDefault="00DB28FF" w:rsidP="00DB28FF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 Poznań</w:t>
      </w:r>
    </w:p>
    <w:p w:rsidR="00DB28FF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DB28FF" w:rsidRPr="00FB7002" w:rsidRDefault="00FB7002" w:rsidP="00FB7002">
      <w:pPr>
        <w:contextualSpacing/>
        <w:jc w:val="both"/>
        <w:rPr>
          <w:rFonts w:ascii="Arial" w:hAnsi="Arial" w:cs="Arial"/>
          <w:sz w:val="22"/>
          <w:szCs w:val="22"/>
        </w:rPr>
      </w:pPr>
      <w:r w:rsidRPr="00FB7002">
        <w:rPr>
          <w:rFonts w:ascii="Arial" w:hAnsi="Arial" w:cs="Arial"/>
          <w:sz w:val="22"/>
          <w:szCs w:val="22"/>
        </w:rPr>
        <w:t>Usługa zaprojektowania, wykonania i dostarczenia gadżetów promocyjnych Krajowego Funduszu Szkoleniowego</w:t>
      </w:r>
    </w:p>
    <w:p w:rsidR="00DB28FF" w:rsidRDefault="00DB28FF" w:rsidP="00FB700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DB28FF" w:rsidRPr="00FB7002" w:rsidRDefault="00FB7002" w:rsidP="00DB767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eastAsia="Calibri" w:hAnsi="Arial" w:cs="Arial"/>
        </w:rPr>
      </w:pPr>
      <w:r w:rsidRPr="00FB7002">
        <w:rPr>
          <w:rFonts w:ascii="Arial" w:eastAsia="Calibri" w:hAnsi="Arial" w:cs="Arial"/>
        </w:rPr>
        <w:t xml:space="preserve">Przedmiotem zamówienia jest usługa polegająca na zaprojektowaniu, wykonaniu </w:t>
      </w:r>
      <w:r>
        <w:rPr>
          <w:rFonts w:ascii="Arial" w:eastAsia="Calibri" w:hAnsi="Arial" w:cs="Arial"/>
        </w:rPr>
        <w:br/>
      </w:r>
      <w:r w:rsidRPr="00FB7002">
        <w:rPr>
          <w:rFonts w:ascii="Arial" w:eastAsia="Calibri" w:hAnsi="Arial" w:cs="Arial"/>
        </w:rPr>
        <w:t>i dostarczeniu Zamawiającemu gadżetów promocyjnych Krajowego Funduszu Szkoleniowego</w:t>
      </w:r>
      <w:r>
        <w:rPr>
          <w:rFonts w:ascii="Arial" w:eastAsia="Calibri" w:hAnsi="Arial" w:cs="Arial"/>
        </w:rPr>
        <w:t xml:space="preserve">. </w:t>
      </w:r>
      <w:r w:rsidR="00DB28FF" w:rsidRPr="00FB7002">
        <w:rPr>
          <w:rFonts w:ascii="Arial" w:eastAsia="Calibri" w:hAnsi="Arial" w:cs="Arial"/>
        </w:rPr>
        <w:t>Opis przedmiotu zamówienia został określony w załączniku nr 1 do zapytania ofertowego.</w:t>
      </w:r>
    </w:p>
    <w:p w:rsidR="00FB7002" w:rsidRDefault="00FB7002" w:rsidP="00DB7672">
      <w:pPr>
        <w:pStyle w:val="Akapitzlist"/>
        <w:numPr>
          <w:ilvl w:val="0"/>
          <w:numId w:val="20"/>
        </w:numPr>
        <w:tabs>
          <w:tab w:val="left" w:pos="5400"/>
        </w:tabs>
        <w:spacing w:after="0"/>
        <w:ind w:left="426" w:hanging="426"/>
        <w:contextualSpacing/>
        <w:rPr>
          <w:rFonts w:ascii="Arial" w:hAnsi="Arial" w:cs="Arial"/>
        </w:rPr>
      </w:pPr>
      <w:r w:rsidRPr="00900E71">
        <w:rPr>
          <w:rFonts w:ascii="Arial" w:hAnsi="Arial" w:cs="Arial"/>
        </w:rPr>
        <w:t>Źródłem finansowania zadania są środki wydzielone z kwoty KFS ujętej w planie Funduszu Pracy na 201</w:t>
      </w:r>
      <w:r>
        <w:rPr>
          <w:rFonts w:ascii="Arial" w:hAnsi="Arial" w:cs="Arial"/>
        </w:rPr>
        <w:t>7</w:t>
      </w:r>
      <w:r w:rsidRPr="00900E71">
        <w:rPr>
          <w:rFonts w:ascii="Arial" w:hAnsi="Arial" w:cs="Arial"/>
        </w:rPr>
        <w:t xml:space="preserve"> r. na działania Ministerstwa Rodziny, Pracy i Polityki Społecznej i wojewódzkich urzędów pracy (art. 69a ust. 2 pkt </w:t>
      </w:r>
      <w:r>
        <w:rPr>
          <w:rFonts w:ascii="Arial" w:hAnsi="Arial" w:cs="Arial"/>
        </w:rPr>
        <w:t xml:space="preserve">4 </w:t>
      </w:r>
      <w:r w:rsidRPr="00900E71">
        <w:rPr>
          <w:rFonts w:ascii="Arial" w:hAnsi="Arial" w:cs="Arial"/>
        </w:rPr>
        <w:t>ustawy o promocji zatrudnienia i instytucjach rynku pracy)</w:t>
      </w:r>
      <w:r w:rsidRPr="00900E71">
        <w:rPr>
          <w:rFonts w:ascii="Arial" w:hAnsi="Arial" w:cs="Arial"/>
          <w:color w:val="FF0000"/>
        </w:rPr>
        <w:t>.</w:t>
      </w:r>
    </w:p>
    <w:p w:rsidR="00922476" w:rsidRPr="00922476" w:rsidRDefault="00922476" w:rsidP="00922476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DB28FF" w:rsidRPr="00D41904" w:rsidRDefault="00FB7002" w:rsidP="00DB28FF">
      <w:pPr>
        <w:spacing w:line="276" w:lineRule="auto"/>
        <w:rPr>
          <w:rFonts w:ascii="Arial" w:hAnsi="Arial" w:cs="Arial"/>
          <w:sz w:val="22"/>
          <w:szCs w:val="22"/>
        </w:rPr>
      </w:pPr>
      <w:r w:rsidRPr="00D41904">
        <w:rPr>
          <w:rFonts w:ascii="Arial" w:hAnsi="Arial" w:cs="Arial"/>
          <w:sz w:val="22"/>
          <w:szCs w:val="22"/>
        </w:rPr>
        <w:t>Wykonawca jest zobowiązany do zrealizowania przedmiotu zamówienia w terminie do 80 dni kalendarzowych od dnia zawarcia umowy.</w:t>
      </w:r>
    </w:p>
    <w:p w:rsidR="00DB28FF" w:rsidRPr="00D41904" w:rsidRDefault="00DB28FF" w:rsidP="00DB28F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DB28FF" w:rsidRDefault="00DB28FF" w:rsidP="00DB7672">
      <w:pPr>
        <w:pStyle w:val="Akapitzlist"/>
        <w:numPr>
          <w:ilvl w:val="0"/>
          <w:numId w:val="4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jest związany ofertą przez okres 30 dni od terminu składania ofert.</w:t>
      </w:r>
    </w:p>
    <w:p w:rsidR="00DB28FF" w:rsidRDefault="00DB28FF" w:rsidP="00DB7672">
      <w:pPr>
        <w:pStyle w:val="Akapitzlist"/>
        <w:numPr>
          <w:ilvl w:val="0"/>
          <w:numId w:val="4"/>
        </w:numPr>
        <w:spacing w:after="0"/>
        <w:ind w:left="426" w:hanging="42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7057E3" w:rsidRPr="00B625B8" w:rsidRDefault="00DB28FF" w:rsidP="007057E3">
      <w:pPr>
        <w:pStyle w:val="Akapitzlist"/>
        <w:numPr>
          <w:ilvl w:val="0"/>
          <w:numId w:val="4"/>
        </w:numPr>
        <w:ind w:left="426" w:hanging="42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DB28FF" w:rsidRPr="00922476" w:rsidRDefault="00DB28FF" w:rsidP="009224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FC2">
        <w:rPr>
          <w:rFonts w:ascii="Arial" w:hAnsi="Arial" w:cs="Arial"/>
          <w:sz w:val="22"/>
          <w:szCs w:val="22"/>
        </w:rPr>
        <w:lastRenderedPageBreak/>
        <w:t xml:space="preserve">W celu potwierdzenia spełnienia wymagań stawianych przez Zamawiającego </w:t>
      </w:r>
      <w:r w:rsidRPr="00020FC2">
        <w:rPr>
          <w:rFonts w:ascii="Arial" w:hAnsi="Arial" w:cs="Arial"/>
          <w:sz w:val="22"/>
          <w:szCs w:val="22"/>
        </w:rPr>
        <w:br/>
        <w:t xml:space="preserve">w postępowaniu, Zamawiający żąda złożenia </w:t>
      </w:r>
      <w:r w:rsidR="00922476" w:rsidRPr="00922476">
        <w:rPr>
          <w:rFonts w:ascii="Arial" w:eastAsia="Calibri" w:hAnsi="Arial" w:cs="Arial"/>
          <w:sz w:val="22"/>
          <w:szCs w:val="22"/>
        </w:rPr>
        <w:t>o</w:t>
      </w:r>
      <w:r w:rsidRPr="00922476">
        <w:rPr>
          <w:rFonts w:ascii="Arial" w:eastAsia="Calibri" w:hAnsi="Arial" w:cs="Arial"/>
          <w:sz w:val="22"/>
          <w:szCs w:val="22"/>
        </w:rPr>
        <w:t>świadczenia Wykonawcy o spełnianiu warunków, który stanowi załącznik nr 3 do zapytania ofertowego.</w:t>
      </w:r>
    </w:p>
    <w:p w:rsidR="00DB28FF" w:rsidRDefault="00DB28FF" w:rsidP="00922476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DB28FF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</w:rPr>
        <w:br/>
      </w:r>
      <w:r w:rsidR="003A394C">
        <w:rPr>
          <w:rFonts w:ascii="Arial" w:hAnsi="Arial" w:cs="Arial"/>
          <w:sz w:val="22"/>
          <w:szCs w:val="22"/>
        </w:rPr>
        <w:t>wg załączonego Formularza ofertowego</w:t>
      </w:r>
      <w:r>
        <w:rPr>
          <w:rFonts w:ascii="Arial" w:hAnsi="Arial" w:cs="Arial"/>
          <w:sz w:val="22"/>
          <w:szCs w:val="22"/>
        </w:rPr>
        <w:t xml:space="preserve"> (załącznik nr 2), Wykonawca winien złożyć </w:t>
      </w:r>
      <w:r w:rsidR="003A394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922476">
        <w:rPr>
          <w:rFonts w:ascii="Arial" w:hAnsi="Arial" w:cs="Arial"/>
          <w:b/>
          <w:sz w:val="22"/>
          <w:szCs w:val="22"/>
        </w:rPr>
        <w:t xml:space="preserve">dnia </w:t>
      </w:r>
      <w:r w:rsidR="007D77B8">
        <w:rPr>
          <w:rFonts w:ascii="Arial" w:hAnsi="Arial" w:cs="Arial"/>
          <w:b/>
          <w:sz w:val="22"/>
          <w:szCs w:val="22"/>
        </w:rPr>
        <w:t>27</w:t>
      </w:r>
      <w:r w:rsidRPr="00F9621A">
        <w:rPr>
          <w:rFonts w:ascii="Arial" w:hAnsi="Arial" w:cs="Arial"/>
          <w:b/>
          <w:sz w:val="22"/>
          <w:szCs w:val="22"/>
        </w:rPr>
        <w:t>.02.2017 r. do godziny 10:00,</w:t>
      </w:r>
      <w:r>
        <w:rPr>
          <w:rFonts w:ascii="Arial" w:hAnsi="Arial" w:cs="Arial"/>
          <w:sz w:val="22"/>
          <w:szCs w:val="22"/>
        </w:rPr>
        <w:t xml:space="preserve"> w formie pisem</w:t>
      </w:r>
      <w:r w:rsidR="003A394C">
        <w:rPr>
          <w:rFonts w:ascii="Arial" w:hAnsi="Arial" w:cs="Arial"/>
          <w:sz w:val="22"/>
          <w:szCs w:val="22"/>
        </w:rPr>
        <w:t xml:space="preserve">nej (osobiście albo listownie) </w:t>
      </w:r>
      <w:r>
        <w:rPr>
          <w:rFonts w:ascii="Arial" w:hAnsi="Arial" w:cs="Arial"/>
          <w:sz w:val="22"/>
          <w:szCs w:val="22"/>
        </w:rPr>
        <w:t>na adres: Wojewódzki Urząd Pracy w Poznaniu, ul. Szyperska 14, 61-754 Poznań.</w:t>
      </w:r>
    </w:p>
    <w:p w:rsidR="00DB28FF" w:rsidRDefault="00DB28FF" w:rsidP="00922476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Pr="00150783" w:rsidRDefault="00DB28FF" w:rsidP="00DB28FF">
            <w:pPr>
              <w:pStyle w:val="Akapitzlist"/>
              <w:ind w:left="0"/>
              <w:rPr>
                <w:rFonts w:ascii="Arial" w:eastAsia="Calibri" w:hAnsi="Arial" w:cs="Arial"/>
                <w:b/>
              </w:rPr>
            </w:pPr>
            <w:r w:rsidRPr="00150783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DB28FF" w:rsidRDefault="00DB28FF" w:rsidP="00DB7672">
      <w:pPr>
        <w:pStyle w:val="Akapitzlist"/>
        <w:numPr>
          <w:ilvl w:val="0"/>
          <w:numId w:val="5"/>
        </w:numPr>
        <w:spacing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DB28FF" w:rsidRDefault="00DB28FF" w:rsidP="00DB767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DB28FF" w:rsidRDefault="00DB28FF" w:rsidP="00DB767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DB28FF" w:rsidRDefault="00DB28FF" w:rsidP="00DB7672">
      <w:pPr>
        <w:pStyle w:val="Akapitzlist"/>
        <w:numPr>
          <w:ilvl w:val="0"/>
          <w:numId w:val="5"/>
        </w:numPr>
        <w:spacing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Oferta powinna być podpisana przez osobę uprawnioną do składania oświadczenia woli w imieniu Wykonawcy.</w:t>
      </w:r>
    </w:p>
    <w:p w:rsidR="00DB28FF" w:rsidRDefault="00DB28FF" w:rsidP="00DB7672">
      <w:pPr>
        <w:pStyle w:val="Akapitzlist"/>
        <w:numPr>
          <w:ilvl w:val="0"/>
          <w:numId w:val="5"/>
        </w:numPr>
        <w:spacing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przypadku, gdy osoba podpisująca ofertę w imieniu Wykonawcy nie jest wpisana </w:t>
      </w:r>
      <w:r>
        <w:rPr>
          <w:rFonts w:ascii="Arial" w:hAnsi="Arial" w:cs="Arial"/>
        </w:rPr>
        <w:br/>
        <w:t xml:space="preserve">do właściwego rejestru lub ewidencji jako osoba upoważniona do reprezentowania </w:t>
      </w:r>
      <w:r>
        <w:rPr>
          <w:rFonts w:ascii="Arial" w:hAnsi="Arial" w:cs="Arial"/>
        </w:rPr>
        <w:br/>
        <w:t xml:space="preserve">i składania oświadczenia woli w imieniu Wykonawcy, musi przedstawić upoważnienie </w:t>
      </w:r>
      <w:r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DB28FF" w:rsidRDefault="00DB28FF" w:rsidP="00DB7672">
      <w:pPr>
        <w:pStyle w:val="Akapitzlist"/>
        <w:numPr>
          <w:ilvl w:val="0"/>
          <w:numId w:val="5"/>
        </w:numPr>
        <w:spacing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W przypadku, gdy Wykonawca jest osobą fizyczną nieprowadzącą działalności gospodarczej, musi złożyć oświadczenie o wyrażeniu zgody na przetwarzanie danych osobowych do celów przeprowadzenia procedury zapytania ofertowe</w:t>
      </w:r>
      <w:r w:rsidR="006B6AE3">
        <w:rPr>
          <w:rFonts w:ascii="Arial" w:hAnsi="Arial" w:cs="Arial"/>
        </w:rPr>
        <w:t xml:space="preserve">go, zgodnie </w:t>
      </w:r>
      <w:r w:rsidR="006B6AE3">
        <w:rPr>
          <w:rFonts w:ascii="Arial" w:hAnsi="Arial" w:cs="Arial"/>
        </w:rPr>
        <w:br/>
        <w:t>z załącznikiem nr 4</w:t>
      </w:r>
      <w:r>
        <w:rPr>
          <w:rFonts w:ascii="Arial" w:hAnsi="Arial" w:cs="Arial"/>
        </w:rPr>
        <w:t xml:space="preserve"> do zapytania ofertowego. </w:t>
      </w:r>
    </w:p>
    <w:p w:rsidR="00DB28FF" w:rsidRDefault="00DB28FF" w:rsidP="00DB767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28FF" w:rsidTr="00DB28FF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DB28FF" w:rsidRDefault="00DB28FF" w:rsidP="006B6A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DB28FF" w:rsidRDefault="00DB28FF" w:rsidP="006B6AE3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DB28FF" w:rsidRDefault="00DB28FF" w:rsidP="006B6AE3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DB28FF" w:rsidRDefault="00DB28FF" w:rsidP="006B6AE3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DB28FF" w:rsidRDefault="00DB28FF" w:rsidP="006B6AE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A97AAA" w:rsidRDefault="00A97AAA" w:rsidP="006B6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7002" w:rsidRPr="00FB7002" w:rsidRDefault="00FB7002" w:rsidP="006B6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Usługa zaprojektowania, wykonania i dostarczenia gadżetów promocyjnych Krajowego Funduszu Szkoleniowego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B28FF" w:rsidRDefault="00DB28FF" w:rsidP="006B6AE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B28FF" w:rsidRDefault="00DB28FF" w:rsidP="006B6AE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B11455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dniem</w:t>
            </w:r>
            <w:r w:rsidRPr="00B114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77B8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F9621A">
              <w:rPr>
                <w:rFonts w:ascii="Arial" w:hAnsi="Arial" w:cs="Arial"/>
                <w:b/>
                <w:sz w:val="20"/>
                <w:szCs w:val="20"/>
              </w:rPr>
              <w:t>.02.2017</w:t>
            </w:r>
            <w:r w:rsidRPr="00B11455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Pr="00B114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B11455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DB28FF" w:rsidRDefault="00DB28FF" w:rsidP="00DB767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DB28FF" w:rsidRDefault="00DB28FF" w:rsidP="00DB7672">
      <w:pPr>
        <w:pStyle w:val="Akapitzlist"/>
        <w:numPr>
          <w:ilvl w:val="0"/>
          <w:numId w:val="5"/>
        </w:numPr>
        <w:spacing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Wykonawca składa w szczególności: </w:t>
      </w:r>
    </w:p>
    <w:p w:rsidR="00DB28FF" w:rsidRDefault="00DB28FF" w:rsidP="00DB76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2 do zapytan</w:t>
      </w:r>
      <w:r w:rsidR="003A394C">
        <w:rPr>
          <w:rFonts w:ascii="Arial" w:hAnsi="Arial" w:cs="Arial"/>
          <w:sz w:val="22"/>
          <w:szCs w:val="22"/>
        </w:rPr>
        <w:t>ia ofertowego – Formularz ofertowy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B28FF" w:rsidRPr="00F9493B" w:rsidRDefault="00DB28FF" w:rsidP="00F9493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wypełniony załącznik nr 3 do zapytania ofertowego – Oświadczenie </w:t>
      </w:r>
      <w:r w:rsidR="00800B17">
        <w:rPr>
          <w:rFonts w:ascii="Arial" w:hAnsi="Arial" w:cs="Arial"/>
          <w:sz w:val="22"/>
          <w:szCs w:val="22"/>
        </w:rPr>
        <w:t xml:space="preserve">Wykonawcy </w:t>
      </w:r>
      <w:r w:rsidR="00800B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spełnianiu warunków,</w:t>
      </w:r>
    </w:p>
    <w:p w:rsidR="00DB28FF" w:rsidRDefault="00F9493B" w:rsidP="00DB767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4</w:t>
      </w:r>
      <w:r w:rsidR="00DB28FF">
        <w:rPr>
          <w:rFonts w:ascii="Arial" w:hAnsi="Arial" w:cs="Arial"/>
          <w:sz w:val="22"/>
          <w:szCs w:val="22"/>
        </w:rPr>
        <w:t xml:space="preserve"> do zapytania ofertowego – Oświadczenie Wykonawcy </w:t>
      </w:r>
      <w:r w:rsidR="00DB28FF"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DB28FF" w:rsidRDefault="00DB28FF" w:rsidP="00DB76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DB28FF" w:rsidRDefault="00DB28FF" w:rsidP="00DB76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DB28FF" w:rsidRDefault="00DB28FF" w:rsidP="00DB76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>
        <w:rPr>
          <w:rFonts w:ascii="Arial" w:hAnsi="Arial" w:cs="Arial"/>
        </w:rPr>
        <w:t xml:space="preserve"> </w:t>
      </w:r>
    </w:p>
    <w:p w:rsidR="00DB28FF" w:rsidRDefault="00DB28FF" w:rsidP="00922476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DB28FF" w:rsidTr="00DB28F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DB28FF" w:rsidRDefault="00DB28FF" w:rsidP="00DB7672">
      <w:pPr>
        <w:pStyle w:val="Akapitzlist"/>
        <w:numPr>
          <w:ilvl w:val="3"/>
          <w:numId w:val="6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oceni i porówna jedynie te oferty, które nie zostaną odrzucone przez Zamawiającego.</w:t>
      </w:r>
    </w:p>
    <w:p w:rsidR="00DB28FF" w:rsidRDefault="00DB28FF" w:rsidP="00DB7672">
      <w:pPr>
        <w:pStyle w:val="Akapitzlist"/>
        <w:numPr>
          <w:ilvl w:val="3"/>
          <w:numId w:val="6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Oferty zostaną ocenione przez Zamawiającego w oparciu o następujące kryterium i jego rangę:</w:t>
      </w:r>
    </w:p>
    <w:p w:rsidR="00DB28FF" w:rsidRPr="0004462F" w:rsidRDefault="00DB28FF" w:rsidP="00DB28FF">
      <w:p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4462F">
        <w:rPr>
          <w:rFonts w:ascii="Arial" w:hAnsi="Arial" w:cs="Arial"/>
          <w:sz w:val="22"/>
          <w:szCs w:val="22"/>
        </w:rPr>
        <w:t>ena brutto -  100%</w:t>
      </w:r>
    </w:p>
    <w:p w:rsidR="00DB28FF" w:rsidRPr="0004462F" w:rsidRDefault="00DB28FF" w:rsidP="00DB28FF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DB28FF" w:rsidRPr="0004462F" w:rsidRDefault="00DB28FF" w:rsidP="00DB28FF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DB28FF" w:rsidRDefault="00DB28FF" w:rsidP="00922476">
      <w:pPr>
        <w:pStyle w:val="Akapitzlist"/>
        <w:tabs>
          <w:tab w:val="left" w:pos="284"/>
          <w:tab w:val="left" w:pos="851"/>
        </w:tabs>
        <w:spacing w:after="0"/>
        <w:ind w:left="567"/>
        <w:rPr>
          <w:rFonts w:ascii="Arial" w:hAnsi="Arial" w:cs="Arial"/>
        </w:rPr>
      </w:pPr>
    </w:p>
    <w:p w:rsidR="00DB28FF" w:rsidRDefault="00DB28FF" w:rsidP="00DB7672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 w:rsidRPr="0038422E">
        <w:rPr>
          <w:rFonts w:ascii="Arial" w:hAnsi="Arial" w:cs="Arial"/>
        </w:rPr>
        <w:t xml:space="preserve">Kryterium </w:t>
      </w:r>
      <w:r w:rsidRPr="0038422E">
        <w:rPr>
          <w:rFonts w:ascii="Arial" w:hAnsi="Arial" w:cs="Arial"/>
          <w:iCs/>
        </w:rPr>
        <w:t xml:space="preserve">określone w ust. </w:t>
      </w:r>
      <w:r>
        <w:rPr>
          <w:rFonts w:ascii="Arial" w:hAnsi="Arial" w:cs="Arial"/>
          <w:iCs/>
        </w:rPr>
        <w:t>2</w:t>
      </w:r>
      <w:r w:rsidRPr="0038422E">
        <w:rPr>
          <w:rFonts w:ascii="Arial" w:hAnsi="Arial" w:cs="Arial"/>
          <w:iCs/>
        </w:rPr>
        <w:t xml:space="preserve"> </w:t>
      </w:r>
      <w:r w:rsidRPr="0038422E">
        <w:rPr>
          <w:rFonts w:ascii="Arial" w:hAnsi="Arial" w:cs="Arial"/>
        </w:rPr>
        <w:t>oceniane będzie według poniższego wzoru:</w:t>
      </w:r>
    </w:p>
    <w:p w:rsidR="00DB28FF" w:rsidRPr="0038422E" w:rsidRDefault="00DB28FF" w:rsidP="00922476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</w:p>
    <w:p w:rsidR="00DB28FF" w:rsidRPr="001C12FD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   Cena najniższa </w:t>
      </w:r>
    </w:p>
    <w:p w:rsidR="00DB28FF" w:rsidRPr="001C12FD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P</w:t>
      </w:r>
      <w:r w:rsidRPr="001C12FD">
        <w:rPr>
          <w:rFonts w:ascii="Arial" w:hAnsi="Arial" w:cs="Arial"/>
          <w:sz w:val="22"/>
          <w:szCs w:val="22"/>
        </w:rPr>
        <w:t xml:space="preserve"> =</w:t>
      </w:r>
      <w:r w:rsidRPr="001C12FD">
        <w:rPr>
          <w:rFonts w:ascii="Arial" w:hAnsi="Arial" w:cs="Arial"/>
          <w:b/>
          <w:sz w:val="22"/>
          <w:szCs w:val="22"/>
        </w:rPr>
        <w:t xml:space="preserve">    </w:t>
      </w:r>
      <w:r w:rsidRPr="001C12FD">
        <w:rPr>
          <w:rFonts w:ascii="Arial" w:hAnsi="Arial" w:cs="Arial"/>
          <w:sz w:val="22"/>
          <w:szCs w:val="22"/>
        </w:rPr>
        <w:t>-----------------------</w:t>
      </w:r>
      <w:r>
        <w:rPr>
          <w:rFonts w:ascii="Arial" w:hAnsi="Arial" w:cs="Arial"/>
          <w:sz w:val="22"/>
          <w:szCs w:val="22"/>
        </w:rPr>
        <w:t>--</w:t>
      </w:r>
      <w:r w:rsidRPr="001C12FD">
        <w:rPr>
          <w:rFonts w:ascii="Arial" w:hAnsi="Arial" w:cs="Arial"/>
          <w:sz w:val="22"/>
          <w:szCs w:val="22"/>
        </w:rPr>
        <w:t xml:space="preserve">---- x </w:t>
      </w:r>
      <w:r>
        <w:rPr>
          <w:rFonts w:ascii="Arial" w:hAnsi="Arial" w:cs="Arial"/>
          <w:sz w:val="22"/>
          <w:szCs w:val="22"/>
        </w:rPr>
        <w:t>10</w:t>
      </w:r>
      <w:r w:rsidRPr="001C12FD">
        <w:rPr>
          <w:rFonts w:ascii="Arial" w:hAnsi="Arial" w:cs="Arial"/>
          <w:sz w:val="22"/>
          <w:szCs w:val="22"/>
        </w:rPr>
        <w:t xml:space="preserve">0 pkt </w:t>
      </w:r>
    </w:p>
    <w:p w:rsidR="00DB28FF" w:rsidRPr="001C12FD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Cena badanej oferty </w:t>
      </w:r>
    </w:p>
    <w:p w:rsidR="00DB28FF" w:rsidRPr="001C12FD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28FF" w:rsidRDefault="00DB28FF" w:rsidP="00DB7672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DB28FF" w:rsidRPr="0004462F" w:rsidRDefault="00DB28FF" w:rsidP="00DB7672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contextualSpacing/>
        <w:rPr>
          <w:rFonts w:eastAsia="Arial Unicode MS"/>
          <w:bCs/>
          <w:vanish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DB28FF" w:rsidRDefault="00DB28FF" w:rsidP="00DB28FF">
      <w:pPr>
        <w:tabs>
          <w:tab w:val="left" w:pos="426"/>
        </w:tabs>
        <w:spacing w:line="276" w:lineRule="auto"/>
        <w:jc w:val="both"/>
        <w:rPr>
          <w:rFonts w:eastAsia="Arial Unicode MS"/>
          <w:bCs/>
        </w:rPr>
      </w:pPr>
    </w:p>
    <w:p w:rsidR="00DB28FF" w:rsidRDefault="00DB28FF" w:rsidP="00DB28FF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DB28FF" w:rsidRDefault="00DB28FF" w:rsidP="00DB28FF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DB28FF" w:rsidRDefault="00DB28FF" w:rsidP="00DB7672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uwzględniając wszystkie wymogi, o których mowa w niniejszym zapytaniu ofertowym, powinien w cenie brutto ująć wszelkie koszty niezbędne dla prawidłowego </w:t>
      </w:r>
      <w:r w:rsidR="009224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pełnego wykonania przedmiotu zamówienia oraz uwzględnić inne opłaty i podatki, </w:t>
      </w:r>
      <w:r w:rsidR="009224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także ewentualne upusty i rabaty zastosowane przez Wykonawcę. </w:t>
      </w:r>
    </w:p>
    <w:p w:rsidR="00DB28FF" w:rsidRDefault="00DB28FF" w:rsidP="00922476">
      <w:pPr>
        <w:pStyle w:val="Akapitzlist"/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CENA BRUTTO = CENA NETTO + NALEŻNY PODATEK</w:t>
      </w:r>
    </w:p>
    <w:p w:rsidR="00DB28FF" w:rsidRDefault="00DB28FF" w:rsidP="00DB7672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słownie. Ceny jednostkowe oraz cenę całkowitą brutto należy podać z dokładnością do dwóch miejsc po przecinku.</w:t>
      </w:r>
    </w:p>
    <w:p w:rsidR="00DB28FF" w:rsidRDefault="00DB28FF" w:rsidP="00DB7672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DB28FF" w:rsidRDefault="00DB28FF" w:rsidP="00DB7672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DB28FF" w:rsidRDefault="00DB28FF" w:rsidP="00DB7672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  <w:t>z przepisami ustawy o podatku od towarów i usług oraz podatku akcyzowym.</w:t>
      </w:r>
    </w:p>
    <w:p w:rsidR="00DB28FF" w:rsidRDefault="00DB28FF" w:rsidP="00922476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B28FF" w:rsidTr="00DB28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DB28FF" w:rsidRDefault="00DB28FF" w:rsidP="00DB767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>
        <w:rPr>
          <w:rFonts w:ascii="Arial" w:hAnsi="Arial" w:cs="Arial"/>
        </w:rPr>
        <w:t xml:space="preserve">wzywa Wykonawców, którzy </w:t>
      </w:r>
      <w:r>
        <w:rPr>
          <w:rFonts w:ascii="Arial" w:hAnsi="Arial" w:cs="Arial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>
        <w:rPr>
          <w:rFonts w:ascii="Arial" w:hAnsi="Arial" w:cs="Arial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DB28FF" w:rsidRDefault="00DB28FF" w:rsidP="00DB7672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Zamawiający wzywa także, w wyznaczonym przez siebie terminie, do złożenia wyjaśnień dotyczących:</w:t>
      </w:r>
    </w:p>
    <w:p w:rsidR="00DB28FF" w:rsidRDefault="00DB28FF" w:rsidP="00DB7672">
      <w:pPr>
        <w:pStyle w:val="Akapitzlist"/>
        <w:numPr>
          <w:ilvl w:val="0"/>
          <w:numId w:val="10"/>
        </w:numPr>
        <w:spacing w:after="0"/>
        <w:ind w:left="851" w:hanging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DB28FF" w:rsidRDefault="00DB28FF" w:rsidP="00DB7672">
      <w:pPr>
        <w:pStyle w:val="Akapitzlist"/>
        <w:numPr>
          <w:ilvl w:val="0"/>
          <w:numId w:val="10"/>
        </w:numPr>
        <w:spacing w:after="0"/>
        <w:ind w:left="851" w:hanging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treści złożonych ofert, </w:t>
      </w:r>
    </w:p>
    <w:p w:rsidR="00DB28FF" w:rsidRDefault="00DB28FF" w:rsidP="00DB7672">
      <w:pPr>
        <w:pStyle w:val="Akapitzlist"/>
        <w:numPr>
          <w:ilvl w:val="0"/>
          <w:numId w:val="10"/>
        </w:numPr>
        <w:spacing w:after="0"/>
        <w:ind w:left="851" w:hanging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ceny oferty, jeżeli wydaje się rażąco niska w stosunku do przedmiotu zamówienia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tj. kiedy jest niższa o 50% od ustalonej przez Zamawiającego wartości zamówienia lub średniej arytmetycznej cen wszystkich złożonych ofert.</w:t>
      </w:r>
    </w:p>
    <w:p w:rsidR="00DB28FF" w:rsidRDefault="00DB28FF" w:rsidP="00DB767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Zamawiający poprawia w ofercie:</w:t>
      </w:r>
    </w:p>
    <w:p w:rsidR="00DB28FF" w:rsidRDefault="00DB28FF" w:rsidP="00DB7672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851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oczywiste omyłki pisarskie,</w:t>
      </w:r>
    </w:p>
    <w:p w:rsidR="00DB28FF" w:rsidRDefault="00DB28FF" w:rsidP="00DB7672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851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oczywiste omyłki rachunkowe, z uwzględnieniem konsekwencji rachunkowych dokonanych poprawek,</w:t>
      </w:r>
    </w:p>
    <w:p w:rsidR="00DB28FF" w:rsidRDefault="00DB28FF" w:rsidP="00DB7672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851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DB28FF" w:rsidRDefault="00DB28FF" w:rsidP="00DB28F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DB28FF" w:rsidRDefault="00DB28FF" w:rsidP="00DB7672">
      <w:pPr>
        <w:pStyle w:val="Akapitzlist"/>
        <w:numPr>
          <w:ilvl w:val="0"/>
          <w:numId w:val="9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Jeżeli ceny złożone w ofertach:</w:t>
      </w:r>
    </w:p>
    <w:p w:rsidR="00DB28FF" w:rsidRDefault="00DB28FF" w:rsidP="00DB7672">
      <w:pPr>
        <w:numPr>
          <w:ilvl w:val="2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 lub</w:t>
      </w:r>
    </w:p>
    <w:p w:rsidR="00DB28FF" w:rsidRDefault="00DB28FF" w:rsidP="00DB7672">
      <w:pPr>
        <w:numPr>
          <w:ilvl w:val="2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>
        <w:rPr>
          <w:rFonts w:ascii="Arial" w:hAnsi="Arial" w:cs="Arial"/>
          <w:sz w:val="22"/>
          <w:szCs w:val="22"/>
        </w:rPr>
        <w:br/>
        <w:t xml:space="preserve">o takiej samej cenie, Zamawiający może wystąpić do Wykonawców, którzy złożyli takie oferty, do złożenia ofert dodatkowych. Wykonawca składa ofertę dodatkową w formie pisemnej i nie może zaoferować ceny wyższej niż zaoferował </w:t>
      </w:r>
      <w:r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DB28FF" w:rsidRDefault="00DB28FF" w:rsidP="00DB7672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 zapytania ofertowego, niezwłocznie powiadomi Wykonawców, którzy złożyli oferty o:</w:t>
      </w:r>
    </w:p>
    <w:p w:rsidR="00DB28FF" w:rsidRDefault="00DB28FF" w:rsidP="00DB7672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851" w:hanging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DB28FF" w:rsidRDefault="00DB28FF" w:rsidP="00DB7672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851" w:hanging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DB28FF" w:rsidRDefault="00DB28FF" w:rsidP="00DB7672">
      <w:pPr>
        <w:pStyle w:val="Akapitzlist"/>
        <w:numPr>
          <w:ilvl w:val="0"/>
          <w:numId w:val="9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DB28FF" w:rsidRDefault="00DB28FF" w:rsidP="00DB7672">
      <w:pPr>
        <w:pStyle w:val="Akapitzlist"/>
        <w:numPr>
          <w:ilvl w:val="0"/>
          <w:numId w:val="9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DB28FF" w:rsidRPr="00CF302B" w:rsidRDefault="00DB28FF" w:rsidP="00DB28F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8FF" w:rsidRDefault="00DB28FF" w:rsidP="00DB28F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Odrzucenie oferty Wykonawcy</w:t>
            </w:r>
          </w:p>
        </w:tc>
      </w:tr>
    </w:tbl>
    <w:p w:rsidR="00DB28FF" w:rsidRDefault="00DB28FF" w:rsidP="00DB28F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DB28FF" w:rsidRDefault="00DB28FF" w:rsidP="00DB7672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DB28FF" w:rsidRDefault="00DB28FF" w:rsidP="00DB7672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DB28FF" w:rsidRDefault="00DB28FF" w:rsidP="00DB7672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DB28FF" w:rsidRDefault="00DB28FF" w:rsidP="00DB7672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rozdziale 11 ust. 3 pkt c zapytania ofertowego,  nie zgodził się na jej poprawienie,</w:t>
      </w:r>
    </w:p>
    <w:p w:rsidR="00DB28FF" w:rsidRDefault="00DB28FF" w:rsidP="00DB7672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DB28FF" w:rsidRDefault="00DB28FF" w:rsidP="00DB28FF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8FF" w:rsidRDefault="00DB28FF" w:rsidP="00DB28F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DB28FF" w:rsidRDefault="00DB28FF" w:rsidP="00DB28F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DB28FF" w:rsidRDefault="00DB28FF" w:rsidP="00DB767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DB28FF" w:rsidRDefault="00DB28FF" w:rsidP="00DB7672">
      <w:pPr>
        <w:numPr>
          <w:ilvl w:val="0"/>
          <w:numId w:val="15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DB28FF" w:rsidRDefault="00DB28FF" w:rsidP="00DB7672">
      <w:pPr>
        <w:numPr>
          <w:ilvl w:val="0"/>
          <w:numId w:val="15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DB28FF" w:rsidRDefault="00DB28FF" w:rsidP="00DB28F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B1431" w:rsidRPr="00FB1431" w:rsidRDefault="00FB1431" w:rsidP="00FB1431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b/>
          <w:sz w:val="22"/>
          <w:szCs w:val="22"/>
          <w:lang w:eastAsia="en-US"/>
        </w:rPr>
        <w:t>§ 1</w:t>
      </w:r>
    </w:p>
    <w:p w:rsidR="00FB1431" w:rsidRPr="00FB1431" w:rsidRDefault="00FB1431" w:rsidP="00FB1431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</w:rPr>
        <w:t>Przedmiotem umowy jest usługa zaprojektowania, wykonania i dostarczenia gadżetów promocyjnych Krajowego Funduszu Szkoleniowego: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15</w:t>
      </w:r>
      <w:r w:rsidRPr="00FB1431">
        <w:rPr>
          <w:rFonts w:ascii="Arial" w:eastAsia="Calibri" w:hAnsi="Arial" w:cs="Arial"/>
          <w:sz w:val="22"/>
          <w:szCs w:val="22"/>
          <w:lang w:eastAsia="en-US"/>
        </w:rPr>
        <w:t>00 teczek papierowych z indywidualnym nadrukiem, dopasowanym do potrzeb WUP w Poznaniu,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000 długopisów ekologicznych wykonanych z kartonu – niebieski wkład, 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300 </w:t>
      </w:r>
      <w:proofErr w:type="spellStart"/>
      <w:r w:rsidRPr="00FB1431">
        <w:rPr>
          <w:rFonts w:ascii="Arial" w:eastAsia="Calibri" w:hAnsi="Arial" w:cs="Arial"/>
          <w:sz w:val="22"/>
          <w:szCs w:val="22"/>
          <w:lang w:eastAsia="en-US"/>
        </w:rPr>
        <w:t>zakreślaczy</w:t>
      </w:r>
      <w:proofErr w:type="spellEnd"/>
      <w:r w:rsidRPr="00FB1431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500 notesów A4 (z papieru pochodzącego z recyklingu) z indywidualnym nadrukiem dopasowanym do potrzeb WUP w Poznaniu, 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500 bloczków kartek samoprzylepnych z indywidualnym nadrukiem dopasowanym do potrzeb WUP w Poznaniu, 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>500 toreb ekologicznych na zakupy, płóciennych/bawełnianych,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 500 pionowych toreb papierowych z indywidualnym nadrukiem dopasowanym </w:t>
      </w:r>
      <w:r w:rsidRPr="00FB1431">
        <w:rPr>
          <w:rFonts w:ascii="Arial" w:eastAsia="Calibri" w:hAnsi="Arial" w:cs="Arial"/>
          <w:sz w:val="22"/>
          <w:szCs w:val="22"/>
          <w:lang w:eastAsia="en-US"/>
        </w:rPr>
        <w:br/>
        <w:t>do potrzeb WUP w Poznaniu,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>100 pendrive’ów metalowych w kształcie klucza – kolor srebrny lub zielony,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 000 smyczy ekologicznych (wykonanych z materiałów biodegradowalnych </w:t>
      </w:r>
      <w:r w:rsidRPr="00FB1431">
        <w:rPr>
          <w:rFonts w:ascii="Arial" w:eastAsia="Calibri" w:hAnsi="Arial" w:cs="Arial"/>
          <w:sz w:val="22"/>
          <w:szCs w:val="22"/>
          <w:lang w:eastAsia="en-US"/>
        </w:rPr>
        <w:br/>
        <w:t>lub materiałów pochodzących z recyklingu),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FB1431">
        <w:rPr>
          <w:rFonts w:ascii="Arial" w:eastAsia="Calibri" w:hAnsi="Arial" w:cs="Arial"/>
          <w:sz w:val="22"/>
          <w:szCs w:val="22"/>
          <w:lang w:eastAsia="en-US"/>
        </w:rPr>
        <w:t>500 opasek odblaskowych zielonych,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>50 zegarów ściennych z elementami zielonej obudowy,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>50 teczek na dokumenty – zielone lub czarne,</w:t>
      </w:r>
    </w:p>
    <w:p w:rsidR="00FB1431" w:rsidRPr="00FB1431" w:rsidRDefault="00FB1431" w:rsidP="00FB1431">
      <w:pPr>
        <w:widowControl w:val="0"/>
        <w:numPr>
          <w:ilvl w:val="3"/>
          <w:numId w:val="3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20 </w:t>
      </w:r>
      <w:proofErr w:type="spellStart"/>
      <w:r w:rsidRPr="00FB1431">
        <w:rPr>
          <w:rFonts w:ascii="Arial" w:eastAsia="Calibri" w:hAnsi="Arial" w:cs="Arial"/>
          <w:sz w:val="22"/>
          <w:szCs w:val="22"/>
          <w:lang w:eastAsia="en-US"/>
        </w:rPr>
        <w:t>powerbanków</w:t>
      </w:r>
      <w:proofErr w:type="spellEnd"/>
      <w:r w:rsidRPr="00FB1431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FB1431" w:rsidRPr="00FB1431" w:rsidRDefault="00FB1431" w:rsidP="00FB1431">
      <w:pPr>
        <w:widowControl w:val="0"/>
        <w:tabs>
          <w:tab w:val="left" w:pos="426"/>
          <w:tab w:val="num" w:pos="288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>która zostanie zrealizowana zgodnie z Opisem Przedmiotu Zamówienia i ofertą Wykonawcy z dnia……………………</w:t>
      </w:r>
    </w:p>
    <w:p w:rsidR="00FB1431" w:rsidRPr="00FB1431" w:rsidRDefault="00FB1431" w:rsidP="00FB1431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hAnsi="Arial" w:cs="Arial"/>
          <w:sz w:val="22"/>
          <w:szCs w:val="22"/>
        </w:rPr>
        <w:t xml:space="preserve">Przedmiot umowy będzie realizowany zgodnie z następującym harmonogramem: </w:t>
      </w:r>
    </w:p>
    <w:p w:rsidR="00550FBE" w:rsidRDefault="00FB1431" w:rsidP="00550FBE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B1431">
        <w:rPr>
          <w:rFonts w:ascii="Arial" w:hAnsi="Arial" w:cs="Arial"/>
          <w:sz w:val="22"/>
          <w:szCs w:val="22"/>
          <w:lang w:eastAsia="en-US"/>
        </w:rPr>
        <w:t xml:space="preserve">W terminie do 3 dni kalendarzowych od dnia zawarcia umowy, </w:t>
      </w:r>
      <w:r w:rsidR="00550FBE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="00550FBE" w:rsidRPr="00550FBE">
        <w:rPr>
          <w:rFonts w:ascii="Arial" w:hAnsi="Arial" w:cs="Arial"/>
          <w:sz w:val="22"/>
          <w:szCs w:val="22"/>
          <w:lang w:eastAsia="en-US"/>
        </w:rPr>
        <w:t xml:space="preserve">przekaże </w:t>
      </w:r>
      <w:r w:rsidR="00550FBE">
        <w:rPr>
          <w:rFonts w:ascii="Arial" w:hAnsi="Arial" w:cs="Arial"/>
          <w:sz w:val="22"/>
          <w:szCs w:val="22"/>
          <w:lang w:eastAsia="en-US"/>
        </w:rPr>
        <w:t xml:space="preserve">Wykonawcy </w:t>
      </w:r>
      <w:r w:rsidR="00550FBE" w:rsidRPr="00550FBE">
        <w:rPr>
          <w:rFonts w:ascii="Arial" w:hAnsi="Arial" w:cs="Arial"/>
          <w:sz w:val="22"/>
          <w:szCs w:val="22"/>
          <w:lang w:eastAsia="en-US"/>
        </w:rPr>
        <w:t>wzory logotypów oraz wskaże znak graficzny do zastosowania przy zaprojektowaniu graficznym zgodny z opracowaniem pn. „Księga znaku – Krajowy Fundusz Szkoleniowy”.</w:t>
      </w:r>
    </w:p>
    <w:p w:rsidR="00550FBE" w:rsidRPr="00E549F6" w:rsidRDefault="00550FBE" w:rsidP="00E549F6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50FBE">
        <w:rPr>
          <w:rFonts w:ascii="Arial" w:hAnsi="Arial" w:cs="Arial"/>
          <w:sz w:val="22"/>
          <w:szCs w:val="22"/>
          <w:lang w:eastAsia="en-US"/>
        </w:rPr>
        <w:t>W terminie do 7 dni kalendarzowych od daty zawarcia umowy Wykonawca przedstawi Zamawiającemu do konsultacji i pisemnej akceptacji zdjęcia materiałów przeznaczonych na wykonanie przedmiotu umowy oraz projekty graficzne nadruków (projekty umieszczania wymaganych oznaczeń i materiałów drukowanych).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50FBE">
        <w:rPr>
          <w:rFonts w:ascii="Arial" w:hAnsi="Arial" w:cs="Arial"/>
          <w:sz w:val="22"/>
          <w:szCs w:val="22"/>
          <w:lang w:eastAsia="en-US"/>
        </w:rPr>
        <w:t>Dopuszczalne formy to przykładowy egzemplarz lub zdjęcie materiału, a w przypadku materiałów drukowanych – projekt graficzny. Na podstawie przedstawionych przez Wykonawcę wzorów materiałów (dopuszczalna jest również elektroniczna dokumentacja fotograficzna) wraz z projektami umieszczenia wymaganych oznaczeń oraz projektami graficznymi</w:t>
      </w:r>
      <w:r w:rsidR="0066442A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E549F6">
        <w:rPr>
          <w:rFonts w:ascii="Arial" w:hAnsi="Arial" w:cs="Arial"/>
          <w:sz w:val="22"/>
          <w:szCs w:val="22"/>
          <w:lang w:eastAsia="en-US"/>
        </w:rPr>
        <w:t xml:space="preserve">Zamawiający po otrzymaniu materiałów, będzie dokonywał ich pisemnej akceptacji (lub zgłosi uwagi do materiału lub projektu) </w:t>
      </w:r>
      <w:r w:rsidR="00E549F6">
        <w:rPr>
          <w:rFonts w:ascii="Arial" w:hAnsi="Arial" w:cs="Arial"/>
          <w:sz w:val="22"/>
          <w:szCs w:val="22"/>
          <w:lang w:eastAsia="en-US"/>
        </w:rPr>
        <w:br/>
      </w:r>
      <w:r w:rsidRPr="00E549F6">
        <w:rPr>
          <w:rFonts w:ascii="Arial" w:hAnsi="Arial" w:cs="Arial"/>
          <w:sz w:val="22"/>
          <w:szCs w:val="22"/>
          <w:lang w:eastAsia="en-US"/>
        </w:rPr>
        <w:t xml:space="preserve">w terminie do 4 dni kalendarzowych od dnia przekazania przez Wykonawcę. Wykonawca jest zobowiązany do naniesienia wszelkich poprawek i zgłoszonych uwag przez Zamawiającego w terminie do 3 dni kalendarzowych i ponownego przekazania do akceptacji Zamawiającego. </w:t>
      </w:r>
    </w:p>
    <w:p w:rsidR="00550FBE" w:rsidRPr="00550FBE" w:rsidRDefault="00550FBE" w:rsidP="00550FBE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50FBE">
        <w:rPr>
          <w:rFonts w:ascii="Arial" w:hAnsi="Arial" w:cs="Arial"/>
          <w:sz w:val="22"/>
          <w:szCs w:val="22"/>
          <w:lang w:eastAsia="en-US"/>
        </w:rPr>
        <w:t>Jeżeli projekt graficzny lub wzór materiału przedstawiony przez Wykonawcę nie uzyska akceptacji Zamawiającego, Wykonawca jest zobowiązany do przedstawienia Zamawiającemu następnych projektów graficznych lub wzorów materiałów, aż do uzyskania akceptacji Zamawiającego.</w:t>
      </w:r>
    </w:p>
    <w:p w:rsidR="00926D58" w:rsidRDefault="00926D58" w:rsidP="00926D58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26D58">
        <w:rPr>
          <w:rFonts w:ascii="Arial" w:hAnsi="Arial" w:cs="Arial"/>
          <w:sz w:val="22"/>
          <w:szCs w:val="22"/>
          <w:lang w:eastAsia="en-US"/>
        </w:rPr>
        <w:t>Wykonawca wyprodukuje przedmiot umowy według pisemnie zaakceptowanych przez Zamawiającego wzorów i projektów.</w:t>
      </w:r>
    </w:p>
    <w:p w:rsidR="00E549F6" w:rsidRDefault="00E549F6" w:rsidP="00E549F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926D58" w:rsidRPr="00926D58" w:rsidRDefault="00926D58" w:rsidP="00926D58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26D58">
        <w:rPr>
          <w:rFonts w:ascii="Arial" w:hAnsi="Arial" w:cs="Arial"/>
          <w:sz w:val="22"/>
          <w:szCs w:val="22"/>
          <w:lang w:eastAsia="en-US"/>
        </w:rPr>
        <w:t xml:space="preserve">Wykonawca jest zobowiązany do dostarczenia przedmiotu umowy w opakowaniach zbiorczych opisanych na boku opakowania nazwą gadżetów, a także liczbą sztuk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26D58">
        <w:rPr>
          <w:rFonts w:ascii="Arial" w:hAnsi="Arial" w:cs="Arial"/>
          <w:sz w:val="22"/>
          <w:szCs w:val="22"/>
          <w:lang w:eastAsia="en-US"/>
        </w:rPr>
        <w:t>w środku.</w:t>
      </w:r>
    </w:p>
    <w:p w:rsidR="00FB1431" w:rsidRPr="00FB1431" w:rsidRDefault="00FB1431" w:rsidP="00FB1431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B1431">
        <w:rPr>
          <w:rFonts w:ascii="Arial" w:hAnsi="Arial" w:cs="Arial"/>
          <w:sz w:val="22"/>
          <w:szCs w:val="22"/>
          <w:lang w:eastAsia="en-US"/>
        </w:rPr>
        <w:t>Wykonawca zapewni w ramach wynagrodzenia za realizację umowy, transport przedmiotu zamówienia do siedziby Zamawiającego</w:t>
      </w:r>
      <w:r w:rsidR="006B6AE3">
        <w:rPr>
          <w:rFonts w:ascii="Arial" w:hAnsi="Arial" w:cs="Arial"/>
          <w:sz w:val="22"/>
          <w:szCs w:val="22"/>
          <w:lang w:eastAsia="en-US"/>
        </w:rPr>
        <w:t xml:space="preserve"> przy ul. Szyperskiej 14, 61-754 Poznań</w:t>
      </w:r>
      <w:r w:rsidRPr="00FB1431">
        <w:rPr>
          <w:rFonts w:ascii="Arial" w:hAnsi="Arial" w:cs="Arial"/>
          <w:sz w:val="22"/>
          <w:szCs w:val="22"/>
          <w:lang w:eastAsia="en-US"/>
        </w:rPr>
        <w:t xml:space="preserve"> (w godzinach pracy urzędu od poniedziałku do piątku, pomiędzy godziną 7.30 </w:t>
      </w:r>
      <w:r w:rsidR="006B6AE3">
        <w:rPr>
          <w:rFonts w:ascii="Arial" w:hAnsi="Arial" w:cs="Arial"/>
          <w:sz w:val="22"/>
          <w:szCs w:val="22"/>
          <w:lang w:eastAsia="en-US"/>
        </w:rPr>
        <w:br/>
      </w:r>
      <w:r w:rsidRPr="00FB1431">
        <w:rPr>
          <w:rFonts w:ascii="Arial" w:hAnsi="Arial" w:cs="Arial"/>
          <w:sz w:val="22"/>
          <w:szCs w:val="22"/>
          <w:lang w:eastAsia="en-US"/>
        </w:rPr>
        <w:t>a 14.30) oraz rozładunek do wskazanych przez Zamawiającego pomieszczeń. Wykonawca jest zobowiązany zawiadomić Zamawiającego o planowanym terminie dostawy z co najmniej jednodniowym wyprzedzeniem.</w:t>
      </w:r>
    </w:p>
    <w:p w:rsidR="007E72C4" w:rsidRDefault="00FB1431" w:rsidP="007E72C4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B1431">
        <w:rPr>
          <w:rFonts w:ascii="Arial" w:hAnsi="Arial" w:cs="Arial"/>
          <w:sz w:val="22"/>
          <w:szCs w:val="22"/>
          <w:lang w:eastAsia="en-US"/>
        </w:rPr>
        <w:t>Przedmiot umowy musi być nowy, pełnowartościowy, nie gorszy niż określony przez Zamawiającego w zapytaniu ofertowym.</w:t>
      </w:r>
    </w:p>
    <w:p w:rsidR="00FB1431" w:rsidRPr="00FB1431" w:rsidRDefault="00FB1431" w:rsidP="00550FBE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B1431">
        <w:rPr>
          <w:rFonts w:ascii="Arial" w:hAnsi="Arial" w:cs="Arial"/>
          <w:sz w:val="22"/>
          <w:szCs w:val="22"/>
          <w:lang w:eastAsia="en-US"/>
        </w:rPr>
        <w:t xml:space="preserve">Wykonawca zobowiązany jest do zrealizowania przedmiotu umowy </w:t>
      </w:r>
      <w:r w:rsidR="00550FBE" w:rsidRPr="00550FBE">
        <w:rPr>
          <w:rFonts w:ascii="Arial" w:hAnsi="Arial" w:cs="Arial"/>
          <w:sz w:val="22"/>
          <w:szCs w:val="22"/>
          <w:lang w:eastAsia="en-US"/>
        </w:rPr>
        <w:t>w terminie do 80 dni kalendarzowych od dnia zawarcia umowy.</w:t>
      </w:r>
    </w:p>
    <w:p w:rsidR="00FB1431" w:rsidRPr="00FB1431" w:rsidRDefault="00FB1431" w:rsidP="00FB1431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431">
        <w:rPr>
          <w:rFonts w:ascii="Arial" w:hAnsi="Arial" w:cs="Arial"/>
          <w:b/>
          <w:sz w:val="22"/>
          <w:szCs w:val="22"/>
        </w:rPr>
        <w:t>§ 2</w:t>
      </w:r>
    </w:p>
    <w:p w:rsidR="00FB1431" w:rsidRPr="00FB1431" w:rsidRDefault="00FB1431" w:rsidP="00FB1431">
      <w:pPr>
        <w:numPr>
          <w:ilvl w:val="3"/>
          <w:numId w:val="28"/>
        </w:numPr>
        <w:tabs>
          <w:tab w:val="left" w:pos="54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B1431">
        <w:rPr>
          <w:rFonts w:ascii="Arial" w:hAnsi="Arial" w:cs="Arial"/>
          <w:sz w:val="22"/>
          <w:szCs w:val="22"/>
          <w:lang w:eastAsia="en-US"/>
        </w:rPr>
        <w:t xml:space="preserve">Wykonawca zobowiązany jest do przeniesienia na Zamawiającego, w ramach wynagrodzenia za wykonanie przedmiotu umowy, autorskich praw majątkowych </w:t>
      </w:r>
      <w:r w:rsidRPr="00FB1431">
        <w:rPr>
          <w:rFonts w:ascii="Arial" w:hAnsi="Arial" w:cs="Arial"/>
          <w:sz w:val="22"/>
          <w:szCs w:val="22"/>
          <w:lang w:eastAsia="en-US"/>
        </w:rPr>
        <w:br/>
        <w:t>do wykonanych, wg indywidualnych potrzeb Zamawiającego, projektów graficznych nadruków gadżetów KFS (z wyjątkiem motywu graficznego wynikającego z opracowania pn. „Księga znaku – Krajowy Fundusz Szkoleniowy”).</w:t>
      </w:r>
    </w:p>
    <w:p w:rsidR="00FB1431" w:rsidRPr="00FB1431" w:rsidRDefault="00FB1431" w:rsidP="00FB1431">
      <w:pPr>
        <w:numPr>
          <w:ilvl w:val="3"/>
          <w:numId w:val="28"/>
        </w:numPr>
        <w:tabs>
          <w:tab w:val="left" w:pos="54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B1431">
        <w:rPr>
          <w:rFonts w:ascii="Arial" w:hAnsi="Arial" w:cs="Arial"/>
          <w:sz w:val="22"/>
          <w:szCs w:val="22"/>
          <w:lang w:eastAsia="en-US"/>
        </w:rPr>
        <w:t xml:space="preserve">Wykonawca przeniesie na Zamawiającego autorskie prawa majątkowe </w:t>
      </w:r>
      <w:r w:rsidRPr="00FB1431">
        <w:rPr>
          <w:rFonts w:ascii="Arial" w:hAnsi="Arial" w:cs="Arial"/>
          <w:sz w:val="22"/>
          <w:szCs w:val="22"/>
          <w:lang w:eastAsia="en-US"/>
        </w:rPr>
        <w:br/>
        <w:t>od podwykonawców oraz innych osób trzecich w zakresie umożliwiającym wykorzystanie przedmiotu umowy zgodnie z umową. Przeniesienie ww. praw następuje z chwilą podpisania przez strony protokołu wykonania przedmiotu umowy.</w:t>
      </w:r>
    </w:p>
    <w:p w:rsidR="00FB1431" w:rsidRPr="00FB1431" w:rsidRDefault="00FB1431" w:rsidP="00FB1431">
      <w:pPr>
        <w:numPr>
          <w:ilvl w:val="3"/>
          <w:numId w:val="28"/>
        </w:numPr>
        <w:tabs>
          <w:tab w:val="left" w:pos="54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B1431">
        <w:rPr>
          <w:rFonts w:ascii="Arial" w:hAnsi="Arial" w:cs="Arial"/>
          <w:sz w:val="22"/>
          <w:szCs w:val="22"/>
          <w:lang w:eastAsia="en-US"/>
        </w:rPr>
        <w:t xml:space="preserve">Przeniesienie autorskich praw następuje bez ograniczeń co do zasięgu, środków przekazu, terytorium, czasu, liczby egzemplarzy, w zakresie poniższych pól eksploatacji: </w:t>
      </w:r>
    </w:p>
    <w:p w:rsidR="00FB1431" w:rsidRPr="00FB1431" w:rsidRDefault="00FB1431" w:rsidP="00FB1431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</w:rPr>
        <w:t>utrwalanie,</w:t>
      </w:r>
    </w:p>
    <w:p w:rsidR="00FB1431" w:rsidRPr="00FB1431" w:rsidRDefault="00FB1431" w:rsidP="00FB1431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</w:rPr>
        <w:t>zwielokrotnianie następującymi technikami: cyfrową, laserową, światłoczułą, drukarską, analogową, reprograficzną, fotograficzną, zapisu magnetycznego,</w:t>
      </w:r>
    </w:p>
    <w:p w:rsidR="00FB1431" w:rsidRPr="00FB1431" w:rsidRDefault="00FB1431" w:rsidP="00FB1431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</w:rPr>
        <w:t>rozpowszechnianie, w tym wprowadzanie do obrotu oryginałem albo egzemplarzami, na których utwór utrwalono – wprowadzenie do obrotu oryginału albo egzemplarzy (nieodpłatne skierowane do zainteresowanych instytucji, osób prawnych i fizycznych),</w:t>
      </w:r>
    </w:p>
    <w:p w:rsidR="00FB1431" w:rsidRPr="00FB1431" w:rsidRDefault="00FB1431" w:rsidP="00FB1431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</w:rPr>
        <w:t>wprowadzanie do pamięci komputera,</w:t>
      </w:r>
    </w:p>
    <w:p w:rsidR="00FB1431" w:rsidRPr="00FB1431" w:rsidRDefault="00FB1431" w:rsidP="00FB1431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</w:rPr>
        <w:t>digitalizacja,</w:t>
      </w:r>
    </w:p>
    <w:p w:rsidR="00FB1431" w:rsidRPr="00FB1431" w:rsidRDefault="00FB1431" w:rsidP="00FB1431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</w:rPr>
        <w:t>wystawianie lub publiczna prezentacja,</w:t>
      </w:r>
    </w:p>
    <w:p w:rsidR="00FB1431" w:rsidRPr="00FB1431" w:rsidRDefault="00FB1431" w:rsidP="00FB1431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</w:rPr>
        <w:t xml:space="preserve">publiczne udostępnianie w taki sposób, aby każdy mógł mieć do niego dostęp </w:t>
      </w:r>
      <w:r w:rsidRPr="00FB1431">
        <w:rPr>
          <w:rFonts w:ascii="Arial" w:hAnsi="Arial" w:cs="Arial"/>
          <w:sz w:val="22"/>
          <w:szCs w:val="22"/>
        </w:rPr>
        <w:br/>
        <w:t>w miejscu i czasie przez siebie wybranym,</w:t>
      </w:r>
    </w:p>
    <w:p w:rsidR="00FB1431" w:rsidRPr="00FB1431" w:rsidRDefault="00FB1431" w:rsidP="00FB1431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</w:rPr>
        <w:t>prawo do korzystania w całości lub z części oraz ich łączenia z innymi dziełami lub zadaniami,</w:t>
      </w:r>
    </w:p>
    <w:p w:rsidR="00FB1431" w:rsidRPr="00FB1431" w:rsidRDefault="00FB1431" w:rsidP="00FB1431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</w:rPr>
        <w:t xml:space="preserve">wprowadzanie w całości lub części do sieci komputerowej Internet w sposób umożliwiający transmisję odbiorczą przez zainteresowanego użytkownika, łącznie </w:t>
      </w:r>
      <w:r w:rsidRPr="00FB1431">
        <w:rPr>
          <w:rFonts w:ascii="Arial" w:hAnsi="Arial" w:cs="Arial"/>
          <w:sz w:val="22"/>
          <w:szCs w:val="22"/>
        </w:rPr>
        <w:br/>
        <w:t>z utrwalaniem w pamięci RAM.</w:t>
      </w:r>
    </w:p>
    <w:p w:rsidR="00FB1431" w:rsidRPr="00FB1431" w:rsidRDefault="00FB1431" w:rsidP="00FB1431">
      <w:pPr>
        <w:widowControl w:val="0"/>
        <w:numPr>
          <w:ilvl w:val="3"/>
          <w:numId w:val="28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FB1431">
        <w:rPr>
          <w:rFonts w:ascii="Arial" w:hAnsi="Arial" w:cs="Arial"/>
          <w:sz w:val="22"/>
          <w:szCs w:val="22"/>
          <w:lang w:eastAsia="en-US"/>
        </w:rPr>
        <w:t xml:space="preserve">Wraz z protokołem wykonania przedmiotu umowy, Wykonawca przedstawi Zamawiającemu podpisane oświadczenie, iż </w:t>
      </w:r>
      <w:r w:rsidRPr="00FB1431">
        <w:rPr>
          <w:rFonts w:ascii="Arial" w:hAnsi="Arial" w:cs="Arial"/>
          <w:color w:val="000000"/>
          <w:sz w:val="22"/>
          <w:szCs w:val="22"/>
          <w:lang w:eastAsia="en-US"/>
        </w:rPr>
        <w:t>nabył i posiada autorskie prawa majątkowe do projektu graficznego nadruku reklamowego na przedmiocie zamówienia, zgodnie z brzmieniem zawartej umowy, w tym także, iż jest on wolny od wszelkich wad prawnych i nie narusza dóbr osobistych osób trzecich.</w:t>
      </w:r>
    </w:p>
    <w:p w:rsidR="00FB1431" w:rsidRPr="00FB1431" w:rsidRDefault="007D77B8" w:rsidP="00FB1431">
      <w:pPr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br/>
      </w:r>
      <w:r w:rsidR="00FB1431" w:rsidRPr="00FB1431">
        <w:rPr>
          <w:rFonts w:ascii="Arial" w:eastAsia="Calibri" w:hAnsi="Arial"/>
          <w:b/>
          <w:sz w:val="22"/>
          <w:szCs w:val="22"/>
          <w:lang w:eastAsia="en-US"/>
        </w:rPr>
        <w:t>§ 3</w:t>
      </w:r>
    </w:p>
    <w:p w:rsidR="00FB1431" w:rsidRPr="00FB1431" w:rsidRDefault="00FB1431" w:rsidP="00FB1431">
      <w:pPr>
        <w:numPr>
          <w:ilvl w:val="0"/>
          <w:numId w:val="3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 w:rsidRPr="00FB1431">
        <w:rPr>
          <w:rFonts w:ascii="Arial" w:hAnsi="Arial" w:cs="Arial"/>
          <w:sz w:val="22"/>
          <w:szCs w:val="22"/>
        </w:rPr>
        <w:t xml:space="preserve">Za wykonanie przedmiotu umowy, </w:t>
      </w:r>
      <w:r w:rsidRPr="00FB1431">
        <w:rPr>
          <w:rFonts w:ascii="Arial" w:eastAsia="Calibri" w:hAnsi="Arial"/>
          <w:sz w:val="22"/>
          <w:szCs w:val="22"/>
          <w:lang w:eastAsia="en-US"/>
        </w:rPr>
        <w:t xml:space="preserve">o którym mowa w § 1 ust. 1, </w:t>
      </w:r>
      <w:r w:rsidRPr="00FB1431">
        <w:rPr>
          <w:rFonts w:ascii="Arial" w:hAnsi="Arial" w:cs="Arial"/>
          <w:sz w:val="22"/>
          <w:szCs w:val="22"/>
        </w:rPr>
        <w:t>Wykonawca otrzyma wynagrodzenie w wysokości</w:t>
      </w:r>
      <w:r w:rsidRPr="00FB1431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E2467A">
        <w:rPr>
          <w:rFonts w:ascii="Arial" w:eastAsia="Calibri" w:hAnsi="Arial"/>
          <w:sz w:val="22"/>
          <w:szCs w:val="22"/>
          <w:lang w:eastAsia="en-US"/>
        </w:rPr>
        <w:t xml:space="preserve">……………..zł netto + </w:t>
      </w:r>
      <w:r w:rsidR="00B50272">
        <w:rPr>
          <w:rFonts w:ascii="Arial" w:eastAsia="Calibri" w:hAnsi="Arial"/>
          <w:sz w:val="22"/>
          <w:szCs w:val="22"/>
          <w:lang w:eastAsia="en-US"/>
        </w:rPr>
        <w:t xml:space="preserve">wartość </w:t>
      </w:r>
      <w:r w:rsidR="00E2467A">
        <w:rPr>
          <w:rFonts w:ascii="Arial" w:eastAsia="Calibri" w:hAnsi="Arial"/>
          <w:sz w:val="22"/>
          <w:szCs w:val="22"/>
          <w:lang w:eastAsia="en-US"/>
        </w:rPr>
        <w:t>VAT w</w:t>
      </w:r>
      <w:r w:rsidR="00B50272">
        <w:rPr>
          <w:rFonts w:ascii="Arial" w:eastAsia="Calibri" w:hAnsi="Arial"/>
          <w:sz w:val="22"/>
          <w:szCs w:val="22"/>
          <w:lang w:eastAsia="en-US"/>
        </w:rPr>
        <w:t>edług obowiązującej stawki t</w:t>
      </w:r>
      <w:r w:rsidR="00E2467A">
        <w:rPr>
          <w:rFonts w:ascii="Arial" w:eastAsia="Calibri" w:hAnsi="Arial"/>
          <w:sz w:val="22"/>
          <w:szCs w:val="22"/>
          <w:lang w:eastAsia="en-US"/>
        </w:rPr>
        <w:t>j</w:t>
      </w:r>
      <w:r w:rsidR="00B50272">
        <w:rPr>
          <w:rFonts w:ascii="Arial" w:eastAsia="Calibri" w:hAnsi="Arial"/>
          <w:sz w:val="22"/>
          <w:szCs w:val="22"/>
          <w:lang w:eastAsia="en-US"/>
        </w:rPr>
        <w:t>.</w:t>
      </w:r>
      <w:r w:rsidR="00E2467A">
        <w:rPr>
          <w:rFonts w:ascii="Arial" w:eastAsia="Calibri" w:hAnsi="Arial"/>
          <w:sz w:val="22"/>
          <w:szCs w:val="22"/>
          <w:lang w:eastAsia="en-US"/>
        </w:rPr>
        <w:t>.</w:t>
      </w:r>
      <w:r w:rsidRPr="00FB1431">
        <w:rPr>
          <w:rFonts w:ascii="Arial" w:eastAsia="Calibri" w:hAnsi="Arial"/>
          <w:sz w:val="22"/>
          <w:szCs w:val="22"/>
          <w:lang w:eastAsia="en-US"/>
        </w:rPr>
        <w:t>………… zł brutto / słownie: …………………………/.</w:t>
      </w:r>
    </w:p>
    <w:p w:rsidR="00FB1431" w:rsidRPr="00FB1431" w:rsidRDefault="00FB1431" w:rsidP="00FB1431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Wynagrodzenie, o którym mowa w ust. 1, obejmuje wszystkie koszty wykonania przedmiotu zamówienia. </w:t>
      </w:r>
    </w:p>
    <w:p w:rsidR="00FB1431" w:rsidRPr="00FB1431" w:rsidRDefault="00FB1431" w:rsidP="00FB1431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FB1431" w:rsidRPr="00FB1431" w:rsidRDefault="00FB1431" w:rsidP="00FB1431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>Strony ustalają, że po dostarczeniu do siedziby WUP w Poznaniu przedmiotu umowy, zostanie sporządzone potwierdzenie jego dostarczenia.</w:t>
      </w:r>
    </w:p>
    <w:p w:rsidR="00FB1431" w:rsidRPr="00FB1431" w:rsidRDefault="00FB1431" w:rsidP="00FB1431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>W przypadku wystąpienia wad lub braków ilościowych w dostarczonym przedmiocie umowy Wykonawca zobowiązany jest do jego wymiany lub uzupełnienia w terminie 4 dni kalendarzowych od chwili zgłoszenia uwag przez Zamawiającego.</w:t>
      </w:r>
    </w:p>
    <w:p w:rsidR="00FB1431" w:rsidRPr="00FB1431" w:rsidRDefault="00FB1431" w:rsidP="00FB1431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Strony ustalają, że w terminie 3 dni roboczych od dnia dostarczenia przedmiotu umowy, w przypadku braku uwag, zostanie sporządzony protokół wykonania przedmiotu umowy, który jest podstawą do wystawienia faktury.  </w:t>
      </w:r>
    </w:p>
    <w:p w:rsidR="00FB1431" w:rsidRPr="00FB1431" w:rsidRDefault="003A394C" w:rsidP="00FB1431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eastAsia="Calibri" w:hAnsi="Arial"/>
          <w:strike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Płat</w:t>
      </w:r>
      <w:r w:rsidR="00800B17">
        <w:rPr>
          <w:rFonts w:ascii="Arial" w:eastAsia="Calibri" w:hAnsi="Arial"/>
          <w:sz w:val="22"/>
          <w:szCs w:val="22"/>
          <w:lang w:eastAsia="en-US"/>
        </w:rPr>
        <w:t>ność za przedmiot umowy dokonywana</w:t>
      </w:r>
      <w:r>
        <w:rPr>
          <w:rFonts w:ascii="Arial" w:eastAsia="Calibri" w:hAnsi="Arial"/>
          <w:sz w:val="22"/>
          <w:szCs w:val="22"/>
          <w:lang w:eastAsia="en-US"/>
        </w:rPr>
        <w:t xml:space="preserve"> będzie na podstawie prawidłowo wystawionej faktury VAT w terminie </w:t>
      </w:r>
      <w:r w:rsidR="00FB1431" w:rsidRPr="00FB1431">
        <w:rPr>
          <w:rFonts w:ascii="Arial" w:eastAsia="Calibri" w:hAnsi="Arial"/>
          <w:sz w:val="22"/>
          <w:szCs w:val="22"/>
          <w:lang w:eastAsia="en-US"/>
        </w:rPr>
        <w:t xml:space="preserve">14 dni od daty </w:t>
      </w:r>
      <w:r w:rsidR="00A961D3">
        <w:rPr>
          <w:rFonts w:ascii="Arial" w:eastAsia="Calibri" w:hAnsi="Arial"/>
          <w:sz w:val="22"/>
          <w:szCs w:val="22"/>
          <w:lang w:eastAsia="en-US"/>
        </w:rPr>
        <w:t xml:space="preserve">jej </w:t>
      </w:r>
      <w:r w:rsidR="00FB1431" w:rsidRPr="00FB1431">
        <w:rPr>
          <w:rFonts w:ascii="Arial" w:eastAsia="Calibri" w:hAnsi="Arial"/>
          <w:sz w:val="22"/>
          <w:szCs w:val="22"/>
          <w:lang w:eastAsia="en-US"/>
        </w:rPr>
        <w:t>doręczenia do siedziby Zamawiającego.</w:t>
      </w:r>
    </w:p>
    <w:p w:rsidR="00FB1431" w:rsidRPr="00FB1431" w:rsidRDefault="00FB1431" w:rsidP="00FB1431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Wynagrodzenie przysługujące Wykonawcy jest płatne ze środków Funduszu Pracy </w:t>
      </w:r>
      <w:r w:rsidRPr="00FB1431">
        <w:rPr>
          <w:rFonts w:ascii="Arial" w:eastAsia="Calibri" w:hAnsi="Arial" w:cs="Arial"/>
          <w:sz w:val="22"/>
          <w:szCs w:val="22"/>
          <w:lang w:eastAsia="en-US"/>
        </w:rPr>
        <w:br/>
        <w:t>na realizację działań Krajowego Funduszu Szkoleniowego, przelewem na rachunek Wykonawcy nr: …………………………………..,</w:t>
      </w:r>
    </w:p>
    <w:p w:rsidR="00FB1431" w:rsidRDefault="00FB1431" w:rsidP="00800B17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426" w:hanging="426"/>
        <w:rPr>
          <w:rFonts w:ascii="Arial" w:eastAsia="Calibri" w:hAnsi="Arial" w:cs="Arial"/>
        </w:rPr>
      </w:pPr>
      <w:r w:rsidRPr="004D3525">
        <w:rPr>
          <w:rFonts w:ascii="Arial" w:eastAsia="Calibri" w:hAnsi="Arial" w:cs="Arial"/>
        </w:rPr>
        <w:t xml:space="preserve">Przedmiot zamówienia finansowany jest ze środków wydzielonych z kwoty Krajowego Funduszu Szkoleniowego </w:t>
      </w:r>
      <w:r w:rsidR="004D3525" w:rsidRPr="004D3525">
        <w:rPr>
          <w:rFonts w:ascii="Arial" w:eastAsia="Calibri" w:hAnsi="Arial" w:cs="Arial"/>
        </w:rPr>
        <w:t>ujętej w planie Funduszu Pracy na 2017 r. na działania Ministerstwa Rodziny, Pracy i Polityki Społecznej i wojewódzkich urzędów pracy (art. 69a ust. 2 pkt 4 ustawy o promocji zatrudnienia i instytucjach rynku pracy).</w:t>
      </w:r>
    </w:p>
    <w:p w:rsidR="004D3525" w:rsidRDefault="004D3525" w:rsidP="00800B17">
      <w:pPr>
        <w:numPr>
          <w:ilvl w:val="0"/>
          <w:numId w:val="30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wyraża zgodę na wystawienie i otrzymanie faktury w dowolnym formacie elektronicznym.</w:t>
      </w:r>
      <w:r>
        <w:rPr>
          <w:rStyle w:val="Odwoanieprzypisudolnego"/>
          <w:rFonts w:ascii="Arial" w:hAnsi="Arial" w:cs="Arial"/>
        </w:rPr>
        <w:footnoteReference w:id="1"/>
      </w:r>
    </w:p>
    <w:p w:rsidR="004D3525" w:rsidRPr="00B47074" w:rsidRDefault="004D3525" w:rsidP="004D3525">
      <w:pPr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w formacie elektronicznym zostanie przesłana z adresu e-mail Wykonawcy: …………………… na adresy e-mail Zamawiającego: ……………………</w:t>
      </w:r>
      <w:r>
        <w:rPr>
          <w:rStyle w:val="Odwoanieprzypisudolnego"/>
          <w:rFonts w:ascii="Arial" w:hAnsi="Arial" w:cs="Arial"/>
        </w:rPr>
        <w:footnoteReference w:id="2"/>
      </w:r>
    </w:p>
    <w:p w:rsidR="004D3525" w:rsidRPr="00B47074" w:rsidRDefault="004D3525" w:rsidP="004D3525">
      <w:pPr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47074">
        <w:rPr>
          <w:rFonts w:ascii="Arial" w:eastAsia="Arial Narrow" w:hAnsi="Arial" w:cs="Arial"/>
          <w:sz w:val="22"/>
          <w:szCs w:val="22"/>
          <w:lang w:bidi="pl-PL"/>
        </w:rPr>
        <w:t>Faktur</w:t>
      </w:r>
      <w:r>
        <w:rPr>
          <w:rFonts w:ascii="Arial" w:eastAsia="Arial Narrow" w:hAnsi="Arial" w:cs="Arial"/>
          <w:sz w:val="22"/>
          <w:szCs w:val="22"/>
          <w:lang w:bidi="pl-PL"/>
        </w:rPr>
        <w:t>a</w:t>
      </w:r>
      <w:r w:rsidRPr="00B47074">
        <w:rPr>
          <w:rFonts w:ascii="Arial" w:eastAsia="Arial Narrow" w:hAnsi="Arial" w:cs="Arial"/>
          <w:sz w:val="22"/>
          <w:szCs w:val="22"/>
          <w:lang w:bidi="pl-PL"/>
        </w:rPr>
        <w:t xml:space="preserve"> powinn</w:t>
      </w:r>
      <w:r>
        <w:rPr>
          <w:rFonts w:ascii="Arial" w:eastAsia="Arial Narrow" w:hAnsi="Arial" w:cs="Arial"/>
          <w:sz w:val="22"/>
          <w:szCs w:val="22"/>
          <w:lang w:bidi="pl-PL"/>
        </w:rPr>
        <w:t>a</w:t>
      </w:r>
      <w:r w:rsidRPr="00B47074">
        <w:rPr>
          <w:rFonts w:ascii="Arial" w:eastAsia="Arial Narrow" w:hAnsi="Arial" w:cs="Arial"/>
          <w:sz w:val="22"/>
          <w:szCs w:val="22"/>
          <w:lang w:bidi="pl-PL"/>
        </w:rPr>
        <w:t xml:space="preserve"> być wystawion</w:t>
      </w:r>
      <w:r>
        <w:rPr>
          <w:rFonts w:ascii="Arial" w:eastAsia="Arial Narrow" w:hAnsi="Arial" w:cs="Arial"/>
          <w:sz w:val="22"/>
          <w:szCs w:val="22"/>
          <w:lang w:bidi="pl-PL"/>
        </w:rPr>
        <w:t>a</w:t>
      </w:r>
      <w:r w:rsidRPr="00B47074">
        <w:rPr>
          <w:rFonts w:ascii="Arial" w:eastAsia="Arial Narrow" w:hAnsi="Arial" w:cs="Arial"/>
          <w:sz w:val="22"/>
          <w:szCs w:val="22"/>
          <w:lang w:bidi="pl-PL"/>
        </w:rPr>
        <w:t xml:space="preserve"> na:</w:t>
      </w:r>
    </w:p>
    <w:p w:rsidR="004D3525" w:rsidRPr="001517B2" w:rsidRDefault="004D3525" w:rsidP="004D3525">
      <w:pPr>
        <w:tabs>
          <w:tab w:val="num" w:pos="426"/>
        </w:tabs>
        <w:spacing w:line="276" w:lineRule="auto"/>
        <w:ind w:hanging="72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Województwo Wielkopolskie</w:t>
      </w:r>
    </w:p>
    <w:p w:rsidR="004D3525" w:rsidRPr="001517B2" w:rsidRDefault="004D3525" w:rsidP="004D3525">
      <w:pPr>
        <w:tabs>
          <w:tab w:val="num" w:pos="426"/>
        </w:tabs>
        <w:spacing w:line="276" w:lineRule="auto"/>
        <w:ind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517B2">
        <w:rPr>
          <w:rFonts w:ascii="Arial" w:hAnsi="Arial" w:cs="Arial"/>
          <w:sz w:val="22"/>
          <w:szCs w:val="22"/>
        </w:rPr>
        <w:t>l. Niepodległości 34</w:t>
      </w:r>
    </w:p>
    <w:p w:rsidR="004D3525" w:rsidRPr="001517B2" w:rsidRDefault="004D3525" w:rsidP="004D3525">
      <w:pPr>
        <w:tabs>
          <w:tab w:val="num" w:pos="426"/>
        </w:tabs>
        <w:spacing w:line="276" w:lineRule="auto"/>
        <w:ind w:hanging="72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61-714 Poznań</w:t>
      </w:r>
    </w:p>
    <w:p w:rsidR="004D3525" w:rsidRPr="001517B2" w:rsidRDefault="004D3525" w:rsidP="004D3525">
      <w:pPr>
        <w:tabs>
          <w:tab w:val="num" w:pos="426"/>
        </w:tabs>
        <w:spacing w:line="276" w:lineRule="auto"/>
        <w:ind w:hanging="72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NIP 778 13 46 888</w:t>
      </w:r>
    </w:p>
    <w:p w:rsidR="004D3525" w:rsidRPr="001517B2" w:rsidRDefault="004D3525" w:rsidP="004D3525">
      <w:pPr>
        <w:tabs>
          <w:tab w:val="num" w:pos="426"/>
        </w:tabs>
        <w:spacing w:line="276" w:lineRule="auto"/>
        <w:ind w:hanging="72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Wojewódzki Urząd Pracy</w:t>
      </w:r>
    </w:p>
    <w:p w:rsidR="004D3525" w:rsidRPr="001517B2" w:rsidRDefault="004D3525" w:rsidP="004D3525">
      <w:pPr>
        <w:tabs>
          <w:tab w:val="num" w:pos="426"/>
        </w:tabs>
        <w:spacing w:line="276" w:lineRule="auto"/>
        <w:ind w:hanging="72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 Poznaniu</w:t>
      </w:r>
    </w:p>
    <w:p w:rsidR="004D3525" w:rsidRDefault="004D3525" w:rsidP="004D3525">
      <w:pPr>
        <w:tabs>
          <w:tab w:val="num" w:pos="426"/>
        </w:tabs>
        <w:spacing w:line="276" w:lineRule="auto"/>
        <w:ind w:hanging="72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ul. Szyperska 14</w:t>
      </w:r>
    </w:p>
    <w:p w:rsidR="004D3525" w:rsidRPr="00B47074" w:rsidRDefault="004D3525" w:rsidP="004D3525">
      <w:pPr>
        <w:tabs>
          <w:tab w:val="num" w:pos="426"/>
        </w:tabs>
        <w:spacing w:line="276" w:lineRule="auto"/>
        <w:ind w:hanging="72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61-754 Poznań</w:t>
      </w:r>
      <w:r>
        <w:rPr>
          <w:rFonts w:ascii="Arial" w:hAnsi="Arial" w:cs="Arial"/>
          <w:sz w:val="22"/>
          <w:szCs w:val="22"/>
        </w:rPr>
        <w:t xml:space="preserve"> </w:t>
      </w:r>
    </w:p>
    <w:p w:rsidR="004D3525" w:rsidRDefault="004D3525" w:rsidP="004D3525">
      <w:pPr>
        <w:numPr>
          <w:ilvl w:val="0"/>
          <w:numId w:val="30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płatności ustala się dzień obciążenia rachunku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D3525" w:rsidRPr="004D3525" w:rsidRDefault="004D3525" w:rsidP="004D3525">
      <w:pPr>
        <w:tabs>
          <w:tab w:val="num" w:pos="426"/>
        </w:tabs>
        <w:rPr>
          <w:rFonts w:ascii="Arial" w:eastAsia="Calibri" w:hAnsi="Arial" w:cs="Arial"/>
        </w:rPr>
      </w:pPr>
    </w:p>
    <w:p w:rsidR="00FB1431" w:rsidRPr="00FB1431" w:rsidRDefault="00FB1431" w:rsidP="00FB1431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FB1431">
        <w:rPr>
          <w:rFonts w:ascii="Arial" w:eastAsia="Calibri" w:hAnsi="Arial"/>
          <w:b/>
          <w:sz w:val="22"/>
          <w:szCs w:val="22"/>
          <w:lang w:eastAsia="en-US"/>
        </w:rPr>
        <w:t>§ 4</w:t>
      </w:r>
    </w:p>
    <w:p w:rsidR="00FB1431" w:rsidRDefault="00FB1431" w:rsidP="00FB1431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FB1431">
        <w:rPr>
          <w:rFonts w:ascii="Arial" w:eastAsia="Calibri" w:hAnsi="Arial"/>
          <w:sz w:val="22"/>
          <w:szCs w:val="22"/>
          <w:lang w:eastAsia="en-US"/>
        </w:rPr>
        <w:t>Wykonawca zapłaci Zamawiającemu karę umowną w wysokości 20% wartości wynagrodzenia brutto, określonego w § 3 ust. 1 umowy, w przypadku rozwiązania umowy przez którąkolwiek ze stron z przyczyn leżących po stronie Wykonawcy.</w:t>
      </w:r>
    </w:p>
    <w:p w:rsidR="00090032" w:rsidRPr="00090032" w:rsidRDefault="00090032" w:rsidP="00090032">
      <w:pPr>
        <w:numPr>
          <w:ilvl w:val="0"/>
          <w:numId w:val="31"/>
        </w:numPr>
        <w:tabs>
          <w:tab w:val="clear" w:pos="2145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90032">
        <w:rPr>
          <w:rFonts w:ascii="Arial" w:eastAsia="Calibri" w:hAnsi="Arial"/>
          <w:sz w:val="22"/>
          <w:szCs w:val="22"/>
          <w:lang w:eastAsia="en-US"/>
        </w:rPr>
        <w:t xml:space="preserve">Wykonawca zapłaci Zamawiającemu karę umowną w wysokości 1% </w:t>
      </w:r>
      <w:r>
        <w:rPr>
          <w:rFonts w:ascii="Arial" w:eastAsia="Calibri" w:hAnsi="Arial"/>
          <w:sz w:val="22"/>
          <w:szCs w:val="22"/>
          <w:lang w:eastAsia="en-US"/>
        </w:rPr>
        <w:t xml:space="preserve">wartości wynagrodzenia brutto, określonego w § 3 ust 1 umowy </w:t>
      </w:r>
      <w:r w:rsidRPr="00090032">
        <w:rPr>
          <w:rFonts w:ascii="Arial" w:eastAsia="Calibri" w:hAnsi="Arial"/>
          <w:sz w:val="22"/>
          <w:szCs w:val="22"/>
          <w:lang w:eastAsia="en-US"/>
        </w:rPr>
        <w:t xml:space="preserve">za każdy dzień opóźnienia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090032">
        <w:rPr>
          <w:rFonts w:ascii="Arial" w:eastAsia="Calibri" w:hAnsi="Arial"/>
          <w:sz w:val="22"/>
          <w:szCs w:val="22"/>
          <w:lang w:eastAsia="en-US"/>
        </w:rPr>
        <w:t>w końcowym terminie realizacji przedmiotu umowy z przyczyn leżących po stronie Wykonawcy lub usunięciu wad w dostarczonym przedmiocie zamówienia;</w:t>
      </w:r>
    </w:p>
    <w:p w:rsidR="00090032" w:rsidRPr="00090032" w:rsidRDefault="00090032" w:rsidP="00090032">
      <w:pPr>
        <w:numPr>
          <w:ilvl w:val="0"/>
          <w:numId w:val="31"/>
        </w:numPr>
        <w:tabs>
          <w:tab w:val="clear" w:pos="2145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90032">
        <w:rPr>
          <w:rFonts w:ascii="Arial" w:eastAsia="Calibri" w:hAnsi="Arial"/>
          <w:sz w:val="22"/>
          <w:szCs w:val="22"/>
          <w:lang w:eastAsia="en-US"/>
        </w:rPr>
        <w:t xml:space="preserve">Wykonawca zapłaci Zamawiającemu karę umowną w wysokości 5% wartości </w:t>
      </w:r>
      <w:r>
        <w:rPr>
          <w:rFonts w:ascii="Arial" w:eastAsia="Calibri" w:hAnsi="Arial"/>
          <w:sz w:val="22"/>
          <w:szCs w:val="22"/>
          <w:lang w:eastAsia="en-US"/>
        </w:rPr>
        <w:t xml:space="preserve">wynagrodzenia brutto, określonego w § 3 ust 1 umowy, </w:t>
      </w:r>
      <w:r w:rsidRPr="00090032">
        <w:rPr>
          <w:rFonts w:ascii="Arial" w:eastAsia="Calibri" w:hAnsi="Arial"/>
          <w:sz w:val="22"/>
          <w:szCs w:val="22"/>
          <w:lang w:eastAsia="en-US"/>
        </w:rPr>
        <w:t>za każdy niewykonany element przedmiotu zamówienia w zakresie rodzajów gadżetów KFS.</w:t>
      </w:r>
    </w:p>
    <w:p w:rsidR="00FB1431" w:rsidRPr="00FB1431" w:rsidRDefault="00FB1431" w:rsidP="00FB1431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FB1431">
        <w:rPr>
          <w:rFonts w:ascii="Arial" w:eastAsia="Calibri" w:hAnsi="Arial"/>
          <w:sz w:val="22"/>
          <w:szCs w:val="22"/>
          <w:lang w:eastAsia="en-US"/>
        </w:rPr>
        <w:t>Wykonawca zobowiązany jest do zapłaty kary umownej w terminie 7 dni od daty wezwania do jej zapłacenia, co jest warunkiem wypłaty wynagrodzenia za dostarczony przedmiot umowy, określony w § 1 ust. 1 umowy.</w:t>
      </w:r>
    </w:p>
    <w:p w:rsidR="00FB1431" w:rsidRPr="00FB1431" w:rsidRDefault="00FB1431" w:rsidP="00FB1431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FB1431">
        <w:rPr>
          <w:rFonts w:ascii="Arial" w:eastAsia="Calibri" w:hAnsi="Arial"/>
          <w:sz w:val="22"/>
          <w:szCs w:val="22"/>
          <w:lang w:eastAsia="en-US"/>
        </w:rPr>
        <w:t>Jeżeli kara umowna nie pokrywa poniesionej szkody, Strony mogą dochodzić odszkodowania uzupełniającego na zasadach ogólnych.</w:t>
      </w:r>
    </w:p>
    <w:p w:rsidR="00FB1431" w:rsidRPr="00FB1431" w:rsidRDefault="00FB1431" w:rsidP="00FB1431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FB1431">
        <w:rPr>
          <w:rFonts w:ascii="Arial" w:eastAsia="Calibri" w:hAnsi="Arial"/>
          <w:b/>
          <w:sz w:val="22"/>
          <w:szCs w:val="22"/>
          <w:lang w:eastAsia="en-US"/>
        </w:rPr>
        <w:t>§ 5</w:t>
      </w:r>
    </w:p>
    <w:p w:rsidR="00FB1431" w:rsidRPr="00FB1431" w:rsidRDefault="00FB1431" w:rsidP="00FB1431">
      <w:pPr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W zakresie zadań przewidzianych do realizacji niniejszą umową Wykonawca zobowiązany jest do współpracy z Zamawiającym i uwzględniania jego uwag. </w:t>
      </w:r>
    </w:p>
    <w:p w:rsidR="00FB1431" w:rsidRPr="00FB1431" w:rsidRDefault="00FB1431" w:rsidP="00FB1431">
      <w:pPr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Do współpracy w sprawach związanych z wykonaniem umowy wyznacza się: </w:t>
      </w:r>
    </w:p>
    <w:p w:rsidR="00FB1431" w:rsidRPr="00FB1431" w:rsidRDefault="00FB1431" w:rsidP="00FB1431">
      <w:pPr>
        <w:numPr>
          <w:ilvl w:val="1"/>
          <w:numId w:val="33"/>
        </w:num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sz w:val="22"/>
          <w:szCs w:val="22"/>
          <w:lang w:eastAsia="en-US"/>
        </w:rPr>
        <w:t>ze strony Zamawiającego: ………………….</w:t>
      </w:r>
      <w:r w:rsidRPr="00FB14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tel. ………………., </w:t>
      </w:r>
      <w:r w:rsidRPr="00FB1431">
        <w:rPr>
          <w:rFonts w:ascii="Arial" w:eastAsia="Calibri" w:hAnsi="Arial" w:cs="Arial"/>
          <w:color w:val="000000"/>
          <w:sz w:val="22"/>
          <w:szCs w:val="22"/>
          <w:lang w:eastAsia="en-US"/>
        </w:rPr>
        <w:t>e-mail: ……………</w:t>
      </w:r>
    </w:p>
    <w:p w:rsidR="00FB1431" w:rsidRPr="00FB1431" w:rsidRDefault="00FB1431" w:rsidP="00FB1431">
      <w:pPr>
        <w:numPr>
          <w:ilvl w:val="1"/>
          <w:numId w:val="3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color w:val="000000"/>
          <w:sz w:val="22"/>
          <w:szCs w:val="22"/>
          <w:lang w:eastAsia="en-US"/>
        </w:rPr>
        <w:t>ze strony Wykonawcy: ………………………., tel. ……………, e-mail: ………………</w:t>
      </w:r>
      <w:r w:rsidRPr="00FB143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B1431" w:rsidRPr="00FB1431" w:rsidRDefault="00FB1431" w:rsidP="00FB1431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FB143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§ 6</w:t>
      </w:r>
    </w:p>
    <w:p w:rsidR="00926D58" w:rsidRDefault="00926D58" w:rsidP="00926D58">
      <w:pPr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2016 r., </w:t>
      </w:r>
      <w:r>
        <w:rPr>
          <w:rFonts w:ascii="Arial" w:hAnsi="Arial" w:cs="Arial"/>
          <w:sz w:val="22"/>
          <w:szCs w:val="22"/>
        </w:rPr>
        <w:br/>
        <w:t>poz. 380 ze zm.) i inne obowiązujące akty prawne.</w:t>
      </w:r>
    </w:p>
    <w:p w:rsidR="00926D58" w:rsidRDefault="00926D58" w:rsidP="00926D58">
      <w:pPr>
        <w:numPr>
          <w:ilvl w:val="0"/>
          <w:numId w:val="35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926D58" w:rsidRDefault="00926D58" w:rsidP="00926D58">
      <w:pPr>
        <w:numPr>
          <w:ilvl w:val="0"/>
          <w:numId w:val="35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F9621A" w:rsidRDefault="00F9621A" w:rsidP="007D77B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DB28FF" w:rsidRDefault="00F9621A" w:rsidP="00F9621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DB28FF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DB28FF" w:rsidRDefault="00DB28FF" w:rsidP="00DB767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DB28FF" w:rsidRDefault="00DB28FF" w:rsidP="00DB767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z Wykonawcami:</w:t>
      </w:r>
    </w:p>
    <w:p w:rsidR="00DB28FF" w:rsidRPr="00601F58" w:rsidRDefault="00601F58" w:rsidP="00DB28FF">
      <w:pPr>
        <w:pStyle w:val="Akapitzlist"/>
        <w:tabs>
          <w:tab w:val="num" w:pos="380"/>
          <w:tab w:val="left" w:pos="426"/>
        </w:tabs>
        <w:ind w:left="426"/>
        <w:rPr>
          <w:rFonts w:ascii="Arial" w:hAnsi="Arial" w:cs="Arial"/>
          <w:lang w:val="en-US"/>
        </w:rPr>
      </w:pPr>
      <w:r w:rsidRPr="00601F58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arcin Sikorski</w:t>
      </w:r>
      <w:r w:rsidR="00DB28FF" w:rsidRPr="00601F58">
        <w:rPr>
          <w:rFonts w:ascii="Arial" w:hAnsi="Arial" w:cs="Arial"/>
          <w:lang w:val="en-US"/>
        </w:rPr>
        <w:t xml:space="preserve">, </w:t>
      </w:r>
      <w:proofErr w:type="spellStart"/>
      <w:r w:rsidR="00922476" w:rsidRPr="00601F58">
        <w:rPr>
          <w:rFonts w:ascii="Arial" w:hAnsi="Arial" w:cs="Arial"/>
          <w:lang w:val="en-US"/>
        </w:rPr>
        <w:t>faks</w:t>
      </w:r>
      <w:proofErr w:type="spellEnd"/>
      <w:r w:rsidR="00922476" w:rsidRPr="00601F58">
        <w:rPr>
          <w:rFonts w:ascii="Arial" w:hAnsi="Arial" w:cs="Arial"/>
          <w:lang w:val="en-US"/>
        </w:rPr>
        <w:t xml:space="preserve">: </w:t>
      </w:r>
      <w:r w:rsidR="00DB28FF" w:rsidRPr="00601F58">
        <w:rPr>
          <w:rFonts w:ascii="Arial" w:hAnsi="Arial" w:cs="Arial"/>
          <w:lang w:val="en-US"/>
        </w:rPr>
        <w:t xml:space="preserve">61 846 38 31, </w:t>
      </w:r>
      <w:r w:rsidR="00922476" w:rsidRPr="00601F58">
        <w:rPr>
          <w:rFonts w:ascii="Arial" w:hAnsi="Arial" w:cs="Arial"/>
          <w:lang w:val="en-US"/>
        </w:rPr>
        <w:t xml:space="preserve">e-mail: </w:t>
      </w:r>
      <w:hyperlink r:id="rId9" w:history="1">
        <w:r w:rsidR="00DB28FF" w:rsidRPr="00601F58">
          <w:rPr>
            <w:rStyle w:val="Hipercze"/>
            <w:rFonts w:ascii="Arial" w:eastAsia="Arial Unicode MS" w:hAnsi="Arial" w:cs="Arial"/>
            <w:lang w:val="en-US"/>
          </w:rPr>
          <w:t>zamowienia.publiczne@wup.poznan.pl</w:t>
        </w:r>
      </w:hyperlink>
      <w:r w:rsidR="00DB28FF" w:rsidRPr="00601F58">
        <w:rPr>
          <w:rFonts w:ascii="Arial" w:hAnsi="Arial" w:cs="Arial"/>
          <w:lang w:val="en-US"/>
        </w:rPr>
        <w:t xml:space="preserve"> </w:t>
      </w:r>
      <w:r w:rsidR="007D77B8">
        <w:rPr>
          <w:rFonts w:ascii="Arial" w:hAnsi="Arial" w:cs="Arial"/>
          <w:lang w:val="en-US"/>
        </w:rPr>
        <w:br/>
      </w:r>
      <w:r w:rsidR="007D77B8">
        <w:rPr>
          <w:rFonts w:ascii="Arial" w:hAnsi="Arial" w:cs="Arial"/>
          <w:lang w:val="en-US"/>
        </w:rPr>
        <w:br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DB28FF" w:rsidRDefault="00DB28FF" w:rsidP="00922476">
      <w:pPr>
        <w:pStyle w:val="Akapitzlist"/>
        <w:spacing w:after="0"/>
        <w:ind w:left="426"/>
        <w:rPr>
          <w:rFonts w:ascii="Arial" w:hAnsi="Arial" w:cs="Arial"/>
        </w:rPr>
      </w:pPr>
    </w:p>
    <w:p w:rsidR="00DB28FF" w:rsidRDefault="00DB28FF" w:rsidP="00DB7672">
      <w:pPr>
        <w:pStyle w:val="Akapitzlist"/>
        <w:numPr>
          <w:ilvl w:val="1"/>
          <w:numId w:val="7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może zwrócić się do Zamawiającego o wyjaśnienie treści zapytania ofertowego. Zamawiający jest zobowiązany udzielić wyjaśnień niezwłocznie.</w:t>
      </w:r>
    </w:p>
    <w:p w:rsidR="00DB28FF" w:rsidRDefault="00DB28FF" w:rsidP="00DB7672">
      <w:pPr>
        <w:pStyle w:val="Akapitzlist"/>
        <w:numPr>
          <w:ilvl w:val="1"/>
          <w:numId w:val="7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stronie.</w:t>
      </w:r>
    </w:p>
    <w:p w:rsidR="00DB28FF" w:rsidRDefault="00DB28FF" w:rsidP="00DB28F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8FF" w:rsidRDefault="00DB28FF" w:rsidP="00DB28FF">
      <w:pPr>
        <w:spacing w:line="276" w:lineRule="auto"/>
        <w:jc w:val="both"/>
      </w:pPr>
    </w:p>
    <w:p w:rsidR="00DB28FF" w:rsidRDefault="00DB28FF" w:rsidP="00DB28FF">
      <w:pPr>
        <w:spacing w:line="276" w:lineRule="auto"/>
        <w:jc w:val="both"/>
      </w:pPr>
    </w:p>
    <w:p w:rsidR="00DB28FF" w:rsidRDefault="00DB28FF" w:rsidP="00DB28FF">
      <w:pPr>
        <w:spacing w:line="276" w:lineRule="auto"/>
        <w:jc w:val="both"/>
      </w:pPr>
    </w:p>
    <w:p w:rsidR="00DB28FF" w:rsidRDefault="00DB28FF" w:rsidP="00DB28FF">
      <w:pPr>
        <w:spacing w:line="276" w:lineRule="auto"/>
        <w:jc w:val="both"/>
      </w:pPr>
    </w:p>
    <w:p w:rsidR="00DB28FF" w:rsidRDefault="00DB28FF" w:rsidP="00DB28FF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AA6339" w:rsidRPr="00922B74" w:rsidRDefault="00AA6339" w:rsidP="00AA6339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>Sławomir Wąsiewski</w:t>
      </w:r>
    </w:p>
    <w:p w:rsidR="00AA6339" w:rsidRPr="00922B74" w:rsidRDefault="00AA6339" w:rsidP="00AA6339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AA6339" w:rsidRPr="00F23DFE" w:rsidRDefault="00AA6339" w:rsidP="00AA6339">
      <w:pPr>
        <w:spacing w:line="276" w:lineRule="auto"/>
        <w:jc w:val="both"/>
      </w:pPr>
    </w:p>
    <w:p w:rsidR="00DB28FF" w:rsidRDefault="00DB28FF" w:rsidP="00DB28FF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DB28FF" w:rsidRDefault="00DB28FF" w:rsidP="00DB28F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B28FF" w:rsidRDefault="00DB28FF" w:rsidP="00DB28F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71967" w:rsidRDefault="00F71967" w:rsidP="004F2863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  <w:sectPr w:rsidR="00F71967" w:rsidSect="002C2FB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425" w:left="1418" w:header="454" w:footer="454" w:gutter="0"/>
          <w:cols w:space="708"/>
          <w:titlePg/>
          <w:docGrid w:linePitch="360"/>
        </w:sectPr>
      </w:pPr>
    </w:p>
    <w:p w:rsidR="004F2863" w:rsidRPr="00E6272C" w:rsidRDefault="004F2863" w:rsidP="004F2863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6272C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E564BA">
        <w:rPr>
          <w:rFonts w:ascii="Arial" w:eastAsia="Calibri" w:hAnsi="Arial" w:cs="Arial"/>
          <w:b/>
          <w:sz w:val="22"/>
          <w:szCs w:val="22"/>
          <w:lang w:eastAsia="en-US"/>
        </w:rPr>
        <w:t>1 do zapytania ofertowego</w:t>
      </w:r>
    </w:p>
    <w:p w:rsidR="00FB7002" w:rsidRPr="00FB7002" w:rsidRDefault="00FB7002" w:rsidP="00FB700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B7002">
        <w:rPr>
          <w:rFonts w:ascii="Arial" w:hAnsi="Arial" w:cs="Arial"/>
          <w:sz w:val="22"/>
          <w:szCs w:val="22"/>
        </w:rPr>
        <w:t>Opis przedmiotu zamówienia z określeniem wymagań Zamawiającego, które w ramach przedmiotu zamówienia ma zrealizować i zapewnić Wykonawca</w:t>
      </w:r>
    </w:p>
    <w:p w:rsidR="00FB7002" w:rsidRPr="00FB7002" w:rsidRDefault="00FB7002" w:rsidP="00FB70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7002" w:rsidRPr="00FB7002" w:rsidRDefault="00FB7002" w:rsidP="00FB70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002">
        <w:rPr>
          <w:rFonts w:ascii="Arial" w:hAnsi="Arial" w:cs="Arial"/>
          <w:sz w:val="22"/>
          <w:szCs w:val="22"/>
        </w:rPr>
        <w:t xml:space="preserve">Przedmiotem zamówienia jest usługa polegająca na zaprojektowaniu, wykonaniu </w:t>
      </w:r>
      <w:r w:rsidRPr="00FB7002">
        <w:rPr>
          <w:rFonts w:ascii="Arial" w:hAnsi="Arial" w:cs="Arial"/>
          <w:sz w:val="22"/>
          <w:szCs w:val="22"/>
        </w:rPr>
        <w:br/>
        <w:t>i dostarczeniu Zamawiającemu gadżetów promocyjnych Krajowego Funduszu Szkoleniowego:</w:t>
      </w:r>
    </w:p>
    <w:p w:rsidR="00FB7002" w:rsidRPr="00FB7002" w:rsidRDefault="00FB7002" w:rsidP="00FB7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812"/>
        <w:gridCol w:w="1418"/>
      </w:tblGrid>
      <w:tr w:rsidR="00FB7002" w:rsidRPr="00FB7002" w:rsidTr="00FB7002">
        <w:tc>
          <w:tcPr>
            <w:tcW w:w="567" w:type="dxa"/>
            <w:shd w:val="clear" w:color="auto" w:fill="D9D9D9" w:themeFill="background1" w:themeFillShade="D9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B7002" w:rsidRPr="00FB7002" w:rsidRDefault="00FB7002" w:rsidP="00FB7002">
            <w:pPr>
              <w:tabs>
                <w:tab w:val="left" w:pos="8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Nazwa gadżetu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 xml:space="preserve">Teczka papierowa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indywidualnym nadrukiem dopasowanym do potrzeb WUP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>w Poznaniu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papierowa teczka na dokumenty,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teczka na kartki rozmiaru A4,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teczka z gotowego wykrojnika,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grzbiet co najmniej 3 mm,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papier: kreda matowa co najmniej 350 g/m²,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pełen kolor 1 i 4 strona, strona 2 i 3 w kolorze białym,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laminowanie folią matową, lakier UV wybiórczy (po zewnętrznej stronie teczki - obie strony)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wg indywidualnego projektu graficznego przygotowanego przez Wykonawcę, dopasowanego do potrzeb WUP w Poznaniu, podlegającego konsultacji i pisemnej akceptacji przez Zamawiającego,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na teczce będzie zawierał elementy graficzne oraz: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logotyp WUP w Poznaniu,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FB7002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informację: Materiał bezpłatny, Materiał finansowany ze środków Funduszu Pracy,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 wuppoznan.praca.gov.pl,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inne dane teleadresowe WUP w Poznaniu dostarczone przez Zamawiającego w dniu zawarcia umowy. </w:t>
            </w:r>
          </w:p>
          <w:p w:rsidR="00FB7002" w:rsidRPr="00FB7002" w:rsidRDefault="00FB7002" w:rsidP="00FB70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 xml:space="preserve">Długopis ekologiczny wykonany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>z kartonu – niebieski wkład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długopis z kartonowym korpusem oraz zatyczkami, wykonany z materiału ekologicznego,</w:t>
            </w:r>
          </w:p>
          <w:p w:rsidR="00FB7002" w:rsidRPr="00FB7002" w:rsidRDefault="00FB7002" w:rsidP="00DB7672">
            <w:pPr>
              <w:numPr>
                <w:ilvl w:val="0"/>
                <w:numId w:val="2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kolor obustronny: biały lub zielony lub naturalny kolor kartonu,</w:t>
            </w:r>
          </w:p>
          <w:p w:rsidR="00FB7002" w:rsidRPr="00FB7002" w:rsidRDefault="00FB7002" w:rsidP="00DB7672">
            <w:pPr>
              <w:numPr>
                <w:ilvl w:val="0"/>
                <w:numId w:val="2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niebieski wkład,</w:t>
            </w:r>
          </w:p>
          <w:p w:rsidR="00FB7002" w:rsidRPr="00FB7002" w:rsidRDefault="00FB7002" w:rsidP="00DB7672">
            <w:pPr>
              <w:numPr>
                <w:ilvl w:val="0"/>
                <w:numId w:val="2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znakowanie – nadruk, jeden kolor: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 wuppoznan.praca.gov.pl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2000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B7002">
              <w:rPr>
                <w:rFonts w:ascii="Arial" w:hAnsi="Arial" w:cs="Arial"/>
                <w:b/>
                <w:sz w:val="20"/>
                <w:szCs w:val="20"/>
              </w:rPr>
              <w:t>Zakreślacz</w:t>
            </w:r>
            <w:proofErr w:type="spellEnd"/>
            <w:r w:rsidRPr="00FB70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002">
              <w:rPr>
                <w:rFonts w:ascii="Arial" w:hAnsi="Arial" w:cs="Arial"/>
                <w:sz w:val="20"/>
                <w:szCs w:val="20"/>
              </w:rPr>
              <w:t>zakreślacz</w:t>
            </w:r>
            <w:proofErr w:type="spellEnd"/>
            <w:r w:rsidRPr="00FB7002">
              <w:rPr>
                <w:rFonts w:ascii="Arial" w:hAnsi="Arial" w:cs="Arial"/>
                <w:sz w:val="20"/>
                <w:szCs w:val="20"/>
              </w:rPr>
              <w:t xml:space="preserve"> z korpusem wykonanym z ekologicznego materiału (pochodzącego z recyklingu) lub wykonanym z kartonu lub plastiku (obudowa w kolorze zielonym lub białym),</w:t>
            </w:r>
          </w:p>
          <w:p w:rsidR="00FB7002" w:rsidRPr="00FB7002" w:rsidRDefault="00FB7002" w:rsidP="00DB7672">
            <w:pPr>
              <w:numPr>
                <w:ilvl w:val="0"/>
                <w:numId w:val="2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zielony lub żółty wkład,</w:t>
            </w:r>
          </w:p>
          <w:p w:rsidR="00FB7002" w:rsidRPr="00FB7002" w:rsidRDefault="00FB7002" w:rsidP="00DB7672">
            <w:pPr>
              <w:numPr>
                <w:ilvl w:val="0"/>
                <w:numId w:val="22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znakowanie – nadruk dwustronny jeden kolor: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Poznaniu: wuppoznan.praca.gov.pl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 xml:space="preserve">Notes A4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(z papieru pochodzącego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>z recyklingu)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indywidualnym nadrukiem dopasowanym do potrzeb WUP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>w Poznaniu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4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notes A4, </w:t>
            </w:r>
          </w:p>
          <w:p w:rsidR="00FB7002" w:rsidRPr="00FB7002" w:rsidRDefault="00FB7002" w:rsidP="00DB7672">
            <w:pPr>
              <w:numPr>
                <w:ilvl w:val="0"/>
                <w:numId w:val="24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rozmiar: 210 mm x 297 mm (+/- 10 mm),</w:t>
            </w:r>
          </w:p>
          <w:p w:rsidR="00FB7002" w:rsidRPr="00FB7002" w:rsidRDefault="00FB7002" w:rsidP="00DB7672">
            <w:pPr>
              <w:numPr>
                <w:ilvl w:val="0"/>
                <w:numId w:val="24"/>
              </w:numPr>
              <w:spacing w:line="360" w:lineRule="auto"/>
              <w:ind w:left="267" w:hanging="26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biały papier o gramaturze co najmniej 70 g/m² pochodzący z materiału po recyklingu,</w:t>
            </w:r>
          </w:p>
          <w:p w:rsidR="00FB7002" w:rsidRPr="00FB7002" w:rsidRDefault="00FB7002" w:rsidP="00DB7672">
            <w:pPr>
              <w:numPr>
                <w:ilvl w:val="0"/>
                <w:numId w:val="24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 spodzie usztywniająca podkładka tekturowa,</w:t>
            </w:r>
          </w:p>
          <w:p w:rsidR="00FB7002" w:rsidRPr="00FB7002" w:rsidRDefault="00FB7002" w:rsidP="00DB7672">
            <w:pPr>
              <w:numPr>
                <w:ilvl w:val="0"/>
                <w:numId w:val="24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klejony po krótkim bloku,</w:t>
            </w:r>
          </w:p>
          <w:p w:rsidR="00FB7002" w:rsidRPr="00FB7002" w:rsidRDefault="00FB7002" w:rsidP="00DB7672">
            <w:pPr>
              <w:numPr>
                <w:ilvl w:val="0"/>
                <w:numId w:val="24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ilość kartek w notesie: minimum 30 kartek,</w:t>
            </w:r>
          </w:p>
          <w:p w:rsidR="00FB7002" w:rsidRPr="00FB7002" w:rsidRDefault="00FB7002" w:rsidP="00DB7672">
            <w:pPr>
              <w:numPr>
                <w:ilvl w:val="0"/>
                <w:numId w:val="24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każdej kartki jednostronny 4 kolory,</w:t>
            </w:r>
          </w:p>
          <w:p w:rsidR="00FB7002" w:rsidRPr="00FB7002" w:rsidRDefault="00FB7002" w:rsidP="00DB7672">
            <w:pPr>
              <w:numPr>
                <w:ilvl w:val="0"/>
                <w:numId w:val="24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wg indywidualnego projektu graficznego przygotowanego przez Wykonawcę, dopasowanego do potrzeb WUP w Poznaniu, podlegającego konsultacji i pisemnej akceptacji przez Zamawiającego,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na notesie (jednostronny, na każdej kartce taki sam) będzie zawierał elementy graficzne oraz: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logotyp WUP w Poznaniu,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FB7002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informację: Materiał bezpłatny, Materiał finansowany ze środków Funduszu Pracy,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 wuppoznan.praca.gov.pl,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inne dane teleadresowe WUP w Poznaniu dostarczone przez Zamawiającego w dniu zawarcia umowy.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Bloczek kartek samoprzylepnych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indywidualnym nadrukiem dopasowanym do potrzeb WUP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>w Poznaniu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blok kartek samoprzylepnych do notowania z nadrukiem,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format: 75 mm x 75 mm (+/- 25 mm),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w każdym bloczku co najmniej 50 karteczek samoprzylepnych,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klejone po jednym boku,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jednostronny, na każdej kartce taki sam: co najmniej 2 kolory,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papier offset co najmniej 70g/m</w:t>
            </w:r>
            <w:r w:rsidRPr="00FB70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B700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4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wg indywidualnego projektu graficznego przygotowanego przez Wykonawcę, dopasowanego do potrzeb WUP w Poznaniu, podlegającego konsultacji i pisemnej akceptacji przez Zamawiającego,</w:t>
            </w:r>
          </w:p>
          <w:p w:rsidR="00FB7002" w:rsidRPr="00FB7002" w:rsidRDefault="00FB7002" w:rsidP="00DB7672">
            <w:pPr>
              <w:numPr>
                <w:ilvl w:val="0"/>
                <w:numId w:val="24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na każdej kartce będzie zawierał: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FB7002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informację: Materiał bezpłatny, Materiał finansowany ze środków Funduszu Pracy,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 wuppoznan.praca.gov.pl,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inne dane teleadresowe WUP </w:t>
            </w:r>
            <w:r w:rsidRPr="00FB7002">
              <w:rPr>
                <w:rFonts w:ascii="Arial" w:hAnsi="Arial" w:cs="Arial"/>
                <w:sz w:val="20"/>
                <w:szCs w:val="20"/>
              </w:rPr>
              <w:br/>
              <w:t xml:space="preserve">w Poznaniu dostarczone przez Zamawiającego w dniu zawarcia umowy. 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Torba ekologiczna na zakupy, płócienna/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>bawełniana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torba ekologiczna w kolorze naturalnym (beżowym) z długimi uchwytami,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materiał: bawełna,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wymiary: szerokość 390 mm x wysokość 410 mm (+/- 30 mm),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znakowanie: nadruk dwustronny jeden kolor, po dwóch stronach torby różny: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FB7002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Poznaniu: wuppoznan.praca.gov.pl,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inne dane teleadresowe WUP w Poznaniu dostarczone przez Zamawiającego w dniu zawarcia umowy.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Pionowa torba papierowa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indywidualnym nadrukiem dopasowanym do potrzeb WUP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Poznaniu 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torba papierowa pionowa,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wymiary: ok. szerokość 36 cm x wysokość 40 cm x głębokość 12 cm (+/- 6 cm),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papier typu </w:t>
            </w:r>
            <w:proofErr w:type="spellStart"/>
            <w:r w:rsidRPr="00FB7002">
              <w:rPr>
                <w:rFonts w:ascii="Arial" w:hAnsi="Arial" w:cs="Arial"/>
                <w:sz w:val="20"/>
                <w:szCs w:val="20"/>
              </w:rPr>
              <w:t>kraft</w:t>
            </w:r>
            <w:proofErr w:type="spellEnd"/>
            <w:r w:rsidRPr="00FB7002">
              <w:rPr>
                <w:rFonts w:ascii="Arial" w:hAnsi="Arial" w:cs="Arial"/>
                <w:sz w:val="20"/>
                <w:szCs w:val="20"/>
              </w:rPr>
              <w:t>, biały, gładki o gramaturze co najmniej 140 g/m²,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dno torby usztywnione tekturą,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zakładka górna wzmocniona tekturą,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uchwyty ze sznurka bawełnianego lub uchwyty skręcane z białego lub zielonego sznurka syntetycznego, 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uszlachetnienia powierzchni (po obu stronach torby): laminowane folią matową oraz lakier UV wybiórczy,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po obu stronach torby co najmniej 4 kolory (z każdej strony torby inny) wg indywidualnego projektu graficznego przygotowanego przez Wykonawcę, dopasowanego do potrzeb WUP w Poznaniu, podlegającego konsultacji i pisemnej akceptacji przez Zamawiającego,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zadruk będzie zawierał elementy graficzne oraz: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logotyp WUP w Poznaniu,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FB7002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 wuppoznan.praca.gov.pl,</w:t>
            </w:r>
          </w:p>
          <w:p w:rsidR="00FB7002" w:rsidRPr="00FB7002" w:rsidRDefault="00FB7002" w:rsidP="00F9621A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inne dane teleadresowe WUP w Poznaniu dostarczone przez Zamawiającego w dniu zawarcia umowy. 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2500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Pendrive metalowy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>w kształcie klucza - kolor srebrny lub zielony.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płaski pendrive w kształcie klucza wykonany z metalu</w:t>
            </w:r>
            <w:r w:rsidRPr="00FB70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kolor: srebrny lub zielony,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pamięć co najmniej 16 GB,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USB  co najmniej 2,0, 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obsługiwane systemy operacyjne (co najmniej): Windows 2000/XP/VISTA/2008/7/8/10,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before="100" w:beforeAutospacing="1" w:after="100" w:afterAutospacing="1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znakowanie – nadruk dwustronny (po dwóch stronach różny), jeden kolor lub grawer laserowy dwustronny: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 wuppoznan.praca.gov.pl</w:t>
            </w:r>
          </w:p>
          <w:p w:rsidR="00FB7002" w:rsidRPr="00FB7002" w:rsidRDefault="00FB7002" w:rsidP="00DB7672">
            <w:pPr>
              <w:numPr>
                <w:ilvl w:val="0"/>
                <w:numId w:val="23"/>
              </w:numPr>
              <w:spacing w:before="100" w:beforeAutospacing="1" w:after="100" w:afterAutospacing="1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pakowany osobno w folie ochronne lub w pudełka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 xml:space="preserve">Smycz ekologiczna (wykonana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materiałów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biodegradowalnych lub materiałów pochodzących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recyklingu). 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smycz na klucze wykonana z materiałów biodegradowalnych lub materiałów pochodzących z recyklingu, zakończona metalowym łącznikiem (karabińczykiem), z przywieszką na telefon,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kolor: zielony lub biały,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wymiary: szerokość 20 (+/- 10 mm) x długość po obwodzie 900 mm (+/- 50 mm),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znakowanie: nadruk dwustronny jeden kolor, po dwóch stronach smyczy różny: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FB7002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Poznaniu: wuppoznan.praca.gov.pl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inne dane teleadresowe WUP w Poznaniu dostarczone przez Zamawiającego w dniu zawarcia umowy.</w:t>
            </w:r>
          </w:p>
          <w:p w:rsidR="00FB7002" w:rsidRPr="00FB7002" w:rsidRDefault="00FB7002" w:rsidP="00FB7002">
            <w:pPr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2000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Opaska odblaskowa zielona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samozaciskowa opaska odblaskowa,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kolor folii odblaskowej: zielony,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wymiary: szerokość 30 mm (+/-5 mm) x długość 340 mm (+/- 40 mm),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budowa: blaszka samozaciskowa zalaminowana odblaskową/fluorescencyjną folią, spód: materiał typu </w:t>
            </w:r>
            <w:proofErr w:type="spellStart"/>
            <w:r w:rsidRPr="00FB7002">
              <w:rPr>
                <w:rFonts w:ascii="Arial" w:hAnsi="Arial" w:cs="Arial"/>
                <w:sz w:val="20"/>
                <w:szCs w:val="20"/>
              </w:rPr>
              <w:t>flock</w:t>
            </w:r>
            <w:proofErr w:type="spellEnd"/>
            <w:r w:rsidRPr="00FB700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znakowanie: jednostronne, jeden kolor, nadruk lub grawer laserowy:</w:t>
            </w:r>
          </w:p>
          <w:p w:rsidR="00FB7002" w:rsidRPr="00FB7002" w:rsidRDefault="00FB7002" w:rsidP="00DB7672">
            <w:pPr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FB7002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logotyp WUP w Poznaniu</w:t>
            </w:r>
          </w:p>
          <w:p w:rsidR="00FB7002" w:rsidRPr="00FB7002" w:rsidRDefault="00FB7002" w:rsidP="00DB7672">
            <w:pPr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Poznaniu: wuppoznan.praca.gov.pl</w:t>
            </w:r>
          </w:p>
          <w:p w:rsidR="00FB7002" w:rsidRPr="00FB7002" w:rsidRDefault="00FB7002" w:rsidP="00DB7672">
            <w:pPr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inne dane teleadresowe WUP w Poznaniu dostarczone przez Zamawiającego w dniu zawarcia umowy.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 xml:space="preserve">Zegar na ścianę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>z elementami zielonej obudowy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zegar naścienny w kształcie okrągłym,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obudowa z metalem lub plastikiem lub z innego materiału,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kolor występujący w elementach obudowy: zielony,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kolor tarczy: biały, zielony lub inny,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wymiary: średnica min. 25 cm (+/- 6 cm),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 baterią do zasilania,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znakowanie: grawer laserowy lub nadruk na tarczy, jeden kolor: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FB700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FB7002" w:rsidRPr="00FB7002" w:rsidTr="00FB7002"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 xml:space="preserve">Teczka na dokumenty </w:t>
            </w:r>
            <w:r w:rsidRPr="00FB7002">
              <w:rPr>
                <w:rFonts w:ascii="Arial" w:hAnsi="Arial" w:cs="Arial"/>
                <w:b/>
                <w:sz w:val="20"/>
                <w:szCs w:val="20"/>
              </w:rPr>
              <w:br/>
              <w:t>– zielona lub czarna</w:t>
            </w:r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teczka A4 na dokumenty, 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materiał: ekoskóra lub materiał tekstylny lub poliester 600D,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kolor występujący po zewnętrznej stronie teczki: zielony lub czarny, 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wnętrze: miejsce na notatnik (bez notatnika lub z notatnikiem) oraz długopis (bez długopisu),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kolor wnętrza: zielony lub czarny lub szary lub inny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zamknięcie: suwak przyszyty po obwodzie dwóch krawędzi krótkich oraz jednej długiej lub zamykane na gumkę lub na zatrzask,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wymiary minimalne: 240 mm x 320 mm x 20 mm,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znakowanie: tłoczenie lub nadruk lub grawer laserowy (jeden kolor)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FB7002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Poznaniu: wuppoznan.praca.gov.pl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inne dane teleadresowe WUP w Poznaniu dostarczone przez Zamawiającego w dniu zawarcia umowy.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FB7002" w:rsidRPr="00FB7002" w:rsidTr="00FB7002">
        <w:trPr>
          <w:trHeight w:val="1559"/>
        </w:trPr>
        <w:tc>
          <w:tcPr>
            <w:tcW w:w="567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B7002">
              <w:rPr>
                <w:rFonts w:ascii="Arial" w:hAnsi="Arial" w:cs="Arial"/>
                <w:b/>
                <w:sz w:val="20"/>
                <w:szCs w:val="20"/>
              </w:rPr>
              <w:t>Powerbank</w:t>
            </w:r>
            <w:proofErr w:type="spellEnd"/>
          </w:p>
        </w:tc>
        <w:tc>
          <w:tcPr>
            <w:tcW w:w="5812" w:type="dxa"/>
          </w:tcPr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przenośny akumulator do ładowania urządzeń przenośnych,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obudowa: sylikonowa lub z tworzyw sztucznych,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kolor występujący w obudowie: zielony,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pojemność co najmniej: 4400 </w:t>
            </w:r>
            <w:proofErr w:type="spellStart"/>
            <w:r w:rsidRPr="00FB7002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FB700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złącze: min. USB 2.0 i </w:t>
            </w:r>
            <w:proofErr w:type="spellStart"/>
            <w:r w:rsidRPr="00FB7002">
              <w:rPr>
                <w:rFonts w:ascii="Arial" w:hAnsi="Arial" w:cs="Arial"/>
                <w:sz w:val="20"/>
                <w:szCs w:val="20"/>
              </w:rPr>
              <w:t>microUSB</w:t>
            </w:r>
            <w:proofErr w:type="spellEnd"/>
            <w:r w:rsidRPr="00FB7002">
              <w:rPr>
                <w:rFonts w:ascii="Arial" w:hAnsi="Arial" w:cs="Arial"/>
                <w:sz w:val="20"/>
                <w:szCs w:val="20"/>
              </w:rPr>
              <w:t xml:space="preserve"> (odpowiednio wyjście, wejście),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B7002">
              <w:rPr>
                <w:rFonts w:ascii="Arial" w:hAnsi="Arial" w:cs="Arial"/>
                <w:sz w:val="20"/>
                <w:szCs w:val="20"/>
                <w:lang w:val="en-US"/>
              </w:rPr>
              <w:t>kabel</w:t>
            </w:r>
            <w:proofErr w:type="spellEnd"/>
            <w:r w:rsidRPr="00FB7002">
              <w:rPr>
                <w:rFonts w:ascii="Arial" w:hAnsi="Arial" w:cs="Arial"/>
                <w:sz w:val="20"/>
                <w:szCs w:val="20"/>
                <w:lang w:val="en-US"/>
              </w:rPr>
              <w:t xml:space="preserve">: min. USB 2.0 </w:t>
            </w:r>
            <w:proofErr w:type="spellStart"/>
            <w:r w:rsidRPr="00FB700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FB70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002">
              <w:rPr>
                <w:rFonts w:ascii="Arial" w:hAnsi="Arial" w:cs="Arial"/>
                <w:sz w:val="20"/>
                <w:szCs w:val="20"/>
                <w:lang w:val="en-US"/>
              </w:rPr>
              <w:t>microUSB</w:t>
            </w:r>
            <w:proofErr w:type="spellEnd"/>
            <w:r w:rsidRPr="00FB700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bCs/>
                <w:sz w:val="20"/>
                <w:szCs w:val="20"/>
              </w:rPr>
              <w:t>uniwersalność</w:t>
            </w:r>
            <w:r w:rsidRPr="00FB700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B7002">
              <w:rPr>
                <w:rFonts w:ascii="Arial" w:hAnsi="Arial" w:cs="Arial"/>
                <w:sz w:val="20"/>
                <w:szCs w:val="20"/>
              </w:rPr>
              <w:t xml:space="preserve"> kabel minimum z dwoma ww. wtyczkami oraz co najmniej jeszcze jedną inną końcówką  dołączoną do zestawu, 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ładowanie akumulatorka: z portu USB lub ładowarką sieciową z </w:t>
            </w:r>
            <w:proofErr w:type="spellStart"/>
            <w:r w:rsidRPr="00FB7002">
              <w:rPr>
                <w:rFonts w:ascii="Arial" w:hAnsi="Arial" w:cs="Arial"/>
                <w:sz w:val="20"/>
                <w:szCs w:val="20"/>
              </w:rPr>
              <w:t>microUSB</w:t>
            </w:r>
            <w:proofErr w:type="spellEnd"/>
            <w:r w:rsidRPr="00FB700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5"/>
              </w:numPr>
              <w:spacing w:line="36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znakowanie jednostronny nadruk jeden kolor: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logotyp KFS,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 Krajowy Fundusz Szkoleniowy</w:t>
            </w:r>
            <w:r w:rsidRPr="00FB7002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B7002" w:rsidRPr="00FB7002" w:rsidRDefault="00FB7002" w:rsidP="00DB7672">
            <w:pPr>
              <w:numPr>
                <w:ilvl w:val="0"/>
                <w:numId w:val="21"/>
              </w:numPr>
              <w:spacing w:line="360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Poznaniu: wuppoznan.praca.gov.pl</w:t>
            </w:r>
          </w:p>
        </w:tc>
        <w:tc>
          <w:tcPr>
            <w:tcW w:w="1418" w:type="dxa"/>
            <w:vAlign w:val="center"/>
          </w:tcPr>
          <w:p w:rsidR="00FB7002" w:rsidRPr="00FB7002" w:rsidRDefault="00FB7002" w:rsidP="00FB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00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FB7002" w:rsidRPr="00FB7002" w:rsidRDefault="00FB7002" w:rsidP="00FB7002"/>
    <w:p w:rsidR="00FB7002" w:rsidRPr="00063C57" w:rsidRDefault="00FB7002" w:rsidP="00FB7002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063C57">
        <w:rPr>
          <w:rFonts w:ascii="Arial" w:hAnsi="Arial" w:cs="Arial"/>
          <w:sz w:val="22"/>
          <w:szCs w:val="22"/>
        </w:rPr>
        <w:t>Przy realizacji przedmiotu zamówienia Wykonawca zobligowany jest do stosowania bieżących wskazówek, wytycznych i zaleceń Zamawiającego.</w:t>
      </w:r>
    </w:p>
    <w:p w:rsidR="00FB7002" w:rsidRDefault="00FB7002" w:rsidP="00FB700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3C57">
        <w:rPr>
          <w:rFonts w:ascii="Arial" w:hAnsi="Arial" w:cs="Arial"/>
          <w:sz w:val="22"/>
          <w:szCs w:val="22"/>
        </w:rPr>
        <w:t xml:space="preserve">Wykonawca zobligowany jest do stosowania zasad wynikających z aktualnie obowiązującego opracowania: </w:t>
      </w:r>
      <w:r w:rsidRPr="00063C57">
        <w:rPr>
          <w:rFonts w:ascii="Arial" w:hAnsi="Arial" w:cs="Arial"/>
          <w:i/>
          <w:sz w:val="22"/>
          <w:szCs w:val="22"/>
        </w:rPr>
        <w:t>Księga znaku – Krajowy Fundusz Szkoleniowy</w:t>
      </w:r>
      <w:r w:rsidRPr="00063C57">
        <w:rPr>
          <w:rFonts w:ascii="Arial" w:hAnsi="Arial" w:cs="Arial"/>
          <w:sz w:val="22"/>
          <w:szCs w:val="22"/>
        </w:rPr>
        <w:t>. Powyższy</w:t>
      </w:r>
      <w:r>
        <w:rPr>
          <w:rFonts w:ascii="Arial" w:hAnsi="Arial" w:cs="Arial"/>
          <w:sz w:val="22"/>
          <w:szCs w:val="22"/>
        </w:rPr>
        <w:t xml:space="preserve"> dokument zawiera</w:t>
      </w:r>
      <w:r w:rsidRPr="00063C57">
        <w:rPr>
          <w:rFonts w:ascii="Arial" w:hAnsi="Arial" w:cs="Arial"/>
          <w:sz w:val="22"/>
          <w:szCs w:val="22"/>
        </w:rPr>
        <w:t xml:space="preserve"> m.in. wzory logotypów z odwołaniem słownym do Krajowego Funduszu Szkoleniowego, które muszą zostać zastosowane do oznaczenia przedmiotu zamówienia, </w:t>
      </w:r>
      <w:r>
        <w:rPr>
          <w:rFonts w:ascii="Arial" w:hAnsi="Arial" w:cs="Arial"/>
          <w:sz w:val="22"/>
          <w:szCs w:val="22"/>
        </w:rPr>
        <w:br/>
      </w:r>
      <w:r w:rsidRPr="00063C57">
        <w:rPr>
          <w:rFonts w:ascii="Arial" w:hAnsi="Arial" w:cs="Arial"/>
          <w:sz w:val="22"/>
          <w:szCs w:val="22"/>
        </w:rPr>
        <w:t>w kolorach uzgodnionych z Zamawiającym.</w:t>
      </w: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  <w:sectPr w:rsidR="00F71967" w:rsidSect="006B245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1418" w:bottom="851" w:left="1418" w:header="227" w:footer="454" w:gutter="0"/>
          <w:cols w:space="708"/>
          <w:titlePg/>
          <w:docGrid w:linePitch="360"/>
        </w:sectPr>
      </w:pPr>
    </w:p>
    <w:p w:rsidR="00F71967" w:rsidRDefault="00F71967" w:rsidP="00F71967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>Załącznik nr 2 do zapytania ofertowego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F71967" w:rsidRDefault="00F71967" w:rsidP="00F7196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F71967" w:rsidRDefault="00F71967" w:rsidP="00F7196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F71967" w:rsidRDefault="00F71967" w:rsidP="00F7196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1967" w:rsidRDefault="00FB7002" w:rsidP="00F7196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 w:rsidR="00392092">
        <w:rPr>
          <w:rFonts w:ascii="Arial" w:eastAsia="Calibri" w:hAnsi="Arial" w:cs="Arial"/>
          <w:sz w:val="22"/>
          <w:szCs w:val="22"/>
          <w:lang w:eastAsia="en-US"/>
        </w:rPr>
        <w:t>3</w:t>
      </w:r>
      <w:r w:rsidR="00E2467A">
        <w:rPr>
          <w:rFonts w:ascii="Arial" w:eastAsia="Calibri" w:hAnsi="Arial" w:cs="Arial"/>
          <w:sz w:val="22"/>
          <w:szCs w:val="22"/>
          <w:lang w:eastAsia="en-US"/>
        </w:rPr>
        <w:t>/0724/4</w:t>
      </w:r>
      <w:r w:rsidR="00F71967">
        <w:rPr>
          <w:rFonts w:ascii="Arial" w:eastAsia="Calibri" w:hAnsi="Arial" w:cs="Arial"/>
          <w:sz w:val="22"/>
          <w:szCs w:val="22"/>
          <w:lang w:eastAsia="en-US"/>
        </w:rPr>
        <w:t>/2017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26D58" w:rsidRDefault="00926D58" w:rsidP="00926D58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:rsidR="00926D58" w:rsidRDefault="00926D58" w:rsidP="00926D58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Szyperska 14</w:t>
      </w:r>
    </w:p>
    <w:p w:rsidR="00926D58" w:rsidRDefault="00926D58" w:rsidP="00926D58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 Poznań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F71967" w:rsidRPr="0038422E" w:rsidRDefault="00F71967" w:rsidP="00F719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FB7002">
        <w:rPr>
          <w:rFonts w:ascii="Arial" w:eastAsia="Calibri" w:hAnsi="Arial" w:cs="Arial"/>
          <w:color w:val="000000"/>
          <w:sz w:val="22"/>
          <w:szCs w:val="22"/>
          <w:lang w:eastAsia="en-US"/>
        </w:rPr>
        <w:t>usługę</w:t>
      </w:r>
      <w:r w:rsidR="00FB7002" w:rsidRPr="00FB70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zaprojektowania, wykonania i dostarczenia gadżetów promocyjnych Krajowego Funduszu Szkoleniowego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F71967" w:rsidRDefault="00F71967" w:rsidP="00DB7672">
      <w:pPr>
        <w:numPr>
          <w:ilvl w:val="1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przedmiotu zamówienia zgodnie z Opisem Przedmiotu Zamówienia.</w:t>
      </w:r>
    </w:p>
    <w:p w:rsidR="00F71967" w:rsidRDefault="00F71967" w:rsidP="00DB7672">
      <w:pPr>
        <w:numPr>
          <w:ilvl w:val="1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Oferuję wykonanie usługi będącej przedmiotem zamówienia na łączną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wysokości:</w:t>
      </w:r>
    </w:p>
    <w:p w:rsidR="00DB7672" w:rsidRPr="00DB7672" w:rsidRDefault="00DB7672" w:rsidP="00DB76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DB7672">
        <w:rPr>
          <w:rFonts w:ascii="Arial" w:hAnsi="Arial" w:cs="Arial"/>
          <w:color w:val="000000"/>
        </w:rPr>
        <w:t>Wartość netto ……………….. zł</w:t>
      </w:r>
    </w:p>
    <w:p w:rsidR="00DB7672" w:rsidRPr="00DB7672" w:rsidRDefault="00DB7672" w:rsidP="00DB767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B7672">
        <w:rPr>
          <w:rFonts w:ascii="Arial" w:hAnsi="Arial" w:cs="Arial"/>
          <w:color w:val="000000"/>
        </w:rPr>
        <w:t xml:space="preserve">Wartość brutto…………………..zł </w:t>
      </w:r>
    </w:p>
    <w:p w:rsidR="00DB7672" w:rsidRPr="00DB7672" w:rsidRDefault="00DB7672" w:rsidP="00DB7672">
      <w:pPr>
        <w:pStyle w:val="Akapitzlist"/>
        <w:spacing w:line="360" w:lineRule="auto"/>
        <w:rPr>
          <w:rFonts w:ascii="Arial" w:hAnsi="Arial" w:cs="Arial"/>
        </w:rPr>
      </w:pPr>
      <w:r w:rsidRPr="00DB7672">
        <w:rPr>
          <w:rFonts w:ascii="Arial" w:hAnsi="Arial" w:cs="Arial"/>
          <w:color w:val="000000"/>
        </w:rPr>
        <w:t>(słownie:…………………………… ………………………), zgodnie z poniższymi cenami jednostkowymi: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728"/>
        <w:gridCol w:w="850"/>
        <w:gridCol w:w="992"/>
        <w:gridCol w:w="1134"/>
        <w:gridCol w:w="1560"/>
        <w:gridCol w:w="1701"/>
      </w:tblGrid>
      <w:tr w:rsidR="00DB7672" w:rsidRPr="00D85446" w:rsidTr="007E72C4">
        <w:trPr>
          <w:trHeight w:val="800"/>
        </w:trPr>
        <w:tc>
          <w:tcPr>
            <w:tcW w:w="533" w:type="dxa"/>
            <w:shd w:val="clear" w:color="auto" w:fill="BFBFBF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44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728" w:type="dxa"/>
            <w:shd w:val="clear" w:color="auto" w:fill="BFBFBF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446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446">
              <w:rPr>
                <w:rFonts w:ascii="Arial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446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446">
              <w:rPr>
                <w:rFonts w:ascii="Arial" w:hAnsi="Arial" w:cs="Arial"/>
                <w:b/>
                <w:sz w:val="16"/>
                <w:szCs w:val="16"/>
              </w:rPr>
              <w:t>Cena jedn. netto [zł]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446">
              <w:rPr>
                <w:rFonts w:ascii="Arial" w:hAnsi="Arial" w:cs="Arial"/>
                <w:b/>
                <w:sz w:val="16"/>
                <w:szCs w:val="16"/>
              </w:rPr>
              <w:t>Wartość netto [zł]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446">
              <w:rPr>
                <w:rFonts w:ascii="Arial" w:hAnsi="Arial" w:cs="Arial"/>
                <w:b/>
                <w:sz w:val="16"/>
                <w:szCs w:val="16"/>
              </w:rPr>
              <w:t>Wartość brutto [zł]</w:t>
            </w: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Teczka papierowa</w:t>
            </w:r>
          </w:p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z indywidualnym nadrukiem dopasowanym do potrzeb WUP w Poznaniu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</w:t>
            </w:r>
            <w:r w:rsidRPr="00D8544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Długopis ekologiczny wykonany z kartonu – niebieski wkład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8544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5446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  <w:r w:rsidRPr="00D854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Notes A4 (z papieru pochodzącego z recyklingu)</w:t>
            </w:r>
          </w:p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z indywidualnym nadrukiem dopasowanym do potrzeb WUP w Poznaniu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Bloczek kartek samoprzylepnych</w:t>
            </w:r>
          </w:p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z indywidualnym nadrukiem dopasowanym do potrzeb WUP w Poznaniu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Torba ekologiczna na zakupy, płócienna/bawełniana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Pionowa torba papierowa</w:t>
            </w:r>
          </w:p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z indywidualnym nadrukiem dopasowanym do potrzeb WUP w Poznaniu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85446">
              <w:rPr>
                <w:rFonts w:ascii="Arial" w:hAnsi="Arial" w:cs="Arial"/>
                <w:sz w:val="18"/>
                <w:szCs w:val="18"/>
              </w:rPr>
              <w:t xml:space="preserve">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Pendrive metalowy w kształcie klucza - kolor srebrny lub zielony.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Smycz ekologiczna (wykonana</w:t>
            </w:r>
          </w:p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z materiałów</w:t>
            </w:r>
          </w:p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biodegradowalnych lub materiałów pochodzących</w:t>
            </w:r>
          </w:p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z recyklingu).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8544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Opaska odblaskowa zielona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8544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Zegar na ścianę z elementami zielonej obudowy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 xml:space="preserve">Teczka na dokumenty </w:t>
            </w:r>
          </w:p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– zielona lub czarna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B7672" w:rsidRPr="00D85446" w:rsidTr="007E72C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B7672" w:rsidRPr="00D85446" w:rsidRDefault="00DB7672" w:rsidP="007E72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5446">
              <w:rPr>
                <w:rFonts w:ascii="Arial" w:hAnsi="Arial" w:cs="Arial"/>
                <w:sz w:val="18"/>
                <w:szCs w:val="18"/>
              </w:rPr>
              <w:t>Powerbank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B7672" w:rsidRPr="00D85446" w:rsidRDefault="00DB7672" w:rsidP="007E72C4">
            <w:pPr>
              <w:jc w:val="center"/>
            </w:pPr>
            <w:r w:rsidRPr="00D85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4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B7672" w:rsidRPr="00D85446" w:rsidRDefault="00DB767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392092" w:rsidRPr="00D85446" w:rsidTr="00392092">
        <w:trPr>
          <w:gridBefore w:val="4"/>
          <w:wBefore w:w="5103" w:type="dxa"/>
          <w:trHeight w:val="707"/>
        </w:trPr>
        <w:tc>
          <w:tcPr>
            <w:tcW w:w="1134" w:type="dxa"/>
            <w:shd w:val="clear" w:color="auto" w:fill="auto"/>
            <w:vAlign w:val="center"/>
          </w:tcPr>
          <w:p w:rsidR="00392092" w:rsidRPr="00392092" w:rsidRDefault="0039209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2092" w:rsidRPr="00D85446" w:rsidRDefault="0039209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392092" w:rsidRPr="00D85446" w:rsidRDefault="00392092" w:rsidP="007E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:rsidR="00F71967" w:rsidRDefault="00F71967" w:rsidP="00DB7672">
      <w:pPr>
        <w:rPr>
          <w:rFonts w:ascii="Arial" w:hAnsi="Arial" w:cs="Arial"/>
          <w:bCs/>
          <w:sz w:val="22"/>
          <w:szCs w:val="22"/>
        </w:rPr>
      </w:pPr>
    </w:p>
    <w:p w:rsidR="00F71967" w:rsidRPr="00DB7672" w:rsidRDefault="00F71967" w:rsidP="00DB7672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eastAsia="Calibri" w:hAnsi="Arial" w:cs="Arial"/>
          <w:color w:val="000000"/>
        </w:rPr>
      </w:pPr>
      <w:r w:rsidRPr="00DB7672">
        <w:rPr>
          <w:rFonts w:ascii="Arial" w:eastAsia="Calibri" w:hAnsi="Arial" w:cs="Arial"/>
          <w:color w:val="000000"/>
        </w:rPr>
        <w:t>Przyjmuję do realizacji postawione przez Zamawiającego w zapytaniu ofertowym warunki.</w:t>
      </w:r>
    </w:p>
    <w:p w:rsidR="00F71967" w:rsidRDefault="00F71967" w:rsidP="00DB7672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zaoferowana cena 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F71967" w:rsidRDefault="00F71967" w:rsidP="00DB7672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wykonam/y przedmiot zamówienia w terminie </w:t>
      </w:r>
      <w:r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F71967" w:rsidRDefault="00F71967" w:rsidP="00DB7672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 się za związanego niniejszą ofertą przez okres 30 dni, który rozpoczyna się wraz z upływem terminu składania ofert.</w:t>
      </w:r>
    </w:p>
    <w:p w:rsidR="00F71967" w:rsidRDefault="00F71967" w:rsidP="00DB7672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F71967" w:rsidRDefault="00F71967" w:rsidP="00DB7672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F71967" w:rsidRDefault="00F71967" w:rsidP="00DB76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o spełnianiu warunków. </w:t>
      </w:r>
    </w:p>
    <w:p w:rsidR="00F71967" w:rsidRDefault="00F71967" w:rsidP="00DB76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…………………………..</w:t>
      </w:r>
    </w:p>
    <w:p w:rsidR="00F71967" w:rsidRDefault="00F71967" w:rsidP="00F7196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F71967" w:rsidRDefault="00F71967" w:rsidP="00F719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F7196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3 do zapytania ofertowego</w:t>
      </w:r>
    </w:p>
    <w:p w:rsidR="00F71967" w:rsidRDefault="00F71967" w:rsidP="00F7196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F71967" w:rsidRDefault="00F71967" w:rsidP="00F7196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22"/>
          <w:szCs w:val="22"/>
        </w:rPr>
      </w:pPr>
    </w:p>
    <w:p w:rsidR="00F71967" w:rsidRDefault="00F71967" w:rsidP="00F719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DB7672" w:rsidRPr="00DB7672">
        <w:t xml:space="preserve"> </w:t>
      </w:r>
      <w:r w:rsidR="00DB7672" w:rsidRPr="00DB7672">
        <w:rPr>
          <w:rFonts w:ascii="Arial" w:hAnsi="Arial" w:cs="Arial"/>
          <w:sz w:val="22"/>
          <w:szCs w:val="22"/>
        </w:rPr>
        <w:t>usługę zaprojektowania, wykonania i dostarczenia gadżetów promocyjnych Krajowego Funduszu Szkoleniowego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Wykonawca: 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71967" w:rsidRDefault="00F71967" w:rsidP="00DB7672">
      <w:pPr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F71967" w:rsidRDefault="00F71967" w:rsidP="00DB7672">
      <w:pPr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F71967" w:rsidRDefault="00F71967" w:rsidP="00DB7672">
      <w:pPr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F71967" w:rsidRDefault="00F71967" w:rsidP="00DB7672">
      <w:pPr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F71967" w:rsidRDefault="00F71967" w:rsidP="00DB7672">
      <w:pPr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>
        <w:rPr>
          <w:rFonts w:ascii="Arial" w:hAnsi="Arial" w:cs="Arial"/>
          <w:sz w:val="22"/>
          <w:szCs w:val="22"/>
        </w:rPr>
        <w:br/>
        <w:t>lub zdrowotne.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F71967" w:rsidRDefault="00F71967" w:rsidP="00DB76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nie otwarto likwidacji oraz nie ogłoszono upadłości.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71967" w:rsidRDefault="00F71967" w:rsidP="00F7196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F7196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4 do zapytania ofertowego</w:t>
      </w:r>
    </w:p>
    <w:p w:rsidR="00A80E80" w:rsidRDefault="00A80E80" w:rsidP="00F7196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F71967" w:rsidRDefault="00F71967" w:rsidP="00F719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22"/>
          <w:szCs w:val="22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</w:t>
      </w:r>
      <w:r w:rsidR="00DB7672" w:rsidRPr="00DB7672">
        <w:t xml:space="preserve"> </w:t>
      </w:r>
      <w:r w:rsidR="00DB7672" w:rsidRPr="00DB7672">
        <w:rPr>
          <w:rFonts w:ascii="Arial" w:hAnsi="Arial" w:cs="Arial"/>
          <w:sz w:val="22"/>
          <w:szCs w:val="22"/>
        </w:rPr>
        <w:t>usługę zaprojektowania, wykonania i dostarczenia gadżetów promocyjnych Krajowego Funduszu Szkoleniowego</w:t>
      </w:r>
      <w:r>
        <w:rPr>
          <w:rFonts w:ascii="Arial" w:hAnsi="Arial" w:cs="Arial"/>
          <w:sz w:val="22"/>
          <w:szCs w:val="22"/>
        </w:rPr>
        <w:t>.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71967" w:rsidRDefault="00F71967" w:rsidP="00F71967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(</w:t>
      </w:r>
      <w:r>
        <w:rPr>
          <w:rFonts w:ascii="Arial" w:hAnsi="Arial" w:cs="Arial"/>
          <w:i/>
          <w:sz w:val="18"/>
          <w:szCs w:val="18"/>
        </w:rPr>
        <w:t xml:space="preserve">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Pr="006B245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sectPr w:rsidR="00F71967" w:rsidRPr="006B2457" w:rsidSect="006B2457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851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C4" w:rsidRDefault="007E72C4">
      <w:r>
        <w:separator/>
      </w:r>
    </w:p>
  </w:endnote>
  <w:endnote w:type="continuationSeparator" w:id="0">
    <w:p w:rsidR="007E72C4" w:rsidRDefault="007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E3" w:rsidRDefault="006B6AE3" w:rsidP="006B6A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7392" behindDoc="0" locked="0" layoutInCell="1" allowOverlap="1" wp14:anchorId="7049DD9E" wp14:editId="5CC7DC99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6B6AE3" w:rsidRPr="00B5142D" w:rsidRDefault="006B6AE3" w:rsidP="006B6AE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6B6AE3" w:rsidRDefault="006B6AE3" w:rsidP="006B6AE3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6B6AE3" w:rsidRPr="00B5142D" w:rsidRDefault="006B6AE3" w:rsidP="006B6AE3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708416" behindDoc="0" locked="0" layoutInCell="1" allowOverlap="1" wp14:anchorId="7A66D07D" wp14:editId="555955BA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4" name="Obraz 4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AE3" w:rsidRPr="00D028CD" w:rsidRDefault="006B6AE3" w:rsidP="006B6AE3">
    <w:pPr>
      <w:pStyle w:val="Stopka"/>
      <w:jc w:val="right"/>
      <w:rPr>
        <w:rFonts w:ascii="Arial" w:hAnsi="Arial" w:cs="Arial"/>
        <w:sz w:val="20"/>
        <w:szCs w:val="20"/>
      </w:rPr>
    </w:pPr>
  </w:p>
  <w:p w:rsidR="006B6AE3" w:rsidRDefault="006B6AE3" w:rsidP="006B6AE3">
    <w:pPr>
      <w:pStyle w:val="Stopka"/>
    </w:pPr>
  </w:p>
  <w:p w:rsidR="006B6AE3" w:rsidRDefault="006B6A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72C4" w:rsidRDefault="007E72C4" w:rsidP="001702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AA6339">
          <w:rPr>
            <w:rFonts w:ascii="Arial" w:hAnsi="Arial" w:cs="Arial"/>
            <w:noProof/>
            <w:sz w:val="20"/>
            <w:szCs w:val="20"/>
          </w:rPr>
          <w:t>1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  <w:p w:rsidR="007E72C4" w:rsidRDefault="007E72C4" w:rsidP="001702DF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704320" behindDoc="0" locked="0" layoutInCell="1" allowOverlap="1" wp14:anchorId="5264BC80" wp14:editId="7DA04D3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2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5kfi&#10;Rt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7E72C4" w:rsidRPr="00B5142D" w:rsidRDefault="007E72C4" w:rsidP="001702D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7E72C4" w:rsidRDefault="007E72C4" w:rsidP="001702DF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7E72C4" w:rsidRPr="00B5142D" w:rsidRDefault="007E72C4" w:rsidP="001702D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705344" behindDoc="0" locked="0" layoutInCell="1" allowOverlap="1" wp14:anchorId="09BF4B91" wp14:editId="0AC2B4A6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9" name="Obraz 9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E72C4" w:rsidRPr="00D028CD" w:rsidRDefault="00AA6339" w:rsidP="001702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7E72C4" w:rsidRDefault="007E72C4" w:rsidP="001702DF">
    <w:pPr>
      <w:pStyle w:val="Stopka"/>
    </w:pPr>
  </w:p>
  <w:p w:rsidR="007E72C4" w:rsidRPr="002C2FB4" w:rsidRDefault="007E72C4" w:rsidP="00F71967">
    <w:pPr>
      <w:pStyle w:val="Stopka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E3" w:rsidRDefault="006B6AE3" w:rsidP="006B6A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3536" behindDoc="0" locked="0" layoutInCell="1" allowOverlap="1" wp14:anchorId="47655BB9" wp14:editId="167C990F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6B6AE3" w:rsidRPr="00B5142D" w:rsidRDefault="006B6AE3" w:rsidP="006B6AE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6B6AE3" w:rsidRDefault="006B6AE3" w:rsidP="006B6AE3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6B6AE3" w:rsidRPr="00B5142D" w:rsidRDefault="006B6AE3" w:rsidP="006B6AE3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714560" behindDoc="0" locked="0" layoutInCell="1" allowOverlap="1" wp14:anchorId="4508878D" wp14:editId="7345016A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8" name="Obraz 8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AE3" w:rsidRPr="00D028CD" w:rsidRDefault="006B6AE3" w:rsidP="006B6AE3">
    <w:pPr>
      <w:pStyle w:val="Stopka"/>
      <w:jc w:val="right"/>
      <w:rPr>
        <w:rFonts w:ascii="Arial" w:hAnsi="Arial" w:cs="Arial"/>
        <w:sz w:val="20"/>
        <w:szCs w:val="20"/>
      </w:rPr>
    </w:pPr>
  </w:p>
  <w:p w:rsidR="007E72C4" w:rsidRPr="0014324D" w:rsidRDefault="007E72C4" w:rsidP="006B6AE3">
    <w:pPr>
      <w:pStyle w:val="Stopka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9842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72C4" w:rsidRDefault="007E72C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161F8">
          <w:rPr>
            <w:rFonts w:ascii="Arial" w:hAnsi="Arial" w:cs="Arial"/>
            <w:sz w:val="20"/>
            <w:szCs w:val="20"/>
          </w:rPr>
          <w:fldChar w:fldCharType="begin"/>
        </w:r>
        <w:r w:rsidRPr="000161F8">
          <w:rPr>
            <w:rFonts w:ascii="Arial" w:hAnsi="Arial" w:cs="Arial"/>
            <w:sz w:val="20"/>
            <w:szCs w:val="20"/>
          </w:rPr>
          <w:instrText>PAGE   \* MERGEFORMAT</w:instrText>
        </w:r>
        <w:r w:rsidRPr="000161F8">
          <w:rPr>
            <w:rFonts w:ascii="Arial" w:hAnsi="Arial" w:cs="Arial"/>
            <w:sz w:val="20"/>
            <w:szCs w:val="20"/>
          </w:rPr>
          <w:fldChar w:fldCharType="separate"/>
        </w:r>
        <w:r w:rsidR="00AA6339">
          <w:rPr>
            <w:rFonts w:ascii="Arial" w:hAnsi="Arial" w:cs="Arial"/>
            <w:noProof/>
            <w:sz w:val="20"/>
            <w:szCs w:val="20"/>
          </w:rPr>
          <w:t>11</w:t>
        </w:r>
        <w:r w:rsidRPr="000161F8">
          <w:rPr>
            <w:rFonts w:ascii="Arial" w:hAnsi="Arial" w:cs="Arial"/>
            <w:sz w:val="20"/>
            <w:szCs w:val="20"/>
          </w:rPr>
          <w:fldChar w:fldCharType="end"/>
        </w:r>
      </w:p>
      <w:p w:rsidR="006B6AE3" w:rsidRDefault="006B6AE3" w:rsidP="006B6AE3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710464" behindDoc="0" locked="0" layoutInCell="1" allowOverlap="1" wp14:anchorId="59411E0E" wp14:editId="322AEE5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5" name="Łącznik prostoliniow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5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UPG9&#10;zd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6B6AE3" w:rsidRPr="00B5142D" w:rsidRDefault="006B6AE3" w:rsidP="006B6AE3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6B6AE3" w:rsidRDefault="006B6AE3" w:rsidP="006B6AE3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6B6AE3" w:rsidRPr="00B5142D" w:rsidRDefault="006B6AE3" w:rsidP="006B6AE3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711488" behindDoc="0" locked="0" layoutInCell="1" allowOverlap="1" wp14:anchorId="3406E8C9" wp14:editId="081D24B0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6" name="Obraz 6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B6AE3" w:rsidRPr="00D028CD" w:rsidRDefault="006B6AE3" w:rsidP="006B6AE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6B6AE3" w:rsidRDefault="006B6AE3" w:rsidP="006B6AE3">
        <w:pPr>
          <w:pStyle w:val="Stopka"/>
        </w:pPr>
      </w:p>
      <w:p w:rsidR="007E72C4" w:rsidRPr="00A66F1D" w:rsidRDefault="00AA6339" w:rsidP="006B6AE3">
        <w:pPr>
          <w:pStyle w:val="Stopka"/>
          <w:rPr>
            <w:rFonts w:ascii="Arial" w:hAnsi="Arial" w:cs="Arial"/>
            <w:sz w:val="20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61621"/>
      <w:docPartObj>
        <w:docPartGallery w:val="Page Numbers (Bottom of Page)"/>
        <w:docPartUnique/>
      </w:docPartObj>
    </w:sdtPr>
    <w:sdtEndPr/>
    <w:sdtContent>
      <w:p w:rsidR="007E72C4" w:rsidRDefault="007E72C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 w:rsidR="00AA6339">
          <w:rPr>
            <w:rFonts w:ascii="Arial" w:hAnsi="Arial" w:cs="Arial"/>
            <w:noProof/>
            <w:sz w:val="20"/>
            <w:szCs w:val="20"/>
          </w:rPr>
          <w:t>20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251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72C4" w:rsidRDefault="007E72C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161F8">
          <w:rPr>
            <w:rFonts w:ascii="Arial" w:hAnsi="Arial" w:cs="Arial"/>
            <w:sz w:val="20"/>
            <w:szCs w:val="20"/>
          </w:rPr>
          <w:fldChar w:fldCharType="begin"/>
        </w:r>
        <w:r w:rsidRPr="000161F8">
          <w:rPr>
            <w:rFonts w:ascii="Arial" w:hAnsi="Arial" w:cs="Arial"/>
            <w:sz w:val="20"/>
            <w:szCs w:val="20"/>
          </w:rPr>
          <w:instrText>PAGE   \* MERGEFORMAT</w:instrText>
        </w:r>
        <w:r w:rsidRPr="000161F8">
          <w:rPr>
            <w:rFonts w:ascii="Arial" w:hAnsi="Arial" w:cs="Arial"/>
            <w:sz w:val="20"/>
            <w:szCs w:val="20"/>
          </w:rPr>
          <w:fldChar w:fldCharType="separate"/>
        </w:r>
        <w:r w:rsidR="00AA6339">
          <w:rPr>
            <w:rFonts w:ascii="Arial" w:hAnsi="Arial" w:cs="Arial"/>
            <w:noProof/>
            <w:sz w:val="20"/>
            <w:szCs w:val="20"/>
          </w:rPr>
          <w:t>17</w:t>
        </w:r>
        <w:r w:rsidRPr="000161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E72C4" w:rsidRPr="00A66F1D" w:rsidRDefault="007E72C4" w:rsidP="00896B25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C4" w:rsidRDefault="007E72C4">
      <w:r>
        <w:separator/>
      </w:r>
    </w:p>
  </w:footnote>
  <w:footnote w:type="continuationSeparator" w:id="0">
    <w:p w:rsidR="007E72C4" w:rsidRDefault="007E72C4">
      <w:r>
        <w:continuationSeparator/>
      </w:r>
    </w:p>
  </w:footnote>
  <w:footnote w:id="1">
    <w:p w:rsidR="007E72C4" w:rsidRDefault="007E72C4" w:rsidP="004D35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7E72C4" w:rsidRDefault="007E72C4" w:rsidP="004D35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5E53A3" w:rsidRDefault="007E72C4" w:rsidP="002C2FB4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720F78" w:rsidRDefault="007E72C4" w:rsidP="00B625B8">
    <w:pPr>
      <w:jc w:val="center"/>
    </w:pPr>
    <w:r w:rsidRPr="00720F78">
      <w:rPr>
        <w:noProof/>
      </w:rPr>
      <w:drawing>
        <wp:inline distT="0" distB="0" distL="0" distR="0" wp14:anchorId="10D3F6C8" wp14:editId="2EAF0B1C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2C4" w:rsidRPr="00720F78" w:rsidRDefault="007E72C4" w:rsidP="00B625B8">
    <w:r w:rsidRPr="00720F78">
      <w:t>_________________________________________________________________________</w:t>
    </w:r>
  </w:p>
  <w:p w:rsidR="007E72C4" w:rsidRPr="00720F78" w:rsidRDefault="007E72C4" w:rsidP="00B625B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7E72C4" w:rsidRDefault="007E72C4" w:rsidP="00B625B8">
    <w:pPr>
      <w:pStyle w:val="Nagwek"/>
    </w:pPr>
  </w:p>
  <w:p w:rsidR="007E72C4" w:rsidRPr="00F71967" w:rsidRDefault="007E72C4" w:rsidP="00F719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5E53A3" w:rsidRDefault="007E72C4" w:rsidP="00DB28FF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Default="007E72C4" w:rsidP="00F9621A">
    <w:pPr>
      <w:tabs>
        <w:tab w:val="left" w:pos="2268"/>
        <w:tab w:val="center" w:pos="4536"/>
        <w:tab w:val="right" w:pos="9072"/>
      </w:tabs>
    </w:pPr>
  </w:p>
  <w:p w:rsidR="007E72C4" w:rsidRPr="00E564BA" w:rsidRDefault="007E72C4" w:rsidP="00E564B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5E53A3" w:rsidRDefault="007E72C4" w:rsidP="00DB28FF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F71967" w:rsidRDefault="007E72C4" w:rsidP="00F71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5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746CB"/>
    <w:multiLevelType w:val="hybridMultilevel"/>
    <w:tmpl w:val="1A12ACDE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E4A91"/>
    <w:multiLevelType w:val="hybridMultilevel"/>
    <w:tmpl w:val="8A124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DB583E"/>
    <w:multiLevelType w:val="hybridMultilevel"/>
    <w:tmpl w:val="C7E05B1E"/>
    <w:lvl w:ilvl="0" w:tplc="4A1C81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0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914DB"/>
    <w:multiLevelType w:val="hybridMultilevel"/>
    <w:tmpl w:val="C6C27884"/>
    <w:lvl w:ilvl="0" w:tplc="F56A7510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9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001E"/>
    <w:multiLevelType w:val="hybridMultilevel"/>
    <w:tmpl w:val="6756AD2A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4"/>
  </w:num>
  <w:num w:numId="23">
    <w:abstractNumId w:val="19"/>
  </w:num>
  <w:num w:numId="24">
    <w:abstractNumId w:val="15"/>
  </w:num>
  <w:num w:numId="25">
    <w:abstractNumId w:val="27"/>
  </w:num>
  <w:num w:numId="26">
    <w:abstractNumId w:val="32"/>
  </w:num>
  <w:num w:numId="27">
    <w:abstractNumId w:val="2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1F8"/>
    <w:rsid w:val="00020013"/>
    <w:rsid w:val="00024673"/>
    <w:rsid w:val="000349D0"/>
    <w:rsid w:val="00044576"/>
    <w:rsid w:val="00046007"/>
    <w:rsid w:val="00060037"/>
    <w:rsid w:val="00062829"/>
    <w:rsid w:val="00064E20"/>
    <w:rsid w:val="00075259"/>
    <w:rsid w:val="0007669D"/>
    <w:rsid w:val="0008009C"/>
    <w:rsid w:val="00090032"/>
    <w:rsid w:val="0009222F"/>
    <w:rsid w:val="000B091B"/>
    <w:rsid w:val="000B369C"/>
    <w:rsid w:val="000B6D43"/>
    <w:rsid w:val="000C78EA"/>
    <w:rsid w:val="000D0C88"/>
    <w:rsid w:val="000D2710"/>
    <w:rsid w:val="000D3CC8"/>
    <w:rsid w:val="000D3DEC"/>
    <w:rsid w:val="000E4275"/>
    <w:rsid w:val="000E5261"/>
    <w:rsid w:val="00102C61"/>
    <w:rsid w:val="001034F1"/>
    <w:rsid w:val="00137ED4"/>
    <w:rsid w:val="001702DF"/>
    <w:rsid w:val="001738E7"/>
    <w:rsid w:val="001849F2"/>
    <w:rsid w:val="00184B59"/>
    <w:rsid w:val="001A3ECB"/>
    <w:rsid w:val="001B62F4"/>
    <w:rsid w:val="001D22EF"/>
    <w:rsid w:val="001D770D"/>
    <w:rsid w:val="001E2C0E"/>
    <w:rsid w:val="001F0EC7"/>
    <w:rsid w:val="00204205"/>
    <w:rsid w:val="0020605F"/>
    <w:rsid w:val="0021076F"/>
    <w:rsid w:val="002230F9"/>
    <w:rsid w:val="00223375"/>
    <w:rsid w:val="0022636E"/>
    <w:rsid w:val="00227B8B"/>
    <w:rsid w:val="00235C67"/>
    <w:rsid w:val="002463D7"/>
    <w:rsid w:val="00266615"/>
    <w:rsid w:val="00267C02"/>
    <w:rsid w:val="002A432C"/>
    <w:rsid w:val="002C030A"/>
    <w:rsid w:val="002C2FB4"/>
    <w:rsid w:val="002C4165"/>
    <w:rsid w:val="002C4A46"/>
    <w:rsid w:val="002C7855"/>
    <w:rsid w:val="002D0D66"/>
    <w:rsid w:val="002E079C"/>
    <w:rsid w:val="002E2270"/>
    <w:rsid w:val="00301225"/>
    <w:rsid w:val="00310AF5"/>
    <w:rsid w:val="00313BFC"/>
    <w:rsid w:val="003242FD"/>
    <w:rsid w:val="00331815"/>
    <w:rsid w:val="0033783B"/>
    <w:rsid w:val="00337907"/>
    <w:rsid w:val="00365C74"/>
    <w:rsid w:val="00367FEA"/>
    <w:rsid w:val="00376B43"/>
    <w:rsid w:val="00384528"/>
    <w:rsid w:val="0038603F"/>
    <w:rsid w:val="00392092"/>
    <w:rsid w:val="003955F4"/>
    <w:rsid w:val="00396802"/>
    <w:rsid w:val="00397FD3"/>
    <w:rsid w:val="003A394C"/>
    <w:rsid w:val="003B10D8"/>
    <w:rsid w:val="003B1AC3"/>
    <w:rsid w:val="003B7B08"/>
    <w:rsid w:val="003C6395"/>
    <w:rsid w:val="003F6D79"/>
    <w:rsid w:val="00407978"/>
    <w:rsid w:val="00407BBE"/>
    <w:rsid w:val="0041589D"/>
    <w:rsid w:val="004262EB"/>
    <w:rsid w:val="00431216"/>
    <w:rsid w:val="00432A65"/>
    <w:rsid w:val="00442073"/>
    <w:rsid w:val="004561BB"/>
    <w:rsid w:val="00456756"/>
    <w:rsid w:val="0047290A"/>
    <w:rsid w:val="004B4DD3"/>
    <w:rsid w:val="004D3525"/>
    <w:rsid w:val="004D4E9B"/>
    <w:rsid w:val="004F2863"/>
    <w:rsid w:val="00506F52"/>
    <w:rsid w:val="00516746"/>
    <w:rsid w:val="0052687F"/>
    <w:rsid w:val="005374A4"/>
    <w:rsid w:val="00540A11"/>
    <w:rsid w:val="00545D6F"/>
    <w:rsid w:val="00550FBE"/>
    <w:rsid w:val="005523C9"/>
    <w:rsid w:val="0055357D"/>
    <w:rsid w:val="005557F8"/>
    <w:rsid w:val="00561018"/>
    <w:rsid w:val="0057012A"/>
    <w:rsid w:val="0058403B"/>
    <w:rsid w:val="005A1EB4"/>
    <w:rsid w:val="005B4DFC"/>
    <w:rsid w:val="005B6936"/>
    <w:rsid w:val="005E53A3"/>
    <w:rsid w:val="005E6F9D"/>
    <w:rsid w:val="005F4133"/>
    <w:rsid w:val="005F66DD"/>
    <w:rsid w:val="00601F58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442A"/>
    <w:rsid w:val="00666D86"/>
    <w:rsid w:val="00673737"/>
    <w:rsid w:val="00680AC2"/>
    <w:rsid w:val="006833B0"/>
    <w:rsid w:val="00694F2B"/>
    <w:rsid w:val="006B2457"/>
    <w:rsid w:val="006B4616"/>
    <w:rsid w:val="006B6AE3"/>
    <w:rsid w:val="006C22C3"/>
    <w:rsid w:val="006C2D02"/>
    <w:rsid w:val="006C7B4C"/>
    <w:rsid w:val="006F5446"/>
    <w:rsid w:val="007057E3"/>
    <w:rsid w:val="0071350E"/>
    <w:rsid w:val="007408ED"/>
    <w:rsid w:val="00752380"/>
    <w:rsid w:val="00752E90"/>
    <w:rsid w:val="00780932"/>
    <w:rsid w:val="007A20A0"/>
    <w:rsid w:val="007A55A1"/>
    <w:rsid w:val="007C035A"/>
    <w:rsid w:val="007C2A12"/>
    <w:rsid w:val="007D2DCD"/>
    <w:rsid w:val="007D77B8"/>
    <w:rsid w:val="007E72C4"/>
    <w:rsid w:val="007F1CCF"/>
    <w:rsid w:val="007F2658"/>
    <w:rsid w:val="00800B17"/>
    <w:rsid w:val="0082089B"/>
    <w:rsid w:val="00821803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C7799"/>
    <w:rsid w:val="008D40F8"/>
    <w:rsid w:val="008D7DB6"/>
    <w:rsid w:val="008E1142"/>
    <w:rsid w:val="008E6C2C"/>
    <w:rsid w:val="00901102"/>
    <w:rsid w:val="00903E2E"/>
    <w:rsid w:val="00907CEB"/>
    <w:rsid w:val="00922476"/>
    <w:rsid w:val="0092510E"/>
    <w:rsid w:val="00926D58"/>
    <w:rsid w:val="00943FCA"/>
    <w:rsid w:val="00951E4E"/>
    <w:rsid w:val="00952984"/>
    <w:rsid w:val="009902BD"/>
    <w:rsid w:val="009A224E"/>
    <w:rsid w:val="009A4A20"/>
    <w:rsid w:val="009B2488"/>
    <w:rsid w:val="009C5345"/>
    <w:rsid w:val="009C7C10"/>
    <w:rsid w:val="009D5392"/>
    <w:rsid w:val="009D5E33"/>
    <w:rsid w:val="009E5AD0"/>
    <w:rsid w:val="009E5C01"/>
    <w:rsid w:val="009E7D72"/>
    <w:rsid w:val="009F12E9"/>
    <w:rsid w:val="00A25E5E"/>
    <w:rsid w:val="00A276CB"/>
    <w:rsid w:val="00A3348B"/>
    <w:rsid w:val="00A3745D"/>
    <w:rsid w:val="00A523BA"/>
    <w:rsid w:val="00A56F43"/>
    <w:rsid w:val="00A66F1D"/>
    <w:rsid w:val="00A71297"/>
    <w:rsid w:val="00A71A56"/>
    <w:rsid w:val="00A77C4D"/>
    <w:rsid w:val="00A80E80"/>
    <w:rsid w:val="00A90FB8"/>
    <w:rsid w:val="00A961D3"/>
    <w:rsid w:val="00A97AAA"/>
    <w:rsid w:val="00AA258D"/>
    <w:rsid w:val="00AA277B"/>
    <w:rsid w:val="00AA5FB7"/>
    <w:rsid w:val="00AA6339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2F82"/>
    <w:rsid w:val="00AD6058"/>
    <w:rsid w:val="00AF553B"/>
    <w:rsid w:val="00AF5E76"/>
    <w:rsid w:val="00B01AD8"/>
    <w:rsid w:val="00B20488"/>
    <w:rsid w:val="00B26732"/>
    <w:rsid w:val="00B42120"/>
    <w:rsid w:val="00B50272"/>
    <w:rsid w:val="00B538ED"/>
    <w:rsid w:val="00B625B8"/>
    <w:rsid w:val="00B73F70"/>
    <w:rsid w:val="00B75CD5"/>
    <w:rsid w:val="00B90272"/>
    <w:rsid w:val="00B97506"/>
    <w:rsid w:val="00BA2440"/>
    <w:rsid w:val="00BA33D6"/>
    <w:rsid w:val="00BB7D6D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1904"/>
    <w:rsid w:val="00D47319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28FF"/>
    <w:rsid w:val="00DB73C9"/>
    <w:rsid w:val="00DB7672"/>
    <w:rsid w:val="00DB7C25"/>
    <w:rsid w:val="00DE57CB"/>
    <w:rsid w:val="00DE60F6"/>
    <w:rsid w:val="00DE63D1"/>
    <w:rsid w:val="00DF7D54"/>
    <w:rsid w:val="00E11187"/>
    <w:rsid w:val="00E1333B"/>
    <w:rsid w:val="00E16A52"/>
    <w:rsid w:val="00E2467A"/>
    <w:rsid w:val="00E31B24"/>
    <w:rsid w:val="00E37059"/>
    <w:rsid w:val="00E549F6"/>
    <w:rsid w:val="00E56431"/>
    <w:rsid w:val="00E564BA"/>
    <w:rsid w:val="00EA1B3A"/>
    <w:rsid w:val="00EA3816"/>
    <w:rsid w:val="00EC45AF"/>
    <w:rsid w:val="00ED4058"/>
    <w:rsid w:val="00ED6019"/>
    <w:rsid w:val="00EF0933"/>
    <w:rsid w:val="00EF7374"/>
    <w:rsid w:val="00F05230"/>
    <w:rsid w:val="00F25C36"/>
    <w:rsid w:val="00F55FA7"/>
    <w:rsid w:val="00F71967"/>
    <w:rsid w:val="00F9493B"/>
    <w:rsid w:val="00F94EB9"/>
    <w:rsid w:val="00F9621A"/>
    <w:rsid w:val="00FA0170"/>
    <w:rsid w:val="00FA5FD4"/>
    <w:rsid w:val="00FB1431"/>
    <w:rsid w:val="00FB7002"/>
    <w:rsid w:val="00FE1453"/>
    <w:rsid w:val="00FE736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70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70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5876-A8B8-426C-ABDA-48292390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216</TotalTime>
  <Pages>20</Pages>
  <Words>5103</Words>
  <Characters>32305</Characters>
  <Application>Microsoft Office Word</Application>
  <DocSecurity>0</DocSecurity>
  <Lines>269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37334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32</cp:revision>
  <cp:lastPrinted>2017-02-17T10:12:00Z</cp:lastPrinted>
  <dcterms:created xsi:type="dcterms:W3CDTF">2017-02-09T08:37:00Z</dcterms:created>
  <dcterms:modified xsi:type="dcterms:W3CDTF">2017-02-20T07:52:00Z</dcterms:modified>
</cp:coreProperties>
</file>