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CE33CD" w:rsidP="00585F65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615AE2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/332</w:t>
      </w:r>
      <w:r w:rsidR="00615AE2"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</w:t>
      </w:r>
      <w:r w:rsidR="00615AE2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/201</w:t>
      </w:r>
      <w:r w:rsidR="00A04891">
        <w:rPr>
          <w:rFonts w:ascii="Arial" w:hAnsi="Arial" w:cs="Aria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  <w:r w:rsidR="009E1FF1">
        <w:rPr>
          <w:rFonts w:ascii="Arial" w:eastAsia="Times New Roman" w:hAnsi="Arial" w:cs="Arial"/>
          <w:lang w:eastAsia="pl-PL"/>
        </w:rPr>
        <w:t xml:space="preserve">        </w:t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F63E45">
        <w:rPr>
          <w:rFonts w:ascii="Arial" w:eastAsia="Times New Roman" w:hAnsi="Arial" w:cs="Arial"/>
          <w:lang w:eastAsia="pl-PL"/>
        </w:rPr>
        <w:t xml:space="preserve"> </w:t>
      </w:r>
      <w:r w:rsidR="009E1FF1">
        <w:rPr>
          <w:rFonts w:ascii="Arial" w:eastAsia="Times New Roman" w:hAnsi="Arial" w:cs="Arial"/>
          <w:lang w:eastAsia="pl-PL"/>
        </w:rPr>
        <w:t>18</w:t>
      </w:r>
      <w:r w:rsidR="00615AE2">
        <w:rPr>
          <w:rFonts w:ascii="Arial" w:eastAsia="Times New Roman" w:hAnsi="Arial" w:cs="Arial"/>
          <w:lang w:eastAsia="pl-PL"/>
        </w:rPr>
        <w:t xml:space="preserve"> lipca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E94015">
        <w:rPr>
          <w:rFonts w:ascii="Arial" w:eastAsia="Times New Roman" w:hAnsi="Arial" w:cs="Arial"/>
          <w:lang w:eastAsia="pl-P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E933A2" w:rsidRDefault="00E933A2" w:rsidP="00322367">
      <w:pPr>
        <w:spacing w:before="60" w:after="6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933A2" w:rsidRDefault="00AE6C7E" w:rsidP="00E933A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>
        <w:rPr>
          <w:rFonts w:ascii="Arial" w:eastAsia="Times New Roman" w:hAnsi="Arial" w:cs="Arial"/>
          <w:b/>
          <w:lang w:eastAsia="pl-PL"/>
        </w:rPr>
        <w:t>O UNIEWAŻNIENIU POSTĘPOWANIA</w:t>
      </w:r>
    </w:p>
    <w:p w:rsidR="00E933A2" w:rsidRDefault="00E933A2" w:rsidP="00E933A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7235" w:rsidRPr="00252B9E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="00615AE2" w:rsidRPr="007E16EF">
        <w:rPr>
          <w:rFonts w:ascii="Arial" w:hAnsi="Arial" w:cs="Arial"/>
          <w:b/>
          <w:bCs/>
        </w:rPr>
        <w:t xml:space="preserve">pn. </w:t>
      </w:r>
      <w:r w:rsidR="00615AE2">
        <w:rPr>
          <w:rFonts w:ascii="Arial" w:hAnsi="Arial" w:cs="Arial"/>
          <w:b/>
          <w:bCs/>
        </w:rPr>
        <w:t>„</w:t>
      </w:r>
      <w:r w:rsidR="00615AE2" w:rsidRPr="002C46E9">
        <w:rPr>
          <w:rFonts w:ascii="Arial" w:hAnsi="Arial" w:cs="Arial"/>
          <w:b/>
        </w:rPr>
        <w:t xml:space="preserve">Dostawa akcesoriów komputerowych, materiałów eksploatacyjnych, tonerów </w:t>
      </w:r>
      <w:r w:rsidR="00615AE2" w:rsidRPr="002C46E9">
        <w:rPr>
          <w:rFonts w:ascii="Arial" w:hAnsi="Arial" w:cs="Arial"/>
          <w:b/>
        </w:rPr>
        <w:br/>
        <w:t>do drukarek, kserokopiarek, telefaksów oraz części eksploatacy</w:t>
      </w:r>
      <w:r w:rsidR="00615AE2">
        <w:rPr>
          <w:rFonts w:ascii="Arial" w:hAnsi="Arial" w:cs="Arial"/>
          <w:b/>
        </w:rPr>
        <w:t xml:space="preserve">jnych </w:t>
      </w:r>
      <w:r w:rsidR="00615AE2">
        <w:rPr>
          <w:rFonts w:ascii="Arial" w:hAnsi="Arial" w:cs="Arial"/>
          <w:b/>
        </w:rPr>
        <w:br/>
      </w:r>
      <w:r w:rsidR="00615AE2" w:rsidRPr="002C46E9">
        <w:rPr>
          <w:rFonts w:ascii="Arial" w:hAnsi="Arial" w:cs="Arial"/>
          <w:b/>
        </w:rPr>
        <w:t>do kserokopiarek dla Wojewódzkiego Urzędu Pracy w Poznaniu i Oddziałów Zamiejscowych w 2018 roku</w:t>
      </w:r>
      <w:r w:rsidR="00615AE2">
        <w:rPr>
          <w:rFonts w:ascii="Arial" w:hAnsi="Arial" w:cs="Arial"/>
          <w:b/>
        </w:rPr>
        <w:t>”.</w:t>
      </w:r>
    </w:p>
    <w:p w:rsidR="00E933A2" w:rsidRDefault="00E933A2" w:rsidP="00E933A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5F25A3">
        <w:rPr>
          <w:rFonts w:ascii="Arial" w:hAnsi="Arial" w:cs="Arial"/>
          <w:b/>
        </w:rPr>
        <w:t xml:space="preserve">Część </w:t>
      </w:r>
      <w:r w:rsidR="00615AE2">
        <w:rPr>
          <w:rFonts w:ascii="Arial" w:hAnsi="Arial" w:cs="Arial"/>
          <w:b/>
        </w:rPr>
        <w:t>1</w:t>
      </w:r>
    </w:p>
    <w:p w:rsidR="00E933A2" w:rsidRPr="00936124" w:rsidRDefault="00936124" w:rsidP="00936124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936124">
        <w:rPr>
          <w:rFonts w:ascii="Arial" w:hAnsi="Arial" w:cs="Arial"/>
          <w:b/>
        </w:rPr>
        <w:t>D</w:t>
      </w:r>
      <w:r w:rsidRPr="00936124">
        <w:rPr>
          <w:rFonts w:ascii="Arial" w:hAnsi="Arial" w:cs="Arial"/>
          <w:b/>
          <w:lang w:eastAsia="pl-PL"/>
        </w:rPr>
        <w:t>ostawa materiałów eksploatacyjnych, tonerów do drukarek, kserokopiarek, telefaksów.</w:t>
      </w:r>
    </w:p>
    <w:p w:rsidR="00936124" w:rsidRDefault="00936124" w:rsidP="0032236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25A3" w:rsidRPr="005637F3" w:rsidRDefault="005F25A3" w:rsidP="005F25A3">
      <w:pPr>
        <w:pStyle w:val="Nagwek"/>
        <w:tabs>
          <w:tab w:val="clear" w:pos="4536"/>
          <w:tab w:val="clear" w:pos="9072"/>
        </w:tabs>
        <w:spacing w:line="300" w:lineRule="auto"/>
        <w:ind w:firstLine="290"/>
        <w:jc w:val="both"/>
        <w:rPr>
          <w:rFonts w:ascii="Arial" w:hAnsi="Arial" w:cs="Arial"/>
        </w:rPr>
      </w:pPr>
      <w:r w:rsidRPr="005637F3">
        <w:rPr>
          <w:rFonts w:ascii="Arial" w:hAnsi="Arial" w:cs="Arial"/>
        </w:rPr>
        <w:t>Zamawiający - Wojewódzki Urząd Pracy w Poznaniu, działając na podstawie art. 92 ust. 2 ustawy z dnia 29 stycznia 2004 r. Prawo zamówień publicznych (t. j. Dz. U. z 2017 r. poz. 1579 ze zm.), zwanej dalej ustawą Pzp, informuje o unieważnieniu postępowania o zamówienie publiczne, w trybie przetargu nieograniczonego</w:t>
      </w:r>
      <w:r w:rsidR="00E933A2">
        <w:rPr>
          <w:rFonts w:ascii="Arial" w:hAnsi="Arial" w:cs="Arial"/>
        </w:rPr>
        <w:t>,</w:t>
      </w:r>
      <w:r w:rsidRPr="005637F3">
        <w:rPr>
          <w:rFonts w:ascii="Arial" w:hAnsi="Arial" w:cs="Arial"/>
        </w:rPr>
        <w:t xml:space="preserve"> na </w:t>
      </w:r>
      <w:r w:rsidR="00322367">
        <w:rPr>
          <w:rFonts w:ascii="Arial" w:hAnsi="Arial" w:cs="Arial"/>
        </w:rPr>
        <w:t xml:space="preserve">ww. </w:t>
      </w:r>
      <w:r w:rsidR="00615AE2">
        <w:rPr>
          <w:rFonts w:ascii="Arial" w:hAnsi="Arial" w:cs="Arial"/>
        </w:rPr>
        <w:t>dostawę</w:t>
      </w:r>
      <w:r w:rsidR="00322367">
        <w:rPr>
          <w:rFonts w:ascii="Arial" w:hAnsi="Arial" w:cs="Arial"/>
        </w:rPr>
        <w:t>.</w:t>
      </w:r>
    </w:p>
    <w:p w:rsidR="005F25A3" w:rsidRPr="005637F3" w:rsidRDefault="005F25A3" w:rsidP="005F25A3">
      <w:pPr>
        <w:pStyle w:val="Tekstpodstawowy"/>
        <w:spacing w:line="300" w:lineRule="auto"/>
        <w:ind w:firstLine="290"/>
        <w:rPr>
          <w:rFonts w:ascii="Arial" w:hAnsi="Arial" w:cs="Arial"/>
          <w:sz w:val="22"/>
          <w:szCs w:val="22"/>
        </w:rPr>
      </w:pPr>
      <w:r w:rsidRPr="005637F3">
        <w:rPr>
          <w:rFonts w:ascii="Arial" w:hAnsi="Arial" w:cs="Arial"/>
          <w:sz w:val="22"/>
          <w:szCs w:val="22"/>
        </w:rPr>
        <w:t xml:space="preserve">Postępowanie unieważniono po upływie terminu składania ofert na podstawie art. 93 </w:t>
      </w:r>
      <w:r w:rsidRPr="005637F3">
        <w:rPr>
          <w:rFonts w:ascii="Arial" w:hAnsi="Arial" w:cs="Arial"/>
          <w:sz w:val="22"/>
          <w:szCs w:val="22"/>
        </w:rPr>
        <w:br/>
        <w:t>ust. 1 pkt 1 ustawy Pzp. Zgodnie z dyspozycją ww. przepisu, postępowanie o udzielenie zamówienia publicznego unieważnia się, jeżeli nie złożono żadnej oferty niepodlegającej odrzuceniu albo nie wpłynął żaden wniosek o dopuszczenie do udziału w postępowaniu od wykonawcy niepodlegającego wykluczeniu, z zastrzeżeniem pkt 2 i 3.</w:t>
      </w:r>
    </w:p>
    <w:p w:rsidR="00615AE2" w:rsidRDefault="00615AE2" w:rsidP="00615AE2">
      <w:pPr>
        <w:pStyle w:val="Nagwek"/>
        <w:spacing w:line="276" w:lineRule="auto"/>
        <w:jc w:val="both"/>
        <w:rPr>
          <w:rFonts w:ascii="Arial" w:hAnsi="Arial" w:cs="Arial"/>
        </w:rPr>
      </w:pPr>
    </w:p>
    <w:p w:rsidR="00AE6C7E" w:rsidRDefault="00615AE2" w:rsidP="00615AE2">
      <w:pPr>
        <w:pStyle w:val="Nagwek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przedmiotowym postępowaniu, w wyznaczonym terminie tj. do dnia 21.06.2017 r., </w:t>
      </w:r>
      <w:r>
        <w:rPr>
          <w:rFonts w:ascii="Arial" w:hAnsi="Arial" w:cs="Arial"/>
        </w:rPr>
        <w:br/>
        <w:t>do godz. 10:30 zostało złożonych 5 ofert</w:t>
      </w:r>
      <w:r w:rsidR="00AE6C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E6C7E" w:rsidRDefault="00615AE2" w:rsidP="00AE6C7E">
      <w:pPr>
        <w:pStyle w:val="Nagwek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 oferty zostały odrzucone na podstawie art. 89 ust. 1 pkt 4)</w:t>
      </w:r>
      <w:r w:rsidRPr="00844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zw. z  art. 90 ust. 3 ustawy Pzp, ponieważ zawierały rażąco niską cenę w stosunku do przedmiotu zamówienia</w:t>
      </w:r>
      <w:r w:rsidR="00AE6C7E">
        <w:rPr>
          <w:rFonts w:ascii="Arial" w:hAnsi="Arial" w:cs="Arial"/>
        </w:rPr>
        <w:t>:</w:t>
      </w:r>
    </w:p>
    <w:p w:rsidR="00AE6C7E" w:rsidRDefault="00AE6C7E" w:rsidP="00AE6C7E">
      <w:pPr>
        <w:numPr>
          <w:ilvl w:val="0"/>
          <w:numId w:val="5"/>
        </w:numPr>
        <w:tabs>
          <w:tab w:val="left" w:pos="851"/>
        </w:tabs>
        <w:spacing w:after="0"/>
        <w:ind w:left="851" w:hanging="491"/>
        <w:jc w:val="both"/>
        <w:rPr>
          <w:rFonts w:ascii="Arial" w:hAnsi="Arial" w:cs="Arial"/>
        </w:rPr>
      </w:pPr>
      <w:r w:rsidRPr="00214F28">
        <w:rPr>
          <w:rFonts w:ascii="Arial" w:hAnsi="Arial" w:cs="Arial"/>
          <w:b/>
        </w:rPr>
        <w:t>Oferta nr 1</w:t>
      </w:r>
      <w:r w:rsidRPr="00214F28">
        <w:rPr>
          <w:rFonts w:ascii="Arial" w:hAnsi="Arial" w:cs="Arial"/>
        </w:rPr>
        <w:t xml:space="preserve"> – Paweł </w:t>
      </w:r>
      <w:proofErr w:type="spellStart"/>
      <w:r w:rsidRPr="00214F28">
        <w:rPr>
          <w:rFonts w:ascii="Arial" w:hAnsi="Arial" w:cs="Arial"/>
        </w:rPr>
        <w:t>Dostych</w:t>
      </w:r>
      <w:proofErr w:type="spellEnd"/>
      <w:r w:rsidRPr="00214F28">
        <w:rPr>
          <w:rFonts w:ascii="Arial" w:hAnsi="Arial" w:cs="Arial"/>
        </w:rPr>
        <w:t xml:space="preserve"> prowadzący dzi</w:t>
      </w:r>
      <w:r>
        <w:rPr>
          <w:rFonts w:ascii="Arial" w:hAnsi="Arial" w:cs="Arial"/>
        </w:rPr>
        <w:t xml:space="preserve">ałalność gospodarczą pod firmą: </w:t>
      </w:r>
      <w:proofErr w:type="spellStart"/>
      <w:r>
        <w:rPr>
          <w:rFonts w:ascii="Arial" w:hAnsi="Arial" w:cs="Arial"/>
        </w:rPr>
        <w:t>G</w:t>
      </w:r>
      <w:r w:rsidRPr="00214F28">
        <w:rPr>
          <w:rFonts w:ascii="Arial" w:hAnsi="Arial" w:cs="Arial"/>
        </w:rPr>
        <w:t>olden</w:t>
      </w:r>
      <w:proofErr w:type="spellEnd"/>
      <w:r w:rsidRPr="00214F28">
        <w:rPr>
          <w:rFonts w:ascii="Arial" w:hAnsi="Arial" w:cs="Arial"/>
        </w:rPr>
        <w:t xml:space="preserve"> Line Paweł </w:t>
      </w:r>
      <w:proofErr w:type="spellStart"/>
      <w:r w:rsidRPr="00214F28">
        <w:rPr>
          <w:rFonts w:ascii="Arial" w:hAnsi="Arial" w:cs="Arial"/>
        </w:rPr>
        <w:t>Dostych</w:t>
      </w:r>
      <w:proofErr w:type="spellEnd"/>
      <w:r w:rsidRPr="00214F28">
        <w:rPr>
          <w:rFonts w:ascii="Arial" w:hAnsi="Arial" w:cs="Arial"/>
        </w:rPr>
        <w:t>, ul. Krakowska 150, 35-506 Rzeszów</w:t>
      </w:r>
      <w:r>
        <w:rPr>
          <w:rFonts w:ascii="Arial" w:hAnsi="Arial" w:cs="Arial"/>
        </w:rPr>
        <w:t>;</w:t>
      </w:r>
    </w:p>
    <w:p w:rsidR="00AE6C7E" w:rsidRDefault="00AE6C7E" w:rsidP="00AE6C7E">
      <w:pPr>
        <w:numPr>
          <w:ilvl w:val="0"/>
          <w:numId w:val="5"/>
        </w:numPr>
        <w:tabs>
          <w:tab w:val="left" w:pos="851"/>
        </w:tabs>
        <w:spacing w:after="0"/>
        <w:ind w:left="851" w:hanging="491"/>
        <w:jc w:val="both"/>
        <w:rPr>
          <w:rFonts w:ascii="Arial" w:hAnsi="Arial" w:cs="Arial"/>
        </w:rPr>
      </w:pPr>
      <w:r w:rsidRPr="00E60A98">
        <w:rPr>
          <w:rFonts w:ascii="Arial" w:hAnsi="Arial" w:cs="Arial"/>
          <w:b/>
        </w:rPr>
        <w:t>Oferta nr 2</w:t>
      </w:r>
      <w:r>
        <w:rPr>
          <w:rFonts w:ascii="Arial" w:hAnsi="Arial" w:cs="Arial"/>
        </w:rPr>
        <w:t xml:space="preserve"> – Zdzisław Suchodolski prowadzący działalność gospodarczą</w:t>
      </w:r>
      <w:r w:rsidRPr="00C36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 firmą: „Laser” 1 Zdzisław Suchodolski i Jerzy </w:t>
      </w:r>
      <w:proofErr w:type="spellStart"/>
      <w:r>
        <w:rPr>
          <w:rFonts w:ascii="Arial" w:hAnsi="Arial" w:cs="Arial"/>
        </w:rPr>
        <w:t>Osieja</w:t>
      </w:r>
      <w:proofErr w:type="spellEnd"/>
      <w:r>
        <w:rPr>
          <w:rFonts w:ascii="Arial" w:hAnsi="Arial" w:cs="Arial"/>
        </w:rPr>
        <w:t xml:space="preserve"> prowadzący działalność gospodarczą</w:t>
      </w:r>
      <w:r w:rsidRPr="00C36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 firmą: 1. Jerzy </w:t>
      </w:r>
      <w:proofErr w:type="spellStart"/>
      <w:r>
        <w:rPr>
          <w:rFonts w:ascii="Arial" w:hAnsi="Arial" w:cs="Arial"/>
        </w:rPr>
        <w:t>Osieja</w:t>
      </w:r>
      <w:proofErr w:type="spellEnd"/>
      <w:r>
        <w:rPr>
          <w:rFonts w:ascii="Arial" w:hAnsi="Arial" w:cs="Arial"/>
        </w:rPr>
        <w:t xml:space="preserve"> „Micro” 2. Jerzy </w:t>
      </w:r>
      <w:proofErr w:type="spellStart"/>
      <w:r>
        <w:rPr>
          <w:rFonts w:ascii="Arial" w:hAnsi="Arial" w:cs="Arial"/>
        </w:rPr>
        <w:t>Osieja</w:t>
      </w:r>
      <w:proofErr w:type="spellEnd"/>
      <w:r>
        <w:rPr>
          <w:rFonts w:ascii="Arial" w:hAnsi="Arial" w:cs="Arial"/>
        </w:rPr>
        <w:t xml:space="preserve"> wspólnik spółki cywilnej „Laser 1”, </w:t>
      </w:r>
      <w:r w:rsidRPr="00584BE7">
        <w:rPr>
          <w:rFonts w:ascii="Arial" w:hAnsi="Arial" w:cs="Arial"/>
        </w:rPr>
        <w:t>którzy wspólnie prowadzą działalność gospodarczą w formie spółki cywilnej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ul. Warszawska 31 lok. 33, 25-518 Kielce</w:t>
      </w:r>
      <w:r w:rsidRPr="00584BE7">
        <w:rPr>
          <w:rFonts w:ascii="Arial" w:hAnsi="Arial" w:cs="Arial"/>
        </w:rPr>
        <w:t>;</w:t>
      </w:r>
    </w:p>
    <w:p w:rsidR="00AE6C7E" w:rsidRDefault="00AE6C7E" w:rsidP="00AE6C7E">
      <w:pPr>
        <w:numPr>
          <w:ilvl w:val="0"/>
          <w:numId w:val="5"/>
        </w:numPr>
        <w:tabs>
          <w:tab w:val="left" w:pos="851"/>
        </w:tabs>
        <w:spacing w:after="0"/>
        <w:ind w:left="851" w:hanging="491"/>
        <w:jc w:val="both"/>
        <w:rPr>
          <w:rFonts w:ascii="Arial" w:hAnsi="Arial" w:cs="Arial"/>
        </w:rPr>
      </w:pPr>
      <w:r w:rsidRPr="00E60A98">
        <w:rPr>
          <w:rFonts w:ascii="Arial" w:hAnsi="Arial" w:cs="Arial"/>
          <w:b/>
        </w:rPr>
        <w:t>Oferta nr 3</w:t>
      </w:r>
      <w:r w:rsidRPr="00514D3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Adam </w:t>
      </w:r>
      <w:proofErr w:type="spellStart"/>
      <w:r>
        <w:rPr>
          <w:rFonts w:ascii="Arial" w:hAnsi="Arial" w:cs="Arial"/>
        </w:rPr>
        <w:t>Papierski</w:t>
      </w:r>
      <w:proofErr w:type="spellEnd"/>
      <w:r>
        <w:rPr>
          <w:rFonts w:ascii="Arial" w:hAnsi="Arial" w:cs="Arial"/>
        </w:rPr>
        <w:t xml:space="preserve"> </w:t>
      </w:r>
      <w:r w:rsidRPr="00214F28">
        <w:rPr>
          <w:rFonts w:ascii="Arial" w:hAnsi="Arial" w:cs="Arial"/>
        </w:rPr>
        <w:t>prowadzący dzi</w:t>
      </w:r>
      <w:r>
        <w:rPr>
          <w:rFonts w:ascii="Arial" w:hAnsi="Arial" w:cs="Arial"/>
        </w:rPr>
        <w:t>ałalność gospodarczą pod firmą: Przedsiębiorstwo Wielobranżowe „</w:t>
      </w:r>
      <w:proofErr w:type="spellStart"/>
      <w:r>
        <w:rPr>
          <w:rFonts w:ascii="Arial" w:hAnsi="Arial" w:cs="Arial"/>
        </w:rPr>
        <w:t>Multikom</w:t>
      </w:r>
      <w:proofErr w:type="spellEnd"/>
      <w:r>
        <w:rPr>
          <w:rFonts w:ascii="Arial" w:hAnsi="Arial" w:cs="Arial"/>
        </w:rPr>
        <w:t xml:space="preserve">” Adam </w:t>
      </w:r>
      <w:proofErr w:type="spellStart"/>
      <w:r>
        <w:rPr>
          <w:rFonts w:ascii="Arial" w:hAnsi="Arial" w:cs="Arial"/>
        </w:rPr>
        <w:t>Papierski</w:t>
      </w:r>
      <w:proofErr w:type="spellEnd"/>
      <w:r>
        <w:rPr>
          <w:rFonts w:ascii="Arial" w:hAnsi="Arial" w:cs="Arial"/>
        </w:rPr>
        <w:t xml:space="preserve">, ul. Fabryczna 15, </w:t>
      </w:r>
      <w:r>
        <w:rPr>
          <w:rFonts w:ascii="Arial" w:hAnsi="Arial" w:cs="Arial"/>
        </w:rPr>
        <w:br/>
        <w:t xml:space="preserve">85-741 Bydgoszcz: </w:t>
      </w:r>
    </w:p>
    <w:p w:rsidR="00AE6C7E" w:rsidRDefault="00AE6C7E" w:rsidP="00AE6C7E">
      <w:pPr>
        <w:numPr>
          <w:ilvl w:val="0"/>
          <w:numId w:val="5"/>
        </w:numPr>
        <w:tabs>
          <w:tab w:val="left" w:pos="851"/>
        </w:tabs>
        <w:spacing w:after="0"/>
        <w:ind w:left="851" w:hanging="491"/>
        <w:jc w:val="both"/>
        <w:rPr>
          <w:rFonts w:ascii="Arial" w:hAnsi="Arial" w:cs="Arial"/>
        </w:rPr>
      </w:pPr>
      <w:r w:rsidRPr="00E60A98">
        <w:rPr>
          <w:rFonts w:ascii="Arial" w:hAnsi="Arial" w:cs="Arial"/>
          <w:b/>
        </w:rPr>
        <w:t>Oferta nr 5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Printex</w:t>
      </w:r>
      <w:proofErr w:type="spellEnd"/>
      <w:r>
        <w:rPr>
          <w:rFonts w:ascii="Arial" w:hAnsi="Arial" w:cs="Arial"/>
        </w:rPr>
        <w:t xml:space="preserve"> Spółka z ograniczoną odpowiedzialnością Spółka komandytowa, ul. Al. Marsz. Józefa Piłsudskiego 105B, 05-270 Marki;</w:t>
      </w:r>
    </w:p>
    <w:p w:rsidR="00AE6C7E" w:rsidRDefault="00AE6C7E" w:rsidP="00615AE2">
      <w:pPr>
        <w:pStyle w:val="Nagwek"/>
        <w:spacing w:line="276" w:lineRule="auto"/>
        <w:jc w:val="both"/>
        <w:rPr>
          <w:rFonts w:ascii="Arial" w:hAnsi="Arial" w:cs="Arial"/>
        </w:rPr>
      </w:pPr>
    </w:p>
    <w:p w:rsidR="00615AE2" w:rsidRDefault="00936124" w:rsidP="00AE6C7E">
      <w:pPr>
        <w:pStyle w:val="Nagwek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 oferta została uznana za odrzuconą </w:t>
      </w:r>
      <w:r w:rsidR="00AE6C7E">
        <w:rPr>
          <w:rFonts w:ascii="Arial" w:hAnsi="Arial" w:cs="Arial"/>
        </w:rPr>
        <w:t>zgodnie</w:t>
      </w:r>
      <w:r>
        <w:rPr>
          <w:rFonts w:ascii="Arial" w:hAnsi="Arial" w:cs="Arial"/>
        </w:rPr>
        <w:t xml:space="preserve"> </w:t>
      </w:r>
      <w:r w:rsidRPr="00E005A4">
        <w:rPr>
          <w:rFonts w:ascii="Arial" w:hAnsi="Arial" w:cs="Arial"/>
        </w:rPr>
        <w:t>art. 24 ust. 4 ustawy Pzp</w:t>
      </w:r>
      <w:r>
        <w:rPr>
          <w:rFonts w:ascii="Arial" w:hAnsi="Arial" w:cs="Arial"/>
        </w:rPr>
        <w:t xml:space="preserve">, ponieważ została złożona przez Wykonawcę wykluczonego z postępowania na podstawie </w:t>
      </w:r>
      <w:r w:rsidRPr="00E005A4">
        <w:rPr>
          <w:rFonts w:ascii="Arial" w:hAnsi="Arial" w:cs="Arial"/>
        </w:rPr>
        <w:t xml:space="preserve">art. 24 </w:t>
      </w:r>
      <w:r w:rsidRPr="006F6578">
        <w:rPr>
          <w:rFonts w:ascii="Arial" w:hAnsi="Arial" w:cs="Arial"/>
        </w:rPr>
        <w:t>ust. 1 pkt 12</w:t>
      </w:r>
      <w:r w:rsidRPr="00E005A4">
        <w:rPr>
          <w:rFonts w:ascii="Arial" w:hAnsi="Arial" w:cs="Arial"/>
        </w:rPr>
        <w:t xml:space="preserve"> ustawy Pzp</w:t>
      </w:r>
      <w:r w:rsidR="00AE6C7E">
        <w:rPr>
          <w:rFonts w:ascii="Arial" w:hAnsi="Arial" w:cs="Arial"/>
        </w:rPr>
        <w:t>:</w:t>
      </w:r>
    </w:p>
    <w:p w:rsidR="00AE6C7E" w:rsidRDefault="00AE6C7E" w:rsidP="00615AE2">
      <w:pPr>
        <w:pStyle w:val="Nagwek"/>
        <w:spacing w:line="276" w:lineRule="auto"/>
        <w:jc w:val="both"/>
        <w:rPr>
          <w:rFonts w:ascii="Arial" w:hAnsi="Arial" w:cs="Arial"/>
        </w:rPr>
      </w:pPr>
      <w:r w:rsidRPr="00E60A98">
        <w:rPr>
          <w:rFonts w:ascii="Arial" w:hAnsi="Arial" w:cs="Arial"/>
          <w:b/>
        </w:rPr>
        <w:t>Oferta nr 4</w:t>
      </w:r>
      <w:r>
        <w:rPr>
          <w:rFonts w:ascii="Arial" w:hAnsi="Arial" w:cs="Arial"/>
        </w:rPr>
        <w:t xml:space="preserve"> – „Koma </w:t>
      </w:r>
      <w:proofErr w:type="spellStart"/>
      <w:r>
        <w:rPr>
          <w:rFonts w:ascii="Arial" w:hAnsi="Arial" w:cs="Arial"/>
        </w:rPr>
        <w:t>Nord</w:t>
      </w:r>
      <w:proofErr w:type="spellEnd"/>
      <w:r>
        <w:rPr>
          <w:rFonts w:ascii="Arial" w:hAnsi="Arial" w:cs="Arial"/>
        </w:rPr>
        <w:t xml:space="preserve">” Spółka z ograniczoną odpowiedzialnością, ul. Łużycka 2, </w:t>
      </w:r>
      <w:r>
        <w:rPr>
          <w:rFonts w:ascii="Arial" w:hAnsi="Arial" w:cs="Arial"/>
        </w:rPr>
        <w:br/>
        <w:t>81-537 Gdynia;</w:t>
      </w:r>
    </w:p>
    <w:p w:rsidR="00615AE2" w:rsidRDefault="00615AE2" w:rsidP="00615AE2">
      <w:pPr>
        <w:pStyle w:val="Nagwek"/>
        <w:spacing w:line="276" w:lineRule="auto"/>
        <w:jc w:val="both"/>
        <w:rPr>
          <w:rFonts w:ascii="Arial" w:hAnsi="Arial" w:cs="Arial"/>
        </w:rPr>
      </w:pPr>
    </w:p>
    <w:p w:rsidR="00615AE2" w:rsidRDefault="00615AE2" w:rsidP="00615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tym stanie rzeczy, biorąc pod uwagę powyższe, konieczne jest unieważnienie przez Zamawiającego przedmiotowego postępowania w części 1, na podstawie art. 93 ust. 1 pkt 1 ustawy Pzp.</w:t>
      </w:r>
    </w:p>
    <w:p w:rsidR="009E1FF1" w:rsidRDefault="009E1FF1" w:rsidP="00615AE2">
      <w:pPr>
        <w:jc w:val="both"/>
        <w:rPr>
          <w:rFonts w:ascii="Arial" w:hAnsi="Arial" w:cs="Arial"/>
        </w:rPr>
      </w:pPr>
      <w:bookmarkStart w:id="0" w:name="_GoBack"/>
      <w:bookmarkEnd w:id="0"/>
    </w:p>
    <w:p w:rsidR="009E1FF1" w:rsidRPr="004A7A97" w:rsidRDefault="009E1FF1" w:rsidP="009E1FF1">
      <w:pPr>
        <w:spacing w:before="200" w:after="60"/>
        <w:ind w:left="3540" w:firstLine="708"/>
        <w:jc w:val="center"/>
      </w:pPr>
      <w:r w:rsidRPr="004A7A97">
        <w:rPr>
          <w:rFonts w:ascii="Arial" w:hAnsi="Arial" w:cs="Arial"/>
        </w:rPr>
        <w:t>Barbara Kwapiszewska</w:t>
      </w:r>
    </w:p>
    <w:p w:rsidR="009E1FF1" w:rsidRPr="004A7A97" w:rsidRDefault="009E1FF1" w:rsidP="009E1FF1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A62B1F" w:rsidRPr="00E60DFD" w:rsidRDefault="00A62B1F" w:rsidP="00E60DFD"/>
    <w:sectPr w:rsidR="00A62B1F" w:rsidRPr="00E60DFD" w:rsidSect="00936124"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24" w:rsidRDefault="00936124" w:rsidP="000F60E7">
      <w:pPr>
        <w:spacing w:after="0" w:line="240" w:lineRule="auto"/>
      </w:pPr>
      <w:r>
        <w:separator/>
      </w:r>
    </w:p>
  </w:endnote>
  <w:endnote w:type="continuationSeparator" w:id="0">
    <w:p w:rsidR="00936124" w:rsidRDefault="0093612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24" w:rsidRDefault="00936124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CCB461" wp14:editId="0530E341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36124" w:rsidRPr="00FD0B5D" w:rsidRDefault="00936124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36124" w:rsidRPr="00FD0B5D" w:rsidRDefault="00936124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24" w:rsidRDefault="00936124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93A8B3B" wp14:editId="05FC34C6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936124" w:rsidRPr="00456756" w:rsidRDefault="00936124" w:rsidP="00936124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936124" w:rsidRPr="00936124" w:rsidRDefault="00936124" w:rsidP="00936124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24" w:rsidRDefault="00936124" w:rsidP="000F60E7">
      <w:pPr>
        <w:spacing w:after="0" w:line="240" w:lineRule="auto"/>
      </w:pPr>
      <w:r>
        <w:separator/>
      </w:r>
    </w:p>
  </w:footnote>
  <w:footnote w:type="continuationSeparator" w:id="0">
    <w:p w:rsidR="00936124" w:rsidRDefault="0093612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24" w:rsidRDefault="00936124" w:rsidP="00936124">
    <w:pPr>
      <w:jc w:val="center"/>
    </w:pPr>
    <w:r>
      <w:rPr>
        <w:noProof/>
        <w:lang w:eastAsia="pl-PL"/>
      </w:rPr>
      <w:drawing>
        <wp:inline distT="0" distB="0" distL="0" distR="0" wp14:anchorId="3F8AEB50" wp14:editId="4F722677">
          <wp:extent cx="2476500" cy="685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124" w:rsidRDefault="00936124" w:rsidP="00936124">
    <w:r>
      <w:t>_________________________________________________________________________</w:t>
    </w:r>
  </w:p>
  <w:p w:rsidR="00936124" w:rsidRPr="00936124" w:rsidRDefault="00936124" w:rsidP="00936124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</w:t>
    </w:r>
    <w:r>
      <w:rPr>
        <w:rFonts w:ascii="Arial" w:hAnsi="Arial" w:cs="Arial"/>
        <w:sz w:val="28"/>
        <w:szCs w:val="20"/>
      </w:rPr>
      <w:t>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81E"/>
    <w:multiLevelType w:val="hybridMultilevel"/>
    <w:tmpl w:val="4EC4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75792"/>
    <w:rsid w:val="00280ED4"/>
    <w:rsid w:val="00283B95"/>
    <w:rsid w:val="002D53C6"/>
    <w:rsid w:val="003004E0"/>
    <w:rsid w:val="00322367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5F65"/>
    <w:rsid w:val="00587AB0"/>
    <w:rsid w:val="005C1627"/>
    <w:rsid w:val="005D12EA"/>
    <w:rsid w:val="005D318D"/>
    <w:rsid w:val="005E2E05"/>
    <w:rsid w:val="005F25A3"/>
    <w:rsid w:val="005F7B27"/>
    <w:rsid w:val="006008B5"/>
    <w:rsid w:val="00615AE2"/>
    <w:rsid w:val="006333C1"/>
    <w:rsid w:val="006464DD"/>
    <w:rsid w:val="00682BDE"/>
    <w:rsid w:val="006A1A02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36124"/>
    <w:rsid w:val="00941E1F"/>
    <w:rsid w:val="00946125"/>
    <w:rsid w:val="00976831"/>
    <w:rsid w:val="009D7C53"/>
    <w:rsid w:val="009E1FF1"/>
    <w:rsid w:val="009F6D4E"/>
    <w:rsid w:val="00A04891"/>
    <w:rsid w:val="00A231D9"/>
    <w:rsid w:val="00A62B1F"/>
    <w:rsid w:val="00A9752E"/>
    <w:rsid w:val="00AB4ED6"/>
    <w:rsid w:val="00AC00B6"/>
    <w:rsid w:val="00AE6C7E"/>
    <w:rsid w:val="00B013B4"/>
    <w:rsid w:val="00B05889"/>
    <w:rsid w:val="00B36CA4"/>
    <w:rsid w:val="00B508F0"/>
    <w:rsid w:val="00B55BDC"/>
    <w:rsid w:val="00BA3D54"/>
    <w:rsid w:val="00BB0E24"/>
    <w:rsid w:val="00BE6E3F"/>
    <w:rsid w:val="00C67AD9"/>
    <w:rsid w:val="00C85228"/>
    <w:rsid w:val="00C94F04"/>
    <w:rsid w:val="00CA1116"/>
    <w:rsid w:val="00CC62EC"/>
    <w:rsid w:val="00CE33CD"/>
    <w:rsid w:val="00D072E3"/>
    <w:rsid w:val="00D10A35"/>
    <w:rsid w:val="00D925BE"/>
    <w:rsid w:val="00DC3B80"/>
    <w:rsid w:val="00DD254A"/>
    <w:rsid w:val="00DE6EA0"/>
    <w:rsid w:val="00E173F4"/>
    <w:rsid w:val="00E60DFD"/>
    <w:rsid w:val="00E933A2"/>
    <w:rsid w:val="00E94015"/>
    <w:rsid w:val="00EC4CEE"/>
    <w:rsid w:val="00ED703A"/>
    <w:rsid w:val="00F12239"/>
    <w:rsid w:val="00F23DD9"/>
    <w:rsid w:val="00F63E45"/>
    <w:rsid w:val="00FB0327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2DFF-2C16-4F90-8374-1A01F496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27</cp:revision>
  <cp:lastPrinted>2018-07-17T10:10:00Z</cp:lastPrinted>
  <dcterms:created xsi:type="dcterms:W3CDTF">2017-11-22T10:56:00Z</dcterms:created>
  <dcterms:modified xsi:type="dcterms:W3CDTF">2018-07-19T04:56:00Z</dcterms:modified>
</cp:coreProperties>
</file>