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4" w:rsidRDefault="00904254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</w:p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390D17">
        <w:rPr>
          <w:rFonts w:ascii="Arial" w:hAnsi="Arial" w:cs="Arial"/>
        </w:rPr>
        <w:t xml:space="preserve"> 9 </w:t>
      </w:r>
      <w:r w:rsidR="00E8463D">
        <w:rPr>
          <w:rFonts w:ascii="Arial" w:hAnsi="Arial" w:cs="Arial"/>
        </w:rPr>
        <w:t>lipca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904254" w:rsidRDefault="007C6A2D" w:rsidP="00904254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A31B65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133365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904254" w:rsidRDefault="00F05537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2911" w:rsidRPr="00174836" w:rsidRDefault="00174836" w:rsidP="001748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174836">
        <w:rPr>
          <w:rFonts w:ascii="Arial" w:hAnsi="Arial" w:cs="Arial"/>
          <w:b/>
          <w:u w:val="single"/>
        </w:rPr>
        <w:t>INFORMACJA O UNIEWAŻNIENIU POSTĘPOWANIA</w:t>
      </w:r>
    </w:p>
    <w:p w:rsidR="00174836" w:rsidRDefault="00174836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CF3266" w:rsidRDefault="007C6A2D" w:rsidP="00CF326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„Usługa sprzątania dla Wojewódzkiego Urzędu Pracy w Poznaniu – Oddziałów Zamiejscowych w  Kaliszu, Lesznie, Pile i Koninie wraz z dostawą środków czystości i artykułów higieniczno-sanitarnych”</w:t>
      </w:r>
    </w:p>
    <w:p w:rsidR="00904254" w:rsidRDefault="007C6A2D" w:rsidP="00CF326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904254" w:rsidRDefault="00904254" w:rsidP="00904254">
      <w:pPr>
        <w:spacing w:after="0"/>
        <w:rPr>
          <w:rFonts w:ascii="Arial" w:hAnsi="Arial" w:cs="Arial"/>
          <w:b/>
          <w:u w:val="single"/>
        </w:rPr>
      </w:pPr>
      <w:r w:rsidRPr="00C46176">
        <w:rPr>
          <w:rFonts w:ascii="Arial" w:hAnsi="Arial" w:cs="Arial"/>
          <w:b/>
          <w:u w:val="single"/>
        </w:rPr>
        <w:t xml:space="preserve">Część </w:t>
      </w:r>
      <w:r w:rsidR="00F05537">
        <w:rPr>
          <w:rFonts w:ascii="Arial" w:hAnsi="Arial" w:cs="Arial"/>
          <w:b/>
          <w:u w:val="single"/>
        </w:rPr>
        <w:t>1</w:t>
      </w:r>
    </w:p>
    <w:p w:rsidR="00F05537" w:rsidRPr="00F05537" w:rsidRDefault="00F05537" w:rsidP="0017171C">
      <w:pPr>
        <w:ind w:firstLine="357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 – Wojewódzki Urząd Pracy w Poznaniu, działając na podstawie art. 9</w:t>
      </w:r>
      <w:r w:rsidR="00174836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 w:rsidR="00E8463D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z dnia 29 stycznia 2004 roku Prawo zamówień publicznych (t. j. Dz. U. z 2017 r., poz. 1579 ze zm.), zwanej dalej ustawą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 w:rsidR="00E8463D">
        <w:rPr>
          <w:rFonts w:ascii="Arial" w:hAnsi="Arial" w:cs="Arial"/>
        </w:rPr>
        <w:t xml:space="preserve">informuje o unieważnieniu przedmiotowego postępowania na podstawie art. 93 ust. 1 pkt 4 ustawy </w:t>
      </w:r>
      <w:proofErr w:type="spellStart"/>
      <w:r w:rsidR="00E8463D">
        <w:rPr>
          <w:rFonts w:ascii="Arial" w:hAnsi="Arial" w:cs="Arial"/>
        </w:rPr>
        <w:t>Pzp</w:t>
      </w:r>
      <w:proofErr w:type="spellEnd"/>
      <w:r w:rsidR="00E8463D">
        <w:rPr>
          <w:rFonts w:ascii="Arial" w:hAnsi="Arial" w:cs="Arial"/>
        </w:rPr>
        <w:t xml:space="preserve">, </w:t>
      </w:r>
      <w:r w:rsidR="00E8463D" w:rsidRPr="00196043">
        <w:rPr>
          <w:rFonts w:ascii="Arial" w:hAnsi="Arial" w:cs="Arial"/>
        </w:rPr>
        <w:t xml:space="preserve">ponieważ cena najkorzystniejszej oferty przewyższa kwotę, którą </w:t>
      </w:r>
      <w:r w:rsidR="00E8463D">
        <w:rPr>
          <w:rFonts w:ascii="Arial" w:hAnsi="Arial" w:cs="Arial"/>
        </w:rPr>
        <w:t>Z</w:t>
      </w:r>
      <w:r w:rsidR="00E8463D" w:rsidRPr="00196043">
        <w:rPr>
          <w:rFonts w:ascii="Arial" w:hAnsi="Arial" w:cs="Arial"/>
        </w:rPr>
        <w:t xml:space="preserve">amawiający zamierza przeznaczyć na sfinansowanie zamówienia, a Zamawiający nie może zwiększyć tej kwoty do </w:t>
      </w:r>
      <w:r w:rsidR="0017171C">
        <w:rPr>
          <w:rFonts w:ascii="Arial" w:hAnsi="Arial" w:cs="Arial"/>
        </w:rPr>
        <w:t>ceny najkorzystniejszej oferty.</w:t>
      </w:r>
    </w:p>
    <w:p w:rsidR="00F05537" w:rsidRDefault="00F05537" w:rsidP="00F05537">
      <w:pPr>
        <w:spacing w:after="0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EB51E5" w:rsidRDefault="00EB51E5" w:rsidP="00F055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1 postępowania oferty</w:t>
      </w:r>
      <w:r w:rsidRPr="00EB51E5">
        <w:rPr>
          <w:rFonts w:ascii="Arial" w:hAnsi="Arial" w:cs="Arial"/>
        </w:rPr>
        <w:t xml:space="preserve"> złożyli nw. Wykonawcy: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276"/>
        <w:gridCol w:w="1985"/>
        <w:gridCol w:w="1559"/>
        <w:gridCol w:w="1330"/>
      </w:tblGrid>
      <w:tr w:rsidR="00EB51E5" w:rsidTr="00EB51E5">
        <w:trPr>
          <w:trHeight w:val="6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EB51E5" w:rsidTr="00EB51E5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</w:t>
            </w:r>
          </w:p>
          <w:p w:rsidR="00EB51E5" w:rsidRDefault="00EB51E5" w:rsidP="00EB51E5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zatrudnienie na podstawie umowy o pracę 1 osoby bezrobotnej na co najmniej 1/4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mycie okien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51E5" w:rsidTr="00EB51E5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51E5" w:rsidTr="00EB51E5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PUH „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Cleanex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” 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</w:p>
          <w:p w:rsidR="00EB51E5" w:rsidRDefault="00EB51E5" w:rsidP="00EB51E5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EB51E5" w:rsidTr="00EB51E5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 xml:space="preserve">Spółdzielnia Inwalidów </w:t>
            </w:r>
            <w:proofErr w:type="spellStart"/>
            <w:r w:rsidRPr="00895189">
              <w:rPr>
                <w:rFonts w:ascii="Arial" w:hAnsi="Arial" w:cs="Arial"/>
                <w:sz w:val="20"/>
                <w:szCs w:val="20"/>
              </w:rPr>
              <w:t>Prosna</w:t>
            </w:r>
            <w:proofErr w:type="spellEnd"/>
          </w:p>
          <w:p w:rsidR="00EB51E5" w:rsidRDefault="00EB51E5" w:rsidP="00EB51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Widok 2A</w:t>
            </w:r>
          </w:p>
          <w:p w:rsidR="00EB51E5" w:rsidRDefault="00EB51E5" w:rsidP="00EB51E5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EB51E5" w:rsidTr="00EB51E5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EB51E5" w:rsidRDefault="00EB51E5" w:rsidP="00EB51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EB51E5" w:rsidRDefault="00EB51E5" w:rsidP="00EB51E5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81,38</w:t>
            </w:r>
          </w:p>
        </w:tc>
      </w:tr>
      <w:tr w:rsidR="00EB51E5" w:rsidTr="00EB51E5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 w:rsidP="00EB51E5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Sp. z o.o. Sp. k.,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</w:t>
            </w:r>
            <w:r w:rsidRPr="00277504">
              <w:rPr>
                <w:rFonts w:ascii="Arial" w:hAnsi="Arial" w:cs="Arial"/>
                <w:sz w:val="20"/>
                <w:szCs w:val="20"/>
              </w:rPr>
              <w:lastRenderedPageBreak/>
              <w:t xml:space="preserve">Usługowe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5" w:rsidRDefault="00EB51E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EB51E5" w:rsidRPr="007C1852" w:rsidRDefault="00EB51E5" w:rsidP="00F05537">
      <w:pPr>
        <w:spacing w:after="0"/>
        <w:jc w:val="both"/>
        <w:rPr>
          <w:rFonts w:ascii="Arial" w:hAnsi="Arial" w:cs="Arial"/>
          <w:i/>
          <w:u w:val="single"/>
        </w:rPr>
      </w:pPr>
    </w:p>
    <w:p w:rsidR="00CF3266" w:rsidRPr="00174836" w:rsidRDefault="00E8463D" w:rsidP="00174836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CF3266">
        <w:rPr>
          <w:rFonts w:ascii="Arial" w:hAnsi="Arial" w:cs="Arial"/>
          <w:sz w:val="22"/>
          <w:szCs w:val="22"/>
        </w:rPr>
        <w:t xml:space="preserve">art. 93 ust. 1 pkt 4 ustawy </w:t>
      </w:r>
      <w:proofErr w:type="spellStart"/>
      <w:r w:rsidR="00CF3266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>z naj</w:t>
      </w:r>
      <w:r w:rsidR="00CF3266">
        <w:rPr>
          <w:rFonts w:ascii="Arial" w:hAnsi="Arial" w:cs="Arial"/>
          <w:sz w:val="22"/>
          <w:szCs w:val="22"/>
        </w:rPr>
        <w:t>niższą</w:t>
      </w:r>
      <w:r>
        <w:rPr>
          <w:rFonts w:ascii="Arial" w:hAnsi="Arial" w:cs="Arial"/>
          <w:sz w:val="22"/>
          <w:szCs w:val="22"/>
        </w:rPr>
        <w:t xml:space="preserve">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</w:t>
      </w:r>
    </w:p>
    <w:p w:rsidR="001E167C" w:rsidRPr="004A7A97" w:rsidRDefault="00CF3266" w:rsidP="00144C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najkorzystniejszej oferty przekracza możliwości finansowe Zamawiającego. </w:t>
      </w:r>
      <w:r w:rsidR="00144CE6"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6F50" w:rsidRDefault="00D56F50" w:rsidP="00D56F50">
      <w:pPr>
        <w:spacing w:after="0"/>
        <w:rPr>
          <w:rFonts w:ascii="Arial" w:hAnsi="Arial" w:cs="Arial"/>
          <w:b/>
          <w:u w:val="single"/>
        </w:rPr>
      </w:pPr>
      <w:r w:rsidRPr="00C4617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2</w:t>
      </w:r>
    </w:p>
    <w:p w:rsidR="00D56F50" w:rsidRPr="00F05537" w:rsidRDefault="00D56F50" w:rsidP="00D56F50">
      <w:pPr>
        <w:ind w:firstLine="357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</w:t>
      </w:r>
      <w:r>
        <w:rPr>
          <w:rFonts w:ascii="Arial" w:hAnsi="Arial" w:cs="Arial"/>
        </w:rPr>
        <w:t>,</w:t>
      </w:r>
      <w:r w:rsidRPr="00F05537">
        <w:rPr>
          <w:rFonts w:ascii="Arial" w:hAnsi="Arial" w:cs="Arial"/>
        </w:rPr>
        <w:t xml:space="preserve"> działając na podstawie art. 9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 o unieważnieniu przedmiotowego postępowania na podstawie art. 93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196043">
        <w:rPr>
          <w:rFonts w:ascii="Arial" w:hAnsi="Arial" w:cs="Arial"/>
        </w:rPr>
        <w:t xml:space="preserve">ponieważ cena najkorzystniejszej oferty przewyższa kwotę, którą </w:t>
      </w:r>
      <w:r>
        <w:rPr>
          <w:rFonts w:ascii="Arial" w:hAnsi="Arial" w:cs="Arial"/>
        </w:rPr>
        <w:t>Z</w:t>
      </w:r>
      <w:r w:rsidRPr="00196043">
        <w:rPr>
          <w:rFonts w:ascii="Arial" w:hAnsi="Arial" w:cs="Arial"/>
        </w:rPr>
        <w:t xml:space="preserve">amawiający zamierza przeznaczyć na sfinansowanie zamówienia, a Zamawiający nie może zwiększyć tej kwoty do </w:t>
      </w:r>
      <w:r>
        <w:rPr>
          <w:rFonts w:ascii="Arial" w:hAnsi="Arial" w:cs="Arial"/>
        </w:rPr>
        <w:t>ceny najkorzystniejszej oferty.</w:t>
      </w:r>
    </w:p>
    <w:p w:rsidR="00D56F50" w:rsidRDefault="00D56F50" w:rsidP="00D56F50">
      <w:pPr>
        <w:spacing w:after="0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D56F50" w:rsidRDefault="00D56F50" w:rsidP="00D56F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2 postępowania oferty</w:t>
      </w:r>
      <w:r w:rsidRPr="00EB51E5">
        <w:rPr>
          <w:rFonts w:ascii="Arial" w:hAnsi="Arial" w:cs="Arial"/>
        </w:rPr>
        <w:t xml:space="preserve"> złożyli nw. Wykonawcy: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276"/>
        <w:gridCol w:w="1985"/>
        <w:gridCol w:w="1559"/>
        <w:gridCol w:w="1330"/>
      </w:tblGrid>
      <w:tr w:rsidR="00D56F50" w:rsidTr="004D0C78">
        <w:trPr>
          <w:trHeight w:val="6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D56F50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</w:t>
            </w:r>
          </w:p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zatrudnienie na podstawie umowy o pracę 1 osoby bezrobotnej na co najmniej 1/4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mycie okien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6F50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6F50" w:rsidTr="004D0C7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PUH „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Cleanex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” 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</w:p>
          <w:p w:rsidR="00D56F50" w:rsidRDefault="00D56F50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86,07</w:t>
            </w:r>
          </w:p>
        </w:tc>
      </w:tr>
      <w:tr w:rsidR="00D56F50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D56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 xml:space="preserve">Dawid Marcinkowski prowadzący działalność gospodarczą pod firmą: Przedsiębiorstwo Wielobranżowe </w:t>
            </w:r>
            <w:proofErr w:type="spellStart"/>
            <w:r w:rsidRPr="00895189">
              <w:rPr>
                <w:rFonts w:ascii="Arial" w:hAnsi="Arial" w:cs="Arial"/>
                <w:sz w:val="20"/>
                <w:szCs w:val="20"/>
              </w:rPr>
              <w:t>Dafmar</w:t>
            </w:r>
            <w:proofErr w:type="spellEnd"/>
            <w:r w:rsidRPr="00895189">
              <w:rPr>
                <w:rFonts w:ascii="Arial" w:hAnsi="Arial" w:cs="Arial"/>
                <w:sz w:val="20"/>
                <w:szCs w:val="20"/>
              </w:rPr>
              <w:t xml:space="preserve"> Dawid Marcinkowski</w:t>
            </w:r>
          </w:p>
          <w:p w:rsidR="00D56F50" w:rsidRDefault="00D56F50" w:rsidP="00D56F50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 xml:space="preserve">ul. Nowa 32 </w:t>
            </w:r>
            <w:r w:rsidRPr="00895189">
              <w:rPr>
                <w:rFonts w:ascii="Arial" w:hAnsi="Arial" w:cs="Arial"/>
                <w:sz w:val="20"/>
                <w:szCs w:val="20"/>
              </w:rPr>
              <w:br/>
              <w:t>64-111 Lipno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D56F50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D56F50" w:rsidRDefault="00D56F50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D56F50" w:rsidRDefault="00D56F50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97,19</w:t>
            </w:r>
          </w:p>
        </w:tc>
      </w:tr>
      <w:tr w:rsidR="00D56F50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Sp. z o.o. Sp. k.,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</w:t>
            </w:r>
            <w:r w:rsidRPr="00277504">
              <w:rPr>
                <w:rFonts w:ascii="Arial" w:hAnsi="Arial" w:cs="Arial"/>
                <w:sz w:val="20"/>
                <w:szCs w:val="20"/>
              </w:rPr>
              <w:lastRenderedPageBreak/>
              <w:t xml:space="preserve">Usługowe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50" w:rsidRDefault="00D56F50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79,49</w:t>
            </w:r>
          </w:p>
        </w:tc>
      </w:tr>
    </w:tbl>
    <w:p w:rsidR="00D56F50" w:rsidRPr="007C1852" w:rsidRDefault="00D56F50" w:rsidP="00D56F50">
      <w:pPr>
        <w:spacing w:after="0"/>
        <w:jc w:val="both"/>
        <w:rPr>
          <w:rFonts w:ascii="Arial" w:hAnsi="Arial" w:cs="Arial"/>
          <w:i/>
          <w:u w:val="single"/>
        </w:rPr>
      </w:pPr>
    </w:p>
    <w:p w:rsidR="00D56F50" w:rsidRPr="00174836" w:rsidRDefault="00D56F50" w:rsidP="00D56F50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najniższą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</w:t>
      </w:r>
    </w:p>
    <w:p w:rsidR="00D56F50" w:rsidRPr="004A7A97" w:rsidRDefault="00D56F50" w:rsidP="00D56F5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najkorzystniejszej oferty przekracza możliwości finansowe Zamawiającego. Mając powyższe na względzie uznać należy, iż zachodzi przesłanka unieważnienia postępowania na ww. podstawie prawnej.</w:t>
      </w:r>
    </w:p>
    <w:p w:rsidR="00C30862" w:rsidRDefault="00C30862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074F" w:rsidRDefault="0076074F" w:rsidP="0076074F">
      <w:pPr>
        <w:spacing w:after="0"/>
        <w:rPr>
          <w:rFonts w:ascii="Arial" w:hAnsi="Arial" w:cs="Arial"/>
          <w:b/>
          <w:u w:val="single"/>
        </w:rPr>
      </w:pPr>
      <w:r w:rsidRPr="00C4617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3</w:t>
      </w:r>
    </w:p>
    <w:p w:rsidR="0076074F" w:rsidRPr="00F05537" w:rsidRDefault="0076074F" w:rsidP="0076074F">
      <w:pPr>
        <w:ind w:firstLine="357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</w:t>
      </w:r>
      <w:r>
        <w:rPr>
          <w:rFonts w:ascii="Arial" w:hAnsi="Arial" w:cs="Arial"/>
        </w:rPr>
        <w:t>,</w:t>
      </w:r>
      <w:r w:rsidRPr="00F05537">
        <w:rPr>
          <w:rFonts w:ascii="Arial" w:hAnsi="Arial" w:cs="Arial"/>
        </w:rPr>
        <w:t xml:space="preserve"> działając na podstawie art. 9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 o unieważnieniu przedmiotowego postępowania na podstawie art. 93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196043">
        <w:rPr>
          <w:rFonts w:ascii="Arial" w:hAnsi="Arial" w:cs="Arial"/>
        </w:rPr>
        <w:t xml:space="preserve">ponieważ cena najkorzystniejszej oferty przewyższa kwotę, którą </w:t>
      </w:r>
      <w:r>
        <w:rPr>
          <w:rFonts w:ascii="Arial" w:hAnsi="Arial" w:cs="Arial"/>
        </w:rPr>
        <w:t>Z</w:t>
      </w:r>
      <w:r w:rsidRPr="00196043">
        <w:rPr>
          <w:rFonts w:ascii="Arial" w:hAnsi="Arial" w:cs="Arial"/>
        </w:rPr>
        <w:t xml:space="preserve">amawiający zamierza przeznaczyć na sfinansowanie zamówienia, a Zamawiający nie może zwiększyć tej kwoty do </w:t>
      </w:r>
      <w:r>
        <w:rPr>
          <w:rFonts w:ascii="Arial" w:hAnsi="Arial" w:cs="Arial"/>
        </w:rPr>
        <w:t>ceny najkorzystniejszej oferty.</w:t>
      </w:r>
    </w:p>
    <w:p w:rsidR="0076074F" w:rsidRDefault="0076074F" w:rsidP="0076074F">
      <w:pPr>
        <w:spacing w:after="0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76074F" w:rsidRDefault="0076074F" w:rsidP="007607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3 postępowania oferty</w:t>
      </w:r>
      <w:r w:rsidRPr="00EB51E5">
        <w:rPr>
          <w:rFonts w:ascii="Arial" w:hAnsi="Arial" w:cs="Arial"/>
        </w:rPr>
        <w:t xml:space="preserve"> złożyli nw. Wykonawcy: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276"/>
        <w:gridCol w:w="1985"/>
        <w:gridCol w:w="1559"/>
        <w:gridCol w:w="1330"/>
      </w:tblGrid>
      <w:tr w:rsidR="0076074F" w:rsidTr="004D0C78">
        <w:trPr>
          <w:trHeight w:val="6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6074F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</w:t>
            </w:r>
          </w:p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CD31C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zatrudnienie na podstawie umowy o pracę 1 osoby bezrobotnej na co najmniej </w:t>
            </w:r>
            <w:r w:rsidR="00CD31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mycie okien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74F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74F" w:rsidTr="004D0C7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PUH „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Cleanex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” 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</w:p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76074F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35,89</w:t>
            </w:r>
          </w:p>
        </w:tc>
      </w:tr>
      <w:tr w:rsidR="0076074F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Sp. z o.o. Sp. k.,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Usługowe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86,88</w:t>
            </w:r>
          </w:p>
        </w:tc>
      </w:tr>
    </w:tbl>
    <w:p w:rsidR="0076074F" w:rsidRPr="007C1852" w:rsidRDefault="0076074F" w:rsidP="0076074F">
      <w:pPr>
        <w:spacing w:after="0"/>
        <w:jc w:val="both"/>
        <w:rPr>
          <w:rFonts w:ascii="Arial" w:hAnsi="Arial" w:cs="Arial"/>
          <w:i/>
          <w:u w:val="single"/>
        </w:rPr>
      </w:pPr>
    </w:p>
    <w:p w:rsidR="0076074F" w:rsidRPr="00174836" w:rsidRDefault="0076074F" w:rsidP="0076074F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najniższą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</w:t>
      </w:r>
    </w:p>
    <w:p w:rsidR="0076074F" w:rsidRPr="004A7A97" w:rsidRDefault="0076074F" w:rsidP="007607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najkorzystniejszej oferty przekracza możliwości finansowe Zamawiającego. Mając powyższe na względzie uznać należy, iż zachodzi przesłanka unieważnienia postępowania na ww. podstawie prawnej.</w:t>
      </w:r>
    </w:p>
    <w:p w:rsidR="0076074F" w:rsidRDefault="0076074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074F" w:rsidRDefault="0076074F" w:rsidP="0076074F">
      <w:pPr>
        <w:spacing w:after="0"/>
        <w:rPr>
          <w:rFonts w:ascii="Arial" w:hAnsi="Arial" w:cs="Arial"/>
          <w:b/>
          <w:u w:val="single"/>
        </w:rPr>
      </w:pPr>
      <w:r w:rsidRPr="00C46176">
        <w:rPr>
          <w:rFonts w:ascii="Arial" w:hAnsi="Arial" w:cs="Arial"/>
          <w:b/>
          <w:u w:val="single"/>
        </w:rPr>
        <w:t xml:space="preserve">Część </w:t>
      </w:r>
      <w:r>
        <w:rPr>
          <w:rFonts w:ascii="Arial" w:hAnsi="Arial" w:cs="Arial"/>
          <w:b/>
          <w:u w:val="single"/>
        </w:rPr>
        <w:t>4</w:t>
      </w:r>
    </w:p>
    <w:p w:rsidR="0076074F" w:rsidRPr="00F05537" w:rsidRDefault="0076074F" w:rsidP="0076074F">
      <w:pPr>
        <w:ind w:firstLine="357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</w:t>
      </w:r>
      <w:r>
        <w:rPr>
          <w:rFonts w:ascii="Arial" w:hAnsi="Arial" w:cs="Arial"/>
        </w:rPr>
        <w:t>,</w:t>
      </w:r>
      <w:r w:rsidRPr="00F05537">
        <w:rPr>
          <w:rFonts w:ascii="Arial" w:hAnsi="Arial" w:cs="Arial"/>
        </w:rPr>
        <w:t xml:space="preserve"> działając na podstawie art. 9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 o unieważnieniu przedmiotowego postępowania na podstawie art. 93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196043">
        <w:rPr>
          <w:rFonts w:ascii="Arial" w:hAnsi="Arial" w:cs="Arial"/>
        </w:rPr>
        <w:t xml:space="preserve">ponieważ cena najkorzystniejszej oferty przewyższa kwotę, którą </w:t>
      </w:r>
      <w:r>
        <w:rPr>
          <w:rFonts w:ascii="Arial" w:hAnsi="Arial" w:cs="Arial"/>
        </w:rPr>
        <w:t>Z</w:t>
      </w:r>
      <w:r w:rsidRPr="00196043">
        <w:rPr>
          <w:rFonts w:ascii="Arial" w:hAnsi="Arial" w:cs="Arial"/>
        </w:rPr>
        <w:t xml:space="preserve">amawiający zamierza przeznaczyć na sfinansowanie zamówienia, a Zamawiający nie może zwiększyć tej kwoty do </w:t>
      </w:r>
      <w:r>
        <w:rPr>
          <w:rFonts w:ascii="Arial" w:hAnsi="Arial" w:cs="Arial"/>
        </w:rPr>
        <w:t>ceny najkorzystniejszej oferty.</w:t>
      </w:r>
    </w:p>
    <w:p w:rsidR="0076074F" w:rsidRDefault="0076074F" w:rsidP="0076074F">
      <w:pPr>
        <w:spacing w:after="0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76074F" w:rsidRDefault="0076074F" w:rsidP="007607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4 postępowania oferty</w:t>
      </w:r>
      <w:r w:rsidRPr="00EB51E5">
        <w:rPr>
          <w:rFonts w:ascii="Arial" w:hAnsi="Arial" w:cs="Arial"/>
        </w:rPr>
        <w:t xml:space="preserve"> złożyli nw. Wykonawcy: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94"/>
        <w:gridCol w:w="1276"/>
        <w:gridCol w:w="1985"/>
        <w:gridCol w:w="1559"/>
        <w:gridCol w:w="1330"/>
      </w:tblGrid>
      <w:tr w:rsidR="0076074F" w:rsidTr="004D0C78">
        <w:trPr>
          <w:trHeight w:val="6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76074F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</w:t>
            </w:r>
          </w:p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CD31C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zatrudnienie na podstawie umowy o pracę 1 osoby bezrobotnej na co najmniej </w:t>
            </w:r>
            <w:r w:rsidR="00CD31C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3/8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Dodatkowe mycie okien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74F" w:rsidTr="004D0C78">
        <w:trPr>
          <w:trHeight w:val="139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74F" w:rsidTr="004D0C7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PUH „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Cleanex</w:t>
            </w:r>
            <w:proofErr w:type="spellEnd"/>
            <w:r w:rsidRPr="00677B4C">
              <w:rPr>
                <w:rFonts w:ascii="Arial" w:hAnsi="Arial" w:cs="Arial"/>
                <w:sz w:val="20"/>
                <w:szCs w:val="20"/>
              </w:rPr>
              <w:t xml:space="preserve">” Waldemar </w:t>
            </w:r>
            <w:proofErr w:type="spellStart"/>
            <w:r w:rsidRPr="00677B4C">
              <w:rPr>
                <w:rFonts w:ascii="Arial" w:hAnsi="Arial" w:cs="Arial"/>
                <w:sz w:val="20"/>
                <w:szCs w:val="20"/>
              </w:rPr>
              <w:t>Rogodziński</w:t>
            </w:r>
            <w:proofErr w:type="spellEnd"/>
          </w:p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77B4C">
              <w:rPr>
                <w:rFonts w:ascii="Arial" w:hAnsi="Arial" w:cs="Arial"/>
                <w:sz w:val="20"/>
                <w:szCs w:val="20"/>
              </w:rPr>
              <w:t xml:space="preserve">ul. Poznańska 74 lok. 106 </w:t>
            </w:r>
            <w:r w:rsidRPr="00677B4C">
              <w:rPr>
                <w:rFonts w:ascii="Arial" w:hAnsi="Arial" w:cs="Arial"/>
                <w:sz w:val="20"/>
                <w:szCs w:val="20"/>
              </w:rPr>
              <w:br/>
              <w:t>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79,56</w:t>
            </w:r>
          </w:p>
        </w:tc>
      </w:tr>
      <w:tr w:rsidR="0076074F" w:rsidTr="004D0C7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760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Wiesława Piotrowska prowadząca działalność gospodarczą pod firmą: Piotrowska Wiesława</w:t>
            </w:r>
          </w:p>
          <w:p w:rsidR="0076074F" w:rsidRPr="00677B4C" w:rsidRDefault="0076074F" w:rsidP="00760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Powstańców Styczniowych nr 5 lok. 3 62-510 Konin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76074F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760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 xml:space="preserve">Spółdzielnia Inwalidów </w:t>
            </w:r>
            <w:proofErr w:type="spellStart"/>
            <w:r w:rsidRPr="00895189">
              <w:rPr>
                <w:rFonts w:ascii="Arial" w:hAnsi="Arial" w:cs="Arial"/>
                <w:sz w:val="20"/>
                <w:szCs w:val="20"/>
              </w:rPr>
              <w:t>Prosna</w:t>
            </w:r>
            <w:proofErr w:type="spellEnd"/>
          </w:p>
          <w:p w:rsidR="0076074F" w:rsidRDefault="0076074F" w:rsidP="007607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ul. Widok 2A</w:t>
            </w:r>
          </w:p>
          <w:p w:rsidR="0076074F" w:rsidRDefault="0076074F" w:rsidP="0076074F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5189"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</w:tr>
      <w:tr w:rsidR="0076074F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Zakłady Usługowe Zachód Sp. z o.o.</w:t>
            </w:r>
          </w:p>
          <w:p w:rsidR="0076074F" w:rsidRDefault="0076074F" w:rsidP="004D0C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ul. Robocza 40</w:t>
            </w:r>
          </w:p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>61-517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21,72</w:t>
            </w:r>
          </w:p>
        </w:tc>
      </w:tr>
      <w:tr w:rsidR="0076074F" w:rsidTr="004D0C78">
        <w:trPr>
          <w:trHeight w:val="10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7504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Sp. z o.o. Sp. k.,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Edukacja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 xml:space="preserve">Sp. z o.o. i Biuro Handlowo Usługowe </w:t>
            </w:r>
            <w:proofErr w:type="spellStart"/>
            <w:r w:rsidRPr="00277504">
              <w:rPr>
                <w:rFonts w:ascii="Arial" w:hAnsi="Arial" w:cs="Arial"/>
                <w:sz w:val="20"/>
                <w:szCs w:val="20"/>
              </w:rPr>
              <w:t>Vigor</w:t>
            </w:r>
            <w:proofErr w:type="spellEnd"/>
            <w:r w:rsidRPr="00277504">
              <w:rPr>
                <w:rFonts w:ascii="Arial" w:hAnsi="Arial" w:cs="Arial"/>
                <w:sz w:val="20"/>
                <w:szCs w:val="20"/>
              </w:rPr>
              <w:t xml:space="preserve"> Sp. z o.o. ul. Czernichowska 28 </w:t>
            </w:r>
            <w:r w:rsidRPr="00277504">
              <w:rPr>
                <w:rFonts w:ascii="Arial" w:hAnsi="Arial" w:cs="Arial"/>
                <w:sz w:val="20"/>
                <w:szCs w:val="20"/>
              </w:rPr>
              <w:br/>
              <w:t>61-334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4F" w:rsidRDefault="0076074F" w:rsidP="004D0C78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79,49</w:t>
            </w:r>
          </w:p>
        </w:tc>
      </w:tr>
    </w:tbl>
    <w:p w:rsidR="0076074F" w:rsidRPr="007C1852" w:rsidRDefault="0076074F" w:rsidP="0076074F">
      <w:pPr>
        <w:spacing w:after="0"/>
        <w:jc w:val="both"/>
        <w:rPr>
          <w:rFonts w:ascii="Arial" w:hAnsi="Arial" w:cs="Arial"/>
          <w:i/>
          <w:u w:val="single"/>
        </w:rPr>
      </w:pPr>
    </w:p>
    <w:p w:rsidR="0076074F" w:rsidRPr="00174836" w:rsidRDefault="0076074F" w:rsidP="0076074F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najniższą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</w:t>
      </w:r>
    </w:p>
    <w:p w:rsidR="0076074F" w:rsidRPr="004A7A97" w:rsidRDefault="0076074F" w:rsidP="007607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najkorzystniejszej oferty przekracza możliwości finansowe Zamawiającego. Mając powyższe na względzie uznać należy, iż zachodzi przesłanka unieważnienia postępowania na ww. podstawie prawnej.</w:t>
      </w:r>
    </w:p>
    <w:p w:rsidR="0076074F" w:rsidRDefault="0076074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90D17" w:rsidRDefault="00390D17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90D17" w:rsidRDefault="00390D17" w:rsidP="00390D17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  <w:bookmarkStart w:id="0" w:name="_GoBack"/>
      <w:bookmarkEnd w:id="0"/>
    </w:p>
    <w:p w:rsidR="00390D17" w:rsidRDefault="00390D17" w:rsidP="00390D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90D17" w:rsidRPr="00286B0B" w:rsidRDefault="00390D17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90D17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E5" w:rsidRDefault="00EB51E5" w:rsidP="000F60E7">
      <w:pPr>
        <w:spacing w:after="0" w:line="240" w:lineRule="auto"/>
      </w:pPr>
      <w:r>
        <w:separator/>
      </w:r>
    </w:p>
  </w:endnote>
  <w:endnote w:type="continuationSeparator" w:id="0">
    <w:p w:rsidR="00EB51E5" w:rsidRDefault="00EB51E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EB51E5" w:rsidRPr="0075487E" w:rsidRDefault="00EB51E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390D17">
          <w:rPr>
            <w:rFonts w:ascii="Arial" w:hAnsi="Arial" w:cs="Arial"/>
            <w:noProof/>
            <w:sz w:val="20"/>
            <w:szCs w:val="20"/>
          </w:rPr>
          <w:t>5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EB51E5" w:rsidRDefault="00EB51E5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EB51E5" w:rsidRPr="002A5E90" w:rsidRDefault="00EB51E5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EB51E5" w:rsidRPr="00122A04" w:rsidRDefault="00EB51E5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EB51E5" w:rsidRPr="0075487E" w:rsidRDefault="00EB51E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390D17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EB51E5" w:rsidRDefault="00EB51E5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EB51E5" w:rsidRPr="00456756" w:rsidRDefault="00EB51E5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EB51E5" w:rsidRPr="00456756" w:rsidRDefault="00EB51E5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EB51E5" w:rsidRPr="00A13759" w:rsidRDefault="00EB51E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E5" w:rsidRDefault="00EB51E5" w:rsidP="000F60E7">
      <w:pPr>
        <w:spacing w:after="0" w:line="240" w:lineRule="auto"/>
      </w:pPr>
      <w:r>
        <w:separator/>
      </w:r>
    </w:p>
  </w:footnote>
  <w:footnote w:type="continuationSeparator" w:id="0">
    <w:p w:rsidR="00EB51E5" w:rsidRDefault="00EB51E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E5" w:rsidRDefault="00EB51E5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1E5" w:rsidRDefault="00EB51E5" w:rsidP="00C56B01">
    <w:pPr>
      <w:spacing w:after="0" w:line="240" w:lineRule="auto"/>
    </w:pPr>
    <w:r>
      <w:t>_______________________________________________________________________</w:t>
    </w:r>
  </w:p>
  <w:p w:rsidR="00EB51E5" w:rsidRPr="00C56B01" w:rsidRDefault="00EB51E5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57"/>
    <w:multiLevelType w:val="hybridMultilevel"/>
    <w:tmpl w:val="5F5E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460"/>
    <w:multiLevelType w:val="hybridMultilevel"/>
    <w:tmpl w:val="9562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44CE6"/>
    <w:rsid w:val="0017171C"/>
    <w:rsid w:val="00172FDF"/>
    <w:rsid w:val="00174836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2911"/>
    <w:rsid w:val="003329D9"/>
    <w:rsid w:val="00366C7F"/>
    <w:rsid w:val="00381A0F"/>
    <w:rsid w:val="00390D17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77B4C"/>
    <w:rsid w:val="00687360"/>
    <w:rsid w:val="006B50AE"/>
    <w:rsid w:val="00714239"/>
    <w:rsid w:val="0075487E"/>
    <w:rsid w:val="0076074F"/>
    <w:rsid w:val="00761F19"/>
    <w:rsid w:val="0076776D"/>
    <w:rsid w:val="007B7D6A"/>
    <w:rsid w:val="007C6A2D"/>
    <w:rsid w:val="007D262F"/>
    <w:rsid w:val="007D6B6E"/>
    <w:rsid w:val="00805BD5"/>
    <w:rsid w:val="00825EF8"/>
    <w:rsid w:val="00836E21"/>
    <w:rsid w:val="00867D19"/>
    <w:rsid w:val="0089518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04254"/>
    <w:rsid w:val="009326C8"/>
    <w:rsid w:val="00933887"/>
    <w:rsid w:val="00946125"/>
    <w:rsid w:val="0096250F"/>
    <w:rsid w:val="009B74E7"/>
    <w:rsid w:val="009C3EA7"/>
    <w:rsid w:val="00A13759"/>
    <w:rsid w:val="00A31B65"/>
    <w:rsid w:val="00A80731"/>
    <w:rsid w:val="00AC52CA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30862"/>
    <w:rsid w:val="00C415E9"/>
    <w:rsid w:val="00C56B01"/>
    <w:rsid w:val="00C65B46"/>
    <w:rsid w:val="00C94F04"/>
    <w:rsid w:val="00CA3820"/>
    <w:rsid w:val="00CB217D"/>
    <w:rsid w:val="00CB5EE0"/>
    <w:rsid w:val="00CC788A"/>
    <w:rsid w:val="00CD31C7"/>
    <w:rsid w:val="00CE7FF9"/>
    <w:rsid w:val="00CF3266"/>
    <w:rsid w:val="00D52076"/>
    <w:rsid w:val="00D56F50"/>
    <w:rsid w:val="00D84C93"/>
    <w:rsid w:val="00DC2A0F"/>
    <w:rsid w:val="00DC3B80"/>
    <w:rsid w:val="00DC401E"/>
    <w:rsid w:val="00E8463D"/>
    <w:rsid w:val="00EA54C7"/>
    <w:rsid w:val="00EB51E5"/>
    <w:rsid w:val="00EE3B9E"/>
    <w:rsid w:val="00EF475E"/>
    <w:rsid w:val="00F05537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CFA6-17E1-4750-8611-BC4811DA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2018-06-25T07:09:00Z</cp:lastPrinted>
  <dcterms:created xsi:type="dcterms:W3CDTF">2018-07-05T06:39:00Z</dcterms:created>
  <dcterms:modified xsi:type="dcterms:W3CDTF">2018-07-09T11:24:00Z</dcterms:modified>
</cp:coreProperties>
</file>