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5D" w:rsidRPr="00A9575D" w:rsidRDefault="00A9575D" w:rsidP="00E12ABE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Poznań, dnia</w:t>
      </w:r>
      <w:r w:rsidR="007806C0">
        <w:rPr>
          <w:rFonts w:ascii="Arial" w:hAnsi="Arial" w:cs="Arial"/>
          <w:sz w:val="22"/>
          <w:szCs w:val="22"/>
        </w:rPr>
        <w:t xml:space="preserve"> </w:t>
      </w:r>
      <w:r w:rsidR="00DB4364">
        <w:rPr>
          <w:rFonts w:ascii="Arial" w:hAnsi="Arial" w:cs="Arial"/>
          <w:sz w:val="22"/>
          <w:szCs w:val="22"/>
        </w:rPr>
        <w:t>19</w:t>
      </w:r>
      <w:r w:rsidRPr="00A9575D">
        <w:rPr>
          <w:rFonts w:ascii="Arial" w:hAnsi="Arial" w:cs="Arial"/>
          <w:sz w:val="22"/>
          <w:szCs w:val="22"/>
        </w:rPr>
        <w:t xml:space="preserve"> </w:t>
      </w:r>
      <w:r w:rsidR="007806C0">
        <w:rPr>
          <w:rFonts w:ascii="Arial" w:hAnsi="Arial" w:cs="Arial"/>
          <w:sz w:val="22"/>
          <w:szCs w:val="22"/>
        </w:rPr>
        <w:t>lipca</w:t>
      </w:r>
      <w:r w:rsidRPr="00A9575D">
        <w:rPr>
          <w:rFonts w:ascii="Arial" w:hAnsi="Arial" w:cs="Arial"/>
          <w:sz w:val="22"/>
          <w:szCs w:val="22"/>
        </w:rPr>
        <w:t xml:space="preserve"> 2018 r.</w:t>
      </w:r>
    </w:p>
    <w:p w:rsidR="00A9575D" w:rsidRPr="00A9575D" w:rsidRDefault="00A9575D" w:rsidP="00A9575D">
      <w:pPr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WUPXXV/</w:t>
      </w:r>
      <w:r w:rsidR="007806C0">
        <w:rPr>
          <w:rFonts w:ascii="Arial" w:hAnsi="Arial" w:cs="Arial"/>
          <w:sz w:val="22"/>
          <w:szCs w:val="22"/>
        </w:rPr>
        <w:t>2</w:t>
      </w:r>
      <w:r w:rsidRPr="00A9575D">
        <w:rPr>
          <w:rFonts w:ascii="Arial" w:hAnsi="Arial" w:cs="Arial"/>
          <w:sz w:val="22"/>
          <w:szCs w:val="22"/>
        </w:rPr>
        <w:t>/332</w:t>
      </w:r>
      <w:r w:rsidR="00082099">
        <w:rPr>
          <w:rFonts w:ascii="Arial" w:hAnsi="Arial" w:cs="Arial"/>
          <w:sz w:val="22"/>
          <w:szCs w:val="22"/>
        </w:rPr>
        <w:t>2</w:t>
      </w:r>
      <w:r w:rsidRPr="00A9575D">
        <w:rPr>
          <w:rFonts w:ascii="Arial" w:hAnsi="Arial" w:cs="Arial"/>
          <w:sz w:val="22"/>
          <w:szCs w:val="22"/>
        </w:rPr>
        <w:t>/</w:t>
      </w:r>
      <w:r w:rsidR="00082099">
        <w:rPr>
          <w:rFonts w:ascii="Arial" w:hAnsi="Arial" w:cs="Arial"/>
          <w:sz w:val="22"/>
          <w:szCs w:val="22"/>
        </w:rPr>
        <w:t>10</w:t>
      </w:r>
      <w:r w:rsidRPr="00A9575D">
        <w:rPr>
          <w:rFonts w:ascii="Arial" w:hAnsi="Arial" w:cs="Arial"/>
          <w:sz w:val="22"/>
          <w:szCs w:val="22"/>
        </w:rPr>
        <w:t>/2018</w:t>
      </w:r>
    </w:p>
    <w:p w:rsidR="00A9575D" w:rsidRPr="00A9575D" w:rsidRDefault="00A9575D" w:rsidP="00A9575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A9575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:rsidR="00A9575D" w:rsidRPr="00A9575D" w:rsidRDefault="00A9575D" w:rsidP="00A9575D">
      <w:pPr>
        <w:spacing w:line="276" w:lineRule="auto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</w:p>
    <w:p w:rsidR="00A9575D" w:rsidRPr="00A9575D" w:rsidRDefault="00A9575D" w:rsidP="00A9575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  <w:t>pn. „</w:t>
      </w:r>
      <w:r w:rsidR="00E12ABE" w:rsidRPr="0015424A">
        <w:rPr>
          <w:rFonts w:ascii="Arial" w:hAnsi="Arial" w:cs="Arial"/>
          <w:b/>
          <w:sz w:val="22"/>
          <w:szCs w:val="22"/>
        </w:rPr>
        <w:t xml:space="preserve">Dostawa </w:t>
      </w:r>
      <w:r w:rsidR="00082099">
        <w:rPr>
          <w:rFonts w:ascii="Arial" w:hAnsi="Arial" w:cs="Arial"/>
          <w:b/>
          <w:sz w:val="22"/>
          <w:szCs w:val="22"/>
        </w:rPr>
        <w:t xml:space="preserve">dwóch </w:t>
      </w:r>
      <w:r w:rsidR="00E12ABE">
        <w:rPr>
          <w:rFonts w:ascii="Arial" w:hAnsi="Arial" w:cs="Arial"/>
          <w:b/>
          <w:sz w:val="22"/>
          <w:szCs w:val="22"/>
        </w:rPr>
        <w:t>urządze</w:t>
      </w:r>
      <w:r w:rsidR="00082099">
        <w:rPr>
          <w:rFonts w:ascii="Arial" w:hAnsi="Arial" w:cs="Arial"/>
          <w:b/>
          <w:sz w:val="22"/>
          <w:szCs w:val="22"/>
        </w:rPr>
        <w:t>ń</w:t>
      </w:r>
      <w:r w:rsidR="00E12ABE">
        <w:rPr>
          <w:rFonts w:ascii="Arial" w:hAnsi="Arial" w:cs="Arial"/>
          <w:b/>
          <w:sz w:val="22"/>
          <w:szCs w:val="22"/>
        </w:rPr>
        <w:t xml:space="preserve"> wielofunkcyjn</w:t>
      </w:r>
      <w:r w:rsidR="00082099">
        <w:rPr>
          <w:rFonts w:ascii="Arial" w:hAnsi="Arial" w:cs="Arial"/>
          <w:b/>
          <w:sz w:val="22"/>
          <w:szCs w:val="22"/>
        </w:rPr>
        <w:t>ych</w:t>
      </w:r>
      <w:r w:rsidR="00E12ABE">
        <w:rPr>
          <w:rFonts w:ascii="Arial" w:hAnsi="Arial" w:cs="Arial"/>
          <w:b/>
          <w:sz w:val="22"/>
          <w:szCs w:val="22"/>
        </w:rPr>
        <w:t xml:space="preserve"> A3</w:t>
      </w:r>
      <w:r w:rsidRPr="00A9575D">
        <w:rPr>
          <w:rFonts w:ascii="Arial" w:hAnsi="Arial" w:cs="Arial"/>
          <w:b/>
          <w:sz w:val="22"/>
          <w:szCs w:val="22"/>
        </w:rPr>
        <w:t>.”</w:t>
      </w:r>
    </w:p>
    <w:p w:rsidR="00A9575D" w:rsidRPr="00A9575D" w:rsidRDefault="00A9575D" w:rsidP="00A957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A9575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 ustawy z dnia 29 stycznia 2004 r. Prawo zamówień publicznych (t. j. Dz. U. z 2017 r., poz. 1579 ze zm.), Zamawiający przekazuje treść pytania, które wpłynęło od Wykonawcy wraz z wyjaśnieniami Zamawiającego.</w:t>
      </w:r>
    </w:p>
    <w:p w:rsidR="00A9575D" w:rsidRPr="00A9575D" w:rsidRDefault="00A9575D" w:rsidP="00A9575D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Pytanie</w:t>
      </w:r>
      <w:r w:rsidR="007806C0">
        <w:rPr>
          <w:rFonts w:ascii="Arial" w:hAnsi="Arial" w:cs="Arial"/>
          <w:b/>
          <w:sz w:val="22"/>
          <w:szCs w:val="22"/>
        </w:rPr>
        <w:t xml:space="preserve"> 1</w:t>
      </w:r>
      <w:r w:rsidRPr="00A9575D">
        <w:rPr>
          <w:rFonts w:ascii="Arial" w:hAnsi="Arial" w:cs="Arial"/>
          <w:b/>
          <w:sz w:val="22"/>
          <w:szCs w:val="22"/>
        </w:rPr>
        <w:t>:</w:t>
      </w:r>
    </w:p>
    <w:p w:rsidR="00A9575D" w:rsidRPr="007806C0" w:rsidRDefault="007806C0" w:rsidP="00A9575D">
      <w:pPr>
        <w:jc w:val="both"/>
        <w:rPr>
          <w:rFonts w:ascii="Arial" w:hAnsi="Arial" w:cs="Arial"/>
          <w:sz w:val="22"/>
          <w:szCs w:val="22"/>
        </w:rPr>
      </w:pPr>
      <w:r w:rsidRPr="007806C0">
        <w:rPr>
          <w:rFonts w:ascii="Arial" w:hAnsi="Arial" w:cs="Arial"/>
          <w:sz w:val="22"/>
          <w:szCs w:val="22"/>
        </w:rPr>
        <w:t>Czy Zamawiający dopuszcza urządzenia nieobsługujące przestarzałego systemu Windows XP?</w:t>
      </w:r>
    </w:p>
    <w:p w:rsidR="007806C0" w:rsidRPr="007806C0" w:rsidRDefault="007806C0" w:rsidP="00A9575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5A66" w:rsidRDefault="00A9575D" w:rsidP="00A95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806C0">
        <w:rPr>
          <w:rFonts w:ascii="Arial" w:hAnsi="Arial" w:cs="Arial"/>
          <w:b/>
          <w:sz w:val="22"/>
          <w:szCs w:val="22"/>
        </w:rPr>
        <w:t>Odpowiedź:</w:t>
      </w:r>
      <w:r w:rsidR="003C5A66">
        <w:rPr>
          <w:rFonts w:ascii="Arial" w:hAnsi="Arial" w:cs="Arial"/>
          <w:b/>
          <w:sz w:val="22"/>
          <w:szCs w:val="22"/>
        </w:rPr>
        <w:t xml:space="preserve"> </w:t>
      </w:r>
    </w:p>
    <w:p w:rsidR="00A9575D" w:rsidRPr="003C5A66" w:rsidRDefault="003C5A66" w:rsidP="00A95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5A66">
        <w:rPr>
          <w:rFonts w:ascii="Arial" w:eastAsia="Calibri" w:hAnsi="Arial" w:cs="Arial"/>
          <w:sz w:val="22"/>
          <w:szCs w:val="22"/>
        </w:rPr>
        <w:t>TAK, Zamawiający dopuszcza urządzenia nieobsługujące systemu Windows XP.</w:t>
      </w:r>
    </w:p>
    <w:p w:rsidR="007806C0" w:rsidRPr="007806C0" w:rsidRDefault="007806C0" w:rsidP="007806C0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806C0">
        <w:rPr>
          <w:rFonts w:ascii="Arial" w:hAnsi="Arial" w:cs="Arial"/>
          <w:b/>
          <w:sz w:val="22"/>
          <w:szCs w:val="22"/>
        </w:rPr>
        <w:t>Pytanie 2:</w:t>
      </w:r>
    </w:p>
    <w:p w:rsidR="007806C0" w:rsidRPr="007806C0" w:rsidRDefault="007806C0" w:rsidP="007806C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806C0">
        <w:rPr>
          <w:rFonts w:ascii="Arial" w:hAnsi="Arial" w:cs="Arial"/>
          <w:sz w:val="22"/>
          <w:szCs w:val="22"/>
        </w:rPr>
        <w:t xml:space="preserve">Czy Zamawiający dopuszcza urządzenia, które nie posiadają możliwości zapisywania zeskanowanych dokumentów w formacie DOC, ale posiadają możliwość skanowania </w:t>
      </w:r>
      <w:r w:rsidR="00082099">
        <w:rPr>
          <w:rFonts w:ascii="Arial" w:hAnsi="Arial" w:cs="Arial"/>
          <w:sz w:val="22"/>
          <w:szCs w:val="22"/>
        </w:rPr>
        <w:br/>
      </w:r>
      <w:r w:rsidRPr="007806C0">
        <w:rPr>
          <w:rFonts w:ascii="Arial" w:hAnsi="Arial" w:cs="Arial"/>
          <w:sz w:val="22"/>
          <w:szCs w:val="22"/>
        </w:rPr>
        <w:t>do OCR PDF(</w:t>
      </w:r>
      <w:proofErr w:type="spellStart"/>
      <w:r w:rsidRPr="007806C0">
        <w:rPr>
          <w:rFonts w:ascii="Arial" w:hAnsi="Arial" w:cs="Arial"/>
          <w:sz w:val="22"/>
          <w:szCs w:val="22"/>
        </w:rPr>
        <w:t>przeszukiwalnego</w:t>
      </w:r>
      <w:proofErr w:type="spellEnd"/>
      <w:r w:rsidRPr="007806C0">
        <w:rPr>
          <w:rFonts w:ascii="Arial" w:hAnsi="Arial" w:cs="Arial"/>
          <w:sz w:val="22"/>
          <w:szCs w:val="22"/>
        </w:rPr>
        <w:t xml:space="preserve"> PDF-a) ?</w:t>
      </w:r>
    </w:p>
    <w:p w:rsidR="007806C0" w:rsidRPr="007806C0" w:rsidRDefault="007806C0" w:rsidP="003C5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806C0" w:rsidRDefault="007806C0" w:rsidP="007806C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Odpowiedź:</w:t>
      </w:r>
    </w:p>
    <w:p w:rsidR="00A9575D" w:rsidRPr="003C5A66" w:rsidRDefault="003C5A66" w:rsidP="003C5A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A66">
        <w:rPr>
          <w:rFonts w:ascii="Arial" w:eastAsia="Calibri" w:hAnsi="Arial" w:cs="Arial"/>
          <w:sz w:val="22"/>
          <w:szCs w:val="22"/>
        </w:rPr>
        <w:t>NIE, Zamawiający stawia wymagania</w:t>
      </w:r>
      <w:r>
        <w:rPr>
          <w:rFonts w:ascii="Arial" w:eastAsia="Calibri" w:hAnsi="Arial" w:cs="Arial"/>
          <w:sz w:val="22"/>
          <w:szCs w:val="22"/>
        </w:rPr>
        <w:t>,</w:t>
      </w:r>
      <w:r w:rsidRPr="003C5A66">
        <w:rPr>
          <w:rFonts w:ascii="Arial" w:eastAsia="Calibri" w:hAnsi="Arial" w:cs="Arial"/>
          <w:sz w:val="22"/>
          <w:szCs w:val="22"/>
        </w:rPr>
        <w:t xml:space="preserve"> aby urządzenia zawierały również funkcję zapisywania DOC.</w:t>
      </w:r>
    </w:p>
    <w:p w:rsidR="00BD1077" w:rsidRPr="007806C0" w:rsidRDefault="00BD1077" w:rsidP="00BD1077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806C0">
        <w:rPr>
          <w:rFonts w:ascii="Arial" w:hAnsi="Arial" w:cs="Arial"/>
          <w:b/>
          <w:sz w:val="22"/>
          <w:szCs w:val="22"/>
        </w:rPr>
        <w:t xml:space="preserve">Pytanie </w:t>
      </w:r>
      <w:r>
        <w:rPr>
          <w:rFonts w:ascii="Arial" w:hAnsi="Arial" w:cs="Arial"/>
          <w:b/>
          <w:sz w:val="22"/>
          <w:szCs w:val="22"/>
        </w:rPr>
        <w:t>3</w:t>
      </w:r>
      <w:r w:rsidRPr="007806C0">
        <w:rPr>
          <w:rFonts w:ascii="Arial" w:hAnsi="Arial" w:cs="Arial"/>
          <w:b/>
          <w:sz w:val="22"/>
          <w:szCs w:val="22"/>
        </w:rPr>
        <w:t>:</w:t>
      </w:r>
    </w:p>
    <w:p w:rsidR="00BD1077" w:rsidRPr="00BD1077" w:rsidRDefault="00BD1077" w:rsidP="00BD1077">
      <w:pPr>
        <w:rPr>
          <w:rFonts w:ascii="Arial" w:hAnsi="Arial" w:cs="Arial"/>
          <w:sz w:val="22"/>
          <w:szCs w:val="22"/>
        </w:rPr>
      </w:pPr>
      <w:r w:rsidRPr="00BD1077">
        <w:rPr>
          <w:rFonts w:ascii="Arial" w:hAnsi="Arial" w:cs="Arial"/>
          <w:sz w:val="22"/>
          <w:szCs w:val="22"/>
        </w:rPr>
        <w:t>Zapis zawarty w karcie gwarancyjnej</w:t>
      </w:r>
    </w:p>
    <w:p w:rsidR="00BD1077" w:rsidRPr="00BD1077" w:rsidRDefault="00BD1077" w:rsidP="00BD1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1077">
        <w:rPr>
          <w:rFonts w:ascii="Arial" w:hAnsi="Arial" w:cs="Arial"/>
          <w:sz w:val="22"/>
          <w:szCs w:val="22"/>
        </w:rPr>
        <w:t xml:space="preserve">13. Wykonawca oświadcza, że użycie do urządzenia tonerów niewyprodukowanych przez producenta urządzenia (kompatybilnych z urządzeniem) nie spowoduje utraty uprawnień z gwarancji. </w:t>
      </w:r>
    </w:p>
    <w:p w:rsidR="00BD1077" w:rsidRPr="00BD1077" w:rsidRDefault="00BD1077" w:rsidP="00BD1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1077">
        <w:rPr>
          <w:rFonts w:ascii="Arial" w:hAnsi="Arial" w:cs="Arial"/>
          <w:sz w:val="22"/>
          <w:szCs w:val="22"/>
        </w:rPr>
        <w:t xml:space="preserve">Jest niezgodny z kartą gwarancyjną dostarczaną przez jakiegokolwiek producenta urządzeń drukujących. </w:t>
      </w:r>
    </w:p>
    <w:p w:rsidR="00BD1077" w:rsidRPr="007806C0" w:rsidRDefault="00BD1077" w:rsidP="00BD107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1077">
        <w:rPr>
          <w:rFonts w:ascii="Arial" w:hAnsi="Arial" w:cs="Arial"/>
          <w:sz w:val="22"/>
          <w:szCs w:val="22"/>
        </w:rPr>
        <w:t>Czy jest możliwość usunięcia tego zapisu z SIWZ?</w:t>
      </w:r>
    </w:p>
    <w:p w:rsidR="00BD1077" w:rsidRDefault="00BD1077" w:rsidP="00BD107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Odpowiedź:</w:t>
      </w:r>
    </w:p>
    <w:p w:rsidR="00471ECB" w:rsidRPr="00471ECB" w:rsidRDefault="00471ECB" w:rsidP="00471E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1ECB">
        <w:rPr>
          <w:rFonts w:ascii="Arial" w:eastAsia="Calibri" w:hAnsi="Arial" w:cs="Arial"/>
          <w:sz w:val="22"/>
          <w:szCs w:val="22"/>
        </w:rPr>
        <w:t>NIE ma możliwości usunięcia powyższego zapisu z SIWZ, ponieważ gwarantem dla Zamawiającego nie jest producent urządzenia, lecz Wykonawca usługi.</w:t>
      </w:r>
    </w:p>
    <w:p w:rsidR="00BD1077" w:rsidRPr="007806C0" w:rsidRDefault="00BD1077" w:rsidP="00BD1077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806C0">
        <w:rPr>
          <w:rFonts w:ascii="Arial" w:hAnsi="Arial" w:cs="Arial"/>
          <w:b/>
          <w:sz w:val="22"/>
          <w:szCs w:val="22"/>
        </w:rPr>
        <w:t xml:space="preserve">Pytanie </w:t>
      </w:r>
      <w:r>
        <w:rPr>
          <w:rFonts w:ascii="Arial" w:hAnsi="Arial" w:cs="Arial"/>
          <w:b/>
          <w:sz w:val="22"/>
          <w:szCs w:val="22"/>
        </w:rPr>
        <w:t>4</w:t>
      </w:r>
      <w:r w:rsidRPr="007806C0">
        <w:rPr>
          <w:rFonts w:ascii="Arial" w:hAnsi="Arial" w:cs="Arial"/>
          <w:b/>
          <w:sz w:val="22"/>
          <w:szCs w:val="22"/>
        </w:rPr>
        <w:t>:</w:t>
      </w:r>
    </w:p>
    <w:p w:rsidR="00BD1077" w:rsidRPr="00BD1077" w:rsidRDefault="00BD1077" w:rsidP="00BD1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1077">
        <w:rPr>
          <w:rFonts w:ascii="Arial" w:hAnsi="Arial" w:cs="Arial"/>
          <w:sz w:val="22"/>
          <w:szCs w:val="22"/>
        </w:rPr>
        <w:t>Dodatkowe pytanie odnośnie przeglądów maszyny:</w:t>
      </w:r>
    </w:p>
    <w:p w:rsidR="00BD1077" w:rsidRPr="00BD1077" w:rsidRDefault="00BD1077" w:rsidP="00BD1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1077">
        <w:rPr>
          <w:rFonts w:ascii="Arial" w:hAnsi="Arial" w:cs="Arial"/>
          <w:sz w:val="22"/>
          <w:szCs w:val="22"/>
        </w:rPr>
        <w:t>Czy wykonawca powinien w cenie urządzenia zawrzeć koszt przeglądów, które przez okres trwania gwarancji będą wykonywane? Czy będą one płatne przez zamawiającego dopiero po ich wykonaniu?</w:t>
      </w:r>
    </w:p>
    <w:p w:rsidR="00BD1077" w:rsidRPr="007806C0" w:rsidRDefault="00BD1077" w:rsidP="00BD10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D1077" w:rsidRDefault="00BD1077" w:rsidP="00BD107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Odpowiedź:</w:t>
      </w:r>
    </w:p>
    <w:p w:rsidR="00471ECB" w:rsidRPr="00471ECB" w:rsidRDefault="00471ECB" w:rsidP="0047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1ECB">
        <w:rPr>
          <w:rFonts w:ascii="Arial" w:hAnsi="Arial" w:cs="Arial"/>
          <w:sz w:val="22"/>
          <w:szCs w:val="22"/>
        </w:rPr>
        <w:t xml:space="preserve">Tak, w cenie urządzenia należy zawrzeć koszt przeglądów. </w:t>
      </w:r>
    </w:p>
    <w:p w:rsidR="00471ECB" w:rsidRPr="00471ECB" w:rsidRDefault="00471ECB" w:rsidP="0047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1ECB" w:rsidRPr="00471ECB" w:rsidRDefault="00471ECB" w:rsidP="00471E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1ECB">
        <w:rPr>
          <w:rFonts w:ascii="Arial" w:hAnsi="Arial" w:cs="Arial"/>
          <w:sz w:val="22"/>
          <w:szCs w:val="22"/>
        </w:rPr>
        <w:t xml:space="preserve">Wykonawca uwzględniając wszystkie wymogi, o których mowa w SIWZ, w cenie brutto ujmuje wszelkie koszty niezbędne dla prawidłowego i pełnego wykonania przedmiotu zamówienia, w tym m.in. w okresie gwarancji przeglądy techniczne wg zaleceń producenta, konserwację urządzeń, dojazd oraz wszystkie naprawy gwarancyjne. Tym samym dodatkowe płatności przez Zamawiającego nie będą dokonywane. </w:t>
      </w:r>
    </w:p>
    <w:p w:rsidR="007778AA" w:rsidRDefault="007778AA" w:rsidP="00A95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DB4364" w:rsidRPr="004A7A97" w:rsidRDefault="00DB4364" w:rsidP="00DB4364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Barbara Wyrzykiewicz</w:t>
      </w:r>
    </w:p>
    <w:p w:rsidR="00DB4364" w:rsidRPr="004A7A97" w:rsidRDefault="00DB4364" w:rsidP="00DB4364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p.o. Kierownika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Wydziału ds. Zamówień Publicz</w:t>
      </w:r>
      <w:bookmarkStart w:id="0" w:name="_GoBack"/>
      <w:bookmarkEnd w:id="0"/>
      <w:r w:rsidRPr="004A7A97">
        <w:rPr>
          <w:rFonts w:ascii="Arial" w:hAnsi="Arial" w:cs="Arial"/>
          <w:sz w:val="22"/>
          <w:szCs w:val="22"/>
        </w:rPr>
        <w:t>nych</w:t>
      </w:r>
    </w:p>
    <w:p w:rsidR="00DB4364" w:rsidRPr="004A7A97" w:rsidRDefault="00DB4364" w:rsidP="00DB4364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>Wojewódzkiego Urzędu Pracy w Poznaniu</w:t>
      </w:r>
    </w:p>
    <w:p w:rsidR="00BD1077" w:rsidRPr="00BD1077" w:rsidRDefault="00BD1077" w:rsidP="00BD1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1077" w:rsidRPr="00BD1077" w:rsidRDefault="00BD1077" w:rsidP="00BD107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BD1077">
        <w:rPr>
          <w:rFonts w:ascii="Arial" w:hAnsi="Arial" w:cs="Arial"/>
          <w:sz w:val="22"/>
          <w:szCs w:val="22"/>
        </w:rPr>
        <w:t> </w:t>
      </w:r>
    </w:p>
    <w:p w:rsidR="007778AA" w:rsidRPr="00A9575D" w:rsidRDefault="007778AA" w:rsidP="00A95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7778AA" w:rsidRPr="00A9575D" w:rsidSect="00471ECB">
      <w:footerReference w:type="default" r:id="rId9"/>
      <w:headerReference w:type="first" r:id="rId10"/>
      <w:footerReference w:type="first" r:id="rId11"/>
      <w:pgSz w:w="11906" w:h="16838" w:code="9"/>
      <w:pgMar w:top="805" w:right="1418" w:bottom="851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5D" w:rsidRDefault="00A9575D">
      <w:r>
        <w:separator/>
      </w:r>
    </w:p>
  </w:endnote>
  <w:endnote w:type="continuationSeparator" w:id="0">
    <w:p w:rsidR="00A9575D" w:rsidRDefault="00A9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CB" w:rsidRDefault="00DB4364" w:rsidP="00471ECB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_x0000_s409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471ECB" w:rsidRPr="00456756" w:rsidRDefault="00471ECB" w:rsidP="00471ECB">
    <w:pPr>
      <w:jc w:val="center"/>
      <w:rPr>
        <w:rFonts w:ascii="Arial" w:hAnsi="Arial" w:cs="Arial"/>
        <w:sz w:val="20"/>
        <w:szCs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471ECB" w:rsidRDefault="00471E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5D" w:rsidRDefault="00DB4364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2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A9575D" w:rsidRPr="00456756" w:rsidRDefault="00082099" w:rsidP="00896B25">
    <w:pPr>
      <w:jc w:val="center"/>
      <w:rPr>
        <w:rFonts w:ascii="Arial" w:hAnsi="Arial" w:cs="Arial"/>
        <w:sz w:val="20"/>
        <w:szCs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A9575D" w:rsidRPr="000B6D43" w:rsidRDefault="00A9575D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5D" w:rsidRDefault="00A9575D">
      <w:r>
        <w:separator/>
      </w:r>
    </w:p>
  </w:footnote>
  <w:footnote w:type="continuationSeparator" w:id="0">
    <w:p w:rsidR="00A9575D" w:rsidRDefault="00A9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5D" w:rsidRDefault="00A9575D" w:rsidP="004262EB"/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82099" w:rsidTr="00721FB1">
      <w:trPr>
        <w:trHeight w:val="1138"/>
      </w:trPr>
      <w:tc>
        <w:tcPr>
          <w:tcW w:w="3085" w:type="dxa"/>
        </w:tcPr>
        <w:p w:rsidR="00082099" w:rsidRDefault="00082099" w:rsidP="00721FB1">
          <w:pPr>
            <w:rPr>
              <w:sz w:val="8"/>
            </w:rPr>
          </w:pPr>
        </w:p>
        <w:p w:rsidR="00082099" w:rsidRDefault="00082099" w:rsidP="00721FB1">
          <w:r>
            <w:rPr>
              <w:noProof/>
            </w:rPr>
            <w:drawing>
              <wp:inline distT="0" distB="0" distL="0" distR="0" wp14:anchorId="108CF7E4" wp14:editId="0B0E8FCB">
                <wp:extent cx="1200150" cy="5143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082099" w:rsidRDefault="00082099" w:rsidP="00721FB1"/>
        <w:p w:rsidR="00082099" w:rsidRDefault="00082099" w:rsidP="00721FB1">
          <w:r>
            <w:rPr>
              <w:noProof/>
            </w:rPr>
            <w:drawing>
              <wp:inline distT="0" distB="0" distL="0" distR="0" wp14:anchorId="48AF076F" wp14:editId="7DBCF900">
                <wp:extent cx="1362075" cy="3714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82099" w:rsidRDefault="00082099" w:rsidP="00721FB1">
          <w:pPr>
            <w:jc w:val="right"/>
            <w:rPr>
              <w:sz w:val="6"/>
            </w:rPr>
          </w:pPr>
        </w:p>
        <w:p w:rsidR="00082099" w:rsidRDefault="00082099" w:rsidP="00721FB1">
          <w:r>
            <w:t xml:space="preserve">  </w:t>
          </w:r>
          <w:r>
            <w:rPr>
              <w:noProof/>
            </w:rPr>
            <w:drawing>
              <wp:inline distT="0" distB="0" distL="0" distR="0" wp14:anchorId="55A9605F" wp14:editId="5DE30197">
                <wp:extent cx="2009775" cy="6000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082099" w:rsidRDefault="00DB4364" w:rsidP="00082099">
    <w:pPr>
      <w:pStyle w:val="Nagwek"/>
      <w:tabs>
        <w:tab w:val="clear" w:pos="4536"/>
      </w:tabs>
    </w:pPr>
    <w:r>
      <w:rPr>
        <w:noProof/>
      </w:rPr>
      <w:pict>
        <v:line id="Łącznik prosty 5" o:spid="_x0000_s409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" strokecolor="windowText"/>
      </w:pict>
    </w:r>
    <w:r w:rsidR="00082099">
      <w:tab/>
    </w:r>
  </w:p>
  <w:p w:rsidR="00A9575D" w:rsidRPr="00DF7D54" w:rsidRDefault="00082099" w:rsidP="00082099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2099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5A66"/>
    <w:rsid w:val="003C6395"/>
    <w:rsid w:val="003F6D79"/>
    <w:rsid w:val="00407978"/>
    <w:rsid w:val="0041589D"/>
    <w:rsid w:val="004262EB"/>
    <w:rsid w:val="00431216"/>
    <w:rsid w:val="00456756"/>
    <w:rsid w:val="00471ECB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78AA"/>
    <w:rsid w:val="007806C0"/>
    <w:rsid w:val="00780932"/>
    <w:rsid w:val="00787CB7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3F8A"/>
    <w:rsid w:val="00A56F43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D1077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4364"/>
    <w:rsid w:val="00DB73C9"/>
    <w:rsid w:val="00DB7C25"/>
    <w:rsid w:val="00DE60F6"/>
    <w:rsid w:val="00DE63D1"/>
    <w:rsid w:val="00DF7D54"/>
    <w:rsid w:val="00E11187"/>
    <w:rsid w:val="00E12ABE"/>
    <w:rsid w:val="00E12D0B"/>
    <w:rsid w:val="00E1333B"/>
    <w:rsid w:val="00E22240"/>
    <w:rsid w:val="00E31B24"/>
    <w:rsid w:val="00E44E37"/>
    <w:rsid w:val="00E56431"/>
    <w:rsid w:val="00EA3816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08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5572-00C3-4093-9514-9FE9CA97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66</TotalTime>
  <Pages>2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2326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38</cp:revision>
  <cp:lastPrinted>2018-07-19T08:53:00Z</cp:lastPrinted>
  <dcterms:created xsi:type="dcterms:W3CDTF">2016-05-13T11:49:00Z</dcterms:created>
  <dcterms:modified xsi:type="dcterms:W3CDTF">2018-07-19T10:20:00Z</dcterms:modified>
</cp:coreProperties>
</file>