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8252F9">
        <w:rPr>
          <w:rFonts w:ascii="Arial" w:eastAsia="Calibri" w:hAnsi="Arial" w:cs="Arial"/>
          <w:i/>
        </w:rPr>
        <w:t xml:space="preserve"> 2 </w:t>
      </w:r>
      <w:r w:rsidR="000D50CB">
        <w:rPr>
          <w:rFonts w:ascii="Arial" w:eastAsia="Calibri" w:hAnsi="Arial" w:cs="Arial"/>
          <w:i/>
        </w:rPr>
        <w:t>października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0D50CB" w:rsidRPr="008747CF" w:rsidRDefault="000D50CB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FF2F06">
        <w:rPr>
          <w:rFonts w:ascii="Arial" w:eastAsia="Calibri" w:hAnsi="Arial" w:cs="Arial"/>
        </w:rPr>
        <w:t>6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0D50CB" w:rsidRDefault="000D50CB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FF2F06" w:rsidRDefault="008747CF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0D50CB">
        <w:rPr>
          <w:rFonts w:ascii="Arial" w:hAnsi="Arial" w:cs="Arial"/>
          <w:b/>
        </w:rPr>
        <w:t>” część 3</w:t>
      </w:r>
      <w:r w:rsidR="00FF2F06">
        <w:rPr>
          <w:rFonts w:ascii="Arial" w:hAnsi="Arial" w:cs="Arial"/>
          <w:b/>
        </w:rPr>
        <w:t xml:space="preserve">. </w:t>
      </w:r>
    </w:p>
    <w:p w:rsidR="008747CF" w:rsidRDefault="00FE0FD2" w:rsidP="000D50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0D50CB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0D50CB">
        <w:rPr>
          <w:rFonts w:ascii="Arial" w:hAnsi="Arial" w:cs="Arial"/>
        </w:rPr>
        <w:br/>
      </w:r>
      <w:r w:rsidR="00EE6358" w:rsidRPr="00EE6358">
        <w:rPr>
          <w:rFonts w:ascii="Arial" w:hAnsi="Arial" w:cs="Arial"/>
        </w:rPr>
        <w:t xml:space="preserve">(t. j. Dz. U. z </w:t>
      </w:r>
      <w:r w:rsidR="00EE6358">
        <w:rPr>
          <w:rFonts w:ascii="Arial" w:hAnsi="Arial" w:cs="Arial"/>
        </w:rPr>
        <w:t>2019 r., poz. 1843</w:t>
      </w:r>
      <w:r>
        <w:rPr>
          <w:rFonts w:ascii="Arial" w:hAnsi="Arial" w:cs="Arial"/>
        </w:rPr>
        <w:t xml:space="preserve">) informuje, że </w:t>
      </w:r>
      <w:r w:rsidRPr="006F04B0">
        <w:rPr>
          <w:rFonts w:ascii="Arial" w:hAnsi="Arial" w:cs="Arial"/>
        </w:rPr>
        <w:t xml:space="preserve">w wyniku przeprowadzonego postępowania </w:t>
      </w:r>
      <w:r w:rsidR="000D50CB">
        <w:rPr>
          <w:rFonts w:ascii="Arial" w:hAnsi="Arial" w:cs="Arial"/>
        </w:rPr>
        <w:br/>
      </w:r>
      <w:r w:rsidRPr="006F04B0">
        <w:rPr>
          <w:rFonts w:ascii="Arial" w:hAnsi="Arial" w:cs="Arial"/>
        </w:rPr>
        <w:t xml:space="preserve">w trybie przetargu nieograniczonego, spośród ofert niepodlegających odrzuceniu, </w:t>
      </w:r>
      <w:r w:rsidR="000D50CB">
        <w:rPr>
          <w:rFonts w:ascii="Arial" w:hAnsi="Arial" w:cs="Arial"/>
        </w:rPr>
        <w:br/>
        <w:t>jako najkorzystniejszą, w</w:t>
      </w:r>
      <w:r w:rsidR="00FF2F06">
        <w:rPr>
          <w:rFonts w:ascii="Arial" w:hAnsi="Arial" w:cs="Arial"/>
        </w:rPr>
        <w:t xml:space="preserve"> </w:t>
      </w:r>
      <w:r w:rsidR="0020291A">
        <w:rPr>
          <w:rFonts w:ascii="Arial" w:hAnsi="Arial" w:cs="Arial"/>
          <w:u w:val="single"/>
        </w:rPr>
        <w:t xml:space="preserve">części </w:t>
      </w:r>
      <w:r w:rsidR="000D50CB">
        <w:rPr>
          <w:rFonts w:ascii="Arial" w:hAnsi="Arial" w:cs="Arial"/>
          <w:u w:val="single"/>
        </w:rPr>
        <w:t xml:space="preserve">trzeciej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</w:t>
      </w:r>
      <w:r w:rsidR="000D50CB">
        <w:rPr>
          <w:rFonts w:ascii="Arial" w:hAnsi="Arial" w:cs="Arial"/>
        </w:rPr>
        <w:t>3</w:t>
      </w:r>
      <w:r w:rsidR="00DA0AE3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0D50CB" w:rsidRDefault="000D50CB" w:rsidP="000D50CB">
      <w:pPr>
        <w:spacing w:after="0"/>
        <w:contextualSpacing/>
        <w:jc w:val="center"/>
        <w:rPr>
          <w:rFonts w:ascii="Arial" w:hAnsi="Arial" w:cs="Arial"/>
          <w:b/>
        </w:rPr>
      </w:pPr>
    </w:p>
    <w:p w:rsidR="000D50CB" w:rsidRDefault="000D50CB" w:rsidP="000D50CB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INFOCENTRUM Sp. z o.o.</w:t>
      </w:r>
    </w:p>
    <w:p w:rsidR="000D50CB" w:rsidRDefault="000D50CB" w:rsidP="000D50CB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28 Czerwca 1956 r. 223/229</w:t>
      </w:r>
    </w:p>
    <w:p w:rsidR="000D50CB" w:rsidRDefault="000D50CB" w:rsidP="000D50CB">
      <w:pPr>
        <w:spacing w:after="0"/>
        <w:contextualSpacing/>
        <w:jc w:val="center"/>
        <w:rPr>
          <w:rFonts w:ascii="Arial" w:hAnsi="Arial" w:cs="Arial"/>
          <w:b/>
        </w:rPr>
      </w:pPr>
      <w:r w:rsidRPr="000D50CB">
        <w:rPr>
          <w:rFonts w:ascii="Arial" w:hAnsi="Arial" w:cs="Arial"/>
          <w:b/>
        </w:rPr>
        <w:t>61 – 485 Poznań</w:t>
      </w:r>
    </w:p>
    <w:p w:rsidR="000D50CB" w:rsidRPr="000D50CB" w:rsidRDefault="000D50CB" w:rsidP="000D50CB">
      <w:pPr>
        <w:spacing w:after="0"/>
        <w:contextualSpacing/>
        <w:jc w:val="center"/>
        <w:rPr>
          <w:rFonts w:ascii="Arial" w:hAnsi="Arial" w:cs="Arial"/>
          <w:b/>
        </w:rPr>
      </w:pPr>
    </w:p>
    <w:p w:rsidR="00FE0FD2" w:rsidRPr="006F04B0" w:rsidRDefault="00FE0FD2" w:rsidP="003214CA">
      <w:pPr>
        <w:spacing w:after="0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A5082E" w:rsidRPr="00C4402F" w:rsidRDefault="00A5082E" w:rsidP="000D50C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0D50C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0D50CB" w:rsidRPr="000D50CB" w:rsidRDefault="000D50CB" w:rsidP="000D50C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D50CB">
        <w:rPr>
          <w:rFonts w:ascii="Arial" w:eastAsia="Times New Roman" w:hAnsi="Arial" w:cs="Arial"/>
          <w:lang w:eastAsia="pl-PL"/>
        </w:rPr>
        <w:t>cena brutto</w:t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>60</w:t>
      </w:r>
      <w:r w:rsidR="00EE6358">
        <w:rPr>
          <w:rFonts w:ascii="Arial" w:eastAsia="Times New Roman" w:hAnsi="Arial" w:cs="Arial"/>
          <w:lang w:eastAsia="pl-PL"/>
        </w:rPr>
        <w:t>,00</w:t>
      </w:r>
      <w:r w:rsidRPr="000D50CB">
        <w:rPr>
          <w:rFonts w:ascii="Arial" w:eastAsia="Times New Roman" w:hAnsi="Arial" w:cs="Arial"/>
          <w:lang w:eastAsia="pl-PL"/>
        </w:rPr>
        <w:t xml:space="preserve"> pkt</w:t>
      </w:r>
    </w:p>
    <w:p w:rsidR="000D50CB" w:rsidRPr="000D50CB" w:rsidRDefault="000D50CB" w:rsidP="000D50C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D50CB">
        <w:rPr>
          <w:rFonts w:ascii="Arial" w:eastAsia="Times New Roman" w:hAnsi="Arial" w:cs="Arial"/>
          <w:lang w:eastAsia="pl-PL"/>
        </w:rPr>
        <w:t>dodatkowy okres gwarancji na każdy laptop</w:t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  <w:t>20</w:t>
      </w:r>
      <w:r w:rsidR="00EE6358">
        <w:rPr>
          <w:rFonts w:ascii="Arial" w:eastAsia="Times New Roman" w:hAnsi="Arial" w:cs="Arial"/>
          <w:lang w:eastAsia="pl-PL"/>
        </w:rPr>
        <w:t>,00</w:t>
      </w:r>
      <w:r w:rsidRPr="000D50CB">
        <w:rPr>
          <w:rFonts w:ascii="Arial" w:eastAsia="Times New Roman" w:hAnsi="Arial" w:cs="Arial"/>
          <w:lang w:eastAsia="pl-PL"/>
        </w:rPr>
        <w:t xml:space="preserve"> pkt,</w:t>
      </w:r>
    </w:p>
    <w:p w:rsidR="000D50CB" w:rsidRDefault="000D50CB" w:rsidP="000D50C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0D50CB">
        <w:rPr>
          <w:rFonts w:ascii="Arial" w:eastAsia="Times New Roman" w:hAnsi="Arial" w:cs="Arial"/>
          <w:lang w:eastAsia="pl-PL"/>
        </w:rPr>
        <w:t>dysk twardy laptopa</w:t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</w:r>
      <w:r w:rsidRPr="000D50CB">
        <w:rPr>
          <w:rFonts w:ascii="Arial" w:eastAsia="Times New Roman" w:hAnsi="Arial" w:cs="Arial"/>
          <w:lang w:eastAsia="pl-PL"/>
        </w:rPr>
        <w:tab/>
        <w:t>0</w:t>
      </w:r>
      <w:r w:rsidR="00EE6358">
        <w:rPr>
          <w:rFonts w:ascii="Arial" w:eastAsia="Times New Roman" w:hAnsi="Arial" w:cs="Arial"/>
          <w:lang w:eastAsia="pl-PL"/>
        </w:rPr>
        <w:t>,00</w:t>
      </w:r>
      <w:r w:rsidRPr="000D50CB">
        <w:rPr>
          <w:rFonts w:ascii="Arial" w:eastAsia="Times New Roman" w:hAnsi="Arial" w:cs="Arial"/>
          <w:lang w:eastAsia="pl-PL"/>
        </w:rPr>
        <w:t xml:space="preserve"> pkt.</w:t>
      </w:r>
    </w:p>
    <w:p w:rsidR="000D50CB" w:rsidRPr="000D50CB" w:rsidRDefault="000D50CB" w:rsidP="000D50CB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747CF" w:rsidRDefault="008747CF" w:rsidP="003214C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 xml:space="preserve">W </w:t>
      </w:r>
      <w:r w:rsidR="00FC68A3">
        <w:rPr>
          <w:rFonts w:ascii="Arial" w:hAnsi="Arial" w:cs="Arial"/>
          <w:iCs/>
        </w:rPr>
        <w:t>niniejszej części postępowania nie wpłynęły inne oferty</w:t>
      </w:r>
      <w:r w:rsidR="000D50CB">
        <w:rPr>
          <w:rFonts w:ascii="Arial" w:hAnsi="Arial" w:cs="Arial"/>
          <w:iCs/>
        </w:rPr>
        <w:t>.</w:t>
      </w:r>
    </w:p>
    <w:p w:rsidR="00056A53" w:rsidRDefault="00056A53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8252F9" w:rsidRPr="008252F9" w:rsidRDefault="008252F9" w:rsidP="008252F9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252F9">
        <w:rPr>
          <w:rFonts w:ascii="Arial" w:eastAsia="Times New Roman" w:hAnsi="Arial" w:cs="Arial"/>
          <w:b/>
          <w:lang w:eastAsia="pl-PL"/>
        </w:rPr>
        <w:t>Sławomir Wąsiewski</w:t>
      </w:r>
    </w:p>
    <w:p w:rsidR="008252F9" w:rsidRPr="008252F9" w:rsidRDefault="008252F9" w:rsidP="008252F9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252F9">
        <w:rPr>
          <w:rFonts w:ascii="Arial" w:eastAsia="Times New Roman" w:hAnsi="Arial" w:cs="Arial"/>
          <w:b/>
          <w:lang w:eastAsia="pl-PL"/>
        </w:rPr>
        <w:t>Wicedyrektor</w:t>
      </w:r>
    </w:p>
    <w:p w:rsidR="008252F9" w:rsidRPr="008252F9" w:rsidRDefault="008252F9" w:rsidP="008252F9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252F9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F27D60" w:rsidRPr="00793AF2" w:rsidRDefault="00F27D60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F27D60" w:rsidRPr="00793AF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CB" w:rsidRDefault="007952CB" w:rsidP="000F60E7">
      <w:pPr>
        <w:spacing w:after="0" w:line="240" w:lineRule="auto"/>
      </w:pPr>
      <w:r>
        <w:separator/>
      </w:r>
    </w:p>
  </w:endnote>
  <w:endnote w:type="continuationSeparator" w:id="0">
    <w:p w:rsidR="007952CB" w:rsidRDefault="007952C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7952CB" w:rsidRDefault="007952C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DF26CF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7952CB" w:rsidRPr="003D0E10" w:rsidRDefault="008252F9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7952CB" w:rsidRPr="0085689A" w:rsidRDefault="007952CB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7952CB" w:rsidRPr="00E929B0" w:rsidRDefault="007952CB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25E6F8B" wp14:editId="4BE9D6E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CB" w:rsidRDefault="007952CB" w:rsidP="000F60E7">
      <w:pPr>
        <w:spacing w:after="0" w:line="240" w:lineRule="auto"/>
      </w:pPr>
      <w:r>
        <w:separator/>
      </w:r>
    </w:p>
  </w:footnote>
  <w:footnote w:type="continuationSeparator" w:id="0">
    <w:p w:rsidR="007952CB" w:rsidRDefault="007952C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CB" w:rsidRPr="009600EE" w:rsidRDefault="007952CB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2CB" w:rsidRPr="009600EE" w:rsidRDefault="007952CB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7952CB" w:rsidRPr="009600EE" w:rsidRDefault="007952CB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7952CB" w:rsidRDefault="00795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1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6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4"/>
  </w:num>
  <w:num w:numId="5">
    <w:abstractNumId w:val="20"/>
  </w:num>
  <w:num w:numId="6">
    <w:abstractNumId w:val="37"/>
  </w:num>
  <w:num w:numId="7">
    <w:abstractNumId w:val="11"/>
  </w:num>
  <w:num w:numId="8">
    <w:abstractNumId w:val="36"/>
  </w:num>
  <w:num w:numId="9">
    <w:abstractNumId w:val="2"/>
  </w:num>
  <w:num w:numId="10">
    <w:abstractNumId w:val="3"/>
  </w:num>
  <w:num w:numId="11">
    <w:abstractNumId w:val="17"/>
  </w:num>
  <w:num w:numId="12">
    <w:abstractNumId w:val="35"/>
  </w:num>
  <w:num w:numId="13">
    <w:abstractNumId w:val="16"/>
  </w:num>
  <w:num w:numId="14">
    <w:abstractNumId w:val="33"/>
  </w:num>
  <w:num w:numId="15">
    <w:abstractNumId w:val="6"/>
  </w:num>
  <w:num w:numId="16">
    <w:abstractNumId w:val="1"/>
  </w:num>
  <w:num w:numId="17">
    <w:abstractNumId w:val="29"/>
  </w:num>
  <w:num w:numId="18">
    <w:abstractNumId w:val="7"/>
  </w:num>
  <w:num w:numId="19">
    <w:abstractNumId w:val="19"/>
  </w:num>
  <w:num w:numId="20">
    <w:abstractNumId w:val="22"/>
  </w:num>
  <w:num w:numId="21">
    <w:abstractNumId w:val="34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8"/>
  </w:num>
  <w:num w:numId="36">
    <w:abstractNumId w:val="12"/>
  </w:num>
  <w:num w:numId="37">
    <w:abstractNumId w:val="27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0CB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2F9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EE6358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16D3-DD22-46ED-9FDB-659F412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18</cp:revision>
  <cp:lastPrinted>2019-10-02T07:25:00Z</cp:lastPrinted>
  <dcterms:created xsi:type="dcterms:W3CDTF">2019-05-20T06:21:00Z</dcterms:created>
  <dcterms:modified xsi:type="dcterms:W3CDTF">2019-10-02T12:07:00Z</dcterms:modified>
</cp:coreProperties>
</file>