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E1" w:rsidRDefault="007B70E1" w:rsidP="007B70E1">
      <w:pPr>
        <w:pStyle w:val="NormalnyWeb"/>
        <w:spacing w:before="0" w:beforeAutospacing="0" w:after="150" w:afterAutospacing="0"/>
        <w:jc w:val="both"/>
        <w:rPr>
          <w:rFonts w:ascii="Arial" w:hAnsi="Arial" w:cs="Arial"/>
          <w:color w:val="737373"/>
          <w:sz w:val="18"/>
          <w:szCs w:val="18"/>
        </w:rPr>
      </w:pPr>
      <w:r>
        <w:rPr>
          <w:rFonts w:ascii="Arial" w:hAnsi="Arial" w:cs="Arial"/>
          <w:color w:val="737373"/>
          <w:sz w:val="18"/>
          <w:szCs w:val="18"/>
        </w:rPr>
        <w:t>Wojewódzki Urząd Pracy w Poznaniu zawiadamia, że w postępowaniu o udzielenie zamówienia publicznego w trybie przetargu nieograniczonego, na świadczenie usługi ochrony osób i mienia oraz obiektu – Wojewódzkiego Urzędu Pracy w Poznaniu, jako najkorzystniejszą wybrano ofertę nr 2 firmy Agencja Ochrony Osób i Mienia PHU „Meduza”, ul. Krośnieńska 24, 60-162 Poznań, ponieważ uzyskała najwyższą ilość punktów w kryterium cena.</w:t>
      </w:r>
    </w:p>
    <w:p w:rsidR="007B70E1" w:rsidRDefault="007B70E1" w:rsidP="007B70E1">
      <w:pPr>
        <w:pStyle w:val="NormalnyWeb"/>
        <w:spacing w:before="0" w:beforeAutospacing="0" w:after="150" w:afterAutospacing="0"/>
        <w:jc w:val="both"/>
        <w:rPr>
          <w:rFonts w:ascii="Arial" w:hAnsi="Arial" w:cs="Arial"/>
          <w:color w:val="737373"/>
          <w:sz w:val="18"/>
          <w:szCs w:val="18"/>
        </w:rPr>
      </w:pPr>
      <w:r>
        <w:rPr>
          <w:rFonts w:ascii="Arial" w:hAnsi="Arial" w:cs="Arial"/>
          <w:color w:val="737373"/>
          <w:sz w:val="18"/>
          <w:szCs w:val="18"/>
        </w:rPr>
        <w:t>Z wybranym Wykonawcą umowa została podpisana w dniu 19.12.2012 r.</w:t>
      </w:r>
    </w:p>
    <w:p w:rsidR="005A7F55" w:rsidRDefault="005A7F55">
      <w:bookmarkStart w:id="0" w:name="_GoBack"/>
      <w:bookmarkEnd w:id="0"/>
    </w:p>
    <w:sectPr w:rsidR="005A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E1"/>
    <w:rsid w:val="003624C6"/>
    <w:rsid w:val="005A7F55"/>
    <w:rsid w:val="007B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Swieży</dc:creator>
  <cp:lastModifiedBy>Swieży</cp:lastModifiedBy>
  <cp:revision>1</cp:revision>
  <dcterms:created xsi:type="dcterms:W3CDTF">2014-09-27T12:48:00Z</dcterms:created>
  <dcterms:modified xsi:type="dcterms:W3CDTF">2014-09-27T12:49:00Z</dcterms:modified>
</cp:coreProperties>
</file>