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D8" w:rsidRPr="00A55336" w:rsidRDefault="00E200D8" w:rsidP="00276B00">
      <w:pPr>
        <w:spacing w:line="276" w:lineRule="auto"/>
        <w:ind w:left="4963"/>
        <w:jc w:val="right"/>
        <w:rPr>
          <w:rFonts w:ascii="Arial" w:hAnsi="Arial" w:cs="Arial"/>
          <w:sz w:val="22"/>
          <w:szCs w:val="22"/>
        </w:rPr>
      </w:pPr>
      <w:r w:rsidRPr="00A55336">
        <w:rPr>
          <w:rFonts w:ascii="Arial" w:hAnsi="Arial" w:cs="Arial"/>
          <w:sz w:val="22"/>
          <w:szCs w:val="22"/>
        </w:rPr>
        <w:t>Poznań, dnia</w:t>
      </w:r>
      <w:r w:rsidR="00C157FD" w:rsidRPr="00A55336">
        <w:rPr>
          <w:rFonts w:ascii="Arial" w:hAnsi="Arial" w:cs="Arial"/>
          <w:sz w:val="22"/>
          <w:szCs w:val="22"/>
        </w:rPr>
        <w:t xml:space="preserve"> </w:t>
      </w:r>
      <w:r w:rsidR="00F92DE1">
        <w:rPr>
          <w:rFonts w:ascii="Arial" w:hAnsi="Arial" w:cs="Arial"/>
          <w:sz w:val="22"/>
          <w:szCs w:val="22"/>
        </w:rPr>
        <w:t>30</w:t>
      </w:r>
      <w:r w:rsidR="004F5C36" w:rsidRPr="00A55336">
        <w:rPr>
          <w:rFonts w:ascii="Arial" w:hAnsi="Arial" w:cs="Arial"/>
          <w:sz w:val="22"/>
          <w:szCs w:val="22"/>
        </w:rPr>
        <w:t xml:space="preserve"> </w:t>
      </w:r>
      <w:r w:rsidR="00C157FD" w:rsidRPr="00A55336">
        <w:rPr>
          <w:rFonts w:ascii="Arial" w:hAnsi="Arial" w:cs="Arial"/>
          <w:sz w:val="22"/>
          <w:szCs w:val="22"/>
        </w:rPr>
        <w:t>października</w:t>
      </w:r>
      <w:r w:rsidRPr="00A55336">
        <w:rPr>
          <w:rFonts w:ascii="Arial" w:hAnsi="Arial" w:cs="Arial"/>
          <w:sz w:val="22"/>
          <w:szCs w:val="22"/>
        </w:rPr>
        <w:t xml:space="preserve"> 201</w:t>
      </w:r>
      <w:r w:rsidR="00C157FD" w:rsidRPr="00A55336">
        <w:rPr>
          <w:rFonts w:ascii="Arial" w:hAnsi="Arial" w:cs="Arial"/>
          <w:sz w:val="22"/>
          <w:szCs w:val="22"/>
        </w:rPr>
        <w:t>9</w:t>
      </w:r>
      <w:r w:rsidRPr="00A55336">
        <w:rPr>
          <w:rFonts w:ascii="Arial" w:hAnsi="Arial" w:cs="Arial"/>
          <w:sz w:val="22"/>
          <w:szCs w:val="22"/>
        </w:rPr>
        <w:t xml:space="preserve"> r</w:t>
      </w:r>
      <w:r w:rsidR="00C157FD" w:rsidRPr="00A55336">
        <w:rPr>
          <w:rFonts w:ascii="Arial" w:hAnsi="Arial" w:cs="Arial"/>
          <w:sz w:val="22"/>
          <w:szCs w:val="22"/>
        </w:rPr>
        <w:t>.</w:t>
      </w:r>
    </w:p>
    <w:p w:rsidR="00E200D8" w:rsidRPr="00A55336" w:rsidRDefault="009F4AE3" w:rsidP="00276B00">
      <w:pPr>
        <w:spacing w:line="276" w:lineRule="auto"/>
        <w:rPr>
          <w:rFonts w:ascii="Arial" w:hAnsi="Arial" w:cs="Arial"/>
          <w:sz w:val="22"/>
          <w:szCs w:val="22"/>
        </w:rPr>
      </w:pPr>
      <w:r w:rsidRPr="00A55336">
        <w:rPr>
          <w:rFonts w:ascii="Arial" w:hAnsi="Arial" w:cs="Arial"/>
          <w:sz w:val="22"/>
          <w:szCs w:val="22"/>
        </w:rPr>
        <w:t>WUPXXV/</w:t>
      </w:r>
      <w:r w:rsidR="00C157FD" w:rsidRPr="00A55336">
        <w:rPr>
          <w:rFonts w:ascii="Arial" w:hAnsi="Arial" w:cs="Arial"/>
          <w:sz w:val="22"/>
          <w:szCs w:val="22"/>
        </w:rPr>
        <w:t>1</w:t>
      </w:r>
      <w:r w:rsidRPr="00A55336">
        <w:rPr>
          <w:rFonts w:ascii="Arial" w:hAnsi="Arial" w:cs="Arial"/>
          <w:sz w:val="22"/>
          <w:szCs w:val="22"/>
        </w:rPr>
        <w:t>/3322/</w:t>
      </w:r>
      <w:r w:rsidR="00A55336" w:rsidRPr="00A55336">
        <w:rPr>
          <w:rFonts w:ascii="Arial" w:hAnsi="Arial" w:cs="Arial"/>
          <w:sz w:val="22"/>
          <w:szCs w:val="22"/>
        </w:rPr>
        <w:t>10</w:t>
      </w:r>
      <w:r w:rsidR="00E200D8" w:rsidRPr="00A55336">
        <w:rPr>
          <w:rFonts w:ascii="Arial" w:hAnsi="Arial" w:cs="Arial"/>
          <w:sz w:val="22"/>
          <w:szCs w:val="22"/>
        </w:rPr>
        <w:t>/201</w:t>
      </w:r>
      <w:r w:rsidR="00C157FD" w:rsidRPr="00A55336">
        <w:rPr>
          <w:rFonts w:ascii="Arial" w:hAnsi="Arial" w:cs="Arial"/>
          <w:sz w:val="22"/>
          <w:szCs w:val="22"/>
        </w:rPr>
        <w:t>9</w:t>
      </w:r>
    </w:p>
    <w:p w:rsidR="00E200D8" w:rsidRPr="00A55336" w:rsidRDefault="00E200D8" w:rsidP="00276B00">
      <w:pPr>
        <w:spacing w:line="276" w:lineRule="auto"/>
        <w:jc w:val="both"/>
        <w:rPr>
          <w:rFonts w:ascii="Arial" w:hAnsi="Arial" w:cs="Arial"/>
          <w:sz w:val="22"/>
          <w:szCs w:val="22"/>
          <w:u w:val="single"/>
        </w:rPr>
      </w:pPr>
    </w:p>
    <w:p w:rsidR="00E200D8" w:rsidRPr="00A55336" w:rsidRDefault="00E200D8" w:rsidP="00276B00">
      <w:pPr>
        <w:widowControl w:val="0"/>
        <w:autoSpaceDE w:val="0"/>
        <w:autoSpaceDN w:val="0"/>
        <w:adjustRightInd w:val="0"/>
        <w:spacing w:line="276" w:lineRule="auto"/>
        <w:jc w:val="center"/>
        <w:rPr>
          <w:rFonts w:ascii="Arial" w:eastAsia="Calibri" w:hAnsi="Arial" w:cs="Arial"/>
          <w:b/>
          <w:sz w:val="22"/>
          <w:szCs w:val="22"/>
          <w:lang w:eastAsia="en-US"/>
        </w:rPr>
      </w:pPr>
      <w:r w:rsidRPr="00A55336">
        <w:rPr>
          <w:rFonts w:ascii="Arial" w:eastAsia="Calibri" w:hAnsi="Arial" w:cs="Arial"/>
          <w:b/>
          <w:sz w:val="22"/>
          <w:szCs w:val="22"/>
          <w:lang w:eastAsia="en-US"/>
        </w:rPr>
        <w:t>Wszyscy uczestnicy postępowania</w:t>
      </w:r>
    </w:p>
    <w:p w:rsidR="00662236" w:rsidRPr="00A55336" w:rsidRDefault="00662236" w:rsidP="00276B00">
      <w:pPr>
        <w:widowControl w:val="0"/>
        <w:autoSpaceDE w:val="0"/>
        <w:autoSpaceDN w:val="0"/>
        <w:adjustRightInd w:val="0"/>
        <w:spacing w:line="276" w:lineRule="auto"/>
        <w:jc w:val="both"/>
        <w:rPr>
          <w:rFonts w:ascii="Arial" w:eastAsia="Calibri" w:hAnsi="Arial" w:cs="Arial"/>
          <w:b/>
          <w:sz w:val="22"/>
          <w:szCs w:val="22"/>
          <w:lang w:eastAsia="en-US"/>
        </w:rPr>
      </w:pPr>
    </w:p>
    <w:p w:rsidR="00E200D8" w:rsidRPr="00A55336" w:rsidRDefault="00E200D8" w:rsidP="00276B00">
      <w:pPr>
        <w:widowControl w:val="0"/>
        <w:autoSpaceDE w:val="0"/>
        <w:autoSpaceDN w:val="0"/>
        <w:adjustRightInd w:val="0"/>
        <w:spacing w:line="276" w:lineRule="auto"/>
        <w:jc w:val="both"/>
        <w:rPr>
          <w:rFonts w:ascii="Arial" w:hAnsi="Arial" w:cs="Arial"/>
          <w:b/>
          <w:sz w:val="22"/>
          <w:szCs w:val="22"/>
        </w:rPr>
      </w:pPr>
      <w:r w:rsidRPr="00A55336">
        <w:rPr>
          <w:rFonts w:ascii="Arial" w:eastAsia="Calibri" w:hAnsi="Arial" w:cs="Arial"/>
          <w:b/>
          <w:sz w:val="22"/>
          <w:szCs w:val="22"/>
          <w:lang w:eastAsia="en-US"/>
        </w:rPr>
        <w:t xml:space="preserve">Dotyczy postępowania o zamówienie </w:t>
      </w:r>
      <w:r w:rsidRPr="00A55336">
        <w:rPr>
          <w:rFonts w:ascii="Arial" w:hAnsi="Arial" w:cs="Arial"/>
          <w:b/>
          <w:sz w:val="22"/>
          <w:szCs w:val="22"/>
        </w:rPr>
        <w:t>na usługi społeczne, zgodnie z art. 138o ustawy Pzp, pn. „Świadczenie usług pocztowych w obrocie krajowym i zagranicznym”.</w:t>
      </w:r>
    </w:p>
    <w:p w:rsidR="00E200D8" w:rsidRPr="00A55336" w:rsidRDefault="00E200D8" w:rsidP="00276B00">
      <w:pPr>
        <w:widowControl w:val="0"/>
        <w:autoSpaceDE w:val="0"/>
        <w:autoSpaceDN w:val="0"/>
        <w:adjustRightInd w:val="0"/>
        <w:spacing w:line="276" w:lineRule="auto"/>
        <w:jc w:val="both"/>
        <w:rPr>
          <w:rFonts w:ascii="Arial" w:eastAsia="Calibri" w:hAnsi="Arial" w:cs="Arial"/>
          <w:sz w:val="22"/>
          <w:szCs w:val="22"/>
          <w:lang w:eastAsia="en-US"/>
        </w:rPr>
      </w:pPr>
    </w:p>
    <w:p w:rsidR="00E200D8" w:rsidRPr="00A55336" w:rsidRDefault="00E200D8" w:rsidP="00276B00">
      <w:pPr>
        <w:spacing w:line="276" w:lineRule="auto"/>
        <w:ind w:firstLine="708"/>
        <w:jc w:val="both"/>
        <w:rPr>
          <w:rFonts w:ascii="Arial" w:hAnsi="Arial" w:cs="Arial"/>
          <w:sz w:val="22"/>
          <w:szCs w:val="22"/>
        </w:rPr>
      </w:pPr>
      <w:r w:rsidRPr="00A55336">
        <w:rPr>
          <w:rFonts w:ascii="Arial" w:hAnsi="Arial" w:cs="Arial"/>
          <w:sz w:val="22"/>
          <w:szCs w:val="22"/>
        </w:rPr>
        <w:t>W związku z prośbą o wyjaśnienie treści Ogłoszenia o zamówieniu pn. „Świadczenie usług pocztowych w obrocie krajowym i zagranicznym”, działając na podstawie rozdz. XI ust. </w:t>
      </w:r>
      <w:r w:rsidR="00C157FD" w:rsidRPr="00A55336">
        <w:rPr>
          <w:rFonts w:ascii="Arial" w:hAnsi="Arial" w:cs="Arial"/>
          <w:sz w:val="22"/>
          <w:szCs w:val="22"/>
        </w:rPr>
        <w:t xml:space="preserve">1 i ust. </w:t>
      </w:r>
      <w:r w:rsidRPr="00A55336">
        <w:rPr>
          <w:rFonts w:ascii="Arial" w:hAnsi="Arial" w:cs="Arial"/>
          <w:sz w:val="22"/>
          <w:szCs w:val="22"/>
        </w:rPr>
        <w:t xml:space="preserve">4 przedmiotowego Ogłoszenia, wyjaśniam, co następuje: </w:t>
      </w:r>
    </w:p>
    <w:p w:rsidR="009F4AE3" w:rsidRPr="00A55336" w:rsidRDefault="009F4AE3" w:rsidP="00276B00">
      <w:pPr>
        <w:spacing w:line="276" w:lineRule="auto"/>
        <w:jc w:val="both"/>
        <w:rPr>
          <w:rFonts w:ascii="Arial" w:hAnsi="Arial" w:cs="Arial"/>
          <w:b/>
          <w:sz w:val="22"/>
          <w:szCs w:val="22"/>
          <w:u w:val="single"/>
        </w:rPr>
      </w:pPr>
      <w:r w:rsidRPr="00A55336">
        <w:rPr>
          <w:rFonts w:ascii="Arial" w:hAnsi="Arial" w:cs="Arial"/>
          <w:b/>
          <w:sz w:val="22"/>
          <w:szCs w:val="22"/>
          <w:u w:val="single"/>
        </w:rPr>
        <w:t>Pytanie 1</w:t>
      </w:r>
    </w:p>
    <w:p w:rsidR="00A55336" w:rsidRDefault="00A55336" w:rsidP="00A55336">
      <w:pPr>
        <w:ind w:right="-639"/>
        <w:rPr>
          <w:rFonts w:ascii="Arial" w:hAnsi="Arial" w:cs="Arial"/>
          <w:b/>
          <w:sz w:val="22"/>
          <w:szCs w:val="22"/>
        </w:rPr>
      </w:pPr>
      <w:r w:rsidRPr="00A55336">
        <w:rPr>
          <w:rFonts w:ascii="Arial" w:hAnsi="Arial" w:cs="Arial"/>
          <w:b/>
          <w:color w:val="000000" w:themeColor="text1"/>
          <w:sz w:val="22"/>
          <w:szCs w:val="22"/>
        </w:rPr>
        <w:t>Ogłoszenie o zamówieniu, Rozdział XVI „</w:t>
      </w:r>
      <w:r w:rsidRPr="00A55336">
        <w:rPr>
          <w:rFonts w:ascii="Arial" w:hAnsi="Arial" w:cs="Arial"/>
          <w:b/>
          <w:sz w:val="22"/>
          <w:szCs w:val="22"/>
        </w:rPr>
        <w:t xml:space="preserve">Istotne dla stron postanowienia, które zostaną wprowadzone do treści zawieranej umowy w sprawie zamówienia publicznego” część 1, </w:t>
      </w:r>
    </w:p>
    <w:p w:rsidR="00A55336" w:rsidRPr="00A55336" w:rsidRDefault="00A55336" w:rsidP="00A55336">
      <w:pPr>
        <w:ind w:right="-639"/>
        <w:rPr>
          <w:rFonts w:ascii="Arial" w:eastAsia="Calibri" w:hAnsi="Arial" w:cs="Arial"/>
          <w:b/>
          <w:bCs/>
          <w:color w:val="000000" w:themeColor="text1"/>
          <w:sz w:val="22"/>
          <w:szCs w:val="22"/>
        </w:rPr>
      </w:pPr>
      <w:r w:rsidRPr="00A55336">
        <w:rPr>
          <w:rFonts w:ascii="Arial" w:eastAsia="Calibri" w:hAnsi="Arial" w:cs="Arial"/>
          <w:b/>
          <w:bCs/>
          <w:color w:val="000000" w:themeColor="text1"/>
          <w:sz w:val="22"/>
          <w:szCs w:val="22"/>
        </w:rPr>
        <w:t>§ 3 ust 3:</w:t>
      </w:r>
    </w:p>
    <w:p w:rsidR="00A55336" w:rsidRPr="00A55336" w:rsidRDefault="00A55336" w:rsidP="00A55336">
      <w:pPr>
        <w:ind w:right="-639"/>
        <w:rPr>
          <w:rFonts w:ascii="Arial" w:hAnsi="Arial" w:cs="Arial"/>
          <w:color w:val="000000" w:themeColor="text1"/>
          <w:sz w:val="22"/>
          <w:szCs w:val="22"/>
        </w:rPr>
      </w:pPr>
    </w:p>
    <w:p w:rsidR="00A55336" w:rsidRPr="00A55336" w:rsidRDefault="00A55336" w:rsidP="00A55336">
      <w:pPr>
        <w:jc w:val="both"/>
        <w:rPr>
          <w:rFonts w:ascii="Arial" w:hAnsi="Arial" w:cs="Arial"/>
          <w:color w:val="000000" w:themeColor="text1"/>
          <w:sz w:val="22"/>
          <w:szCs w:val="22"/>
        </w:rPr>
      </w:pPr>
      <w:r w:rsidRPr="00A55336">
        <w:rPr>
          <w:rFonts w:ascii="Arial" w:hAnsi="Arial" w:cs="Arial"/>
          <w:color w:val="000000" w:themeColor="text1"/>
          <w:sz w:val="22"/>
          <w:szCs w:val="22"/>
        </w:rPr>
        <w:t xml:space="preserve">Wykonawca zatrudnia (wg stanu na koniec sierpnia) blisko 60 tys. pracowników z obszarów dotyczących przyjmowania, transportu i doręczania przesyłek czyli takich, którzy potencjalnie mogą realizować czynności w zakresie wykonania przedmiotu umowy. Uwzględniając wielkość organizacji Wykonawcy oraz scentralizowanie wielu płaszczyzn jego działalności   zapis uprawniający  Zamawiającego do dokonywania kontroli  w zakresie zatrudnienia, </w:t>
      </w:r>
      <w:r>
        <w:rPr>
          <w:rFonts w:ascii="Arial" w:hAnsi="Arial" w:cs="Arial"/>
          <w:color w:val="000000" w:themeColor="text1"/>
          <w:sz w:val="22"/>
          <w:szCs w:val="22"/>
        </w:rPr>
        <w:br/>
      </w:r>
      <w:r w:rsidRPr="00A55336">
        <w:rPr>
          <w:rFonts w:ascii="Arial" w:hAnsi="Arial" w:cs="Arial"/>
          <w:color w:val="000000" w:themeColor="text1"/>
          <w:sz w:val="22"/>
          <w:szCs w:val="22"/>
        </w:rPr>
        <w:t xml:space="preserve">w szczególności możliwość żądania  w wyznaczonym terminie umów o pracę blisko 60 tys. pracowników jest nie do zaakceptowania. Wykonawca podkreśla, że zgodnie </w:t>
      </w:r>
      <w:r>
        <w:rPr>
          <w:rFonts w:ascii="Arial" w:hAnsi="Arial" w:cs="Arial"/>
          <w:color w:val="000000" w:themeColor="text1"/>
          <w:sz w:val="22"/>
          <w:szCs w:val="22"/>
        </w:rPr>
        <w:br/>
      </w:r>
      <w:r w:rsidRPr="00A55336">
        <w:rPr>
          <w:rFonts w:ascii="Arial" w:hAnsi="Arial" w:cs="Arial"/>
          <w:color w:val="000000" w:themeColor="text1"/>
          <w:sz w:val="22"/>
          <w:szCs w:val="22"/>
        </w:rPr>
        <w:t>z obowiązującymi przepisami prawa poddaje się kontrolom prowadzonym przez różne powołane do tego instytucje w Państwie i nie widzi konieczności przeprowadzania dodatkowych kontroli przez Zamawiającego.</w:t>
      </w:r>
    </w:p>
    <w:p w:rsidR="00A55336" w:rsidRPr="00A55336" w:rsidRDefault="00A55336" w:rsidP="00A55336">
      <w:pPr>
        <w:jc w:val="both"/>
        <w:rPr>
          <w:rFonts w:ascii="Arial" w:hAnsi="Arial" w:cs="Arial"/>
          <w:color w:val="000000" w:themeColor="text1"/>
          <w:sz w:val="22"/>
          <w:szCs w:val="22"/>
        </w:rPr>
      </w:pPr>
    </w:p>
    <w:p w:rsidR="00A55336" w:rsidRPr="00A55336" w:rsidRDefault="00A55336" w:rsidP="00A55336">
      <w:pPr>
        <w:jc w:val="both"/>
        <w:rPr>
          <w:rFonts w:ascii="Arial" w:hAnsi="Arial" w:cs="Arial"/>
          <w:color w:val="000000" w:themeColor="text1"/>
          <w:sz w:val="22"/>
          <w:szCs w:val="22"/>
        </w:rPr>
      </w:pPr>
      <w:r w:rsidRPr="00A55336">
        <w:rPr>
          <w:rFonts w:ascii="Arial" w:hAnsi="Arial" w:cs="Arial"/>
          <w:color w:val="000000" w:themeColor="text1"/>
          <w:sz w:val="22"/>
          <w:szCs w:val="22"/>
        </w:rPr>
        <w:t xml:space="preserve"> W związku z powyższym Wykonawca wnioskuje o wykreślenie § 3 ust 3.</w:t>
      </w:r>
    </w:p>
    <w:p w:rsidR="00972B66" w:rsidRPr="00A55336" w:rsidRDefault="00972B66" w:rsidP="00276B00">
      <w:pPr>
        <w:spacing w:line="276" w:lineRule="auto"/>
        <w:jc w:val="both"/>
        <w:rPr>
          <w:rFonts w:ascii="Arial" w:hAnsi="Arial" w:cs="Arial"/>
          <w:b/>
          <w:sz w:val="22"/>
          <w:szCs w:val="22"/>
          <w:u w:val="single"/>
        </w:rPr>
      </w:pPr>
    </w:p>
    <w:p w:rsidR="009F4AE3" w:rsidRPr="00A55336" w:rsidRDefault="00333D92" w:rsidP="00276B00">
      <w:pPr>
        <w:spacing w:line="276" w:lineRule="auto"/>
        <w:jc w:val="both"/>
        <w:rPr>
          <w:rFonts w:ascii="Arial" w:hAnsi="Arial" w:cs="Arial"/>
          <w:b/>
          <w:sz w:val="22"/>
          <w:szCs w:val="22"/>
          <w:u w:val="single"/>
        </w:rPr>
      </w:pPr>
      <w:r w:rsidRPr="00A55336">
        <w:rPr>
          <w:rFonts w:ascii="Arial" w:hAnsi="Arial" w:cs="Arial"/>
          <w:b/>
          <w:sz w:val="22"/>
          <w:szCs w:val="22"/>
          <w:u w:val="single"/>
        </w:rPr>
        <w:t>Odpowiedź</w:t>
      </w:r>
      <w:r w:rsidR="009F4AE3" w:rsidRPr="00A55336">
        <w:rPr>
          <w:rFonts w:ascii="Arial" w:hAnsi="Arial" w:cs="Arial"/>
          <w:b/>
          <w:sz w:val="22"/>
          <w:szCs w:val="22"/>
          <w:u w:val="single"/>
        </w:rPr>
        <w:t>:</w:t>
      </w:r>
    </w:p>
    <w:p w:rsidR="00F000E5" w:rsidRPr="007D2633" w:rsidRDefault="00F000E5" w:rsidP="00F000E5">
      <w:pPr>
        <w:spacing w:line="276" w:lineRule="auto"/>
        <w:jc w:val="both"/>
        <w:rPr>
          <w:rFonts w:ascii="Arial" w:hAnsi="Arial" w:cs="Arial"/>
          <w:strike/>
          <w:sz w:val="22"/>
          <w:szCs w:val="22"/>
        </w:rPr>
      </w:pPr>
      <w:r w:rsidRPr="007D2633">
        <w:rPr>
          <w:rFonts w:ascii="Arial" w:hAnsi="Arial" w:cs="Arial"/>
          <w:sz w:val="22"/>
          <w:szCs w:val="22"/>
        </w:rPr>
        <w:t>Zamawiający nie wyraża zgody na wykreślenie § 3</w:t>
      </w:r>
      <w:r>
        <w:rPr>
          <w:rFonts w:ascii="Arial" w:hAnsi="Arial" w:cs="Arial"/>
          <w:sz w:val="22"/>
          <w:szCs w:val="22"/>
        </w:rPr>
        <w:t xml:space="preserve"> ust. 3.</w:t>
      </w:r>
      <w:r w:rsidRPr="007D2633">
        <w:rPr>
          <w:rFonts w:ascii="Arial" w:hAnsi="Arial" w:cs="Arial"/>
          <w:sz w:val="22"/>
          <w:szCs w:val="22"/>
        </w:rPr>
        <w:t xml:space="preserve"> </w:t>
      </w:r>
    </w:p>
    <w:p w:rsidR="00F000E5" w:rsidRPr="007D2633" w:rsidRDefault="00F000E5" w:rsidP="00F000E5">
      <w:pPr>
        <w:spacing w:line="276" w:lineRule="auto"/>
        <w:jc w:val="both"/>
        <w:rPr>
          <w:rFonts w:ascii="Arial" w:hAnsi="Arial" w:cs="Arial"/>
          <w:sz w:val="22"/>
          <w:szCs w:val="22"/>
        </w:rPr>
      </w:pPr>
      <w:r w:rsidRPr="007D2633">
        <w:rPr>
          <w:rFonts w:ascii="Arial" w:hAnsi="Arial" w:cs="Arial"/>
          <w:sz w:val="22"/>
          <w:szCs w:val="22"/>
        </w:rPr>
        <w:t xml:space="preserve">Zgodnie z brzmieniem § 5 ust. 3 Regulaminu, Zamawiający zobowiązany jest w opisie przedmiotu zamówienia określić wymagania zatrudnienia przez wykonawcę lub podwykonawcę na podstawie umowy o pracę osób wykonujących wskazane przez Zamawiającego czynności w realizacji zamówienia, jeżeli wykonanie tych czynności polega na wykonywaniu pracy w sposób określony w art. 22 § 1 ustawy Kodeks pracy. </w:t>
      </w:r>
    </w:p>
    <w:p w:rsidR="00F000E5" w:rsidRDefault="00F000E5" w:rsidP="00F000E5">
      <w:pPr>
        <w:spacing w:line="276" w:lineRule="auto"/>
        <w:jc w:val="both"/>
        <w:rPr>
          <w:rFonts w:ascii="Arial" w:hAnsi="Arial" w:cs="Arial"/>
          <w:sz w:val="22"/>
          <w:szCs w:val="22"/>
        </w:rPr>
      </w:pPr>
      <w:r w:rsidRPr="007D2633">
        <w:rPr>
          <w:rFonts w:ascii="Arial" w:hAnsi="Arial" w:cs="Arial"/>
          <w:sz w:val="22"/>
          <w:szCs w:val="22"/>
        </w:rPr>
        <w:t xml:space="preserve">Powyższy obowiązek określenia przez Zamawiającego w opisie przedmiotu wymagań zatrudnienia jest wyrazem zagwarantowania przestrzegania prawa przy realizacji zamówień publicznych i zerwania z praktyką zawierania umów cywilnoprawnych w sytuacji, gdy jest </w:t>
      </w:r>
      <w:r w:rsidRPr="007D2633">
        <w:rPr>
          <w:rFonts w:ascii="Arial" w:hAnsi="Arial" w:cs="Arial"/>
          <w:sz w:val="22"/>
          <w:szCs w:val="22"/>
        </w:rPr>
        <w:br/>
        <w:t xml:space="preserve">to nieuzasadnione charakterem stosunku. </w:t>
      </w:r>
    </w:p>
    <w:p w:rsidR="009F4AE3" w:rsidRPr="00A55336" w:rsidRDefault="00F000E5" w:rsidP="00F000E5">
      <w:pPr>
        <w:spacing w:line="276" w:lineRule="auto"/>
        <w:jc w:val="both"/>
        <w:rPr>
          <w:rFonts w:ascii="Arial" w:hAnsi="Arial" w:cs="Arial"/>
          <w:b/>
          <w:sz w:val="22"/>
          <w:szCs w:val="22"/>
          <w:u w:val="single"/>
        </w:rPr>
      </w:pPr>
      <w:r>
        <w:rPr>
          <w:rFonts w:ascii="Arial" w:hAnsi="Arial" w:cs="Arial"/>
          <w:sz w:val="22"/>
          <w:szCs w:val="22"/>
        </w:rPr>
        <w:t xml:space="preserve">Możliwość przeprowadzenia kontroli umowy pod kątem poprawności realizacji ww. obowiązku wynika z </w:t>
      </w:r>
      <w:r w:rsidRPr="008D42E3">
        <w:rPr>
          <w:rFonts w:ascii="Arial" w:hAnsi="Arial" w:cs="Arial"/>
          <w:sz w:val="22"/>
          <w:szCs w:val="22"/>
        </w:rPr>
        <w:t>§</w:t>
      </w:r>
      <w:r>
        <w:rPr>
          <w:rFonts w:ascii="Arial" w:hAnsi="Arial" w:cs="Arial"/>
          <w:sz w:val="22"/>
          <w:szCs w:val="22"/>
        </w:rPr>
        <w:t xml:space="preserve"> 8 ust. 2 lit. l) b. Regulaminu. W związku z powyższym Zamawiający podtrzymuje zapis w powyższym brzmieniu.</w:t>
      </w:r>
    </w:p>
    <w:p w:rsidR="00F40B76" w:rsidRPr="00A55336" w:rsidRDefault="00F40B76" w:rsidP="00276B00">
      <w:pPr>
        <w:spacing w:line="276" w:lineRule="auto"/>
        <w:jc w:val="both"/>
        <w:rPr>
          <w:rFonts w:ascii="Arial" w:hAnsi="Arial" w:cs="Arial"/>
          <w:b/>
          <w:sz w:val="22"/>
          <w:szCs w:val="22"/>
          <w:u w:val="single"/>
        </w:rPr>
      </w:pPr>
    </w:p>
    <w:p w:rsidR="009F4AE3" w:rsidRPr="00A55336" w:rsidRDefault="009F4AE3" w:rsidP="00276B00">
      <w:pPr>
        <w:spacing w:line="276" w:lineRule="auto"/>
        <w:jc w:val="both"/>
        <w:rPr>
          <w:rFonts w:ascii="Arial" w:hAnsi="Arial" w:cs="Arial"/>
          <w:b/>
          <w:sz w:val="22"/>
          <w:szCs w:val="22"/>
          <w:u w:val="single"/>
        </w:rPr>
      </w:pPr>
      <w:r w:rsidRPr="00A55336">
        <w:rPr>
          <w:rFonts w:ascii="Arial" w:hAnsi="Arial" w:cs="Arial"/>
          <w:b/>
          <w:sz w:val="22"/>
          <w:szCs w:val="22"/>
          <w:u w:val="single"/>
        </w:rPr>
        <w:t>Pytanie 2:</w:t>
      </w:r>
    </w:p>
    <w:p w:rsidR="00A55336" w:rsidRDefault="00A55336" w:rsidP="00A55336">
      <w:pPr>
        <w:ind w:right="-639"/>
        <w:rPr>
          <w:rFonts w:ascii="Arial" w:hAnsi="Arial" w:cs="Arial"/>
          <w:b/>
          <w:sz w:val="22"/>
          <w:szCs w:val="22"/>
        </w:rPr>
      </w:pPr>
      <w:r w:rsidRPr="00A55336">
        <w:rPr>
          <w:rFonts w:ascii="Arial" w:hAnsi="Arial" w:cs="Arial"/>
          <w:b/>
          <w:color w:val="000000" w:themeColor="text1"/>
          <w:sz w:val="22"/>
          <w:szCs w:val="22"/>
        </w:rPr>
        <w:t>Ogłoszenie o zamówieniu, Rozdział XVI „</w:t>
      </w:r>
      <w:r w:rsidRPr="00A55336">
        <w:rPr>
          <w:rFonts w:ascii="Arial" w:hAnsi="Arial" w:cs="Arial"/>
          <w:b/>
          <w:sz w:val="22"/>
          <w:szCs w:val="22"/>
        </w:rPr>
        <w:t xml:space="preserve">Istotne dla stron postanowienia, które zostaną wprowadzone do treści zawieranej umowy w sprawie zamówienia publicznego” część 1, </w:t>
      </w:r>
    </w:p>
    <w:p w:rsidR="00A55336" w:rsidRPr="00A55336" w:rsidRDefault="00A55336" w:rsidP="00A55336">
      <w:pPr>
        <w:ind w:right="-639"/>
        <w:rPr>
          <w:rFonts w:ascii="Arial" w:eastAsia="Calibri" w:hAnsi="Arial" w:cs="Arial"/>
          <w:b/>
          <w:bCs/>
          <w:color w:val="000000" w:themeColor="text1"/>
          <w:sz w:val="22"/>
          <w:szCs w:val="22"/>
        </w:rPr>
      </w:pPr>
      <w:r w:rsidRPr="00A55336">
        <w:rPr>
          <w:rFonts w:ascii="Arial" w:eastAsia="Calibri" w:hAnsi="Arial" w:cs="Arial"/>
          <w:b/>
          <w:bCs/>
          <w:color w:val="000000" w:themeColor="text1"/>
          <w:sz w:val="22"/>
          <w:szCs w:val="22"/>
        </w:rPr>
        <w:t>§</w:t>
      </w:r>
      <w:r w:rsidR="00432302">
        <w:rPr>
          <w:rFonts w:ascii="Arial" w:eastAsia="Calibri" w:hAnsi="Arial" w:cs="Arial"/>
          <w:b/>
          <w:bCs/>
          <w:color w:val="000000" w:themeColor="text1"/>
          <w:sz w:val="22"/>
          <w:szCs w:val="22"/>
        </w:rPr>
        <w:t xml:space="preserve"> </w:t>
      </w:r>
      <w:r w:rsidRPr="00A55336">
        <w:rPr>
          <w:rFonts w:ascii="Arial" w:eastAsia="Calibri" w:hAnsi="Arial" w:cs="Arial"/>
          <w:b/>
          <w:bCs/>
          <w:color w:val="000000" w:themeColor="text1"/>
          <w:sz w:val="22"/>
          <w:szCs w:val="22"/>
        </w:rPr>
        <w:t>6 ust.1 lit.</w:t>
      </w:r>
      <w:r>
        <w:rPr>
          <w:rFonts w:ascii="Arial" w:eastAsia="Calibri" w:hAnsi="Arial" w:cs="Arial"/>
          <w:b/>
          <w:bCs/>
          <w:color w:val="000000" w:themeColor="text1"/>
          <w:sz w:val="22"/>
          <w:szCs w:val="22"/>
        </w:rPr>
        <w:t xml:space="preserve"> </w:t>
      </w:r>
      <w:r w:rsidRPr="00A55336">
        <w:rPr>
          <w:rFonts w:ascii="Arial" w:eastAsia="Calibri" w:hAnsi="Arial" w:cs="Arial"/>
          <w:b/>
          <w:bCs/>
          <w:color w:val="000000" w:themeColor="text1"/>
          <w:sz w:val="22"/>
          <w:szCs w:val="22"/>
        </w:rPr>
        <w:t>a):</w:t>
      </w:r>
    </w:p>
    <w:p w:rsidR="00A55336" w:rsidRPr="00A55336" w:rsidRDefault="00A55336" w:rsidP="00A55336">
      <w:pPr>
        <w:autoSpaceDE w:val="0"/>
        <w:autoSpaceDN w:val="0"/>
        <w:adjustRightInd w:val="0"/>
        <w:jc w:val="both"/>
        <w:rPr>
          <w:rFonts w:ascii="Arial" w:hAnsi="Arial" w:cs="Arial"/>
          <w:sz w:val="22"/>
          <w:szCs w:val="22"/>
          <w:lang w:eastAsia="en-US"/>
        </w:rPr>
      </w:pPr>
      <w:r w:rsidRPr="00A55336">
        <w:rPr>
          <w:rFonts w:ascii="Arial" w:hAnsi="Arial" w:cs="Arial"/>
          <w:sz w:val="22"/>
          <w:szCs w:val="22"/>
          <w:lang w:eastAsia="en-US"/>
        </w:rPr>
        <w:lastRenderedPageBreak/>
        <w:t xml:space="preserve"> „1. Wykonawca zobowiązuje się zapłacić Zamawiającemu kary umowne w wysokości:</w:t>
      </w:r>
    </w:p>
    <w:p w:rsidR="00A55336" w:rsidRPr="00A55336" w:rsidRDefault="00A55336" w:rsidP="00A55336">
      <w:pPr>
        <w:numPr>
          <w:ilvl w:val="0"/>
          <w:numId w:val="24"/>
        </w:numPr>
        <w:autoSpaceDE w:val="0"/>
        <w:autoSpaceDN w:val="0"/>
        <w:adjustRightInd w:val="0"/>
        <w:ind w:left="851" w:hanging="425"/>
        <w:jc w:val="both"/>
        <w:rPr>
          <w:rFonts w:ascii="Arial" w:hAnsi="Arial" w:cs="Arial"/>
          <w:sz w:val="22"/>
          <w:szCs w:val="22"/>
          <w:lang w:eastAsia="en-US"/>
        </w:rPr>
      </w:pPr>
      <w:r w:rsidRPr="00A55336">
        <w:rPr>
          <w:rFonts w:ascii="Arial" w:hAnsi="Arial" w:cs="Arial"/>
          <w:sz w:val="22"/>
          <w:szCs w:val="22"/>
          <w:lang w:eastAsia="en-US"/>
        </w:rPr>
        <w:t>3% maksymalnego wynagrodzenia wskazanego w § 4 ust. 1 umowy, w przypadku rozwiązania umowy z powodu okoliczności, za które odpowiedzialność ponosi Wykonawca, a które nie są wskazane w ustawie Prawo pocztowe”.</w:t>
      </w:r>
    </w:p>
    <w:p w:rsidR="00A55336" w:rsidRPr="00A55336" w:rsidRDefault="00A55336" w:rsidP="00A55336">
      <w:pPr>
        <w:autoSpaceDE w:val="0"/>
        <w:autoSpaceDN w:val="0"/>
        <w:adjustRightInd w:val="0"/>
        <w:jc w:val="both"/>
        <w:rPr>
          <w:rFonts w:ascii="Arial" w:hAnsi="Arial" w:cs="Arial"/>
          <w:sz w:val="22"/>
          <w:szCs w:val="22"/>
          <w:lang w:eastAsia="en-US"/>
        </w:rPr>
      </w:pPr>
      <w:r w:rsidRPr="00A55336">
        <w:rPr>
          <w:rFonts w:ascii="Arial" w:hAnsi="Arial" w:cs="Arial"/>
          <w:sz w:val="22"/>
          <w:szCs w:val="22"/>
          <w:lang w:eastAsia="en-US"/>
        </w:rPr>
        <w:t xml:space="preserve">Uwzględniając czas trwania kontraktu należy zauważyć, że % kary liczony jest od wartości usług zamówionych na okres 2 lat i jako taki w ocenie Wykonawcy może być dotkliwy. Wnioskujemy w związku z tym o zmniejszenie wysokości kary do 2% maksymalnego wynagrodzenia wskazanego w § 4 ust. 1 umowy. Taki wymiar – zdaniem Wykonawcy – zabezpiecza interes Zamawiającego na wypadek zaistnienia okoliczności powodujących wypowiedzenie umowy z przyczyn leżących po stronie Wykonawcy. </w:t>
      </w:r>
    </w:p>
    <w:p w:rsidR="00972B66" w:rsidRPr="00A55336" w:rsidRDefault="00972B66" w:rsidP="00276B00">
      <w:pPr>
        <w:spacing w:line="276" w:lineRule="auto"/>
        <w:jc w:val="both"/>
        <w:rPr>
          <w:rFonts w:ascii="Arial" w:hAnsi="Arial" w:cs="Arial"/>
          <w:b/>
          <w:sz w:val="22"/>
          <w:szCs w:val="22"/>
          <w:u w:val="single"/>
        </w:rPr>
      </w:pPr>
    </w:p>
    <w:p w:rsidR="009F4AE3" w:rsidRPr="00A55336" w:rsidRDefault="0094356D" w:rsidP="00276B00">
      <w:pPr>
        <w:spacing w:line="276" w:lineRule="auto"/>
        <w:jc w:val="both"/>
        <w:rPr>
          <w:rFonts w:ascii="Arial" w:hAnsi="Arial" w:cs="Arial"/>
          <w:b/>
          <w:sz w:val="22"/>
          <w:szCs w:val="22"/>
          <w:u w:val="single"/>
        </w:rPr>
      </w:pPr>
      <w:r w:rsidRPr="00A55336">
        <w:rPr>
          <w:rFonts w:ascii="Arial" w:hAnsi="Arial" w:cs="Arial"/>
          <w:b/>
          <w:sz w:val="22"/>
          <w:szCs w:val="22"/>
          <w:u w:val="single"/>
        </w:rPr>
        <w:t>Odpowiedź:</w:t>
      </w:r>
    </w:p>
    <w:p w:rsidR="00F000E5" w:rsidRPr="00C95849" w:rsidRDefault="00F000E5" w:rsidP="00F000E5">
      <w:pPr>
        <w:spacing w:line="276" w:lineRule="auto"/>
        <w:jc w:val="both"/>
        <w:rPr>
          <w:rFonts w:ascii="Arial" w:hAnsi="Arial" w:cs="Arial"/>
          <w:sz w:val="22"/>
          <w:szCs w:val="22"/>
        </w:rPr>
      </w:pPr>
      <w:r w:rsidRPr="00C95849">
        <w:rPr>
          <w:rFonts w:ascii="Arial" w:hAnsi="Arial" w:cs="Arial"/>
          <w:sz w:val="22"/>
          <w:szCs w:val="22"/>
        </w:rPr>
        <w:t>Zamawiający wyraża zgodę na zmianę zapisu w Rozdziale XVI Istotnych dla stron postanowień umowy, Część 1, w ten sposób, że § 6 ust.1 lit. a) otrzymuje brzmienie:</w:t>
      </w:r>
    </w:p>
    <w:p w:rsidR="00F000E5" w:rsidRPr="00C95849" w:rsidRDefault="00F000E5" w:rsidP="00F000E5">
      <w:pPr>
        <w:spacing w:line="276" w:lineRule="auto"/>
        <w:jc w:val="both"/>
        <w:rPr>
          <w:rFonts w:ascii="Arial" w:hAnsi="Arial" w:cs="Arial"/>
          <w:sz w:val="22"/>
          <w:szCs w:val="22"/>
        </w:rPr>
      </w:pPr>
    </w:p>
    <w:p w:rsidR="00F000E5" w:rsidRPr="00C95849" w:rsidRDefault="00F000E5" w:rsidP="00F000E5">
      <w:pPr>
        <w:spacing w:line="276" w:lineRule="auto"/>
        <w:jc w:val="both"/>
        <w:rPr>
          <w:rFonts w:ascii="Arial" w:hAnsi="Arial" w:cs="Arial"/>
          <w:sz w:val="22"/>
          <w:szCs w:val="22"/>
        </w:rPr>
      </w:pPr>
      <w:r w:rsidRPr="00C95849">
        <w:rPr>
          <w:rFonts w:ascii="Arial" w:hAnsi="Arial" w:cs="Arial"/>
          <w:sz w:val="22"/>
          <w:szCs w:val="22"/>
        </w:rPr>
        <w:t>„1. Wykonawca zobowiązuje się zapłacić Zamawiającemu kary umowne w wysokości:</w:t>
      </w:r>
    </w:p>
    <w:p w:rsidR="00F000E5" w:rsidRPr="00C95849" w:rsidRDefault="00F000E5" w:rsidP="00F000E5">
      <w:pPr>
        <w:numPr>
          <w:ilvl w:val="0"/>
          <w:numId w:val="30"/>
        </w:numPr>
        <w:spacing w:line="276" w:lineRule="auto"/>
        <w:jc w:val="both"/>
        <w:rPr>
          <w:rFonts w:ascii="Arial" w:hAnsi="Arial" w:cs="Arial"/>
          <w:sz w:val="22"/>
          <w:szCs w:val="22"/>
        </w:rPr>
      </w:pPr>
      <w:r w:rsidRPr="00C95849">
        <w:rPr>
          <w:rFonts w:ascii="Arial" w:hAnsi="Arial" w:cs="Arial"/>
          <w:sz w:val="22"/>
          <w:szCs w:val="22"/>
        </w:rPr>
        <w:t>2% maksymalnego wynagrodzenia wskazanego w § 4 ust. 1 umowy, w przypadku rozwiązania umowy z powodu okoliczności, za które odpowiedzialność ponosi Wykonawca, a które nie są wskazane w ustawie Prawo pocztowe”.</w:t>
      </w:r>
    </w:p>
    <w:p w:rsidR="009F4AE3" w:rsidRPr="00A55336" w:rsidRDefault="009F4AE3" w:rsidP="00276B00">
      <w:pPr>
        <w:spacing w:line="276" w:lineRule="auto"/>
        <w:jc w:val="both"/>
        <w:rPr>
          <w:rFonts w:ascii="Arial" w:hAnsi="Arial" w:cs="Arial"/>
          <w:b/>
          <w:sz w:val="22"/>
          <w:szCs w:val="22"/>
          <w:u w:val="single"/>
        </w:rPr>
      </w:pPr>
    </w:p>
    <w:p w:rsidR="009F4AE3" w:rsidRPr="00A55336" w:rsidRDefault="009F4AE3" w:rsidP="00276B00">
      <w:pPr>
        <w:spacing w:line="276" w:lineRule="auto"/>
        <w:jc w:val="both"/>
        <w:rPr>
          <w:rFonts w:ascii="Arial" w:hAnsi="Arial" w:cs="Arial"/>
          <w:b/>
          <w:sz w:val="22"/>
          <w:szCs w:val="22"/>
          <w:u w:val="single"/>
        </w:rPr>
      </w:pPr>
      <w:r w:rsidRPr="00A55336">
        <w:rPr>
          <w:rFonts w:ascii="Arial" w:hAnsi="Arial" w:cs="Arial"/>
          <w:b/>
          <w:sz w:val="22"/>
          <w:szCs w:val="22"/>
          <w:u w:val="single"/>
        </w:rPr>
        <w:t>Pytanie 3</w:t>
      </w:r>
    </w:p>
    <w:p w:rsidR="00A55336" w:rsidRDefault="00A55336" w:rsidP="00A55336">
      <w:pPr>
        <w:ind w:right="-639"/>
        <w:rPr>
          <w:rFonts w:ascii="Arial" w:hAnsi="Arial" w:cs="Arial"/>
          <w:b/>
          <w:sz w:val="22"/>
          <w:szCs w:val="22"/>
        </w:rPr>
      </w:pPr>
      <w:r w:rsidRPr="00A55336">
        <w:rPr>
          <w:rFonts w:ascii="Arial" w:hAnsi="Arial" w:cs="Arial"/>
          <w:b/>
          <w:color w:val="000000" w:themeColor="text1"/>
          <w:sz w:val="22"/>
          <w:szCs w:val="22"/>
        </w:rPr>
        <w:t>Ogłoszenie o zamówieniu, Rozdział XVI „</w:t>
      </w:r>
      <w:r w:rsidRPr="00A55336">
        <w:rPr>
          <w:rFonts w:ascii="Arial" w:hAnsi="Arial" w:cs="Arial"/>
          <w:b/>
          <w:sz w:val="22"/>
          <w:szCs w:val="22"/>
        </w:rPr>
        <w:t xml:space="preserve">Istotne dla stron postanowienia, które zostaną wprowadzone do treści zawieranej umowy w sprawie zamówienia publicznego” część 1, </w:t>
      </w:r>
    </w:p>
    <w:p w:rsidR="00A55336" w:rsidRPr="00A55336" w:rsidRDefault="00A55336" w:rsidP="00A55336">
      <w:pPr>
        <w:ind w:right="-639"/>
        <w:rPr>
          <w:rFonts w:ascii="Arial" w:eastAsia="Calibri" w:hAnsi="Arial" w:cs="Arial"/>
          <w:b/>
          <w:bCs/>
          <w:color w:val="000000" w:themeColor="text1"/>
          <w:sz w:val="22"/>
          <w:szCs w:val="22"/>
        </w:rPr>
      </w:pPr>
      <w:r w:rsidRPr="00A55336">
        <w:rPr>
          <w:rFonts w:ascii="Arial" w:eastAsia="Calibri" w:hAnsi="Arial" w:cs="Arial"/>
          <w:b/>
          <w:bCs/>
          <w:color w:val="000000" w:themeColor="text1"/>
          <w:sz w:val="22"/>
          <w:szCs w:val="22"/>
        </w:rPr>
        <w:t>§</w:t>
      </w:r>
      <w:r w:rsidR="00432302">
        <w:rPr>
          <w:rFonts w:ascii="Arial" w:eastAsia="Calibri" w:hAnsi="Arial" w:cs="Arial"/>
          <w:b/>
          <w:bCs/>
          <w:color w:val="000000" w:themeColor="text1"/>
          <w:sz w:val="22"/>
          <w:szCs w:val="22"/>
        </w:rPr>
        <w:t xml:space="preserve"> </w:t>
      </w:r>
      <w:r w:rsidRPr="00A55336">
        <w:rPr>
          <w:rFonts w:ascii="Arial" w:eastAsia="Calibri" w:hAnsi="Arial" w:cs="Arial"/>
          <w:b/>
          <w:bCs/>
          <w:color w:val="000000" w:themeColor="text1"/>
          <w:sz w:val="22"/>
          <w:szCs w:val="22"/>
        </w:rPr>
        <w:t>6 ust.1 lit.</w:t>
      </w:r>
      <w:r>
        <w:rPr>
          <w:rFonts w:ascii="Arial" w:eastAsia="Calibri" w:hAnsi="Arial" w:cs="Arial"/>
          <w:b/>
          <w:bCs/>
          <w:color w:val="000000" w:themeColor="text1"/>
          <w:sz w:val="22"/>
          <w:szCs w:val="22"/>
        </w:rPr>
        <w:t xml:space="preserve"> </w:t>
      </w:r>
      <w:r w:rsidRPr="00A55336">
        <w:rPr>
          <w:rFonts w:ascii="Arial" w:eastAsia="Calibri" w:hAnsi="Arial" w:cs="Arial"/>
          <w:b/>
          <w:bCs/>
          <w:color w:val="000000" w:themeColor="text1"/>
          <w:sz w:val="22"/>
          <w:szCs w:val="22"/>
        </w:rPr>
        <w:t>b):</w:t>
      </w:r>
    </w:p>
    <w:p w:rsidR="00A55336" w:rsidRPr="00A55336" w:rsidRDefault="00A55336" w:rsidP="00A55336">
      <w:pPr>
        <w:ind w:right="-639"/>
        <w:rPr>
          <w:rFonts w:ascii="Arial" w:hAnsi="Arial" w:cs="Arial"/>
          <w:b/>
          <w:sz w:val="22"/>
          <w:szCs w:val="22"/>
          <w:u w:val="single"/>
        </w:rPr>
      </w:pPr>
      <w:r w:rsidRPr="00A55336">
        <w:rPr>
          <w:rFonts w:ascii="Arial" w:eastAsia="Calibri" w:hAnsi="Arial" w:cs="Arial"/>
          <w:bCs/>
          <w:color w:val="000000" w:themeColor="text1"/>
          <w:sz w:val="22"/>
          <w:szCs w:val="22"/>
        </w:rPr>
        <w:t>W konsekwencji stanowiska Wykonawcy wyrażonego w Pytaniu 1 – wnosimy o wykreślenie kary umownej wskazanej w § 6 ust. 1 lit. b).</w:t>
      </w:r>
    </w:p>
    <w:p w:rsidR="009F4AE3" w:rsidRPr="00A55336" w:rsidRDefault="009F4AE3" w:rsidP="00276B00">
      <w:pPr>
        <w:spacing w:line="276" w:lineRule="auto"/>
        <w:jc w:val="both"/>
        <w:rPr>
          <w:rFonts w:ascii="Arial" w:hAnsi="Arial" w:cs="Arial"/>
          <w:sz w:val="22"/>
          <w:szCs w:val="22"/>
        </w:rPr>
      </w:pPr>
    </w:p>
    <w:p w:rsidR="009F4AE3" w:rsidRPr="00A55336" w:rsidRDefault="009F4AE3" w:rsidP="00276B00">
      <w:pPr>
        <w:spacing w:line="276" w:lineRule="auto"/>
        <w:jc w:val="both"/>
        <w:rPr>
          <w:rFonts w:ascii="Arial" w:hAnsi="Arial" w:cs="Arial"/>
          <w:b/>
          <w:sz w:val="22"/>
          <w:szCs w:val="22"/>
          <w:u w:val="single"/>
        </w:rPr>
      </w:pPr>
      <w:r w:rsidRPr="00A55336">
        <w:rPr>
          <w:rFonts w:ascii="Arial" w:hAnsi="Arial" w:cs="Arial"/>
          <w:b/>
          <w:sz w:val="22"/>
          <w:szCs w:val="22"/>
          <w:u w:val="single"/>
        </w:rPr>
        <w:t>Odpowiedź:</w:t>
      </w:r>
    </w:p>
    <w:p w:rsidR="00F000E5" w:rsidRDefault="00F000E5" w:rsidP="00F000E5">
      <w:pPr>
        <w:spacing w:line="276" w:lineRule="auto"/>
        <w:jc w:val="both"/>
        <w:rPr>
          <w:rFonts w:ascii="Arial" w:hAnsi="Arial" w:cs="Arial"/>
          <w:sz w:val="22"/>
          <w:szCs w:val="22"/>
        </w:rPr>
      </w:pPr>
      <w:r w:rsidRPr="0047137B">
        <w:rPr>
          <w:rFonts w:ascii="Arial" w:hAnsi="Arial" w:cs="Arial"/>
          <w:sz w:val="22"/>
          <w:szCs w:val="22"/>
        </w:rPr>
        <w:t>Zamawiający</w:t>
      </w:r>
      <w:r>
        <w:rPr>
          <w:rFonts w:ascii="Arial" w:hAnsi="Arial" w:cs="Arial"/>
          <w:sz w:val="22"/>
          <w:szCs w:val="22"/>
        </w:rPr>
        <w:t xml:space="preserve"> nie wyraża zgody</w:t>
      </w:r>
      <w:r w:rsidRPr="0047137B">
        <w:rPr>
          <w:rFonts w:ascii="Arial" w:hAnsi="Arial" w:cs="Arial"/>
          <w:sz w:val="22"/>
          <w:szCs w:val="22"/>
        </w:rPr>
        <w:t xml:space="preserve"> na </w:t>
      </w:r>
      <w:r>
        <w:rPr>
          <w:rFonts w:ascii="Arial" w:hAnsi="Arial" w:cs="Arial"/>
          <w:sz w:val="22"/>
          <w:szCs w:val="22"/>
        </w:rPr>
        <w:t xml:space="preserve">wykreślenie kary umownej wskazanej </w:t>
      </w:r>
      <w:r w:rsidRPr="0047137B">
        <w:rPr>
          <w:rFonts w:ascii="Arial" w:hAnsi="Arial" w:cs="Arial"/>
          <w:sz w:val="22"/>
          <w:szCs w:val="22"/>
        </w:rPr>
        <w:t xml:space="preserve">w Rozdziale XVI Istotnych dla stron </w:t>
      </w:r>
      <w:r>
        <w:rPr>
          <w:rFonts w:ascii="Arial" w:hAnsi="Arial" w:cs="Arial"/>
          <w:sz w:val="22"/>
          <w:szCs w:val="22"/>
        </w:rPr>
        <w:t>postanowień umowy, Część 1, w</w:t>
      </w:r>
      <w:r w:rsidRPr="0047137B">
        <w:rPr>
          <w:rFonts w:ascii="Arial" w:hAnsi="Arial" w:cs="Arial"/>
          <w:sz w:val="22"/>
          <w:szCs w:val="22"/>
        </w:rPr>
        <w:t xml:space="preserve"> § 6 ust.1 lit. b)</w:t>
      </w:r>
      <w:r>
        <w:rPr>
          <w:rFonts w:ascii="Arial" w:hAnsi="Arial" w:cs="Arial"/>
          <w:sz w:val="22"/>
          <w:szCs w:val="22"/>
        </w:rPr>
        <w:t>,</w:t>
      </w:r>
      <w:r w:rsidRPr="0047137B">
        <w:rPr>
          <w:rFonts w:ascii="Arial" w:hAnsi="Arial" w:cs="Arial"/>
          <w:sz w:val="22"/>
          <w:szCs w:val="22"/>
        </w:rPr>
        <w:t xml:space="preserve"> </w:t>
      </w:r>
      <w:r>
        <w:rPr>
          <w:rFonts w:ascii="Arial" w:hAnsi="Arial" w:cs="Arial"/>
          <w:sz w:val="22"/>
          <w:szCs w:val="22"/>
        </w:rPr>
        <w:t xml:space="preserve">ale wprowadza zmianę tego zapisu, który otrzymuje następujące brzmienie: </w:t>
      </w:r>
    </w:p>
    <w:p w:rsidR="009F4AE3" w:rsidRDefault="00F000E5" w:rsidP="00F000E5">
      <w:pPr>
        <w:spacing w:line="276" w:lineRule="auto"/>
        <w:jc w:val="both"/>
        <w:rPr>
          <w:rFonts w:ascii="Arial" w:hAnsi="Arial" w:cs="Arial"/>
          <w:sz w:val="22"/>
          <w:szCs w:val="22"/>
        </w:rPr>
      </w:pPr>
      <w:r>
        <w:rPr>
          <w:rFonts w:ascii="Arial" w:hAnsi="Arial" w:cs="Arial"/>
          <w:sz w:val="22"/>
          <w:szCs w:val="22"/>
        </w:rPr>
        <w:t>„b)</w:t>
      </w:r>
      <w:r>
        <w:rPr>
          <w:rFonts w:ascii="Arial" w:hAnsi="Arial" w:cs="Arial"/>
          <w:sz w:val="22"/>
          <w:szCs w:val="22"/>
        </w:rPr>
        <w:tab/>
        <w:t>3</w:t>
      </w:r>
      <w:r w:rsidRPr="0047137B">
        <w:rPr>
          <w:rFonts w:ascii="Arial" w:hAnsi="Arial" w:cs="Arial"/>
          <w:sz w:val="22"/>
          <w:szCs w:val="22"/>
        </w:rPr>
        <w:t>0,00 zł za każdy dzień realizowania umowy, w przypadku wykonywania  czynności, o których mowa w § 3 ust. 1 umowy,  przez osobę niezatrudn</w:t>
      </w:r>
      <w:r>
        <w:rPr>
          <w:rFonts w:ascii="Arial" w:hAnsi="Arial" w:cs="Arial"/>
          <w:sz w:val="22"/>
          <w:szCs w:val="22"/>
        </w:rPr>
        <w:t>ioną na podstawie umowy o pracę,”</w:t>
      </w:r>
    </w:p>
    <w:p w:rsidR="00F000E5" w:rsidRPr="00A55336" w:rsidRDefault="00F000E5" w:rsidP="00F000E5">
      <w:pPr>
        <w:spacing w:line="276" w:lineRule="auto"/>
        <w:jc w:val="both"/>
        <w:rPr>
          <w:rFonts w:ascii="Arial" w:hAnsi="Arial" w:cs="Arial"/>
          <w:sz w:val="22"/>
          <w:szCs w:val="22"/>
        </w:rPr>
      </w:pPr>
    </w:p>
    <w:p w:rsidR="009F4AE3" w:rsidRPr="00A55336" w:rsidRDefault="009F4AE3" w:rsidP="00276B00">
      <w:pPr>
        <w:spacing w:line="276" w:lineRule="auto"/>
        <w:jc w:val="both"/>
        <w:rPr>
          <w:rFonts w:ascii="Arial" w:hAnsi="Arial" w:cs="Arial"/>
          <w:b/>
          <w:sz w:val="22"/>
          <w:szCs w:val="22"/>
          <w:u w:val="single"/>
        </w:rPr>
      </w:pPr>
      <w:r w:rsidRPr="00A55336">
        <w:rPr>
          <w:rFonts w:ascii="Arial" w:hAnsi="Arial" w:cs="Arial"/>
          <w:b/>
          <w:sz w:val="22"/>
          <w:szCs w:val="22"/>
          <w:u w:val="single"/>
        </w:rPr>
        <w:t>Pytanie 4</w:t>
      </w:r>
    </w:p>
    <w:p w:rsidR="00A55336" w:rsidRPr="00A55336" w:rsidRDefault="00A55336" w:rsidP="00A55336">
      <w:pPr>
        <w:jc w:val="both"/>
        <w:rPr>
          <w:rFonts w:ascii="Arial" w:hAnsi="Arial" w:cs="Arial"/>
          <w:b/>
          <w:sz w:val="22"/>
          <w:szCs w:val="22"/>
        </w:rPr>
      </w:pPr>
      <w:r w:rsidRPr="00A55336">
        <w:rPr>
          <w:rFonts w:ascii="Arial" w:hAnsi="Arial" w:cs="Arial"/>
          <w:b/>
          <w:sz w:val="22"/>
          <w:szCs w:val="22"/>
        </w:rPr>
        <w:t>Załącznik nr 6 do Ogłoszenia – część 1. ust. 9:</w:t>
      </w:r>
    </w:p>
    <w:p w:rsidR="00A55336" w:rsidRPr="00A55336" w:rsidRDefault="00A55336" w:rsidP="00A55336">
      <w:pPr>
        <w:spacing w:line="276" w:lineRule="auto"/>
        <w:jc w:val="both"/>
        <w:rPr>
          <w:rFonts w:ascii="Arial" w:hAnsi="Arial" w:cs="Arial"/>
          <w:sz w:val="22"/>
          <w:szCs w:val="22"/>
        </w:rPr>
      </w:pPr>
      <w:r w:rsidRPr="00A55336">
        <w:rPr>
          <w:rFonts w:ascii="Arial" w:hAnsi="Arial" w:cs="Arial"/>
          <w:sz w:val="22"/>
          <w:szCs w:val="22"/>
        </w:rPr>
        <w:t>„</w:t>
      </w:r>
      <w:r w:rsidRPr="00A55336">
        <w:rPr>
          <w:rFonts w:ascii="Arial" w:hAnsi="Arial" w:cs="Arial"/>
          <w:kern w:val="3"/>
          <w:sz w:val="22"/>
          <w:szCs w:val="22"/>
        </w:rPr>
        <w:t>Za moment odbioru przesyłki uważa się chwilę przyjęcia przez Wykonawcę przesyłki do przemieszczania i doręczania, a w przypadku przesyłek rejestrowanych chwilę wydania Zamawiającemu dowodu przyjęcia przesyłki przez Wykonawcę</w:t>
      </w:r>
      <w:r w:rsidRPr="00A55336">
        <w:rPr>
          <w:rFonts w:ascii="Arial" w:hAnsi="Arial" w:cs="Arial"/>
          <w:sz w:val="22"/>
          <w:szCs w:val="22"/>
        </w:rPr>
        <w:t>”</w:t>
      </w:r>
    </w:p>
    <w:p w:rsidR="00A55336" w:rsidRPr="00A55336" w:rsidRDefault="00A55336" w:rsidP="00A55336">
      <w:pPr>
        <w:spacing w:line="276" w:lineRule="auto"/>
        <w:jc w:val="both"/>
        <w:rPr>
          <w:rFonts w:ascii="Arial" w:hAnsi="Arial" w:cs="Arial"/>
          <w:b/>
          <w:sz w:val="22"/>
          <w:szCs w:val="22"/>
        </w:rPr>
      </w:pPr>
    </w:p>
    <w:p w:rsidR="00A55336" w:rsidRPr="00A55336" w:rsidRDefault="00A55336" w:rsidP="00A55336">
      <w:pPr>
        <w:spacing w:line="276" w:lineRule="auto"/>
        <w:jc w:val="both"/>
        <w:rPr>
          <w:rFonts w:ascii="Arial" w:hAnsi="Arial" w:cs="Arial"/>
          <w:bCs/>
          <w:sz w:val="22"/>
          <w:szCs w:val="22"/>
        </w:rPr>
      </w:pPr>
      <w:r w:rsidRPr="00A55336">
        <w:rPr>
          <w:rFonts w:ascii="Arial" w:hAnsi="Arial" w:cs="Arial"/>
          <w:bCs/>
          <w:sz w:val="22"/>
          <w:szCs w:val="22"/>
        </w:rPr>
        <w:t>Wykonawca pragnie zauważyć, że jedynie w przypadku przesyłek samodzielnie nadawanych przez Zamawiającego w jednostkach Wykonawcy za „moment odbioru przesyłki” można rozumieć „</w:t>
      </w:r>
      <w:r w:rsidRPr="00A55336">
        <w:rPr>
          <w:rFonts w:ascii="Arial" w:hAnsi="Arial" w:cs="Arial"/>
          <w:bCs/>
          <w:kern w:val="3"/>
          <w:sz w:val="22"/>
          <w:szCs w:val="22"/>
        </w:rPr>
        <w:t>chwilę wydania Zamawiającemu dowodu przyjęcia przesyłki przez Wykonawcę”. W przypadku przesyłek odbieranych z siedziby Zamawiającego przez przedstawiciela Wykonawcy wydanie przez wymienianego przedstawiciela „dowodu przyjęcia przesyłki” nie jest możliwe. Dokument taki jest wystawiany w jednostce Wykonawcy po dostarczeniu przesyłek Wykonawcy i ich opracowaniu a wydawany jest Zamawiającemu następnego dnia roboczego. Nie jest to więc w rzeczywistości „momentem odbioru przesyłki”. Wykonawca prosi zatem o uszczegółowienie wskazanego zapisu z rozdziałem sytuacji odbioru przesyłek od Zamawiającego od samodzielnego dostarczania przez niego przesyłek do jednostki Wykonawcy lub o wykreślenie wskazanych zapisów.</w:t>
      </w:r>
    </w:p>
    <w:p w:rsidR="009F4AE3" w:rsidRPr="00A55336" w:rsidRDefault="009F4AE3" w:rsidP="00276B00">
      <w:pPr>
        <w:spacing w:line="276" w:lineRule="auto"/>
        <w:jc w:val="both"/>
        <w:rPr>
          <w:rFonts w:ascii="Arial" w:hAnsi="Arial" w:cs="Arial"/>
          <w:sz w:val="22"/>
          <w:szCs w:val="22"/>
        </w:rPr>
      </w:pPr>
    </w:p>
    <w:p w:rsidR="009F4AE3" w:rsidRPr="00A55336" w:rsidRDefault="009F4AE3" w:rsidP="00276B00">
      <w:pPr>
        <w:spacing w:line="276" w:lineRule="auto"/>
        <w:jc w:val="both"/>
        <w:rPr>
          <w:rFonts w:ascii="Arial" w:hAnsi="Arial" w:cs="Arial"/>
          <w:b/>
          <w:sz w:val="22"/>
          <w:szCs w:val="22"/>
          <w:u w:val="single"/>
        </w:rPr>
      </w:pPr>
      <w:r w:rsidRPr="00A55336">
        <w:rPr>
          <w:rFonts w:ascii="Arial" w:hAnsi="Arial" w:cs="Arial"/>
          <w:b/>
          <w:sz w:val="22"/>
          <w:szCs w:val="22"/>
          <w:u w:val="single"/>
        </w:rPr>
        <w:t xml:space="preserve">Odpowiedź </w:t>
      </w:r>
      <w:r w:rsidR="0094356D" w:rsidRPr="00A55336">
        <w:rPr>
          <w:rFonts w:ascii="Arial" w:hAnsi="Arial" w:cs="Arial"/>
          <w:b/>
          <w:sz w:val="22"/>
          <w:szCs w:val="22"/>
          <w:u w:val="single"/>
        </w:rPr>
        <w:t>:</w:t>
      </w:r>
    </w:p>
    <w:p w:rsidR="00F000E5" w:rsidRPr="00B1305C" w:rsidRDefault="00F000E5" w:rsidP="00F000E5">
      <w:pPr>
        <w:spacing w:line="276" w:lineRule="auto"/>
        <w:jc w:val="both"/>
        <w:rPr>
          <w:rFonts w:ascii="Arial" w:hAnsi="Arial" w:cs="Arial"/>
          <w:sz w:val="22"/>
          <w:szCs w:val="22"/>
        </w:rPr>
      </w:pPr>
      <w:r w:rsidRPr="00B1305C">
        <w:rPr>
          <w:rFonts w:ascii="Arial" w:hAnsi="Arial" w:cs="Arial"/>
          <w:sz w:val="22"/>
          <w:szCs w:val="22"/>
        </w:rPr>
        <w:t>Zamawiający wprowadza zmianę zapisu  w Załączniku nr 6  do Ogłoszenia Część 1 ust 9., który przyjmuje brzmienie:</w:t>
      </w:r>
    </w:p>
    <w:p w:rsidR="00F000E5" w:rsidRPr="00B1305C" w:rsidRDefault="00F000E5" w:rsidP="00F000E5">
      <w:pPr>
        <w:spacing w:line="276" w:lineRule="auto"/>
        <w:jc w:val="both"/>
        <w:rPr>
          <w:rFonts w:ascii="Arial" w:hAnsi="Arial" w:cs="Arial"/>
          <w:sz w:val="22"/>
          <w:szCs w:val="22"/>
        </w:rPr>
      </w:pPr>
    </w:p>
    <w:p w:rsidR="00F000E5" w:rsidRDefault="00F000E5" w:rsidP="00F000E5">
      <w:pPr>
        <w:spacing w:line="276" w:lineRule="auto"/>
        <w:jc w:val="both"/>
        <w:rPr>
          <w:rFonts w:ascii="Arial" w:hAnsi="Arial" w:cs="Arial"/>
          <w:sz w:val="22"/>
          <w:szCs w:val="22"/>
        </w:rPr>
      </w:pPr>
      <w:r w:rsidRPr="00B1305C">
        <w:rPr>
          <w:rFonts w:ascii="Arial" w:hAnsi="Arial" w:cs="Arial"/>
          <w:sz w:val="22"/>
          <w:szCs w:val="22"/>
        </w:rPr>
        <w:t xml:space="preserve">„ 9. </w:t>
      </w:r>
      <w:r>
        <w:rPr>
          <w:rFonts w:ascii="Arial" w:hAnsi="Arial" w:cs="Arial"/>
          <w:sz w:val="22"/>
          <w:szCs w:val="22"/>
        </w:rPr>
        <w:t>Odbiór</w:t>
      </w:r>
      <w:r w:rsidRPr="00501486">
        <w:rPr>
          <w:rFonts w:ascii="Arial" w:hAnsi="Arial" w:cs="Arial"/>
          <w:sz w:val="22"/>
          <w:szCs w:val="22"/>
        </w:rPr>
        <w:t xml:space="preserve"> przesyłki </w:t>
      </w:r>
      <w:r>
        <w:rPr>
          <w:rFonts w:ascii="Arial" w:hAnsi="Arial" w:cs="Arial"/>
          <w:sz w:val="22"/>
          <w:szCs w:val="22"/>
        </w:rPr>
        <w:t xml:space="preserve">następuje w chwili przyjęcia jej przez Wykonawcę do przemieszczenia </w:t>
      </w:r>
      <w:r>
        <w:rPr>
          <w:rFonts w:ascii="Arial" w:hAnsi="Arial" w:cs="Arial"/>
          <w:sz w:val="22"/>
          <w:szCs w:val="22"/>
        </w:rPr>
        <w:br/>
        <w:t>i doręczenia. W przypadku przesyłek rejestrowanych wydanie dowodu przyjęcia przesyłki przez Wykonawcę następuje:</w:t>
      </w:r>
    </w:p>
    <w:p w:rsidR="00F000E5" w:rsidRDefault="00F000E5" w:rsidP="00F000E5">
      <w:pPr>
        <w:numPr>
          <w:ilvl w:val="0"/>
          <w:numId w:val="31"/>
        </w:numPr>
        <w:spacing w:line="276" w:lineRule="auto"/>
        <w:jc w:val="both"/>
        <w:rPr>
          <w:rFonts w:ascii="Arial" w:hAnsi="Arial" w:cs="Arial"/>
          <w:sz w:val="22"/>
          <w:szCs w:val="22"/>
        </w:rPr>
      </w:pPr>
      <w:r>
        <w:rPr>
          <w:rFonts w:ascii="Arial" w:hAnsi="Arial" w:cs="Arial"/>
          <w:sz w:val="22"/>
          <w:szCs w:val="22"/>
        </w:rPr>
        <w:t>z chwilą przyjęcia przesyłki, jeżeli Zamawiający samodzielnie nada ją w jednostkach Wykonawcy,</w:t>
      </w:r>
    </w:p>
    <w:p w:rsidR="00F000E5" w:rsidRPr="00B1305C" w:rsidRDefault="00F000E5" w:rsidP="00F000E5">
      <w:pPr>
        <w:numPr>
          <w:ilvl w:val="0"/>
          <w:numId w:val="31"/>
        </w:numPr>
        <w:spacing w:line="276" w:lineRule="auto"/>
        <w:jc w:val="both"/>
        <w:rPr>
          <w:rFonts w:ascii="Arial" w:hAnsi="Arial" w:cs="Arial"/>
          <w:sz w:val="22"/>
          <w:szCs w:val="22"/>
        </w:rPr>
      </w:pPr>
      <w:r>
        <w:rPr>
          <w:rFonts w:ascii="Arial" w:hAnsi="Arial" w:cs="Arial"/>
          <w:sz w:val="22"/>
          <w:szCs w:val="22"/>
        </w:rPr>
        <w:t>następnego dnia roboczego po odbiorze przesyłki z siedziby Zamawiającego przez przedstawiciela Wykonawcy.”</w:t>
      </w:r>
    </w:p>
    <w:p w:rsidR="009F4AE3" w:rsidRPr="00A55336" w:rsidRDefault="009F4AE3" w:rsidP="00276B00">
      <w:pPr>
        <w:spacing w:line="276" w:lineRule="auto"/>
        <w:jc w:val="both"/>
        <w:rPr>
          <w:rFonts w:ascii="Arial" w:hAnsi="Arial" w:cs="Arial"/>
          <w:sz w:val="22"/>
          <w:szCs w:val="22"/>
        </w:rPr>
      </w:pPr>
    </w:p>
    <w:p w:rsidR="009F4AE3" w:rsidRPr="00A55336" w:rsidRDefault="009F4AE3" w:rsidP="00276B00">
      <w:pPr>
        <w:spacing w:line="276" w:lineRule="auto"/>
        <w:jc w:val="both"/>
        <w:rPr>
          <w:rFonts w:ascii="Arial" w:hAnsi="Arial" w:cs="Arial"/>
          <w:b/>
          <w:sz w:val="22"/>
          <w:szCs w:val="22"/>
          <w:u w:val="single"/>
        </w:rPr>
      </w:pPr>
      <w:r w:rsidRPr="00A55336">
        <w:rPr>
          <w:rFonts w:ascii="Arial" w:hAnsi="Arial" w:cs="Arial"/>
          <w:b/>
          <w:sz w:val="22"/>
          <w:szCs w:val="22"/>
          <w:u w:val="single"/>
        </w:rPr>
        <w:t>Pytanie 5</w:t>
      </w:r>
    </w:p>
    <w:p w:rsidR="00A55336" w:rsidRPr="00A55336" w:rsidRDefault="00A55336" w:rsidP="00A55336">
      <w:pPr>
        <w:jc w:val="both"/>
        <w:rPr>
          <w:rFonts w:ascii="Arial" w:hAnsi="Arial" w:cs="Arial"/>
          <w:b/>
          <w:sz w:val="22"/>
          <w:szCs w:val="22"/>
        </w:rPr>
      </w:pPr>
      <w:r w:rsidRPr="00A55336">
        <w:rPr>
          <w:rFonts w:ascii="Arial" w:hAnsi="Arial" w:cs="Arial"/>
          <w:b/>
          <w:sz w:val="22"/>
          <w:szCs w:val="22"/>
        </w:rPr>
        <w:t>Załącznik nr 7 do Ogłoszenia – Formularz Cenowy na lata 2020-2021 - pocztowe:</w:t>
      </w:r>
    </w:p>
    <w:p w:rsidR="00A55336" w:rsidRPr="00A55336" w:rsidRDefault="00A55336" w:rsidP="00A55336">
      <w:pPr>
        <w:spacing w:line="276" w:lineRule="auto"/>
        <w:jc w:val="both"/>
        <w:rPr>
          <w:rFonts w:ascii="Arial" w:hAnsi="Arial" w:cs="Arial"/>
          <w:sz w:val="22"/>
          <w:szCs w:val="22"/>
        </w:rPr>
      </w:pPr>
      <w:r w:rsidRPr="00A55336">
        <w:rPr>
          <w:rFonts w:ascii="Arial" w:hAnsi="Arial" w:cs="Arial"/>
          <w:sz w:val="22"/>
          <w:szCs w:val="22"/>
        </w:rPr>
        <w:t xml:space="preserve">Formularz cenowy przesyłek pocztowych we wszystkich wymienianych przez Zamawiającego kategoriach przesyłek zawiera jedynie określenie czasowe Priorytet (PR). Czy Wykonawca właściwie przyjmuje, ze kategorie przesyłek, którym nie towarzyszy określenie PR są przesyłkami doręczanymi w trybie Ekonomicznym (EK)? </w:t>
      </w:r>
    </w:p>
    <w:p w:rsidR="009F4AE3" w:rsidRPr="00A55336" w:rsidRDefault="009F4AE3" w:rsidP="00276B00">
      <w:pPr>
        <w:spacing w:line="276" w:lineRule="auto"/>
        <w:jc w:val="both"/>
        <w:rPr>
          <w:rFonts w:ascii="Arial" w:hAnsi="Arial" w:cs="Arial"/>
          <w:b/>
          <w:sz w:val="22"/>
          <w:szCs w:val="22"/>
          <w:u w:val="single"/>
        </w:rPr>
      </w:pPr>
    </w:p>
    <w:p w:rsidR="0094356D" w:rsidRPr="00A55336" w:rsidRDefault="009F4AE3" w:rsidP="00276B00">
      <w:pPr>
        <w:spacing w:line="276" w:lineRule="auto"/>
        <w:jc w:val="both"/>
        <w:rPr>
          <w:rFonts w:ascii="Arial" w:hAnsi="Arial" w:cs="Arial"/>
          <w:b/>
          <w:sz w:val="22"/>
          <w:szCs w:val="22"/>
          <w:u w:val="single"/>
        </w:rPr>
      </w:pPr>
      <w:r w:rsidRPr="00A55336">
        <w:rPr>
          <w:rFonts w:ascii="Arial" w:hAnsi="Arial" w:cs="Arial"/>
          <w:b/>
          <w:sz w:val="22"/>
          <w:szCs w:val="22"/>
          <w:u w:val="single"/>
        </w:rPr>
        <w:t>Odpowiedź</w:t>
      </w:r>
      <w:r w:rsidR="0094356D" w:rsidRPr="00A55336">
        <w:rPr>
          <w:rFonts w:ascii="Arial" w:hAnsi="Arial" w:cs="Arial"/>
          <w:b/>
          <w:sz w:val="22"/>
          <w:szCs w:val="22"/>
          <w:u w:val="single"/>
        </w:rPr>
        <w:t>:</w:t>
      </w:r>
    </w:p>
    <w:p w:rsidR="00B527B1" w:rsidRDefault="00F000E5" w:rsidP="00276B00">
      <w:pPr>
        <w:spacing w:line="276" w:lineRule="auto"/>
        <w:jc w:val="both"/>
        <w:rPr>
          <w:rFonts w:ascii="Arial" w:hAnsi="Arial" w:cs="Arial"/>
          <w:sz w:val="22"/>
          <w:szCs w:val="22"/>
        </w:rPr>
      </w:pPr>
      <w:r w:rsidRPr="00C40D9A">
        <w:rPr>
          <w:rFonts w:ascii="Arial" w:hAnsi="Arial" w:cs="Arial"/>
          <w:sz w:val="22"/>
          <w:szCs w:val="22"/>
        </w:rPr>
        <w:t>Zamawiający potwierdza, że w Formularzu Cenowym na lata 2020-2021 stanowiącym załącznik nr 7 do Ogłoszenia przesyłki pocztowe, które nie zawierają określenia czasowego (PR) należy traktować jako przesyłki doręczane w trybie ekonomicznym (EK).</w:t>
      </w:r>
    </w:p>
    <w:p w:rsidR="00F000E5" w:rsidRDefault="00F000E5" w:rsidP="00276B00">
      <w:pPr>
        <w:spacing w:line="276" w:lineRule="auto"/>
        <w:jc w:val="both"/>
        <w:rPr>
          <w:rFonts w:ascii="Arial" w:hAnsi="Arial" w:cs="Arial"/>
          <w:sz w:val="22"/>
          <w:szCs w:val="22"/>
        </w:rPr>
      </w:pPr>
    </w:p>
    <w:p w:rsidR="00034264" w:rsidRDefault="00034264" w:rsidP="00034264">
      <w:pPr>
        <w:spacing w:line="276" w:lineRule="auto"/>
        <w:jc w:val="both"/>
        <w:rPr>
          <w:rFonts w:ascii="Arial" w:hAnsi="Arial" w:cs="Arial"/>
          <w:sz w:val="22"/>
          <w:szCs w:val="22"/>
        </w:rPr>
      </w:pPr>
      <w:r>
        <w:rPr>
          <w:rFonts w:ascii="Arial" w:hAnsi="Arial" w:cs="Arial"/>
          <w:sz w:val="22"/>
          <w:szCs w:val="22"/>
        </w:rPr>
        <w:t>Zmiany stanowią integralną część Ogłoszenia i są wiążące dla wszystkich Wykonawców ubiegających się o udzielenie zamówienia.</w:t>
      </w:r>
    </w:p>
    <w:p w:rsidR="00034264" w:rsidRDefault="00034264" w:rsidP="00034264">
      <w:pPr>
        <w:spacing w:line="276" w:lineRule="auto"/>
        <w:jc w:val="both"/>
        <w:rPr>
          <w:rFonts w:ascii="Arial" w:hAnsi="Arial" w:cs="Arial"/>
          <w:sz w:val="22"/>
          <w:szCs w:val="22"/>
        </w:rPr>
      </w:pPr>
    </w:p>
    <w:p w:rsidR="00034264" w:rsidRDefault="00034264" w:rsidP="00034264">
      <w:pPr>
        <w:spacing w:line="276" w:lineRule="auto"/>
        <w:ind w:firstLine="708"/>
        <w:jc w:val="both"/>
        <w:rPr>
          <w:rFonts w:ascii="Arial" w:hAnsi="Arial" w:cs="Arial"/>
          <w:sz w:val="22"/>
          <w:szCs w:val="22"/>
        </w:rPr>
      </w:pPr>
      <w:r>
        <w:rPr>
          <w:rFonts w:ascii="Arial" w:hAnsi="Arial" w:cs="Arial"/>
          <w:sz w:val="22"/>
          <w:szCs w:val="22"/>
        </w:rPr>
        <w:t>Zamawiający zamieszcza na stronie BIP załącznik nr 7 do Ogłoszenia z naniesionymi zmianami.</w:t>
      </w:r>
    </w:p>
    <w:p w:rsidR="00B527B1" w:rsidRDefault="00B527B1" w:rsidP="00276B00">
      <w:pPr>
        <w:spacing w:line="276" w:lineRule="auto"/>
        <w:jc w:val="both"/>
        <w:rPr>
          <w:rFonts w:ascii="Arial" w:hAnsi="Arial" w:cs="Arial"/>
          <w:b/>
          <w:sz w:val="22"/>
          <w:szCs w:val="22"/>
          <w:u w:val="single"/>
        </w:rPr>
      </w:pPr>
    </w:p>
    <w:p w:rsidR="00F92DE1" w:rsidRPr="004A7A97" w:rsidRDefault="00F92DE1" w:rsidP="00F92DE1">
      <w:pPr>
        <w:spacing w:after="120"/>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F92DE1" w:rsidRPr="004A7A97" w:rsidRDefault="00F92DE1" w:rsidP="00F92DE1">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F000E5" w:rsidRPr="00A55336" w:rsidRDefault="00F000E5" w:rsidP="00276B00">
      <w:pPr>
        <w:spacing w:line="276" w:lineRule="auto"/>
        <w:jc w:val="both"/>
        <w:rPr>
          <w:rFonts w:ascii="Arial" w:hAnsi="Arial" w:cs="Arial"/>
          <w:b/>
          <w:sz w:val="22"/>
          <w:szCs w:val="22"/>
          <w:u w:val="single"/>
        </w:rPr>
      </w:pPr>
      <w:bookmarkStart w:id="0" w:name="_GoBack"/>
      <w:bookmarkEnd w:id="0"/>
    </w:p>
    <w:sectPr w:rsidR="00F000E5" w:rsidRPr="00A55336" w:rsidSect="00A55336">
      <w:footerReference w:type="default" r:id="rId8"/>
      <w:headerReference w:type="first" r:id="rId9"/>
      <w:footerReference w:type="first" r:id="rId10"/>
      <w:pgSz w:w="11906" w:h="16838" w:code="9"/>
      <w:pgMar w:top="1134"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C6" w:rsidRDefault="002368C6" w:rsidP="000F60E7">
      <w:r>
        <w:separator/>
      </w:r>
    </w:p>
  </w:endnote>
  <w:endnote w:type="continuationSeparator" w:id="0">
    <w:p w:rsidR="002368C6" w:rsidRDefault="002368C6" w:rsidP="000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78225"/>
      <w:docPartObj>
        <w:docPartGallery w:val="Page Numbers (Bottom of Page)"/>
        <w:docPartUnique/>
      </w:docPartObj>
    </w:sdtPr>
    <w:sdtEndPr>
      <w:rPr>
        <w:rFonts w:ascii="Arial" w:hAnsi="Arial" w:cs="Arial"/>
        <w:sz w:val="20"/>
        <w:szCs w:val="20"/>
      </w:rPr>
    </w:sdtEndPr>
    <w:sdtContent>
      <w:p w:rsidR="002368C6" w:rsidRDefault="002368C6">
        <w:pPr>
          <w:pStyle w:val="Stopka"/>
          <w:jc w:val="right"/>
          <w:rPr>
            <w:rFonts w:ascii="Arial" w:hAnsi="Arial" w:cs="Arial"/>
            <w:sz w:val="20"/>
            <w:szCs w:val="20"/>
          </w:rPr>
        </w:pPr>
        <w:r w:rsidRPr="00216CA6">
          <w:rPr>
            <w:rFonts w:ascii="Arial" w:hAnsi="Arial" w:cs="Arial"/>
            <w:sz w:val="20"/>
            <w:szCs w:val="20"/>
          </w:rPr>
          <w:fldChar w:fldCharType="begin"/>
        </w:r>
        <w:r w:rsidRPr="00216CA6">
          <w:rPr>
            <w:rFonts w:ascii="Arial" w:hAnsi="Arial" w:cs="Arial"/>
            <w:sz w:val="20"/>
            <w:szCs w:val="20"/>
          </w:rPr>
          <w:instrText>PAGE   \* MERGEFORMAT</w:instrText>
        </w:r>
        <w:r w:rsidRPr="00216CA6">
          <w:rPr>
            <w:rFonts w:ascii="Arial" w:hAnsi="Arial" w:cs="Arial"/>
            <w:sz w:val="20"/>
            <w:szCs w:val="20"/>
          </w:rPr>
          <w:fldChar w:fldCharType="separate"/>
        </w:r>
        <w:r w:rsidR="00F92DE1">
          <w:rPr>
            <w:rFonts w:ascii="Arial" w:hAnsi="Arial" w:cs="Arial"/>
            <w:noProof/>
            <w:sz w:val="20"/>
            <w:szCs w:val="20"/>
          </w:rPr>
          <w:t>3</w:t>
        </w:r>
        <w:r w:rsidRPr="00216CA6">
          <w:rPr>
            <w:rFonts w:ascii="Arial" w:hAnsi="Arial" w:cs="Arial"/>
            <w:sz w:val="20"/>
            <w:szCs w:val="20"/>
          </w:rPr>
          <w:fldChar w:fldCharType="end"/>
        </w:r>
      </w:p>
      <w:sdt>
        <w:sdtPr>
          <w:id w:val="1983125090"/>
          <w:docPartObj>
            <w:docPartGallery w:val="Page Numbers (Bottom of Page)"/>
            <w:docPartUnique/>
          </w:docPartObj>
        </w:sdtPr>
        <w:sdtEndPr/>
        <w:sdtContent>
          <w:p w:rsidR="002368C6" w:rsidRDefault="002368C6" w:rsidP="00216CA6">
            <w:pPr>
              <w:pStyle w:val="Stopka"/>
              <w:jc w:val="center"/>
              <w:rPr>
                <w:rFonts w:ascii="Arial" w:hAnsi="Arial" w:cs="Arial"/>
                <w:sz w:val="20"/>
              </w:rPr>
            </w:pPr>
            <w:r w:rsidRPr="000F60E7">
              <w:rPr>
                <w:noProof/>
              </w:rPr>
              <mc:AlternateContent>
                <mc:Choice Requires="wps">
                  <w:drawing>
                    <wp:anchor distT="0" distB="0" distL="114300" distR="114300" simplePos="0" relativeHeight="251663360" behindDoc="0" locked="0" layoutInCell="1" allowOverlap="1" wp14:anchorId="671C4F34" wp14:editId="44177D45">
                      <wp:simplePos x="0" y="0"/>
                      <wp:positionH relativeFrom="column">
                        <wp:posOffset>-2648</wp:posOffset>
                      </wp:positionH>
                      <wp:positionV relativeFrom="paragraph">
                        <wp:posOffset>77218</wp:posOffset>
                      </wp:positionV>
                      <wp:extent cx="581025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" strokecolor="black [3213]"/>
                  </w:pict>
                </mc:Fallback>
              </mc:AlternateContent>
            </w:r>
          </w:p>
          <w:p w:rsidR="002368C6" w:rsidRPr="00216CA6" w:rsidRDefault="002368C6" w:rsidP="00216CA6">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76883"/>
      <w:docPartObj>
        <w:docPartGallery w:val="Page Numbers (Bottom of Page)"/>
        <w:docPartUnique/>
      </w:docPartObj>
    </w:sdtPr>
    <w:sdtEndPr/>
    <w:sdtContent>
      <w:p w:rsidR="002368C6" w:rsidRDefault="002368C6">
        <w:pPr>
          <w:pStyle w:val="Stopka"/>
          <w:jc w:val="right"/>
          <w:rPr>
            <w:rFonts w:ascii="Arial" w:hAnsi="Arial" w:cs="Arial"/>
            <w:sz w:val="20"/>
            <w:szCs w:val="20"/>
          </w:rPr>
        </w:pPr>
        <w:r w:rsidRPr="00216CA6">
          <w:rPr>
            <w:rFonts w:ascii="Arial" w:hAnsi="Arial" w:cs="Arial"/>
            <w:sz w:val="20"/>
            <w:szCs w:val="20"/>
          </w:rPr>
          <w:fldChar w:fldCharType="begin"/>
        </w:r>
        <w:r w:rsidRPr="00216CA6">
          <w:rPr>
            <w:rFonts w:ascii="Arial" w:hAnsi="Arial" w:cs="Arial"/>
            <w:sz w:val="20"/>
            <w:szCs w:val="20"/>
          </w:rPr>
          <w:instrText>PAGE   \* MERGEFORMAT</w:instrText>
        </w:r>
        <w:r w:rsidRPr="00216CA6">
          <w:rPr>
            <w:rFonts w:ascii="Arial" w:hAnsi="Arial" w:cs="Arial"/>
            <w:sz w:val="20"/>
            <w:szCs w:val="20"/>
          </w:rPr>
          <w:fldChar w:fldCharType="separate"/>
        </w:r>
        <w:r w:rsidR="00F92DE1">
          <w:rPr>
            <w:rFonts w:ascii="Arial" w:hAnsi="Arial" w:cs="Arial"/>
            <w:noProof/>
            <w:sz w:val="20"/>
            <w:szCs w:val="20"/>
          </w:rPr>
          <w:t>1</w:t>
        </w:r>
        <w:r w:rsidRPr="00216CA6">
          <w:rPr>
            <w:rFonts w:ascii="Arial" w:hAnsi="Arial" w:cs="Arial"/>
            <w:sz w:val="20"/>
            <w:szCs w:val="20"/>
          </w:rPr>
          <w:fldChar w:fldCharType="end"/>
        </w:r>
      </w:p>
      <w:sdt>
        <w:sdtPr>
          <w:id w:val="-1363732657"/>
          <w:docPartObj>
            <w:docPartGallery w:val="Page Numbers (Bottom of Page)"/>
            <w:docPartUnique/>
          </w:docPartObj>
        </w:sdtPr>
        <w:sdtEndPr/>
        <w:sdtContent>
          <w:p w:rsidR="002368C6" w:rsidRDefault="002368C6" w:rsidP="00216CA6">
            <w:pPr>
              <w:pStyle w:val="Stopka"/>
              <w:jc w:val="center"/>
              <w:rPr>
                <w:rFonts w:ascii="Arial" w:hAnsi="Arial" w:cs="Arial"/>
                <w:sz w:val="20"/>
              </w:rPr>
            </w:pPr>
            <w:r w:rsidRPr="000F60E7">
              <w:rPr>
                <w:noProof/>
              </w:rPr>
              <mc:AlternateContent>
                <mc:Choice Requires="wps">
                  <w:drawing>
                    <wp:anchor distT="0" distB="0" distL="114300" distR="114300" simplePos="0" relativeHeight="251661312" behindDoc="0" locked="0" layoutInCell="1" allowOverlap="1" wp14:anchorId="3EF1019C" wp14:editId="3ED7A227">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2368C6" w:rsidRPr="00216CA6" w:rsidRDefault="002368C6" w:rsidP="00216CA6">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C6" w:rsidRDefault="002368C6" w:rsidP="000F60E7">
      <w:r>
        <w:separator/>
      </w:r>
    </w:p>
  </w:footnote>
  <w:footnote w:type="continuationSeparator" w:id="0">
    <w:p w:rsidR="002368C6" w:rsidRDefault="002368C6" w:rsidP="000F6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2368C6" w:rsidTr="002368C6">
      <w:trPr>
        <w:trHeight w:val="1138"/>
      </w:trPr>
      <w:tc>
        <w:tcPr>
          <w:tcW w:w="3085" w:type="dxa"/>
        </w:tcPr>
        <w:p w:rsidR="002368C6" w:rsidRPr="00976831" w:rsidRDefault="002368C6" w:rsidP="002368C6">
          <w:pPr>
            <w:rPr>
              <w:sz w:val="8"/>
            </w:rPr>
          </w:pPr>
        </w:p>
        <w:p w:rsidR="002368C6" w:rsidRPr="00976831" w:rsidRDefault="002368C6" w:rsidP="002368C6">
          <w:r>
            <w:rPr>
              <w:noProof/>
            </w:rPr>
            <w:drawing>
              <wp:inline distT="0" distB="0" distL="0" distR="0" wp14:anchorId="33C4832C" wp14:editId="14E8FC50">
                <wp:extent cx="1196993" cy="515529"/>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2368C6" w:rsidRPr="005D12EA" w:rsidRDefault="002368C6" w:rsidP="002368C6"/>
        <w:p w:rsidR="002368C6" w:rsidRDefault="002368C6" w:rsidP="002368C6">
          <w:r>
            <w:rPr>
              <w:noProof/>
            </w:rPr>
            <w:drawing>
              <wp:inline distT="0" distB="0" distL="0" distR="0" wp14:anchorId="49244DEC" wp14:editId="10CE2DCE">
                <wp:extent cx="1362075" cy="375634"/>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2368C6" w:rsidRPr="003D7E10" w:rsidRDefault="002368C6" w:rsidP="002368C6">
          <w:pPr>
            <w:jc w:val="right"/>
            <w:rPr>
              <w:sz w:val="6"/>
            </w:rPr>
          </w:pPr>
        </w:p>
        <w:p w:rsidR="002368C6" w:rsidRDefault="002368C6" w:rsidP="002368C6">
          <w:r>
            <w:t xml:space="preserve">  </w:t>
          </w:r>
          <w:r>
            <w:rPr>
              <w:noProof/>
            </w:rPr>
            <w:drawing>
              <wp:inline distT="0" distB="0" distL="0" distR="0" wp14:anchorId="50BFEDDC" wp14:editId="6E14E956">
                <wp:extent cx="2008865" cy="6000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2368C6" w:rsidRDefault="002368C6" w:rsidP="00216CA6">
    <w:pPr>
      <w:pStyle w:val="Nagwek"/>
      <w:tabs>
        <w:tab w:val="clear" w:pos="4536"/>
      </w:tabs>
    </w:pPr>
    <w:r>
      <w:rPr>
        <w:noProof/>
      </w:rPr>
      <mc:AlternateContent>
        <mc:Choice Requires="wps">
          <w:drawing>
            <wp:anchor distT="0" distB="0" distL="114300" distR="114300" simplePos="0" relativeHeight="251659264" behindDoc="0" locked="0" layoutInCell="1" allowOverlap="1" wp14:anchorId="33486EF8" wp14:editId="7CD5FB21">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rsidR="002368C6" w:rsidRPr="00261470" w:rsidRDefault="002368C6" w:rsidP="00216CA6">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p w:rsidR="002368C6" w:rsidRPr="00216CA6" w:rsidRDefault="002368C6" w:rsidP="00057622">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B88"/>
    <w:multiLevelType w:val="hybridMultilevel"/>
    <w:tmpl w:val="8CBA4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3BA7BEF"/>
    <w:multiLevelType w:val="hybridMultilevel"/>
    <w:tmpl w:val="D10A2664"/>
    <w:lvl w:ilvl="0" w:tplc="42202E82">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157561B2"/>
    <w:multiLevelType w:val="multilevel"/>
    <w:tmpl w:val="91C0D8BC"/>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4">
    <w:nsid w:val="17D32067"/>
    <w:multiLevelType w:val="hybridMultilevel"/>
    <w:tmpl w:val="EB3AD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EC86132"/>
    <w:multiLevelType w:val="hybridMultilevel"/>
    <w:tmpl w:val="721647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035307"/>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D54EE8"/>
    <w:multiLevelType w:val="hybridMultilevel"/>
    <w:tmpl w:val="5518F36E"/>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42EF11B4"/>
    <w:multiLevelType w:val="hybridMultilevel"/>
    <w:tmpl w:val="CB5870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D04083"/>
    <w:multiLevelType w:val="multilevel"/>
    <w:tmpl w:val="62642860"/>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7E618CD"/>
    <w:multiLevelType w:val="hybridMultilevel"/>
    <w:tmpl w:val="F8AA3D78"/>
    <w:lvl w:ilvl="0" w:tplc="893E8D28">
      <w:start w:val="1"/>
      <w:numFmt w:val="lowerLetter"/>
      <w:lvlText w:val="%1)"/>
      <w:lvlJc w:val="left"/>
      <w:pPr>
        <w:ind w:left="720"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F6300D"/>
    <w:multiLevelType w:val="hybridMultilevel"/>
    <w:tmpl w:val="363280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5A151C"/>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B47306"/>
    <w:multiLevelType w:val="hybridMultilevel"/>
    <w:tmpl w:val="F2D6AE56"/>
    <w:lvl w:ilvl="0" w:tplc="2DD00E66">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62506924"/>
    <w:multiLevelType w:val="hybridMultilevel"/>
    <w:tmpl w:val="B560B9E6"/>
    <w:lvl w:ilvl="0" w:tplc="4648963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63C131B0"/>
    <w:multiLevelType w:val="hybridMultilevel"/>
    <w:tmpl w:val="1E249D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6341A00"/>
    <w:multiLevelType w:val="hybridMultilevel"/>
    <w:tmpl w:val="59D01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C95820"/>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71761C89"/>
    <w:multiLevelType w:val="hybridMultilevel"/>
    <w:tmpl w:val="F882230A"/>
    <w:lvl w:ilvl="0" w:tplc="F51248D2">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45C47AB"/>
    <w:multiLevelType w:val="hybridMultilevel"/>
    <w:tmpl w:val="342830B2"/>
    <w:lvl w:ilvl="0" w:tplc="639E042C">
      <w:start w:val="1"/>
      <w:numFmt w:val="lowerLetter"/>
      <w:lvlText w:val="%1)"/>
      <w:lvlJc w:val="left"/>
      <w:pPr>
        <w:ind w:left="1146" w:hanging="360"/>
      </w:pPr>
      <w:rPr>
        <w:rFonts w:hint="default"/>
        <w:b w:val="0"/>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77374962"/>
    <w:multiLevelType w:val="multilevel"/>
    <w:tmpl w:val="91C0D8BC"/>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26">
    <w:nsid w:val="78163ECD"/>
    <w:multiLevelType w:val="hybridMultilevel"/>
    <w:tmpl w:val="F9A27E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7B5F4C1F"/>
    <w:multiLevelType w:val="hybridMultilevel"/>
    <w:tmpl w:val="0AA48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5"/>
  </w:num>
  <w:num w:numId="3">
    <w:abstractNumId w:val="12"/>
  </w:num>
  <w:num w:numId="4">
    <w:abstractNumId w:val="4"/>
  </w:num>
  <w:num w:numId="5">
    <w:abstractNumId w:val="27"/>
  </w:num>
  <w:num w:numId="6">
    <w:abstractNumId w:val="15"/>
  </w:num>
  <w:num w:numId="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8"/>
  </w:num>
  <w:num w:numId="14">
    <w:abstractNumId w:val="1"/>
  </w:num>
  <w:num w:numId="15">
    <w:abstractNumId w:val="24"/>
  </w:num>
  <w:num w:numId="16">
    <w:abstractNumId w:val="22"/>
  </w:num>
  <w:num w:numId="17">
    <w:abstractNumId w:val="7"/>
  </w:num>
  <w:num w:numId="18">
    <w:abstractNumId w:val="28"/>
  </w:num>
  <w:num w:numId="19">
    <w:abstractNumId w:val="21"/>
  </w:num>
  <w:num w:numId="20">
    <w:abstractNumId w:val="2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10"/>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21497"/>
    <w:rsid w:val="00021C81"/>
    <w:rsid w:val="00031EDD"/>
    <w:rsid w:val="00034264"/>
    <w:rsid w:val="000458B4"/>
    <w:rsid w:val="00052C22"/>
    <w:rsid w:val="00057622"/>
    <w:rsid w:val="00063770"/>
    <w:rsid w:val="000757D6"/>
    <w:rsid w:val="00096766"/>
    <w:rsid w:val="000A2C70"/>
    <w:rsid w:val="000F4FED"/>
    <w:rsid w:val="000F60E7"/>
    <w:rsid w:val="00101C7B"/>
    <w:rsid w:val="00123DD8"/>
    <w:rsid w:val="00133BAF"/>
    <w:rsid w:val="00163B69"/>
    <w:rsid w:val="00181495"/>
    <w:rsid w:val="001A1111"/>
    <w:rsid w:val="001F4E42"/>
    <w:rsid w:val="001F6020"/>
    <w:rsid w:val="00216CA6"/>
    <w:rsid w:val="002368C6"/>
    <w:rsid w:val="00261470"/>
    <w:rsid w:val="002643D2"/>
    <w:rsid w:val="00276B00"/>
    <w:rsid w:val="00280ED4"/>
    <w:rsid w:val="00283B95"/>
    <w:rsid w:val="00292EBF"/>
    <w:rsid w:val="002B4061"/>
    <w:rsid w:val="002E3D7E"/>
    <w:rsid w:val="003004E0"/>
    <w:rsid w:val="00327AFD"/>
    <w:rsid w:val="00333D92"/>
    <w:rsid w:val="003429F9"/>
    <w:rsid w:val="00361C41"/>
    <w:rsid w:val="003651A1"/>
    <w:rsid w:val="00381A0F"/>
    <w:rsid w:val="00382BD1"/>
    <w:rsid w:val="003A040B"/>
    <w:rsid w:val="003C210E"/>
    <w:rsid w:val="003D7E10"/>
    <w:rsid w:val="003F603D"/>
    <w:rsid w:val="004311B5"/>
    <w:rsid w:val="00432302"/>
    <w:rsid w:val="00436C3A"/>
    <w:rsid w:val="00463AED"/>
    <w:rsid w:val="0049053D"/>
    <w:rsid w:val="00497854"/>
    <w:rsid w:val="004B4D8B"/>
    <w:rsid w:val="004C1262"/>
    <w:rsid w:val="004C69AE"/>
    <w:rsid w:val="004D62C3"/>
    <w:rsid w:val="004F5C36"/>
    <w:rsid w:val="00512741"/>
    <w:rsid w:val="00512A02"/>
    <w:rsid w:val="00525813"/>
    <w:rsid w:val="00565115"/>
    <w:rsid w:val="00587AB0"/>
    <w:rsid w:val="005C1627"/>
    <w:rsid w:val="005D12EA"/>
    <w:rsid w:val="005D318D"/>
    <w:rsid w:val="005F7B27"/>
    <w:rsid w:val="006333C1"/>
    <w:rsid w:val="006464DD"/>
    <w:rsid w:val="00662236"/>
    <w:rsid w:val="00682BDE"/>
    <w:rsid w:val="006832AE"/>
    <w:rsid w:val="006A6040"/>
    <w:rsid w:val="006B5025"/>
    <w:rsid w:val="006D5B10"/>
    <w:rsid w:val="006E4D0D"/>
    <w:rsid w:val="00712F5B"/>
    <w:rsid w:val="00714239"/>
    <w:rsid w:val="007625C7"/>
    <w:rsid w:val="00766309"/>
    <w:rsid w:val="00775D6F"/>
    <w:rsid w:val="007B7D6A"/>
    <w:rsid w:val="007D3E38"/>
    <w:rsid w:val="007F2FD7"/>
    <w:rsid w:val="008366E7"/>
    <w:rsid w:val="008459F2"/>
    <w:rsid w:val="008625CA"/>
    <w:rsid w:val="00895815"/>
    <w:rsid w:val="008A07BB"/>
    <w:rsid w:val="008A6CC4"/>
    <w:rsid w:val="008D2735"/>
    <w:rsid w:val="008D294D"/>
    <w:rsid w:val="008E6910"/>
    <w:rsid w:val="00901DE1"/>
    <w:rsid w:val="0093333C"/>
    <w:rsid w:val="00941E1F"/>
    <w:rsid w:val="0094356D"/>
    <w:rsid w:val="00946125"/>
    <w:rsid w:val="00972B66"/>
    <w:rsid w:val="00976831"/>
    <w:rsid w:val="009D7C53"/>
    <w:rsid w:val="009F4AE3"/>
    <w:rsid w:val="009F6D4E"/>
    <w:rsid w:val="00A235D7"/>
    <w:rsid w:val="00A55336"/>
    <w:rsid w:val="00AA260C"/>
    <w:rsid w:val="00AB4ED6"/>
    <w:rsid w:val="00AC00B6"/>
    <w:rsid w:val="00AE280E"/>
    <w:rsid w:val="00AF3874"/>
    <w:rsid w:val="00B05D85"/>
    <w:rsid w:val="00B508F0"/>
    <w:rsid w:val="00B527B1"/>
    <w:rsid w:val="00B55BDC"/>
    <w:rsid w:val="00BB0E24"/>
    <w:rsid w:val="00BD55EA"/>
    <w:rsid w:val="00BD62C9"/>
    <w:rsid w:val="00BE6E3F"/>
    <w:rsid w:val="00BE7EE6"/>
    <w:rsid w:val="00C157FD"/>
    <w:rsid w:val="00C35B7E"/>
    <w:rsid w:val="00C67AD9"/>
    <w:rsid w:val="00C802FC"/>
    <w:rsid w:val="00C94F04"/>
    <w:rsid w:val="00CB2C03"/>
    <w:rsid w:val="00CB6774"/>
    <w:rsid w:val="00CC0661"/>
    <w:rsid w:val="00CC3428"/>
    <w:rsid w:val="00D0542A"/>
    <w:rsid w:val="00D072E3"/>
    <w:rsid w:val="00D87DFE"/>
    <w:rsid w:val="00D925BE"/>
    <w:rsid w:val="00DC3B80"/>
    <w:rsid w:val="00DE6EA0"/>
    <w:rsid w:val="00DF1141"/>
    <w:rsid w:val="00E200D8"/>
    <w:rsid w:val="00E45CD7"/>
    <w:rsid w:val="00E72639"/>
    <w:rsid w:val="00E9769A"/>
    <w:rsid w:val="00F000E5"/>
    <w:rsid w:val="00F12239"/>
    <w:rsid w:val="00F127A6"/>
    <w:rsid w:val="00F23DD9"/>
    <w:rsid w:val="00F40B76"/>
    <w:rsid w:val="00F92DE1"/>
    <w:rsid w:val="00FD0B5D"/>
    <w:rsid w:val="00FD1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C67AD9"/>
    <w:pPr>
      <w:ind w:left="720"/>
      <w:contextualSpacing/>
    </w:pPr>
  </w:style>
  <w:style w:type="paragraph" w:customStyle="1" w:styleId="ZnakZnak">
    <w:name w:val="Znak Znak"/>
    <w:basedOn w:val="Normalny"/>
    <w:rsid w:val="00AA260C"/>
  </w:style>
  <w:style w:type="table" w:customStyle="1" w:styleId="Tabela-Siatka3">
    <w:name w:val="Tabela - Siatka3"/>
    <w:basedOn w:val="Standardowy"/>
    <w:next w:val="Tabela-Siatka"/>
    <w:rsid w:val="00CB2C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B4061"/>
    <w:pPr>
      <w:tabs>
        <w:tab w:val="left" w:pos="5400"/>
      </w:tabs>
      <w:spacing w:line="360" w:lineRule="auto"/>
      <w:jc w:val="both"/>
    </w:pPr>
  </w:style>
  <w:style w:type="character" w:customStyle="1" w:styleId="Tekstpodstawowy2Znak">
    <w:name w:val="Tekst podstawowy 2 Znak"/>
    <w:basedOn w:val="Domylnaczcionkaakapitu"/>
    <w:link w:val="Tekstpodstawowy2"/>
    <w:rsid w:val="002B406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2B4061"/>
    <w:rPr>
      <w:sz w:val="20"/>
      <w:szCs w:val="20"/>
    </w:rPr>
  </w:style>
  <w:style w:type="character" w:customStyle="1" w:styleId="TekstprzypisukocowegoZnak">
    <w:name w:val="Tekst przypisu końcowego Znak"/>
    <w:basedOn w:val="Domylnaczcionkaakapitu"/>
    <w:link w:val="Tekstprzypisukocowego"/>
    <w:rsid w:val="002B4061"/>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99"/>
    <w:rsid w:val="002B4061"/>
  </w:style>
  <w:style w:type="paragraph" w:styleId="Tekstprzypisudolnego">
    <w:name w:val="footnote text"/>
    <w:basedOn w:val="Normalny"/>
    <w:link w:val="TekstprzypisudolnegoZnak"/>
    <w:uiPriority w:val="99"/>
    <w:rsid w:val="00E9769A"/>
    <w:rPr>
      <w:sz w:val="20"/>
      <w:szCs w:val="20"/>
    </w:rPr>
  </w:style>
  <w:style w:type="character" w:customStyle="1" w:styleId="TekstprzypisudolnegoZnak">
    <w:name w:val="Tekst przypisu dolnego Znak"/>
    <w:basedOn w:val="Domylnaczcionkaakapitu"/>
    <w:link w:val="Tekstprzypisudolnego"/>
    <w:uiPriority w:val="99"/>
    <w:rsid w:val="00E976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E9769A"/>
    <w:rPr>
      <w:vertAlign w:val="superscript"/>
    </w:rPr>
  </w:style>
  <w:style w:type="paragraph" w:customStyle="1" w:styleId="1ZnakZnakZnakZnakZnakZnakZnak">
    <w:name w:val="1 Znak Znak Znak Znak Znak Znak Znak"/>
    <w:basedOn w:val="Normalny"/>
    <w:rsid w:val="00A235D7"/>
  </w:style>
  <w:style w:type="numbering" w:customStyle="1" w:styleId="WWNum15">
    <w:name w:val="WWNum15"/>
    <w:basedOn w:val="Bezlisty"/>
    <w:rsid w:val="00021C8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C67AD9"/>
    <w:pPr>
      <w:ind w:left="720"/>
      <w:contextualSpacing/>
    </w:pPr>
  </w:style>
  <w:style w:type="paragraph" w:customStyle="1" w:styleId="ZnakZnak">
    <w:name w:val="Znak Znak"/>
    <w:basedOn w:val="Normalny"/>
    <w:rsid w:val="00AA260C"/>
  </w:style>
  <w:style w:type="table" w:customStyle="1" w:styleId="Tabela-Siatka3">
    <w:name w:val="Tabela - Siatka3"/>
    <w:basedOn w:val="Standardowy"/>
    <w:next w:val="Tabela-Siatka"/>
    <w:rsid w:val="00CB2C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B4061"/>
    <w:pPr>
      <w:tabs>
        <w:tab w:val="left" w:pos="5400"/>
      </w:tabs>
      <w:spacing w:line="360" w:lineRule="auto"/>
      <w:jc w:val="both"/>
    </w:pPr>
  </w:style>
  <w:style w:type="character" w:customStyle="1" w:styleId="Tekstpodstawowy2Znak">
    <w:name w:val="Tekst podstawowy 2 Znak"/>
    <w:basedOn w:val="Domylnaczcionkaakapitu"/>
    <w:link w:val="Tekstpodstawowy2"/>
    <w:rsid w:val="002B406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2B4061"/>
    <w:rPr>
      <w:sz w:val="20"/>
      <w:szCs w:val="20"/>
    </w:rPr>
  </w:style>
  <w:style w:type="character" w:customStyle="1" w:styleId="TekstprzypisukocowegoZnak">
    <w:name w:val="Tekst przypisu końcowego Znak"/>
    <w:basedOn w:val="Domylnaczcionkaakapitu"/>
    <w:link w:val="Tekstprzypisukocowego"/>
    <w:rsid w:val="002B4061"/>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99"/>
    <w:rsid w:val="002B4061"/>
  </w:style>
  <w:style w:type="paragraph" w:styleId="Tekstprzypisudolnego">
    <w:name w:val="footnote text"/>
    <w:basedOn w:val="Normalny"/>
    <w:link w:val="TekstprzypisudolnegoZnak"/>
    <w:uiPriority w:val="99"/>
    <w:rsid w:val="00E9769A"/>
    <w:rPr>
      <w:sz w:val="20"/>
      <w:szCs w:val="20"/>
    </w:rPr>
  </w:style>
  <w:style w:type="character" w:customStyle="1" w:styleId="TekstprzypisudolnegoZnak">
    <w:name w:val="Tekst przypisu dolnego Znak"/>
    <w:basedOn w:val="Domylnaczcionkaakapitu"/>
    <w:link w:val="Tekstprzypisudolnego"/>
    <w:uiPriority w:val="99"/>
    <w:rsid w:val="00E976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E9769A"/>
    <w:rPr>
      <w:vertAlign w:val="superscript"/>
    </w:rPr>
  </w:style>
  <w:style w:type="paragraph" w:customStyle="1" w:styleId="1ZnakZnakZnakZnakZnakZnakZnak">
    <w:name w:val="1 Znak Znak Znak Znak Znak Znak Znak"/>
    <w:basedOn w:val="Normalny"/>
    <w:rsid w:val="00A235D7"/>
  </w:style>
  <w:style w:type="numbering" w:customStyle="1" w:styleId="WWNum15">
    <w:name w:val="WWNum15"/>
    <w:basedOn w:val="Bezlisty"/>
    <w:rsid w:val="00021C8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1912">
      <w:bodyDiv w:val="1"/>
      <w:marLeft w:val="0"/>
      <w:marRight w:val="0"/>
      <w:marTop w:val="0"/>
      <w:marBottom w:val="0"/>
      <w:divBdr>
        <w:top w:val="none" w:sz="0" w:space="0" w:color="auto"/>
        <w:left w:val="none" w:sz="0" w:space="0" w:color="auto"/>
        <w:bottom w:val="none" w:sz="0" w:space="0" w:color="auto"/>
        <w:right w:val="none" w:sz="0" w:space="0" w:color="auto"/>
      </w:divBdr>
    </w:div>
    <w:div w:id="406995965">
      <w:bodyDiv w:val="1"/>
      <w:marLeft w:val="0"/>
      <w:marRight w:val="0"/>
      <w:marTop w:val="0"/>
      <w:marBottom w:val="0"/>
      <w:divBdr>
        <w:top w:val="none" w:sz="0" w:space="0" w:color="auto"/>
        <w:left w:val="none" w:sz="0" w:space="0" w:color="auto"/>
        <w:bottom w:val="none" w:sz="0" w:space="0" w:color="auto"/>
        <w:right w:val="none" w:sz="0" w:space="0" w:color="auto"/>
      </w:divBdr>
    </w:div>
    <w:div w:id="425153777">
      <w:bodyDiv w:val="1"/>
      <w:marLeft w:val="0"/>
      <w:marRight w:val="0"/>
      <w:marTop w:val="0"/>
      <w:marBottom w:val="0"/>
      <w:divBdr>
        <w:top w:val="none" w:sz="0" w:space="0" w:color="auto"/>
        <w:left w:val="none" w:sz="0" w:space="0" w:color="auto"/>
        <w:bottom w:val="none" w:sz="0" w:space="0" w:color="auto"/>
        <w:right w:val="none" w:sz="0" w:space="0" w:color="auto"/>
      </w:divBdr>
    </w:div>
    <w:div w:id="484469592">
      <w:bodyDiv w:val="1"/>
      <w:marLeft w:val="0"/>
      <w:marRight w:val="0"/>
      <w:marTop w:val="0"/>
      <w:marBottom w:val="0"/>
      <w:divBdr>
        <w:top w:val="none" w:sz="0" w:space="0" w:color="auto"/>
        <w:left w:val="none" w:sz="0" w:space="0" w:color="auto"/>
        <w:bottom w:val="none" w:sz="0" w:space="0" w:color="auto"/>
        <w:right w:val="none" w:sz="0" w:space="0" w:color="auto"/>
      </w:divBdr>
    </w:div>
    <w:div w:id="713623970">
      <w:bodyDiv w:val="1"/>
      <w:marLeft w:val="0"/>
      <w:marRight w:val="0"/>
      <w:marTop w:val="0"/>
      <w:marBottom w:val="0"/>
      <w:divBdr>
        <w:top w:val="none" w:sz="0" w:space="0" w:color="auto"/>
        <w:left w:val="none" w:sz="0" w:space="0" w:color="auto"/>
        <w:bottom w:val="none" w:sz="0" w:space="0" w:color="auto"/>
        <w:right w:val="none" w:sz="0" w:space="0" w:color="auto"/>
      </w:divBdr>
    </w:div>
    <w:div w:id="797063332">
      <w:bodyDiv w:val="1"/>
      <w:marLeft w:val="0"/>
      <w:marRight w:val="0"/>
      <w:marTop w:val="0"/>
      <w:marBottom w:val="0"/>
      <w:divBdr>
        <w:top w:val="none" w:sz="0" w:space="0" w:color="auto"/>
        <w:left w:val="none" w:sz="0" w:space="0" w:color="auto"/>
        <w:bottom w:val="none" w:sz="0" w:space="0" w:color="auto"/>
        <w:right w:val="none" w:sz="0" w:space="0" w:color="auto"/>
      </w:divBdr>
    </w:div>
    <w:div w:id="823549987">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1048</Words>
  <Characters>6293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Elżbieta Kostrzewa</cp:lastModifiedBy>
  <cp:revision>36</cp:revision>
  <cp:lastPrinted>2019-10-30T06:41:00Z</cp:lastPrinted>
  <dcterms:created xsi:type="dcterms:W3CDTF">2017-08-10T06:19:00Z</dcterms:created>
  <dcterms:modified xsi:type="dcterms:W3CDTF">2019-10-30T06:43:00Z</dcterms:modified>
</cp:coreProperties>
</file>