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7DCA" w14:textId="77777777" w:rsidR="00692888" w:rsidRPr="00692888" w:rsidRDefault="00692888" w:rsidP="006928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692888">
        <w:rPr>
          <w:rFonts w:ascii="Arial" w:eastAsia="Times New Roman" w:hAnsi="Arial" w:cs="Arial"/>
          <w:vanish/>
          <w:lang w:eastAsia="pl-PL"/>
        </w:rPr>
        <w:t>Początek formularza</w:t>
      </w:r>
    </w:p>
    <w:p w14:paraId="2934A419" w14:textId="7CF9C905" w:rsidR="00692888" w:rsidRPr="00692888" w:rsidRDefault="00692888" w:rsidP="00692888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Ogłoszenie nr 553123-N-2020 z dnia 2020-06-24 r. </w:t>
      </w:r>
    </w:p>
    <w:p w14:paraId="6382E244" w14:textId="77777777" w:rsidR="00692888" w:rsidRDefault="00692888" w:rsidP="00692888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>Wojewódzki Urząd Pracy w Poznaniu: Kompleksowa dostawa energii elektrycznej tj. sprzedaż energii elektrycznej oraz świadczenie usług dystrybucji energii elektrycznej do budynków Wojewódzkiego Urzędu Pracy w Poznaniu</w:t>
      </w:r>
    </w:p>
    <w:p w14:paraId="63881445" w14:textId="09999201" w:rsidR="00692888" w:rsidRPr="00692888" w:rsidRDefault="00692888" w:rsidP="00692888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OGŁOSZENIE O ZAMÓWIENIU - Dostawy </w:t>
      </w:r>
    </w:p>
    <w:p w14:paraId="767E75F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692888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6C7FF82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692888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045F6981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5B5F270B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6C69BF2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2FD6A25E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81FC55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55E28899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6E9F484B" w14:textId="0B0A277B" w:rsid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92888">
        <w:rPr>
          <w:rFonts w:ascii="Arial" w:eastAsia="Times New Roman" w:hAnsi="Arial" w:cs="Arial"/>
          <w:b/>
          <w:bCs/>
          <w:u w:val="single"/>
          <w:lang w:eastAsia="pl-PL"/>
        </w:rPr>
        <w:t>SEKCJA I: ZAMAWIAJĄCY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F994A0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FA568F8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37B8D886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49574BD8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35057C0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2E73FB3A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32799C0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7E6304EA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37C07F71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6EE5E465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0477E870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692888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692888">
        <w:rPr>
          <w:rFonts w:ascii="Arial" w:eastAsia="Times New Roman" w:hAnsi="Arial" w:cs="Arial"/>
          <w:lang w:eastAsia="pl-PL"/>
        </w:rPr>
        <w:br/>
        <w:t xml:space="preserve">Adres strony internetowej (URL): wuppoznan.praca.gov.pl </w:t>
      </w:r>
      <w:r w:rsidRPr="00692888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692888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71CB9FA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692888">
        <w:rPr>
          <w:rFonts w:ascii="Arial" w:eastAsia="Times New Roman" w:hAnsi="Arial" w:cs="Arial"/>
          <w:lang w:eastAsia="pl-PL"/>
        </w:rPr>
        <w:t xml:space="preserve">Administracja samorządowa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7417628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lastRenderedPageBreak/>
        <w:t xml:space="preserve">I.3) WSPÓLNE UDZIELANIE ZAMÓWIENIA </w:t>
      </w:r>
      <w:r w:rsidRPr="00692888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402B52B8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591144EB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068DD0AE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098B4681" w14:textId="2F2F237F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3F1C8B8B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Tak </w:t>
      </w:r>
      <w:r w:rsidRPr="00692888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452234AE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4C4BC13D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11412CAF" w14:textId="3E717BFB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Elektronicznie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40CB5E12" w14:textId="22AE128B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adres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54E4B27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Tak </w:t>
      </w:r>
      <w:r w:rsidRPr="00692888">
        <w:rPr>
          <w:rFonts w:ascii="Arial" w:eastAsia="Times New Roman" w:hAnsi="Arial" w:cs="Arial"/>
          <w:lang w:eastAsia="pl-PL"/>
        </w:rPr>
        <w:br/>
        <w:t xml:space="preserve">Inny sposób: </w:t>
      </w:r>
      <w:r w:rsidRPr="00692888">
        <w:rPr>
          <w:rFonts w:ascii="Arial" w:eastAsia="Times New Roman" w:hAnsi="Arial" w:cs="Arial"/>
          <w:lang w:eastAsia="pl-PL"/>
        </w:rPr>
        <w:br/>
        <w:t xml:space="preserve">w formie elektronicznej, oferta podpisana kwalifikowalnym podpisem elektronicznym za pośrednictwem Formularza do złożenia, zmiany, wycofania oferty lub wniosku, dostępnego na ePUAP i udostępnionego również na miniPortalu.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Tak </w:t>
      </w:r>
      <w:r w:rsidRPr="00692888">
        <w:rPr>
          <w:rFonts w:ascii="Arial" w:eastAsia="Times New Roman" w:hAnsi="Arial" w:cs="Arial"/>
          <w:lang w:eastAsia="pl-PL"/>
        </w:rPr>
        <w:br/>
        <w:t xml:space="preserve">Inny sposób: </w:t>
      </w:r>
      <w:r w:rsidRPr="00692888">
        <w:rPr>
          <w:rFonts w:ascii="Arial" w:eastAsia="Times New Roman" w:hAnsi="Arial" w:cs="Arial"/>
          <w:lang w:eastAsia="pl-PL"/>
        </w:rPr>
        <w:br/>
        <w:t xml:space="preserve">Forma pisemna, język polski </w:t>
      </w:r>
      <w:r w:rsidRPr="00692888">
        <w:rPr>
          <w:rFonts w:ascii="Arial" w:eastAsia="Times New Roman" w:hAnsi="Arial" w:cs="Arial"/>
          <w:lang w:eastAsia="pl-PL"/>
        </w:rPr>
        <w:br/>
        <w:t xml:space="preserve">Adres: </w:t>
      </w:r>
      <w:r w:rsidRPr="00692888">
        <w:rPr>
          <w:rFonts w:ascii="Arial" w:eastAsia="Times New Roman" w:hAnsi="Arial" w:cs="Arial"/>
          <w:lang w:eastAsia="pl-PL"/>
        </w:rPr>
        <w:br/>
        <w:t xml:space="preserve">Wojewódzki Urząd Pracy w Poznaniu, ul. Szyperska 14, 61-754 Poznań </w:t>
      </w:r>
    </w:p>
    <w:p w14:paraId="649EE4C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3EBBA1ED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3F3FCFB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92888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II: PRZEDMIOT ZAMÓWIENIA </w:t>
      </w:r>
    </w:p>
    <w:p w14:paraId="0E0FCE4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692888">
        <w:rPr>
          <w:rFonts w:ascii="Arial" w:eastAsia="Times New Roman" w:hAnsi="Arial" w:cs="Arial"/>
          <w:lang w:eastAsia="pl-PL"/>
        </w:rPr>
        <w:t xml:space="preserve">Kompleksowa dostawa energii elektrycznej tj. sprzedaż energii elektrycznej oraz świadczenie usług dystrybucji energii elektrycznej do budynków Wojewódzkiego Urzędu Pracy w Poznaniu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692888">
        <w:rPr>
          <w:rFonts w:ascii="Arial" w:eastAsia="Times New Roman" w:hAnsi="Arial" w:cs="Arial"/>
          <w:lang w:eastAsia="pl-PL"/>
        </w:rPr>
        <w:t xml:space="preserve">WUPXXV/2/3321/1/2020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0F6897B7" w14:textId="77777777" w:rsidR="00692888" w:rsidRPr="00692888" w:rsidRDefault="00692888" w:rsidP="006928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</w:p>
    <w:p w14:paraId="3A9103E0" w14:textId="56B934FF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lastRenderedPageBreak/>
        <w:t xml:space="preserve">II.2) Rodzaj zamówienia: </w:t>
      </w:r>
      <w:r w:rsidRPr="00692888">
        <w:rPr>
          <w:rFonts w:ascii="Arial" w:eastAsia="Times New Roman" w:hAnsi="Arial" w:cs="Arial"/>
          <w:lang w:eastAsia="pl-PL"/>
        </w:rPr>
        <w:t xml:space="preserve">Dostawy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684E6B49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Tak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wszystkich części </w:t>
      </w:r>
    </w:p>
    <w:p w14:paraId="2376B13A" w14:textId="32B99CE3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sz w:val="10"/>
          <w:szCs w:val="10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692888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692888">
        <w:rPr>
          <w:rFonts w:ascii="Arial" w:eastAsia="Times New Roman" w:hAnsi="Arial" w:cs="Arial"/>
          <w:lang w:eastAsia="pl-PL"/>
        </w:rPr>
        <w:t xml:space="preserve">1. Przedmiotem zamówienia jest kompleksowa dostawa energii elektrycznej tj. sprzedaż energii elektrycznej oraz świadczenie usług dystrybucji energii elektrycznej do trzech miejscowości (trzy punkty poboru energii), w których znajdują się Oddziały Zamiejscowe należące do Wojewódzkiego Urzędu Pracy w Poznaniu: Oddział Zamiejscowy w Pile, al. Niepodległości 24, 64-920 Piła, Oddział Zamiejscowy w Kaliszu, ul. Serbinowska 5, 62-800 Kalisz, Oddział Zamiejscowy w Koninie, ul. Zakładowa 4, 62-510 Konin. 2. Zamówienie zostało podzielone na 2 części, z których każda stanowi odrębną część przedmiotu zamówienia. Zamawiający dopuszcza możliwość składania ofert częściowych: Część 1 Kompleksowa dostawa energii elektrycznej tj. sprzedaż energii elektrycznej oraz świadczenie usług dystrybucji energii elektrycznej do budynku Wojewódzkiego Urzędu Pracy w Poznaniu położonego: Al. Niepodległości 24, 64-920 Piła. Część 2 Kompleksowa dostawa energii elektrycznej tj. sprzedaż energii elektrycznej oraz świadczenie usług dystrybucji energii elektrycznej do budynku Wojewódzkiego Urzędu Pracy w Poznaniu położonych: a) ul. Serbinowska 5, 62-800 Kalisz, b) ul. Zakładowa 4, 62-510 Konin. 3. Opis przedmiotu zamówienia z określeniem wymagań Zamawiającego dla każdej z części, które w ramach przedmiotu zamówienia ma zrealizować i zapewnić Wykonawca został określony w załączniku nr 6 do SIWZ.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692888">
        <w:rPr>
          <w:rFonts w:ascii="Arial" w:eastAsia="Times New Roman" w:hAnsi="Arial" w:cs="Arial"/>
          <w:lang w:eastAsia="pl-PL"/>
        </w:rPr>
        <w:t xml:space="preserve">09310000-5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</w:tblGrid>
      <w:tr w:rsidR="00692888" w:rsidRPr="00692888" w14:paraId="2B8DE0A1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D28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Kod CPV</w:t>
            </w:r>
          </w:p>
        </w:tc>
      </w:tr>
      <w:tr w:rsidR="00692888" w:rsidRPr="00692888" w14:paraId="03D0EC8E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4FAF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65310000-9</w:t>
            </w:r>
          </w:p>
        </w:tc>
      </w:tr>
    </w:tbl>
    <w:p w14:paraId="010FC05B" w14:textId="15C476AD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692888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692888">
        <w:rPr>
          <w:rFonts w:ascii="Arial" w:eastAsia="Times New Roman" w:hAnsi="Arial" w:cs="Arial"/>
          <w:lang w:eastAsia="pl-PL"/>
        </w:rPr>
        <w:t xml:space="preserve">: </w:t>
      </w:r>
      <w:r w:rsidRPr="00692888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692888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54532272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145D62E2" w14:textId="71922FB3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sz w:val="10"/>
          <w:szCs w:val="10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>miesiącach:   </w:t>
      </w:r>
      <w:r w:rsidRPr="00692888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692888">
        <w:rPr>
          <w:rFonts w:ascii="Arial" w:eastAsia="Times New Roman" w:hAnsi="Arial" w:cs="Arial"/>
          <w:b/>
          <w:bCs/>
          <w:lang w:eastAsia="pl-PL"/>
        </w:rPr>
        <w:t>dniach: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i/>
          <w:iCs/>
          <w:lang w:eastAsia="pl-PL"/>
        </w:rPr>
        <w:t>lub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692888">
        <w:rPr>
          <w:rFonts w:ascii="Arial" w:eastAsia="Times New Roman" w:hAnsi="Arial" w:cs="Arial"/>
          <w:lang w:eastAsia="pl-PL"/>
        </w:rPr>
        <w:t>2021-01-01  </w:t>
      </w:r>
      <w:r w:rsidRPr="00692888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692888">
        <w:rPr>
          <w:rFonts w:ascii="Arial" w:eastAsia="Times New Roman" w:hAnsi="Arial" w:cs="Arial"/>
          <w:lang w:eastAsia="pl-PL"/>
        </w:rPr>
        <w:t xml:space="preserve">2022-12-31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5DA73385" w14:textId="103CCDBB" w:rsid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2888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07AD4166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27050BA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59D5E07C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Określenie warunków: Zamawiający uzna, że Wykonawca spełnia ten warunek, jeśli wykaże, że posiada aktualnie obowiązującą koncesję na prowadzenie działalności gospodarczej w zakresie obrotu energią elektryczną, zgodnie z art. 32 ustawy z dnia 10 kwietnia 1997 r. Prawo energetyczne (t.j. Dz. U. z 2020 poz. 833 ze zm.), wydaną przez Prezesa Urzędu Regulacji Energetyki oraz aktualnie obowiązującą koncesję na prowadzenie działalności gospodarczej w zakresie dystrybucji energii elektrycznej, wydanej przez Prezesa Urzędu Regulacji Energetyki (w przypadku wykonawców będących właścicielem sieci dystrybucyjnej) lub złożenia oświadczenia o posiadaniu obowiązującej umowy zawartej z OSD na świadczenie usług dystrybucji energii elektrycznej (w przypadku wykonawców nie będących właścicielem sieci dystrybucyjnej). W przypadku, gdy ważność koncesji kończy się w okresie trwania umowy, Wykonawca zobowiązany jest do dostarczenia nowej, ważnej koncesji – dotyczy części 1 i 2.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692888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692888">
        <w:rPr>
          <w:rFonts w:ascii="Arial" w:eastAsia="Times New Roman" w:hAnsi="Arial" w:cs="Arial"/>
          <w:lang w:eastAsia="pl-PL"/>
        </w:rPr>
        <w:br/>
        <w:t xml:space="preserve">Określenie warunków: 1.Zamawiający uzna, że Wykonawca spełnia ww. warunek, jeśli wykaże, że w okresie ostatnich trzech lat przed upływem terminu składania ofert, a jeżeli okres prowadzenia działalności jest krótszy – w tym okresie, wykonuje (tylko w przypadku świadczeń okresowych lub ciągłych) lub wykonał należycie co najmniej dwie dostawy kompleksowe energii elektrycznej o wartości minimum 100 000,00 zł brutto każda – dotyczy części 1. 2.Zamawiający uzna, że Wykonawca spełnia ww. warunek, jeśli wykaże, że w okresie ostatnich trzech lat przed upływem terminu składania ofert, a jeżeli okres prowadzenia działalności jest krótszy – w tym okresie, wykonuje (tylko w przypadku świadczeń okresowych lub ciągłych) lub wykonał należycie co najmniej dwie dostawy kompleksowe energii elektrycznej o wartości minimum 200 000,00 zł brutto każda – dotyczy części 2. </w:t>
      </w:r>
      <w:r w:rsidRPr="00692888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7D11EB0E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70561B24" w14:textId="29756365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III.2.1) Podstawy wykluczenia określone w art. 24 ust. 1 ustawy Pzp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III.2.2) Zamawiający przewiduje wykluczenie wykonawcy na podstawie art. 24 ust. 5 ustawy Pzp</w:t>
      </w:r>
      <w:r w:rsidRPr="00692888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25C2A04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692888">
        <w:rPr>
          <w:rFonts w:ascii="Arial" w:eastAsia="Times New Roman" w:hAnsi="Arial" w:cs="Arial"/>
          <w:lang w:eastAsia="pl-PL"/>
        </w:rPr>
        <w:br/>
        <w:t xml:space="preserve">Tak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692888">
        <w:rPr>
          <w:rFonts w:ascii="Arial" w:eastAsia="Times New Roman" w:hAnsi="Arial" w:cs="Arial"/>
          <w:lang w:eastAsia="pl-PL"/>
        </w:rPr>
        <w:br/>
        <w:t xml:space="preserve">Nie </w:t>
      </w:r>
    </w:p>
    <w:p w14:paraId="14C4B1B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8E1D620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AE06902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1. Aktualnie obowiązująca koncesja na prowadzenie działalności gospodarczej w zakresie obrotu energią elektryczną, zgodnie z art. 32 ustawy z dnia 10 kwietnia 1997 r. Prawo energetyczne (t.j. Dz. U. z 2020 poz. 833 ze zm.), wydaną przez Prezesa Urzędu Regulacji Energetyki oraz aktualnie obowiązująca koncesja na prowadzenie działalności gospodarczej w zakresie dystrybucji energii elektrycznej, wydanej przez Prezesa Urzędu Regulacji Energetyki (w przypadku wykonawców będących właścicielem sieci dystrybucyjnej) lub złożenia oświadczenia o posiadaniu obowiązującej umowy zawartej z OSD na świadczenie usług dystrybucji energii elektrycznej (w przypadku wykonawców nie będących właścicielem sieci dystrybucyjnej) – dotyczy części 1 i 2. 2. Wykaz dostaw, odrębnie dla każdej z części (dla części 1 i 2),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według wzoru stanowiącego załącznik nr 5 do SIWZ,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3E295455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2951C3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3D6853EE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Oświadczenie, odrębnie dla każdej z części, o przynależności lub braku przynależności do tej samej grupy kapitałowej w związku z art. 24 ust. 1 pkt 23 ustawy Pzp,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</w:t>
      </w:r>
    </w:p>
    <w:p w14:paraId="2A949807" w14:textId="77777777" w:rsidR="00692888" w:rsidRDefault="00692888" w:rsidP="00692888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668A527" w14:textId="21990908" w:rsid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2888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IV: PROCEDURA </w:t>
      </w:r>
    </w:p>
    <w:p w14:paraId="06FC2C2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14:paraId="5794C540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692888">
        <w:rPr>
          <w:rFonts w:ascii="Arial" w:eastAsia="Times New Roman" w:hAnsi="Arial" w:cs="Arial"/>
          <w:lang w:eastAsia="pl-PL"/>
        </w:rPr>
        <w:t xml:space="preserve">Przetarg nieograniczony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5A120B7A" w14:textId="1335DEFC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p w14:paraId="54A3B46D" w14:textId="14B819BB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274D9251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692888">
        <w:rPr>
          <w:rFonts w:ascii="Arial" w:eastAsia="Times New Roman" w:hAnsi="Arial" w:cs="Arial"/>
          <w:lang w:eastAsia="pl-PL"/>
        </w:rPr>
        <w:br/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65F2EEC3" w14:textId="75BFC68A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lastRenderedPageBreak/>
        <w:t xml:space="preserve">IV.1.5.) Wymaga się złożenia oferty wariantowej: </w:t>
      </w:r>
    </w:p>
    <w:p w14:paraId="31CD3305" w14:textId="59309165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692888">
        <w:rPr>
          <w:rFonts w:ascii="Arial" w:eastAsia="Times New Roman" w:hAnsi="Arial" w:cs="Arial"/>
          <w:lang w:eastAsia="pl-PL"/>
        </w:rPr>
        <w:br/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16B67F8E" w14:textId="3746B3DF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Liczba wykonawców   </w:t>
      </w:r>
      <w:r w:rsidRPr="00692888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692888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692888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7248288D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Umowa ramowa będzie zawarta: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55488B61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692888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692888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692888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92888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692888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3E03EE0B" w14:textId="7DE62590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lastRenderedPageBreak/>
        <w:t xml:space="preserve">Czas trwania: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692888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046"/>
      </w:tblGrid>
      <w:tr w:rsidR="00692888" w:rsidRPr="00692888" w14:paraId="2835BC2C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E53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C120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692888" w:rsidRPr="00692888" w14:paraId="6631AEE4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ABC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587E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</w:tbl>
    <w:p w14:paraId="1B0F47DB" w14:textId="76EE87CC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Pzp </w:t>
      </w:r>
      <w:r w:rsidRPr="00692888">
        <w:rPr>
          <w:rFonts w:ascii="Arial" w:eastAsia="Times New Roman" w:hAnsi="Arial" w:cs="Arial"/>
          <w:lang w:eastAsia="pl-PL"/>
        </w:rPr>
        <w:t xml:space="preserve">(przetarg nieograniczony) </w:t>
      </w:r>
      <w:r w:rsidRPr="00692888">
        <w:rPr>
          <w:rFonts w:ascii="Arial" w:eastAsia="Times New Roman" w:hAnsi="Arial" w:cs="Arial"/>
          <w:lang w:eastAsia="pl-PL"/>
        </w:rPr>
        <w:br/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92888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692888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692888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692888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34446D08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4017A8E5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6B71CA0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19D21240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lastRenderedPageBreak/>
        <w:t xml:space="preserve">Informacje o liczbie etapów licytacji elektronicznej i czasie ich trwania: </w:t>
      </w:r>
    </w:p>
    <w:p w14:paraId="2B12D8D9" w14:textId="24DC8B2A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Czas trwania: </w:t>
      </w:r>
      <w:r w:rsidRPr="00692888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0D15CE22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692888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692888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1891A4E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266FEE63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F1915D8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  <w:t xml:space="preserve">Wymagania dotyczące zabezpieczenia należytego wykonania umowy: </w:t>
      </w:r>
    </w:p>
    <w:p w14:paraId="7067DD0D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5B9836E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692888">
        <w:rPr>
          <w:rFonts w:ascii="Arial" w:eastAsia="Times New Roman" w:hAnsi="Arial" w:cs="Arial"/>
          <w:lang w:eastAsia="pl-PL"/>
        </w:rPr>
        <w:t xml:space="preserve"> Tak </w:t>
      </w:r>
      <w:r w:rsidRPr="00692888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692888">
        <w:rPr>
          <w:rFonts w:ascii="Arial" w:eastAsia="Times New Roman" w:hAnsi="Arial" w:cs="Arial"/>
          <w:lang w:eastAsia="pl-PL"/>
        </w:rPr>
        <w:br/>
        <w:t xml:space="preserve">Zamawiający przewiduje możliwość zmiany postanowień niniejszej umowy w przypadkach zmian: a) stawek podatków od towarów i usług, b) wysokości minimalnego wynagrodzenia za pracę albo wysokości minimalnej stawki godzinowej, ustalonych na podstawie przepisów ustawy z dnia 10 października 2002 r. o minimalnym wynagrodzeniu za pracę (Dz.U.2018 poz. 2177 ze zm.), c) zasad podlegania ubezpieczeniom społecznym lub ubezpieczeniu zdrowotnemu lub wysokości stawki składki na ubezpieczenia społeczne lub zdrowotne, d) zasad gromadzenia i wysokości wpłat do pracowniczych planów kapitałowych, o których mowa w ustawie z dnia 4 października 2018 r. o pracowniczych planach kapitałowych (Dz.U. z 2018 r., poz. 2215 ze zm.), - jeżeli zmiany te będą miały wpływ na koszty wykonania przedmiotu umowy przez Wykonawcę, e) cen, stawek, taryf obowiązujących z mocy prawa, f) unormowań prawnych powszechnie obowiązujących, które będą miały wpływ na realizację umowy, g) stawki podatkowe bądź jakiekolwiek inne należności publicznoprawne wpływające na zobowiązania pieniężne Zamawiającego – w takim przypadku Wykonawca zobowiązuje się zrealizować przedmiot umowy za inną, odpowiednio zmienioną cenę niż wskazana w umowie.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692888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692888">
        <w:rPr>
          <w:rFonts w:ascii="Arial" w:eastAsia="Times New Roman" w:hAnsi="Arial" w:cs="Arial"/>
          <w:lang w:eastAsia="pl-PL"/>
        </w:rPr>
        <w:br/>
        <w:t xml:space="preserve">Data: 2020-07-08, godzina: 09:00, </w:t>
      </w:r>
      <w:r w:rsidRPr="00692888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92888">
        <w:rPr>
          <w:rFonts w:ascii="Arial" w:eastAsia="Times New Roman" w:hAnsi="Arial" w:cs="Arial"/>
          <w:lang w:eastAsia="pl-PL"/>
        </w:rPr>
        <w:br/>
        <w:t xml:space="preserve">Nie </w:t>
      </w:r>
      <w:r w:rsidRPr="00692888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692888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692888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92888">
        <w:rPr>
          <w:rFonts w:ascii="Arial" w:eastAsia="Times New Roman" w:hAnsi="Arial" w:cs="Arial"/>
          <w:lang w:eastAsia="pl-PL"/>
        </w:rPr>
        <w:t xml:space="preserve"> Nie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692888">
        <w:rPr>
          <w:rFonts w:ascii="Arial" w:eastAsia="Times New Roman" w:hAnsi="Arial" w:cs="Arial"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797F2D6E" w14:textId="77777777" w:rsidR="00692888" w:rsidRPr="00692888" w:rsidRDefault="00692888" w:rsidP="006928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92888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ZAŁĄCZNIK I - INFORMACJE DOTYCZĄCE OFERT CZĘŚCIOWYCH </w:t>
      </w:r>
    </w:p>
    <w:p w14:paraId="325591CB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83"/>
        <w:gridCol w:w="818"/>
        <w:gridCol w:w="7352"/>
      </w:tblGrid>
      <w:tr w:rsidR="00692888" w:rsidRPr="00692888" w14:paraId="3439CDD6" w14:textId="77777777" w:rsidTr="006928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6F835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72CCC77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ACC873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B92A7BD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Kompleksowa dostawa energii elektrycznej tj. sprzedaż energii elektrycznej oraz świadczenie usług dystrybucji energii elektrycznej do budynku Wojewódzkiego Urzędu Pracy w Poznaniu położonego: Al. Niepodległości 24, 64-920 Piła</w:t>
            </w:r>
          </w:p>
        </w:tc>
      </w:tr>
    </w:tbl>
    <w:p w14:paraId="289A4BDB" w14:textId="1451DB3B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692888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t xml:space="preserve">Opis przedmiotu zamówienia z określeniem wymagań Zamawiającego, które w ramach przedmiotu zamówienia ma zrealizować i zapewnić Wykonawca został określony w załączniku nr 6 do SIWZ.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692888">
        <w:rPr>
          <w:rFonts w:ascii="Arial" w:eastAsia="Times New Roman" w:hAnsi="Arial" w:cs="Arial"/>
          <w:lang w:eastAsia="pl-PL"/>
        </w:rPr>
        <w:t>09310000-5, 65310000-9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692888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692888">
        <w:rPr>
          <w:rFonts w:ascii="Arial" w:eastAsia="Times New Roman" w:hAnsi="Arial" w:cs="Arial"/>
          <w:lang w:eastAsia="pl-PL"/>
        </w:rPr>
        <w:br/>
        <w:t xml:space="preserve">Waluta: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692888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692888">
        <w:rPr>
          <w:rFonts w:ascii="Arial" w:eastAsia="Times New Roman" w:hAnsi="Arial" w:cs="Arial"/>
          <w:lang w:eastAsia="pl-PL"/>
        </w:rPr>
        <w:br/>
        <w:t xml:space="preserve">okres w dniach: </w:t>
      </w:r>
      <w:r w:rsidRPr="00692888">
        <w:rPr>
          <w:rFonts w:ascii="Arial" w:eastAsia="Times New Roman" w:hAnsi="Arial" w:cs="Arial"/>
          <w:lang w:eastAsia="pl-PL"/>
        </w:rPr>
        <w:br/>
        <w:t>data rozpoczęcia: 2021-01-01</w:t>
      </w:r>
      <w:r w:rsidRPr="00692888">
        <w:rPr>
          <w:rFonts w:ascii="Arial" w:eastAsia="Times New Roman" w:hAnsi="Arial" w:cs="Arial"/>
          <w:lang w:eastAsia="pl-PL"/>
        </w:rPr>
        <w:br/>
        <w:t>data zakończenia: 2022-12-31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046"/>
      </w:tblGrid>
      <w:tr w:rsidR="00692888" w:rsidRPr="00692888" w14:paraId="62353798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E47A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06F3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692888" w:rsidRPr="00692888" w14:paraId="6B010409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F9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4B49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</w:tbl>
    <w:p w14:paraId="2104C947" w14:textId="77777777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692888">
        <w:rPr>
          <w:rFonts w:ascii="Arial" w:eastAsia="Times New Roman" w:hAnsi="Arial" w:cs="Arial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83"/>
        <w:gridCol w:w="818"/>
        <w:gridCol w:w="7365"/>
      </w:tblGrid>
      <w:tr w:rsidR="00692888" w:rsidRPr="00692888" w14:paraId="07333EA3" w14:textId="77777777" w:rsidTr="006928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A73F2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92EEBDF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1BA57F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7A8F105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Kompleksowa dostawa energii elektrycznej tj. sprzedaż energii elektrycznej oraz świadczenie usług dystrybucji energii elektrycznej do budynku Wojewódzkiego Urzędu Pracy w Poznaniu położonych: a) ul. Serbinowska 5, 62-800 Kalisz, b) ul. Zakładowa 4, 62-510 Konin</w:t>
            </w:r>
          </w:p>
        </w:tc>
      </w:tr>
    </w:tbl>
    <w:p w14:paraId="53F6A351" w14:textId="7AA74198" w:rsidR="00692888" w:rsidRPr="00692888" w:rsidRDefault="00692888" w:rsidP="006928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692888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EF666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92888">
        <w:rPr>
          <w:rFonts w:ascii="Arial" w:eastAsia="Times New Roman" w:hAnsi="Arial" w:cs="Arial"/>
          <w:lang w:eastAsia="pl-PL"/>
        </w:rPr>
        <w:t xml:space="preserve">Opis przedmiotu zamówienia z określeniem wymagań Zamawiającego, które w ramach przedmiotu zamówienia ma zrealizować i zapewnić Wykonawca został określony w załączniku nr 6 do SIWZ.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692888">
        <w:rPr>
          <w:rFonts w:ascii="Arial" w:eastAsia="Times New Roman" w:hAnsi="Arial" w:cs="Arial"/>
          <w:lang w:eastAsia="pl-PL"/>
        </w:rPr>
        <w:t>09310000-5, 65310000-9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692888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692888">
        <w:rPr>
          <w:rFonts w:ascii="Arial" w:eastAsia="Times New Roman" w:hAnsi="Arial" w:cs="Arial"/>
          <w:lang w:eastAsia="pl-PL"/>
        </w:rPr>
        <w:br/>
        <w:t xml:space="preserve">Waluta: 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692888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692888">
        <w:rPr>
          <w:rFonts w:ascii="Arial" w:eastAsia="Times New Roman" w:hAnsi="Arial" w:cs="Arial"/>
          <w:lang w:eastAsia="pl-PL"/>
        </w:rPr>
        <w:br/>
        <w:t xml:space="preserve">okres w dniach: </w:t>
      </w:r>
      <w:r w:rsidRPr="00692888">
        <w:rPr>
          <w:rFonts w:ascii="Arial" w:eastAsia="Times New Roman" w:hAnsi="Arial" w:cs="Arial"/>
          <w:lang w:eastAsia="pl-PL"/>
        </w:rPr>
        <w:br/>
        <w:t>data rozpoczęcia: 2021-01-01</w:t>
      </w:r>
      <w:r w:rsidRPr="00692888">
        <w:rPr>
          <w:rFonts w:ascii="Arial" w:eastAsia="Times New Roman" w:hAnsi="Arial" w:cs="Arial"/>
          <w:lang w:eastAsia="pl-PL"/>
        </w:rPr>
        <w:br/>
        <w:t>data zakończenia: 2022-12-31</w:t>
      </w: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046"/>
      </w:tblGrid>
      <w:tr w:rsidR="00692888" w:rsidRPr="00692888" w14:paraId="47B1ABEF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4BCB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7DC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692888" w:rsidRPr="00692888" w14:paraId="49A85894" w14:textId="77777777" w:rsidTr="00692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C09A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8014" w14:textId="77777777" w:rsidR="00692888" w:rsidRPr="00692888" w:rsidRDefault="00692888" w:rsidP="006928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2888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</w:tbl>
    <w:p w14:paraId="5A5B1362" w14:textId="77777777" w:rsidR="00692888" w:rsidRPr="00692888" w:rsidRDefault="00692888" w:rsidP="00692888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692888">
        <w:rPr>
          <w:rFonts w:ascii="Arial" w:eastAsia="Times New Roman" w:hAnsi="Arial" w:cs="Arial"/>
          <w:lang w:eastAsia="pl-PL"/>
        </w:rPr>
        <w:br/>
      </w:r>
      <w:r w:rsidRPr="00692888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692888">
        <w:rPr>
          <w:rFonts w:ascii="Arial" w:eastAsia="Times New Roman" w:hAnsi="Arial" w:cs="Arial"/>
          <w:lang w:eastAsia="pl-PL"/>
        </w:rPr>
        <w:br/>
      </w:r>
    </w:p>
    <w:p w14:paraId="73038CD6" w14:textId="77777777" w:rsidR="00692888" w:rsidRPr="00692888" w:rsidRDefault="00692888" w:rsidP="00692888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sectPr w:rsidR="00692888" w:rsidRPr="00692888" w:rsidSect="005610AA">
      <w:footerReference w:type="default" r:id="rId6"/>
      <w:pgSz w:w="11906" w:h="16838" w:code="9"/>
      <w:pgMar w:top="1134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0216" w14:textId="77777777" w:rsidR="005610AA" w:rsidRDefault="005610AA" w:rsidP="005610AA">
      <w:pPr>
        <w:spacing w:after="0" w:line="240" w:lineRule="auto"/>
      </w:pPr>
      <w:r>
        <w:separator/>
      </w:r>
    </w:p>
  </w:endnote>
  <w:endnote w:type="continuationSeparator" w:id="0">
    <w:p w14:paraId="5163B5EC" w14:textId="77777777" w:rsidR="005610AA" w:rsidRDefault="005610AA" w:rsidP="0056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363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361D447" w14:textId="61549E8F" w:rsidR="005610AA" w:rsidRPr="005610AA" w:rsidRDefault="005610A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610AA">
          <w:rPr>
            <w:rFonts w:ascii="Arial" w:hAnsi="Arial" w:cs="Arial"/>
            <w:sz w:val="20"/>
            <w:szCs w:val="20"/>
          </w:rPr>
          <w:fldChar w:fldCharType="begin"/>
        </w:r>
        <w:r w:rsidRPr="005610AA">
          <w:rPr>
            <w:rFonts w:ascii="Arial" w:hAnsi="Arial" w:cs="Arial"/>
            <w:sz w:val="20"/>
            <w:szCs w:val="20"/>
          </w:rPr>
          <w:instrText>PAGE   \* MERGEFORMAT</w:instrText>
        </w:r>
        <w:r w:rsidRPr="005610AA">
          <w:rPr>
            <w:rFonts w:ascii="Arial" w:hAnsi="Arial" w:cs="Arial"/>
            <w:sz w:val="20"/>
            <w:szCs w:val="20"/>
          </w:rPr>
          <w:fldChar w:fldCharType="separate"/>
        </w:r>
        <w:r w:rsidRPr="005610AA">
          <w:rPr>
            <w:rFonts w:ascii="Arial" w:hAnsi="Arial" w:cs="Arial"/>
            <w:sz w:val="20"/>
            <w:szCs w:val="20"/>
          </w:rPr>
          <w:t>2</w:t>
        </w:r>
        <w:r w:rsidRPr="005610A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5C2640E" w14:textId="77777777" w:rsidR="005610AA" w:rsidRDefault="0056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75670" w14:textId="77777777" w:rsidR="005610AA" w:rsidRDefault="005610AA" w:rsidP="005610AA">
      <w:pPr>
        <w:spacing w:after="0" w:line="240" w:lineRule="auto"/>
      </w:pPr>
      <w:r>
        <w:separator/>
      </w:r>
    </w:p>
  </w:footnote>
  <w:footnote w:type="continuationSeparator" w:id="0">
    <w:p w14:paraId="69E33287" w14:textId="77777777" w:rsidR="005610AA" w:rsidRDefault="005610AA" w:rsidP="00561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F1"/>
    <w:rsid w:val="00531C95"/>
    <w:rsid w:val="005610AA"/>
    <w:rsid w:val="00584D30"/>
    <w:rsid w:val="00692888"/>
    <w:rsid w:val="007D47F1"/>
    <w:rsid w:val="008C3326"/>
    <w:rsid w:val="00B27CBF"/>
    <w:rsid w:val="00E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0DCA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47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47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AA"/>
  </w:style>
  <w:style w:type="paragraph" w:styleId="Stopka">
    <w:name w:val="footer"/>
    <w:basedOn w:val="Normalny"/>
    <w:link w:val="StopkaZnak"/>
    <w:uiPriority w:val="99"/>
    <w:unhideWhenUsed/>
    <w:rsid w:val="0056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3499</Words>
  <Characters>20998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Elżbieta Gierlach</cp:lastModifiedBy>
  <cp:revision>7</cp:revision>
  <cp:lastPrinted>2020-06-24T11:07:00Z</cp:lastPrinted>
  <dcterms:created xsi:type="dcterms:W3CDTF">2018-08-10T12:23:00Z</dcterms:created>
  <dcterms:modified xsi:type="dcterms:W3CDTF">2020-06-24T11:10:00Z</dcterms:modified>
</cp:coreProperties>
</file>