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55FFD" w:rsidRDefault="00C55FFD" w:rsidP="00C55FFD"/>
    <w:p w:rsidR="00C55FFD" w:rsidRDefault="006853D9" w:rsidP="006853D9">
      <w:pPr>
        <w:ind w:left="4956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      </w:t>
      </w:r>
      <w:r w:rsidR="00AD58B0">
        <w:rPr>
          <w:rFonts w:ascii="Arial Narrow" w:hAnsi="Arial Narrow"/>
          <w:b/>
        </w:rPr>
        <w:t>Załącznik nr 5</w:t>
      </w:r>
      <w:r w:rsidR="00C55FFD">
        <w:rPr>
          <w:rFonts w:ascii="Arial Narrow" w:hAnsi="Arial Narrow"/>
          <w:b/>
        </w:rPr>
        <w:t xml:space="preserve"> do zapytania ofertowego</w:t>
      </w:r>
    </w:p>
    <w:p w:rsidR="00C55FFD" w:rsidRDefault="00C55FFD" w:rsidP="00C55FFD">
      <w:pPr>
        <w:jc w:val="center"/>
        <w:rPr>
          <w:rFonts w:ascii="Arial Narrow" w:hAnsi="Arial Narrow"/>
          <w:b/>
        </w:rPr>
      </w:pPr>
    </w:p>
    <w:p w:rsidR="00212D98" w:rsidRDefault="00212D98" w:rsidP="00212D98">
      <w:pPr>
        <w:spacing w:after="120" w:line="23" w:lineRule="atLeast"/>
        <w:jc w:val="both"/>
        <w:rPr>
          <w:rFonts w:ascii="Arial Narrow" w:hAnsi="Arial Narrow"/>
        </w:rPr>
      </w:pPr>
      <w:r>
        <w:rPr>
          <w:rFonts w:ascii="Arial Narrow" w:hAnsi="Arial Narrow"/>
        </w:rPr>
        <w:t>W związku z przetwarzaniem danych osobowych, na podstawie art. 13 ust. 1 i 2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danych, zwane dalej RODO) informuję, że: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Administratorem Państwa danych osobowych jest Wojewódzki Urząd Pracy z siedzibą w Poznaniu przy ul. Szyperskiej 14. Z administratorem danych można się skontaktować poprzez adres mailowy </w:t>
      </w:r>
      <w:hyperlink r:id="rId8" w:history="1">
        <w:r>
          <w:rPr>
            <w:rStyle w:val="Hipercze"/>
            <w:rFonts w:ascii="Arial Narrow" w:hAnsi="Arial Narrow"/>
            <w:sz w:val="24"/>
            <w:szCs w:val="24"/>
          </w:rPr>
          <w:t>wup@wup.poznan.pl</w:t>
        </w:r>
      </w:hyperlink>
      <w:r>
        <w:rPr>
          <w:rFonts w:ascii="Arial Narrow" w:hAnsi="Arial Narrow"/>
          <w:sz w:val="24"/>
          <w:szCs w:val="24"/>
        </w:rPr>
        <w:t>, telefonicznie pod numerem 61 846 38 19 lub pisemnie na adres siedziby administratora.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Wojewódzki Urząd Pracy w Poznaniu wyznaczył inspektora ochrony danych, z którym można się skontaktować poprzez email </w:t>
      </w:r>
      <w:hyperlink r:id="rId9" w:history="1">
        <w:r>
          <w:rPr>
            <w:rStyle w:val="Hipercze"/>
            <w:rFonts w:ascii="Arial Narrow" w:hAnsi="Arial Narrow"/>
            <w:sz w:val="24"/>
            <w:szCs w:val="24"/>
          </w:rPr>
          <w:t>ochronadanych@wup.poznan.pl</w:t>
        </w:r>
      </w:hyperlink>
      <w:r>
        <w:rPr>
          <w:rFonts w:ascii="Arial Narrow" w:hAnsi="Arial Narrow"/>
          <w:sz w:val="24"/>
          <w:szCs w:val="24"/>
        </w:rPr>
        <w:t xml:space="preserve"> lub pisemnie na adres siedziby Urzędu. Z inspektorem ochrony danych można się kontaktować we wszystkich sprawach dotyczących przetwarzania danych osobowych oraz korzystania z praw związanych z przetwarzaniem danych, którego dokonuje Wojewódzki Urząd Pracy w Poznaniu.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Państwa dane będą przetwarzane w celu przeprowadzenia </w:t>
      </w:r>
      <w:r>
        <w:rPr>
          <w:rFonts w:ascii="Arial Narrow" w:hAnsi="Arial Narrow" w:cs="Times New Roman"/>
          <w:sz w:val="24"/>
          <w:szCs w:val="24"/>
        </w:rPr>
        <w:t>zapytania ofertowego, wyboru wykonawcy oraz archiwalnym</w:t>
      </w:r>
      <w:r>
        <w:rPr>
          <w:rFonts w:ascii="Arial Narrow" w:hAnsi="Arial Narrow"/>
          <w:sz w:val="24"/>
          <w:szCs w:val="24"/>
        </w:rPr>
        <w:t xml:space="preserve"> a przetwarzanie odbywa się na podstawie </w:t>
      </w:r>
      <w:r>
        <w:rPr>
          <w:rFonts w:ascii="Arial Narrow" w:hAnsi="Arial Narrow" w:cs="Times New Roman"/>
          <w:sz w:val="24"/>
          <w:szCs w:val="24"/>
        </w:rPr>
        <w:t>Państwa zgody wyrażonej poprzez akt uczestnictwa w postępowaniu, art. 6 ust. 1 lit f RODO w związku z prawnie uzasadnionym interesem administratora jakim jest uzyskanie oferty i wybór wykonawcy w celu realizacji zamówienia publicznego</w:t>
      </w:r>
      <w:r>
        <w:rPr>
          <w:rFonts w:ascii="Arial Narrow" w:hAnsi="Arial Narrow" w:cs="Times New Roman"/>
          <w:color w:val="FF0000"/>
          <w:sz w:val="24"/>
          <w:szCs w:val="24"/>
        </w:rPr>
        <w:t xml:space="preserve"> </w:t>
      </w:r>
      <w:r>
        <w:rPr>
          <w:rFonts w:ascii="Arial Narrow" w:hAnsi="Arial Narrow" w:cs="Times New Roman"/>
          <w:sz w:val="24"/>
          <w:szCs w:val="24"/>
        </w:rPr>
        <w:t>oraz art. 6 ust. 1 lit c RODO w związku z przepisami Ustawy z dnia 14 lipca 1983r. o narodowym zasobie archiwalnym i archiwach.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pozyskane w związku z prowadzonym zapytaniem ofertowym przekazywane będą wszystkim zainteresowanym podmiotom i osobom, gdyż dane te co do zasady stanowią informację publiczną. W przypadku komunikacji prowadzonej drogą elektroniczną dane będą przekazane podmiotowi świadczącemu obsługę systemu IT.</w:t>
      </w:r>
      <w:r>
        <w:rPr>
          <w:rFonts w:ascii="Arial Narrow" w:hAnsi="Arial Narrow"/>
          <w:color w:val="FF0000"/>
          <w:sz w:val="24"/>
          <w:szCs w:val="24"/>
        </w:rPr>
        <w:t xml:space="preserve"> </w:t>
      </w:r>
      <w:r>
        <w:rPr>
          <w:rFonts w:ascii="Arial Narrow" w:hAnsi="Arial Narrow"/>
          <w:sz w:val="24"/>
          <w:szCs w:val="24"/>
        </w:rPr>
        <w:t>Zakres przekazania danych tym odbiorcom ograniczony jest jednak wyłącznie do możliwości zapoznania się z tymi danymi w związku ze świadczeniem usług wsparcia technicznego i usuwaniem awarii. Odbiorców tych obowiązuje klauzula zachowania poufności pozyskanych w takich okolicznościach wszelkich danych, w tym danych osobowych.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Dane będą przechowywane do momentu wygaśnięcia obowiązku przechowywania danych wynikającego z przepisów, tj. dla zamówień współfinansowanych z Europejskich Funduszy Strukturalnych przez okres 10 lat, w pozostałych przypadkach zgodnie z obowiązującymi przepisami prawa.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6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W odniesieniu do danych pozyskanych w związku z prowadzonym zapytaniem ofertowym przysługują Państwu następujące uprawnienia: </w:t>
      </w:r>
    </w:p>
    <w:p w:rsidR="00212D98" w:rsidRDefault="00212D98" w:rsidP="00212D98">
      <w:pPr>
        <w:pStyle w:val="Akapitzlist"/>
        <w:numPr>
          <w:ilvl w:val="1"/>
          <w:numId w:val="7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dostępu do swoich danych oraz otrzymania ich kopii. W przypadku gdy wykonanie prawa, o którym mowa w zdaniu pierwszym, wymagałoby niewspółmiernie dużego wysiłku, zamawiający może żądać od osoby, której dane dotyczą, wskazania dodatkowych informacji mających na celu sprecyzowanie żądania, w szczególności podania nazwy lub daty zapytania lub informacji mających w szczególności na celu sprecyzowanie nazwy lub daty zakończonego postępowania;</w:t>
      </w:r>
    </w:p>
    <w:p w:rsidR="00212D98" w:rsidRDefault="00212D98" w:rsidP="00212D98">
      <w:pPr>
        <w:pStyle w:val="Akapitzlist"/>
        <w:numPr>
          <w:ilvl w:val="1"/>
          <w:numId w:val="7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prawo do sprostowania (poprawiania) swoich danych;</w:t>
      </w:r>
    </w:p>
    <w:p w:rsidR="00212D98" w:rsidRDefault="00212D98" w:rsidP="00212D98">
      <w:pPr>
        <w:pStyle w:val="Akapitzlist"/>
        <w:numPr>
          <w:ilvl w:val="1"/>
          <w:numId w:val="7"/>
        </w:numPr>
        <w:spacing w:after="120" w:line="23" w:lineRule="atLeast"/>
        <w:ind w:left="851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usunięcia danych osobowych, w sytuacji, gdy przetwarzanie danych nie następuje w celu wywiązania się z obowiązku wynikającego z przepisu prawa; </w:t>
      </w:r>
    </w:p>
    <w:p w:rsidR="00212D98" w:rsidRDefault="00212D98" w:rsidP="00212D98">
      <w:pPr>
        <w:pStyle w:val="Akapitzlist"/>
        <w:numPr>
          <w:ilvl w:val="1"/>
          <w:numId w:val="7"/>
        </w:numPr>
        <w:spacing w:after="120" w:line="23" w:lineRule="atLeast"/>
        <w:ind w:left="850" w:hanging="425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prawo do ograniczenia przetwarzania danych, przy czym wystąpienie z takim żądaniem nie ogranicza przetwarzania danych osobowych do czasu zakończenia postępowania. Od dnia </w:t>
      </w:r>
      <w:r>
        <w:rPr>
          <w:rFonts w:ascii="Arial Narrow" w:hAnsi="Arial Narrow"/>
          <w:sz w:val="24"/>
          <w:szCs w:val="24"/>
        </w:rPr>
        <w:lastRenderedPageBreak/>
        <w:t>zakończenia postępowania o udzielenie zamówienia, w przypadku gdy wniesienie żądania, o którym mowa w zdaniu pierwszym, spowoduje ograniczenie przetwarzania danych osobowych zawartych w protokole i załącznikach do protokołu, zamawiający nie udostępnia tych danych zawartych w protokole i w załącznikach do protokołu, chyba że zachodzą przesłanki, o których mowa w art. 18 ust. 2 RODO.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Przysługuje Państwu również prawo wniesienia skargi do Prezes Urzędu Ochrony Danych Osobowych.</w:t>
      </w:r>
    </w:p>
    <w:p w:rsidR="00212D98" w:rsidRDefault="00212D98" w:rsidP="00212D98">
      <w:pPr>
        <w:pStyle w:val="Akapitzlist"/>
        <w:numPr>
          <w:ilvl w:val="0"/>
          <w:numId w:val="6"/>
        </w:numPr>
        <w:spacing w:after="120" w:line="23" w:lineRule="atLeast"/>
        <w:ind w:left="425" w:hanging="357"/>
        <w:jc w:val="both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Podanie danych osobowych w związku udziałem w postępowaniu o rozstrzygniecie zapytania ofertowego nie jest obowiązkowe, ale może być warunkiem niezbędnym do wzięcia w nim udziału.</w:t>
      </w:r>
    </w:p>
    <w:p w:rsidR="00212D98" w:rsidRDefault="00212D98" w:rsidP="00212D9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:rsidR="00212D98" w:rsidRDefault="00212D98" w:rsidP="00212D9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:rsidR="006853D9" w:rsidRDefault="006853D9" w:rsidP="006853D9">
      <w:pPr>
        <w:spacing w:after="120"/>
        <w:jc w:val="both"/>
        <w:rPr>
          <w:rFonts w:ascii="Arial Narrow" w:hAnsi="Arial Narrow"/>
        </w:rPr>
      </w:pPr>
      <w:r>
        <w:rPr>
          <w:rFonts w:ascii="Arial Narrow" w:hAnsi="Arial Narrow"/>
        </w:rPr>
        <w:t>Zapoznał</w:t>
      </w:r>
      <w:r>
        <w:rPr>
          <w:rFonts w:ascii="Arial Narrow" w:hAnsi="Arial Narrow"/>
        </w:rPr>
        <w:t>am/</w:t>
      </w:r>
      <w:bookmarkStart w:id="0" w:name="_GoBack"/>
      <w:bookmarkEnd w:id="0"/>
      <w:r>
        <w:rPr>
          <w:rFonts w:ascii="Arial Narrow" w:hAnsi="Arial Narrow"/>
        </w:rPr>
        <w:t>em się:</w:t>
      </w:r>
    </w:p>
    <w:p w:rsidR="006853D9" w:rsidRDefault="006853D9" w:rsidP="006853D9">
      <w:pPr>
        <w:spacing w:after="120"/>
        <w:jc w:val="both"/>
        <w:rPr>
          <w:rFonts w:ascii="Arial Narrow" w:hAnsi="Arial Narrow"/>
        </w:rPr>
      </w:pPr>
    </w:p>
    <w:p w:rsidR="006853D9" w:rsidRDefault="006853D9" w:rsidP="006853D9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……………………………………………….</w:t>
      </w:r>
    </w:p>
    <w:p w:rsidR="006853D9" w:rsidRPr="00C20F54" w:rsidRDefault="006853D9" w:rsidP="006853D9">
      <w:pPr>
        <w:spacing w:after="120"/>
        <w:ind w:firstLine="708"/>
        <w:jc w:val="both"/>
        <w:rPr>
          <w:rFonts w:ascii="Arial Narrow" w:hAnsi="Arial Narrow"/>
          <w:sz w:val="16"/>
          <w:szCs w:val="16"/>
        </w:rPr>
      </w:pPr>
      <w:r>
        <w:rPr>
          <w:rFonts w:ascii="Arial Narrow" w:hAnsi="Arial Narrow"/>
          <w:sz w:val="16"/>
          <w:szCs w:val="16"/>
        </w:rPr>
        <w:t>Data i podpis</w:t>
      </w:r>
    </w:p>
    <w:p w:rsidR="00212D98" w:rsidRDefault="00212D98" w:rsidP="00212D9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:rsidR="00212D98" w:rsidRDefault="00212D98" w:rsidP="00212D98">
      <w:pPr>
        <w:spacing w:after="120"/>
        <w:ind w:left="66"/>
        <w:jc w:val="both"/>
        <w:rPr>
          <w:rFonts w:ascii="Arial Narrow" w:hAnsi="Arial Narrow"/>
          <w:color w:val="FF0000"/>
        </w:rPr>
      </w:pPr>
    </w:p>
    <w:p w:rsidR="000B6D43" w:rsidRPr="00640893" w:rsidRDefault="000B6D43" w:rsidP="0086046E">
      <w:pPr>
        <w:pStyle w:val="Nagwek"/>
        <w:tabs>
          <w:tab w:val="clear" w:pos="4536"/>
          <w:tab w:val="clear" w:pos="9072"/>
        </w:tabs>
        <w:spacing w:line="360" w:lineRule="auto"/>
        <w:jc w:val="right"/>
        <w:rPr>
          <w:rFonts w:ascii="Arial Narrow" w:hAnsi="Arial Narrow"/>
        </w:rPr>
      </w:pPr>
    </w:p>
    <w:sectPr w:rsidR="000B6D43" w:rsidRPr="00640893" w:rsidSect="00C82E6A">
      <w:headerReference w:type="first" r:id="rId10"/>
      <w:footerReference w:type="first" r:id="rId11"/>
      <w:pgSz w:w="11906" w:h="16838"/>
      <w:pgMar w:top="805" w:right="1417" w:bottom="1417" w:left="1417" w:header="0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C2ED9" w:rsidRDefault="00FC2ED9">
      <w:r>
        <w:separator/>
      </w:r>
    </w:p>
  </w:endnote>
  <w:endnote w:type="continuationSeparator" w:id="0">
    <w:p w:rsidR="00FC2ED9" w:rsidRDefault="00FC2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0013" w:rsidRDefault="00020013" w:rsidP="000B6D43">
    <w:pPr>
      <w:pStyle w:val="Stopka"/>
      <w:jc w:val="center"/>
      <w:rPr>
        <w:rFonts w:ascii="Arial Narrow" w:hAnsi="Arial Narrow" w:cs="Arial"/>
        <w:sz w:val="20"/>
        <w:szCs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1DF9555" wp14:editId="79709DA4">
              <wp:simplePos x="0" y="0"/>
              <wp:positionH relativeFrom="column">
                <wp:posOffset>-12691</wp:posOffset>
              </wp:positionH>
              <wp:positionV relativeFrom="paragraph">
                <wp:posOffset>101875</wp:posOffset>
              </wp:positionV>
              <wp:extent cx="5868604" cy="0"/>
              <wp:effectExtent l="0" t="0" r="18415" b="19050"/>
              <wp:wrapNone/>
              <wp:docPr id="2" name="Łącznik prostoliniowy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68604" cy="0"/>
                      </a:xfrm>
                      <a:prstGeom prst="line">
                        <a:avLst/>
                      </a:prstGeom>
                      <a:noFill/>
                      <a:ln w="9525" cap="flat" cmpd="sng" algn="ctr">
                        <a:solidFill>
                          <a:sysClr val="windowText" lastClr="000000"/>
                        </a:solidFill>
                        <a:prstDash val="solid"/>
                      </a:ln>
                      <a:effectLst/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Łącznik prostoliniowy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1pt,8pt" to="461.1pt,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" strokecolor="windowText"/>
          </w:pict>
        </mc:Fallback>
      </mc:AlternateContent>
    </w:r>
  </w:p>
  <w:p w:rsidR="00896B25" w:rsidRPr="00456756" w:rsidRDefault="007E10A1" w:rsidP="00896B25">
    <w:pPr>
      <w:jc w:val="center"/>
      <w:rPr>
        <w:rFonts w:ascii="Arial" w:hAnsi="Arial" w:cs="Arial"/>
        <w:sz w:val="20"/>
        <w:szCs w:val="20"/>
      </w:rPr>
    </w:pPr>
    <w:r w:rsidRPr="007E10A1">
      <w:rPr>
        <w:rFonts w:ascii="Arial" w:hAnsi="Arial" w:cs="Arial"/>
        <w:sz w:val="20"/>
        <w:szCs w:val="20"/>
      </w:rPr>
      <w:t>ul. Szyperska 14, 61-754</w:t>
    </w:r>
    <w:r w:rsidR="008607D3">
      <w:rPr>
        <w:rFonts w:ascii="Arial" w:hAnsi="Arial" w:cs="Arial"/>
        <w:sz w:val="20"/>
        <w:szCs w:val="20"/>
      </w:rPr>
      <w:t xml:space="preserve"> Poznań,</w:t>
    </w:r>
    <w:r w:rsidR="00896B25" w:rsidRPr="00456756">
      <w:rPr>
        <w:rFonts w:ascii="Arial" w:hAnsi="Arial" w:cs="Arial"/>
        <w:sz w:val="20"/>
        <w:szCs w:val="20"/>
      </w:rPr>
      <w:t xml:space="preserve"> tel.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61 846-38-19, fa</w:t>
    </w:r>
    <w:r w:rsidR="009D5E33" w:rsidRPr="00456756">
      <w:rPr>
        <w:rFonts w:ascii="Arial" w:hAnsi="Arial" w:cs="Arial"/>
        <w:sz w:val="20"/>
        <w:szCs w:val="20"/>
      </w:rPr>
      <w:t>ks</w:t>
    </w:r>
    <w:r w:rsidR="00B97506">
      <w:rPr>
        <w:rFonts w:ascii="Arial" w:hAnsi="Arial" w:cs="Arial"/>
        <w:sz w:val="20"/>
        <w:szCs w:val="20"/>
      </w:rPr>
      <w:t>:</w:t>
    </w:r>
    <w:r w:rsidR="00896B25" w:rsidRPr="00456756">
      <w:rPr>
        <w:rFonts w:ascii="Arial" w:hAnsi="Arial" w:cs="Arial"/>
        <w:sz w:val="20"/>
        <w:szCs w:val="20"/>
      </w:rPr>
      <w:t xml:space="preserve"> 61 846-38-20</w:t>
    </w:r>
  </w:p>
  <w:p w:rsidR="00896B25" w:rsidRPr="00456756" w:rsidRDefault="00896B25" w:rsidP="00896B25">
    <w:pPr>
      <w:jc w:val="center"/>
      <w:rPr>
        <w:rFonts w:ascii="Arial" w:hAnsi="Arial" w:cs="Arial"/>
        <w:sz w:val="20"/>
        <w:szCs w:val="20"/>
      </w:rPr>
    </w:pPr>
    <w:r w:rsidRPr="00456756">
      <w:rPr>
        <w:rFonts w:ascii="Arial" w:hAnsi="Arial" w:cs="Arial"/>
        <w:sz w:val="20"/>
        <w:szCs w:val="20"/>
      </w:rPr>
      <w:t>wuppoznan.praca.gov.pl</w:t>
    </w:r>
  </w:p>
  <w:p w:rsidR="00AC4031" w:rsidRPr="000B6D43" w:rsidRDefault="00AC4031" w:rsidP="00896B25">
    <w:pPr>
      <w:pStyle w:val="Stopka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C2ED9" w:rsidRDefault="00FC2ED9">
      <w:r>
        <w:separator/>
      </w:r>
    </w:p>
  </w:footnote>
  <w:footnote w:type="continuationSeparator" w:id="0">
    <w:p w:rsidR="00FC2ED9" w:rsidRDefault="00FC2E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62EB" w:rsidRDefault="004262EB" w:rsidP="004262EB"/>
  <w:p w:rsidR="00AC0288" w:rsidRDefault="00AC0288" w:rsidP="004262EB"/>
  <w:p w:rsidR="004262EB" w:rsidRDefault="001B62F4" w:rsidP="000B6D43">
    <w:pPr>
      <w:jc w:val="center"/>
    </w:pPr>
    <w:r>
      <w:rPr>
        <w:noProof/>
      </w:rPr>
      <w:drawing>
        <wp:inline distT="0" distB="0" distL="0" distR="0" wp14:anchorId="68D73529" wp14:editId="231F467B">
          <wp:extent cx="2476500" cy="682457"/>
          <wp:effectExtent l="0" t="0" r="0" b="3810"/>
          <wp:docPr id="5" name="Obraz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262EB" w:rsidRDefault="004262EB" w:rsidP="004262EB">
    <w:r>
      <w:t>_________________________________________________________________________</w:t>
    </w:r>
  </w:p>
  <w:p w:rsidR="00F94EB9" w:rsidRPr="00DF7D54" w:rsidRDefault="00F94EB9" w:rsidP="00F94EB9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DF7D54">
      <w:rPr>
        <w:rFonts w:ascii="Arial" w:hAnsi="Arial" w:cs="Arial"/>
        <w:sz w:val="28"/>
        <w:szCs w:val="20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2A4B3A"/>
    <w:multiLevelType w:val="hybridMultilevel"/>
    <w:tmpl w:val="38FCAE6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1984F79"/>
    <w:multiLevelType w:val="hybridMultilevel"/>
    <w:tmpl w:val="F6CA2B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702750E"/>
    <w:multiLevelType w:val="hybridMultilevel"/>
    <w:tmpl w:val="B486F2B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F543180"/>
    <w:multiLevelType w:val="hybridMultilevel"/>
    <w:tmpl w:val="34D06AE8"/>
    <w:lvl w:ilvl="0" w:tplc="A8761FAA">
      <w:start w:val="1"/>
      <w:numFmt w:val="lowerLetter"/>
      <w:lvlText w:val="%1)"/>
      <w:lvlJc w:val="left"/>
      <w:pPr>
        <w:ind w:left="78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5" w:hanging="360"/>
      </w:pPr>
    </w:lvl>
    <w:lvl w:ilvl="2" w:tplc="0415001B" w:tentative="1">
      <w:start w:val="1"/>
      <w:numFmt w:val="lowerRoman"/>
      <w:lvlText w:val="%3."/>
      <w:lvlJc w:val="right"/>
      <w:pPr>
        <w:ind w:left="2225" w:hanging="180"/>
      </w:pPr>
    </w:lvl>
    <w:lvl w:ilvl="3" w:tplc="0415000F" w:tentative="1">
      <w:start w:val="1"/>
      <w:numFmt w:val="decimal"/>
      <w:lvlText w:val="%4."/>
      <w:lvlJc w:val="left"/>
      <w:pPr>
        <w:ind w:left="2945" w:hanging="360"/>
      </w:pPr>
    </w:lvl>
    <w:lvl w:ilvl="4" w:tplc="04150019" w:tentative="1">
      <w:start w:val="1"/>
      <w:numFmt w:val="lowerLetter"/>
      <w:lvlText w:val="%5."/>
      <w:lvlJc w:val="left"/>
      <w:pPr>
        <w:ind w:left="3665" w:hanging="360"/>
      </w:pPr>
    </w:lvl>
    <w:lvl w:ilvl="5" w:tplc="0415001B" w:tentative="1">
      <w:start w:val="1"/>
      <w:numFmt w:val="lowerRoman"/>
      <w:lvlText w:val="%6."/>
      <w:lvlJc w:val="right"/>
      <w:pPr>
        <w:ind w:left="4385" w:hanging="180"/>
      </w:pPr>
    </w:lvl>
    <w:lvl w:ilvl="6" w:tplc="0415000F" w:tentative="1">
      <w:start w:val="1"/>
      <w:numFmt w:val="decimal"/>
      <w:lvlText w:val="%7."/>
      <w:lvlJc w:val="left"/>
      <w:pPr>
        <w:ind w:left="5105" w:hanging="360"/>
      </w:pPr>
    </w:lvl>
    <w:lvl w:ilvl="7" w:tplc="04150019" w:tentative="1">
      <w:start w:val="1"/>
      <w:numFmt w:val="lowerLetter"/>
      <w:lvlText w:val="%8."/>
      <w:lvlJc w:val="left"/>
      <w:pPr>
        <w:ind w:left="5825" w:hanging="360"/>
      </w:pPr>
    </w:lvl>
    <w:lvl w:ilvl="8" w:tplc="0415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4">
    <w:nsid w:val="5CA628D7"/>
    <w:multiLevelType w:val="hybridMultilevel"/>
    <w:tmpl w:val="F758AC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835690A"/>
    <w:multiLevelType w:val="hybridMultilevel"/>
    <w:tmpl w:val="22440E3A"/>
    <w:lvl w:ilvl="0" w:tplc="AFB65D2E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4"/>
  </w:num>
  <w:num w:numId="5">
    <w:abstractNumId w:val="3"/>
  </w:num>
  <w:num w:numId="6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20013"/>
    <w:rsid w:val="000349D0"/>
    <w:rsid w:val="00044576"/>
    <w:rsid w:val="00046007"/>
    <w:rsid w:val="00060037"/>
    <w:rsid w:val="00062829"/>
    <w:rsid w:val="00064E20"/>
    <w:rsid w:val="0007669D"/>
    <w:rsid w:val="0008009C"/>
    <w:rsid w:val="0009222F"/>
    <w:rsid w:val="000B369C"/>
    <w:rsid w:val="000B6D43"/>
    <w:rsid w:val="000C78EA"/>
    <w:rsid w:val="000D0C88"/>
    <w:rsid w:val="000D2710"/>
    <w:rsid w:val="000D3DEC"/>
    <w:rsid w:val="000E4275"/>
    <w:rsid w:val="001034F1"/>
    <w:rsid w:val="00137ED4"/>
    <w:rsid w:val="001738E7"/>
    <w:rsid w:val="001772F9"/>
    <w:rsid w:val="0019464C"/>
    <w:rsid w:val="001A3ECB"/>
    <w:rsid w:val="001B62F4"/>
    <w:rsid w:val="001C51B6"/>
    <w:rsid w:val="001D770D"/>
    <w:rsid w:val="001F0EC7"/>
    <w:rsid w:val="00204205"/>
    <w:rsid w:val="0020605F"/>
    <w:rsid w:val="0021076F"/>
    <w:rsid w:val="00212D98"/>
    <w:rsid w:val="002230F9"/>
    <w:rsid w:val="00223375"/>
    <w:rsid w:val="0022636E"/>
    <w:rsid w:val="00227B8B"/>
    <w:rsid w:val="00266615"/>
    <w:rsid w:val="002C4165"/>
    <w:rsid w:val="002C4A46"/>
    <w:rsid w:val="002C7855"/>
    <w:rsid w:val="002D0D66"/>
    <w:rsid w:val="002E079C"/>
    <w:rsid w:val="00301225"/>
    <w:rsid w:val="00310AF5"/>
    <w:rsid w:val="003242FD"/>
    <w:rsid w:val="00331815"/>
    <w:rsid w:val="00337907"/>
    <w:rsid w:val="00365C74"/>
    <w:rsid w:val="00367FEA"/>
    <w:rsid w:val="00376B43"/>
    <w:rsid w:val="00384528"/>
    <w:rsid w:val="003955F4"/>
    <w:rsid w:val="00396802"/>
    <w:rsid w:val="00397FD3"/>
    <w:rsid w:val="003B10D8"/>
    <w:rsid w:val="003B7B08"/>
    <w:rsid w:val="003C6395"/>
    <w:rsid w:val="003F6D79"/>
    <w:rsid w:val="00407978"/>
    <w:rsid w:val="0041589D"/>
    <w:rsid w:val="004262EB"/>
    <w:rsid w:val="00431216"/>
    <w:rsid w:val="00456756"/>
    <w:rsid w:val="0047290A"/>
    <w:rsid w:val="004B4DD3"/>
    <w:rsid w:val="004C6AC3"/>
    <w:rsid w:val="004D4E9B"/>
    <w:rsid w:val="00506F52"/>
    <w:rsid w:val="0052687F"/>
    <w:rsid w:val="00540A11"/>
    <w:rsid w:val="00545D6F"/>
    <w:rsid w:val="005523C9"/>
    <w:rsid w:val="0055357D"/>
    <w:rsid w:val="005557F8"/>
    <w:rsid w:val="00560AAE"/>
    <w:rsid w:val="00564129"/>
    <w:rsid w:val="0057012A"/>
    <w:rsid w:val="0057098B"/>
    <w:rsid w:val="005B6936"/>
    <w:rsid w:val="005F66DD"/>
    <w:rsid w:val="006032C7"/>
    <w:rsid w:val="00623504"/>
    <w:rsid w:val="00634FB2"/>
    <w:rsid w:val="00640893"/>
    <w:rsid w:val="0064312F"/>
    <w:rsid w:val="006438DA"/>
    <w:rsid w:val="0064548E"/>
    <w:rsid w:val="0064662B"/>
    <w:rsid w:val="00646CFB"/>
    <w:rsid w:val="00660C75"/>
    <w:rsid w:val="00666D86"/>
    <w:rsid w:val="00673737"/>
    <w:rsid w:val="00680AC2"/>
    <w:rsid w:val="00684DF6"/>
    <w:rsid w:val="006853D9"/>
    <w:rsid w:val="00685D4D"/>
    <w:rsid w:val="00694F2B"/>
    <w:rsid w:val="006B4616"/>
    <w:rsid w:val="006C22C3"/>
    <w:rsid w:val="006C2D02"/>
    <w:rsid w:val="006C7B4C"/>
    <w:rsid w:val="006E4F84"/>
    <w:rsid w:val="006F542B"/>
    <w:rsid w:val="006F5446"/>
    <w:rsid w:val="0071350E"/>
    <w:rsid w:val="00752380"/>
    <w:rsid w:val="00752E90"/>
    <w:rsid w:val="00767919"/>
    <w:rsid w:val="00780932"/>
    <w:rsid w:val="007A20A0"/>
    <w:rsid w:val="007A55A1"/>
    <w:rsid w:val="007C2A12"/>
    <w:rsid w:val="007D2DCD"/>
    <w:rsid w:val="007E10A1"/>
    <w:rsid w:val="007F1CCF"/>
    <w:rsid w:val="007F2658"/>
    <w:rsid w:val="0082089B"/>
    <w:rsid w:val="00844614"/>
    <w:rsid w:val="00853C80"/>
    <w:rsid w:val="0086046E"/>
    <w:rsid w:val="008607D3"/>
    <w:rsid w:val="00863CCF"/>
    <w:rsid w:val="00870ED4"/>
    <w:rsid w:val="0087686F"/>
    <w:rsid w:val="00891849"/>
    <w:rsid w:val="00891DA6"/>
    <w:rsid w:val="00896B25"/>
    <w:rsid w:val="008C5393"/>
    <w:rsid w:val="008D6469"/>
    <w:rsid w:val="008D7DB6"/>
    <w:rsid w:val="008E1142"/>
    <w:rsid w:val="008E6C2C"/>
    <w:rsid w:val="00901102"/>
    <w:rsid w:val="00907CEB"/>
    <w:rsid w:val="00921245"/>
    <w:rsid w:val="0092510E"/>
    <w:rsid w:val="00951E4E"/>
    <w:rsid w:val="00952984"/>
    <w:rsid w:val="009902BD"/>
    <w:rsid w:val="009A224E"/>
    <w:rsid w:val="009A4A20"/>
    <w:rsid w:val="009C5345"/>
    <w:rsid w:val="009C7C10"/>
    <w:rsid w:val="009D5392"/>
    <w:rsid w:val="009D5E33"/>
    <w:rsid w:val="009E5C01"/>
    <w:rsid w:val="009E7D72"/>
    <w:rsid w:val="009F12E9"/>
    <w:rsid w:val="00A25E5E"/>
    <w:rsid w:val="00A276CB"/>
    <w:rsid w:val="00A3348B"/>
    <w:rsid w:val="00A35407"/>
    <w:rsid w:val="00A523BA"/>
    <w:rsid w:val="00A56F43"/>
    <w:rsid w:val="00A6126D"/>
    <w:rsid w:val="00A71297"/>
    <w:rsid w:val="00A77C4D"/>
    <w:rsid w:val="00A90FB8"/>
    <w:rsid w:val="00AA258D"/>
    <w:rsid w:val="00AA5FB7"/>
    <w:rsid w:val="00AA6BFE"/>
    <w:rsid w:val="00AA7E44"/>
    <w:rsid w:val="00AB0CDF"/>
    <w:rsid w:val="00AB1F78"/>
    <w:rsid w:val="00AB4783"/>
    <w:rsid w:val="00AB542F"/>
    <w:rsid w:val="00AC0288"/>
    <w:rsid w:val="00AC04C7"/>
    <w:rsid w:val="00AC4031"/>
    <w:rsid w:val="00AD1EA3"/>
    <w:rsid w:val="00AD58B0"/>
    <w:rsid w:val="00AF553B"/>
    <w:rsid w:val="00B20488"/>
    <w:rsid w:val="00B26732"/>
    <w:rsid w:val="00B42120"/>
    <w:rsid w:val="00B557AE"/>
    <w:rsid w:val="00B73F70"/>
    <w:rsid w:val="00B75EE0"/>
    <w:rsid w:val="00B90272"/>
    <w:rsid w:val="00B97506"/>
    <w:rsid w:val="00BA2440"/>
    <w:rsid w:val="00BA33D6"/>
    <w:rsid w:val="00BC0238"/>
    <w:rsid w:val="00BC1231"/>
    <w:rsid w:val="00BE1345"/>
    <w:rsid w:val="00C109FF"/>
    <w:rsid w:val="00C1418D"/>
    <w:rsid w:val="00C330C3"/>
    <w:rsid w:val="00C50F00"/>
    <w:rsid w:val="00C55FFD"/>
    <w:rsid w:val="00C650D3"/>
    <w:rsid w:val="00C663D3"/>
    <w:rsid w:val="00C72039"/>
    <w:rsid w:val="00C82E6A"/>
    <w:rsid w:val="00CA2C8D"/>
    <w:rsid w:val="00CB50CC"/>
    <w:rsid w:val="00CB608E"/>
    <w:rsid w:val="00CD3EE1"/>
    <w:rsid w:val="00CF2575"/>
    <w:rsid w:val="00CF68F2"/>
    <w:rsid w:val="00CF6B20"/>
    <w:rsid w:val="00D0632B"/>
    <w:rsid w:val="00D339CC"/>
    <w:rsid w:val="00D41341"/>
    <w:rsid w:val="00D51A8A"/>
    <w:rsid w:val="00D561DC"/>
    <w:rsid w:val="00D62902"/>
    <w:rsid w:val="00D64F90"/>
    <w:rsid w:val="00D66106"/>
    <w:rsid w:val="00D83E30"/>
    <w:rsid w:val="00D849F7"/>
    <w:rsid w:val="00D8543A"/>
    <w:rsid w:val="00DA68EB"/>
    <w:rsid w:val="00DB73C9"/>
    <w:rsid w:val="00DB7C25"/>
    <w:rsid w:val="00DE60F6"/>
    <w:rsid w:val="00DE63D1"/>
    <w:rsid w:val="00DF7D54"/>
    <w:rsid w:val="00E11187"/>
    <w:rsid w:val="00E12D0B"/>
    <w:rsid w:val="00E1333B"/>
    <w:rsid w:val="00E31B24"/>
    <w:rsid w:val="00E44E37"/>
    <w:rsid w:val="00E56431"/>
    <w:rsid w:val="00EA19AC"/>
    <w:rsid w:val="00EA3816"/>
    <w:rsid w:val="00EC45AF"/>
    <w:rsid w:val="00ED6019"/>
    <w:rsid w:val="00EF0933"/>
    <w:rsid w:val="00EF7374"/>
    <w:rsid w:val="00F05230"/>
    <w:rsid w:val="00F161A0"/>
    <w:rsid w:val="00F55FA7"/>
    <w:rsid w:val="00F94EB9"/>
    <w:rsid w:val="00FA0170"/>
    <w:rsid w:val="00FC2ED9"/>
    <w:rsid w:val="00FE1453"/>
    <w:rsid w:val="00FF1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5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55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57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57A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557A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B557A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header" w:uiPriority="99"/>
    <w:lsdException w:name="footer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952984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52984"/>
    <w:pPr>
      <w:keepNext/>
      <w:spacing w:line="360" w:lineRule="auto"/>
      <w:ind w:firstLine="4800"/>
      <w:outlineLvl w:val="0"/>
    </w:pPr>
    <w:rPr>
      <w:rFonts w:eastAsia="Arial Unicode MS"/>
      <w:b/>
      <w:bCs/>
    </w:rPr>
  </w:style>
  <w:style w:type="paragraph" w:styleId="Nagwek2">
    <w:name w:val="heading 2"/>
    <w:basedOn w:val="Normalny"/>
    <w:next w:val="Normalny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qFormat/>
    <w:rsid w:val="00952984"/>
    <w:pPr>
      <w:keepNext/>
      <w:ind w:firstLine="4500"/>
      <w:outlineLvl w:val="2"/>
    </w:pPr>
    <w:rPr>
      <w:rFonts w:eastAsia="Arial Unicode MS"/>
      <w:b/>
      <w:bCs/>
    </w:rPr>
  </w:style>
  <w:style w:type="paragraph" w:styleId="Nagwek4">
    <w:name w:val="heading 4"/>
    <w:basedOn w:val="Normalny"/>
    <w:next w:val="Normalny"/>
    <w:qFormat/>
    <w:rsid w:val="00952984"/>
    <w:pPr>
      <w:keepNext/>
      <w:ind w:firstLine="3840"/>
      <w:outlineLvl w:val="3"/>
    </w:pPr>
    <w:rPr>
      <w:b/>
      <w:sz w:val="20"/>
    </w:rPr>
  </w:style>
  <w:style w:type="paragraph" w:styleId="Nagwek5">
    <w:name w:val="heading 5"/>
    <w:basedOn w:val="Normalny"/>
    <w:next w:val="Normalny"/>
    <w:qFormat/>
    <w:rsid w:val="00952984"/>
    <w:pPr>
      <w:keepNext/>
      <w:spacing w:line="288" w:lineRule="auto"/>
      <w:outlineLvl w:val="4"/>
    </w:pPr>
    <w:rPr>
      <w:b/>
    </w:rPr>
  </w:style>
  <w:style w:type="paragraph" w:styleId="Nagwek6">
    <w:name w:val="heading 6"/>
    <w:basedOn w:val="Normalny"/>
    <w:next w:val="Normalny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qFormat/>
    <w:rsid w:val="00952984"/>
    <w:pPr>
      <w:keepNext/>
      <w:outlineLvl w:val="6"/>
    </w:pPr>
    <w:rPr>
      <w:b/>
      <w:bCs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952984"/>
    <w:rPr>
      <w:color w:val="0000FF"/>
      <w:u w:val="single"/>
    </w:rPr>
  </w:style>
  <w:style w:type="paragraph" w:styleId="Tekstpodstawowywcity">
    <w:name w:val="Body Text Indent"/>
    <w:basedOn w:val="Normalny"/>
    <w:rsid w:val="00952984"/>
    <w:pPr>
      <w:spacing w:line="360" w:lineRule="auto"/>
      <w:ind w:firstLine="1080"/>
    </w:pPr>
  </w:style>
  <w:style w:type="paragraph" w:styleId="Tekstpodstawowy">
    <w:name w:val="Body Text"/>
    <w:basedOn w:val="Normalny"/>
    <w:rsid w:val="00952984"/>
    <w:pPr>
      <w:spacing w:line="360" w:lineRule="auto"/>
      <w:jc w:val="both"/>
    </w:pPr>
  </w:style>
  <w:style w:type="paragraph" w:styleId="Tekstpodstawowywcity2">
    <w:name w:val="Body Text Indent 2"/>
    <w:basedOn w:val="Normalny"/>
    <w:rsid w:val="00952984"/>
    <w:pPr>
      <w:spacing w:line="360" w:lineRule="auto"/>
      <w:ind w:firstLine="1134"/>
      <w:jc w:val="both"/>
    </w:pPr>
    <w:rPr>
      <w:szCs w:val="20"/>
    </w:rPr>
  </w:style>
  <w:style w:type="paragraph" w:styleId="Tekstpodstawowywcity3">
    <w:name w:val="Body Text Indent 3"/>
    <w:basedOn w:val="Normalny"/>
    <w:rsid w:val="00952984"/>
    <w:pPr>
      <w:spacing w:line="480" w:lineRule="auto"/>
      <w:ind w:firstLine="840"/>
      <w:jc w:val="both"/>
    </w:pPr>
  </w:style>
  <w:style w:type="paragraph" w:styleId="Tekstpodstawowy2">
    <w:name w:val="Body Text 2"/>
    <w:basedOn w:val="Normalny"/>
    <w:rsid w:val="00952984"/>
    <w:pPr>
      <w:tabs>
        <w:tab w:val="left" w:pos="5400"/>
      </w:tabs>
      <w:spacing w:line="360" w:lineRule="auto"/>
      <w:jc w:val="both"/>
    </w:p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paragraph" w:styleId="Tekstprzypisukocowego">
    <w:name w:val="endnote text"/>
    <w:basedOn w:val="Normalny"/>
    <w:link w:val="TekstprzypisukocowegoZnak"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951E4E"/>
  </w:style>
  <w:style w:type="character" w:styleId="Odwoanieprzypisukocowego">
    <w:name w:val="endnote reference"/>
    <w:basedOn w:val="Domylnaczcionkaakapitu"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3C6395"/>
    <w:rPr>
      <w:rFonts w:ascii="Tahoma" w:hAnsi="Tahoma" w:cs="Tahoma"/>
      <w:sz w:val="16"/>
      <w:szCs w:val="16"/>
    </w:rPr>
  </w:style>
  <w:style w:type="character" w:customStyle="1" w:styleId="StopkaZnak">
    <w:name w:val="Stopka Znak"/>
    <w:basedOn w:val="Domylnaczcionkaakapitu"/>
    <w:link w:val="Stopka"/>
    <w:uiPriority w:val="99"/>
    <w:rsid w:val="000B6D43"/>
    <w:rPr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B557AE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B557AE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unhideWhenUsed/>
    <w:rsid w:val="00B557AE"/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B557AE"/>
    <w:rPr>
      <w:rFonts w:asciiTheme="minorHAnsi" w:eastAsiaTheme="minorHAnsi" w:hAnsiTheme="minorHAnsi" w:cstheme="minorBidi"/>
      <w:lang w:eastAsia="en-US"/>
    </w:rPr>
  </w:style>
  <w:style w:type="character" w:styleId="Odwoanieprzypisudolnego">
    <w:name w:val="footnote reference"/>
    <w:basedOn w:val="Domylnaczcionkaakapitu"/>
    <w:uiPriority w:val="99"/>
    <w:unhideWhenUsed/>
    <w:rsid w:val="00B557AE"/>
    <w:rPr>
      <w:vertAlign w:val="superscript"/>
    </w:rPr>
  </w:style>
  <w:style w:type="character" w:customStyle="1" w:styleId="NagwekZnak">
    <w:name w:val="Nagłówek Znak"/>
    <w:basedOn w:val="Domylnaczcionkaakapitu"/>
    <w:link w:val="Nagwek"/>
    <w:uiPriority w:val="99"/>
    <w:rsid w:val="00B557A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160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34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wup@wup.poznan.pl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ochronadanych@wup.poznan.pl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oje%20dokumenty\listownik%20dobry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listownik dobry</Template>
  <TotalTime>2</TotalTime>
  <Pages>2</Pages>
  <Words>617</Words>
  <Characters>3704</Characters>
  <Application>Microsoft Office Word</Application>
  <DocSecurity>0</DocSecurity>
  <Lines>30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4313</CharactersWithSpaces>
  <SharedDoc>false</SharedDoc>
  <HLinks>
    <vt:vector size="6" baseType="variant">
      <vt:variant>
        <vt:i4>5177391</vt:i4>
      </vt:variant>
      <vt:variant>
        <vt:i4>0</vt:i4>
      </vt:variant>
      <vt:variant>
        <vt:i4>0</vt:i4>
      </vt:variant>
      <vt:variant>
        <vt:i4>5</vt:i4>
      </vt:variant>
      <vt:variant>
        <vt:lpwstr>mailto:wup@man.poznan.pl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Katarzyna Staszak</cp:lastModifiedBy>
  <cp:revision>3</cp:revision>
  <cp:lastPrinted>2018-03-15T09:04:00Z</cp:lastPrinted>
  <dcterms:created xsi:type="dcterms:W3CDTF">2020-06-30T09:13:00Z</dcterms:created>
  <dcterms:modified xsi:type="dcterms:W3CDTF">2020-06-30T09:17:00Z</dcterms:modified>
</cp:coreProperties>
</file>