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7323" w14:textId="50DAB200" w:rsidR="00855612" w:rsidRDefault="00855612" w:rsidP="00855612">
      <w:pPr>
        <w:spacing w:after="0" w:line="240" w:lineRule="auto"/>
        <w:rPr>
          <w:rFonts w:ascii="Arial" w:hAnsi="Arial" w:cs="Arial"/>
          <w:b/>
          <w:bCs/>
        </w:rPr>
      </w:pPr>
      <w:r w:rsidRPr="00855612">
        <w:rPr>
          <w:rFonts w:ascii="Arial" w:hAnsi="Arial" w:cs="Arial"/>
          <w:b/>
          <w:bCs/>
        </w:rPr>
        <w:t>Ogłoszenie nr 594518-N-2020 z dnia 2020-10-09 r.</w:t>
      </w:r>
    </w:p>
    <w:p w14:paraId="70EB9346" w14:textId="77777777" w:rsidR="00855612" w:rsidRPr="00855612" w:rsidRDefault="00855612" w:rsidP="0085561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5A2755D" w14:textId="27513C9D" w:rsidR="00301E06" w:rsidRPr="00C35E44" w:rsidRDefault="00E66499" w:rsidP="00E6649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35E44">
        <w:rPr>
          <w:rFonts w:ascii="Arial" w:eastAsia="Times New Roman" w:hAnsi="Arial" w:cs="Arial"/>
          <w:b/>
          <w:bCs/>
          <w:lang w:eastAsia="pl-PL"/>
        </w:rPr>
        <w:t xml:space="preserve">Wojewódzki Urząd Pracy w Poznaniu: Usługa przygotowania, produkcji i emisji </w:t>
      </w:r>
      <w:r w:rsidR="00637672" w:rsidRPr="00C35E44">
        <w:rPr>
          <w:rFonts w:ascii="Arial" w:eastAsia="Times New Roman" w:hAnsi="Arial" w:cs="Arial"/>
          <w:b/>
          <w:bCs/>
          <w:lang w:eastAsia="pl-PL"/>
        </w:rPr>
        <w:t xml:space="preserve">                  </w:t>
      </w:r>
      <w:r w:rsidRPr="00C35E44">
        <w:rPr>
          <w:rFonts w:ascii="Arial" w:eastAsia="Times New Roman" w:hAnsi="Arial" w:cs="Arial"/>
          <w:b/>
          <w:bCs/>
          <w:lang w:eastAsia="pl-PL"/>
        </w:rPr>
        <w:t>50-sekundowego (+/- 3 sekundy) spotu telewizyjnego WUP w Poznaniu</w:t>
      </w:r>
      <w:r w:rsidRPr="00C35E44">
        <w:rPr>
          <w:rFonts w:ascii="Arial" w:eastAsia="Times New Roman" w:hAnsi="Arial" w:cs="Arial"/>
          <w:b/>
          <w:bCs/>
          <w:lang w:eastAsia="pl-PL"/>
        </w:rPr>
        <w:br/>
      </w:r>
    </w:p>
    <w:p w14:paraId="09D2733E" w14:textId="16549345" w:rsidR="00E66499" w:rsidRPr="00D06A55" w:rsidRDefault="00E66499" w:rsidP="00E664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OGŁOSZENIE O ZAMÓWIENIU - Usługi </w:t>
      </w:r>
    </w:p>
    <w:p w14:paraId="6B2C2C59" w14:textId="77777777" w:rsidR="00C35E44" w:rsidRDefault="00C35E44" w:rsidP="00E6649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99BC945" w14:textId="1EA997AB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D06A55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18853B4E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D06A55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4A40CDA4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331DF029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Tak </w:t>
      </w:r>
    </w:p>
    <w:p w14:paraId="1E9317BC" w14:textId="4804713E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>PT PO WER 2014</w:t>
      </w:r>
      <w:r w:rsidR="00A85F53">
        <w:rPr>
          <w:rFonts w:ascii="Arial" w:eastAsia="Times New Roman" w:hAnsi="Arial" w:cs="Arial"/>
          <w:lang w:eastAsia="pl-PL"/>
        </w:rPr>
        <w:t xml:space="preserve"> - 2020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0C023BAD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CB80E0D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4BFFD706" w14:textId="5DC9ACA4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D06A55">
        <w:rPr>
          <w:rFonts w:ascii="Arial" w:eastAsia="Times New Roman" w:hAnsi="Arial" w:cs="Arial"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lang w:eastAsia="pl-PL"/>
        </w:rPr>
        <w:t xml:space="preserve">, nie mniejszy niż 30%, osób zatrudnionych przez zakłady pracy chronionej lub wykonawców albo ich jednostki (w %) </w:t>
      </w:r>
      <w:r w:rsidRPr="00D06A55">
        <w:rPr>
          <w:rFonts w:ascii="Arial" w:eastAsia="Times New Roman" w:hAnsi="Arial" w:cs="Arial"/>
          <w:lang w:eastAsia="pl-PL"/>
        </w:rPr>
        <w:br/>
      </w:r>
    </w:p>
    <w:p w14:paraId="30E8D3E7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u w:val="single"/>
          <w:lang w:eastAsia="pl-PL"/>
        </w:rPr>
        <w:t>SEKCJA I: ZAMAWIAJĄCY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6F160CC6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3BF4E930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3DA2A796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2403F478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46C6644E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4402CD77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3A9132DC" w14:textId="63D8214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6F58F996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436BDD43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1C14313A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D06A55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D06A55">
        <w:rPr>
          <w:rFonts w:ascii="Arial" w:eastAsia="Times New Roman" w:hAnsi="Arial" w:cs="Arial"/>
          <w:lang w:eastAsia="pl-PL"/>
        </w:rPr>
        <w:br/>
        <w:t xml:space="preserve">Adres strony internetowej (URL): https://wuppoznan.praca.gov.pl/przetargi </w:t>
      </w:r>
      <w:r w:rsidRPr="00D06A55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D06A55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5335217" w14:textId="75819B4C" w:rsidR="00E66499" w:rsidRDefault="00E66499" w:rsidP="00E6649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D06A55">
        <w:rPr>
          <w:rFonts w:ascii="Arial" w:eastAsia="Times New Roman" w:hAnsi="Arial" w:cs="Arial"/>
          <w:lang w:eastAsia="pl-PL"/>
        </w:rPr>
        <w:t xml:space="preserve">Administracja samorządowa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I.3) WSPÓLNE UDZIELANIE ZAMÓWIENIA </w:t>
      </w:r>
      <w:r w:rsidRPr="00D06A55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CE0F873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D06A55">
        <w:rPr>
          <w:rFonts w:ascii="Arial" w:eastAsia="Times New Roman" w:hAnsi="Arial" w:cs="Arial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06A55">
        <w:rPr>
          <w:rFonts w:ascii="Arial" w:eastAsia="Times New Roman" w:hAnsi="Arial" w:cs="Arial"/>
          <w:lang w:eastAsia="pl-PL"/>
        </w:rPr>
        <w:br/>
      </w:r>
    </w:p>
    <w:p w14:paraId="1DA8212E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I.4) KOMUNIKACJA: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65C75A14" w14:textId="28D1C88D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2BD78E07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Tak </w:t>
      </w:r>
      <w:r w:rsidRPr="00D06A55">
        <w:rPr>
          <w:rFonts w:ascii="Arial" w:eastAsia="Times New Roman" w:hAnsi="Arial" w:cs="Arial"/>
          <w:lang w:eastAsia="pl-PL"/>
        </w:rPr>
        <w:br/>
        <w:t xml:space="preserve">https://wuppoznan.praca.gov.pl/przetargi </w:t>
      </w:r>
    </w:p>
    <w:p w14:paraId="07707771" w14:textId="0D280899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01F1430A" w14:textId="231C3B9F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Elektronicznie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1FCEF90E" w14:textId="48A47478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adres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Inny sposób: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Tak </w:t>
      </w:r>
      <w:r w:rsidRPr="00D06A55">
        <w:rPr>
          <w:rFonts w:ascii="Arial" w:eastAsia="Times New Roman" w:hAnsi="Arial" w:cs="Arial"/>
          <w:lang w:eastAsia="pl-PL"/>
        </w:rPr>
        <w:br/>
        <w:t xml:space="preserve">Inny sposób: </w:t>
      </w:r>
      <w:r w:rsidRPr="00D06A55">
        <w:rPr>
          <w:rFonts w:ascii="Arial" w:eastAsia="Times New Roman" w:hAnsi="Arial" w:cs="Arial"/>
          <w:lang w:eastAsia="pl-PL"/>
        </w:rPr>
        <w:br/>
        <w:t xml:space="preserve">Forma pisemna, ofertę należy złożyć w zamkniętym opakowaniu </w:t>
      </w:r>
      <w:r w:rsidRPr="00D06A55">
        <w:rPr>
          <w:rFonts w:ascii="Arial" w:eastAsia="Times New Roman" w:hAnsi="Arial" w:cs="Arial"/>
          <w:lang w:eastAsia="pl-PL"/>
        </w:rPr>
        <w:br/>
        <w:t xml:space="preserve">Adres: </w:t>
      </w:r>
      <w:r w:rsidRPr="00D06A55">
        <w:rPr>
          <w:rFonts w:ascii="Arial" w:eastAsia="Times New Roman" w:hAnsi="Arial" w:cs="Arial"/>
          <w:lang w:eastAsia="pl-PL"/>
        </w:rPr>
        <w:br/>
        <w:t xml:space="preserve">Wojewódzki Urząd Pracy w Poznaniu, ul. Szyperska 14 , 61-754 Poznań </w:t>
      </w:r>
    </w:p>
    <w:p w14:paraId="6235498A" w14:textId="6814FEE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31532536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D06A55">
        <w:rPr>
          <w:rFonts w:ascii="Arial" w:eastAsia="Times New Roman" w:hAnsi="Arial" w:cs="Arial"/>
          <w:lang w:eastAsia="pl-PL"/>
        </w:rPr>
        <w:br/>
      </w:r>
    </w:p>
    <w:p w14:paraId="5DC76454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u w:val="single"/>
          <w:lang w:eastAsia="pl-PL"/>
        </w:rPr>
        <w:t xml:space="preserve">SEKCJA II: PRZEDMIOT ZAMÓWIENIA </w:t>
      </w:r>
    </w:p>
    <w:p w14:paraId="4560D0F1" w14:textId="0883BF8F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D06A55">
        <w:rPr>
          <w:rFonts w:ascii="Arial" w:eastAsia="Times New Roman" w:hAnsi="Arial" w:cs="Arial"/>
          <w:lang w:eastAsia="pl-PL"/>
        </w:rPr>
        <w:t xml:space="preserve">Usługa przygotowania, produkcji i emisji 50-sekundowego (+/- 3 sekundy) spotu telewizyjnego WUP w Poznaniu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D06A55">
        <w:rPr>
          <w:rFonts w:ascii="Arial" w:eastAsia="Times New Roman" w:hAnsi="Arial" w:cs="Arial"/>
          <w:lang w:eastAsia="pl-PL"/>
        </w:rPr>
        <w:t xml:space="preserve">WUPXXV/4/3322/10/2020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2E3C9301" w14:textId="77777777" w:rsidR="00E66499" w:rsidRPr="00D06A55" w:rsidRDefault="00E66499" w:rsidP="00E664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64E064F4" w14:textId="41588A0B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D06A55">
        <w:rPr>
          <w:rFonts w:ascii="Arial" w:eastAsia="Times New Roman" w:hAnsi="Arial" w:cs="Arial"/>
          <w:lang w:eastAsia="pl-PL"/>
        </w:rPr>
        <w:t xml:space="preserve">Usługi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2DECD5E3" w14:textId="77777777" w:rsidR="00D2268C" w:rsidRDefault="00E66499" w:rsidP="00E6649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</w:p>
    <w:p w14:paraId="4DC28FFB" w14:textId="3B4A56B3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lastRenderedPageBreak/>
        <w:t xml:space="preserve">II.4) Krótki opis przedmiotu zamówienia </w:t>
      </w:r>
      <w:r w:rsidRPr="00D06A55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D06A55">
        <w:rPr>
          <w:rFonts w:ascii="Arial" w:eastAsia="Times New Roman" w:hAnsi="Arial" w:cs="Arial"/>
          <w:lang w:eastAsia="pl-PL"/>
        </w:rPr>
        <w:t xml:space="preserve">Przedmiotem zamówienia jest usługa przygotowania, produkcji i emisji 50-sekundowego (+/- 3 sekundy) spotu telewizyjnego WUP w Poznaniu. Opis przedmiotu zamówienia z określeniem wymagań Zamawiającego, które w ramach przedmiotu zamówienia ma zrealizować i zapewnić Wykonawca, został określony w załączniku nr 4 do SIWZ stanowiącym integralną jej część. Przedmiot zamówienia jest współfinansowany przez Unię Europejską ze środków Europejskiego Funduszu Społecznego z projektu Pomoc Techniczna PO WER dla Wojewódzkiego Urzędu Pracy w Poznaniu na lata 2019-2020, działanie Działania informacyjno-promocyjne, takie jak współpraca z mediami i działania w Internecie, zadanie TV spoty reklamowe/Spot telewizyjny WUP w Poznaniu w ramach Rocznego planu działań informacyjnych i promocyjnych na 2020 rok dla Programu Operacyjnego Wiedza Edukacja Rozwój 2014-2020 w województwie wielkopolskim.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D06A55">
        <w:rPr>
          <w:rFonts w:ascii="Arial" w:eastAsia="Times New Roman" w:hAnsi="Arial" w:cs="Arial"/>
          <w:lang w:eastAsia="pl-PL"/>
        </w:rPr>
        <w:t xml:space="preserve">79341400-0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D06A55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D06A55">
        <w:rPr>
          <w:rFonts w:ascii="Arial" w:eastAsia="Times New Roman" w:hAnsi="Arial" w:cs="Arial"/>
          <w:lang w:eastAsia="pl-PL"/>
        </w:rPr>
        <w:t xml:space="preserve">: </w:t>
      </w:r>
      <w:r w:rsidRPr="00D06A55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D06A55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3C1A7989" w14:textId="4834ABD1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5EB53F14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06A55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06A55">
        <w:rPr>
          <w:rFonts w:ascii="Arial" w:eastAsia="Times New Roman" w:hAnsi="Arial" w:cs="Arial"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lang w:eastAsia="pl-PL"/>
        </w:rPr>
        <w:t xml:space="preserve">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>miesiącach:   </w:t>
      </w:r>
      <w:r w:rsidRPr="00D06A55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D06A55">
        <w:rPr>
          <w:rFonts w:ascii="Arial" w:eastAsia="Times New Roman" w:hAnsi="Arial" w:cs="Arial"/>
          <w:b/>
          <w:bCs/>
          <w:lang w:eastAsia="pl-PL"/>
        </w:rPr>
        <w:t>dniach: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i/>
          <w:iCs/>
          <w:lang w:eastAsia="pl-PL"/>
        </w:rPr>
        <w:t>lub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D06A55">
        <w:rPr>
          <w:rFonts w:ascii="Arial" w:eastAsia="Times New Roman" w:hAnsi="Arial" w:cs="Arial"/>
          <w:lang w:eastAsia="pl-PL"/>
        </w:rPr>
        <w:t> </w:t>
      </w:r>
      <w:r w:rsidRPr="00D06A55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D06A55">
        <w:rPr>
          <w:rFonts w:ascii="Arial" w:eastAsia="Times New Roman" w:hAnsi="Arial" w:cs="Arial"/>
          <w:lang w:eastAsia="pl-PL"/>
        </w:rPr>
        <w:t xml:space="preserve">2020-12-01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6A41D8F3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u w:val="single"/>
          <w:lang w:eastAsia="pl-PL"/>
        </w:rPr>
        <w:t xml:space="preserve">SEKCJA III: INFORMACJE O CHARAKTERZE PRAWNYM, EKONOMICZNYM, FINANSOWYM I TECHNICZNYM </w:t>
      </w:r>
    </w:p>
    <w:p w14:paraId="7B2CD7B0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025B6CFC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D06A55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D06A55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D06A55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08709E59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760C77C1" w14:textId="4AEEE92E" w:rsidR="00E66499" w:rsidRPr="00D06A55" w:rsidRDefault="00E66499" w:rsidP="00C35E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lastRenderedPageBreak/>
        <w:t xml:space="preserve">III.2.1) Podstawy wykluczenia określone w art. 24 ust. 1 ustawy </w:t>
      </w:r>
      <w:proofErr w:type="spellStart"/>
      <w:r w:rsidRPr="00D06A55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D06A55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D06A55">
        <w:rPr>
          <w:rFonts w:ascii="Arial" w:eastAsia="Times New Roman" w:hAnsi="Arial" w:cs="Arial"/>
          <w:lang w:eastAsia="pl-PL"/>
        </w:rPr>
        <w:br/>
      </w:r>
      <w:r w:rsidR="00916151">
        <w:rPr>
          <w:rFonts w:ascii="Arial" w:eastAsia="Times New Roman" w:hAnsi="Arial" w:cs="Arial"/>
          <w:b/>
          <w:bCs/>
          <w:lang w:eastAsia="pl-PL"/>
        </w:rPr>
        <w:t>I</w:t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II.3) WYKAZ OŚWIADCZEŃ SKŁADANYCH PRZEZ WYKONAWCĘ W CELU WSTĘPNEGO POTWIERDZENIA, ŻE NIE PODLEGA ON WYKLUCZENIU ORAZ SPEŁNIA WARUNKI UDZIAŁU W POSTĘPOWANIU ORAZ SPEŁNIA KRYTERIA SELEKCJI </w:t>
      </w:r>
    </w:p>
    <w:p w14:paraId="575B0F0A" w14:textId="77777777" w:rsidR="00E66499" w:rsidRPr="00D06A55" w:rsidRDefault="00E66499" w:rsidP="00C35E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D06A55">
        <w:rPr>
          <w:rFonts w:ascii="Arial" w:eastAsia="Times New Roman" w:hAnsi="Arial" w:cs="Arial"/>
          <w:lang w:eastAsia="pl-PL"/>
        </w:rPr>
        <w:br/>
        <w:t xml:space="preserve">Tak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</w:p>
    <w:p w14:paraId="720219A8" w14:textId="77777777" w:rsidR="00C35E44" w:rsidRDefault="00C35E44" w:rsidP="00E6649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B5CCA13" w14:textId="6D04F399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1C113C5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8ECBB79" w14:textId="607AAC7A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CE100AC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3EE3C005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Oświadczenie, o przynależności lub braku przynależności do tej samej grupy kapitałowej w związku z art. 24 ust. 1 pkt 23 ustawy </w:t>
      </w:r>
      <w:proofErr w:type="spellStart"/>
      <w:r w:rsidRPr="00D06A55">
        <w:rPr>
          <w:rFonts w:ascii="Arial" w:eastAsia="Times New Roman" w:hAnsi="Arial" w:cs="Arial"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D06A55">
        <w:rPr>
          <w:rFonts w:ascii="Arial" w:eastAsia="Times New Roman" w:hAnsi="Arial" w:cs="Arial"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39F1FA1C" w14:textId="77777777" w:rsidR="00C35E44" w:rsidRDefault="00C35E44" w:rsidP="00E66499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424A4B1F" w14:textId="5D379F95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u w:val="single"/>
          <w:lang w:eastAsia="pl-PL"/>
        </w:rPr>
        <w:t xml:space="preserve">SEKCJA IV: PROCEDURA </w:t>
      </w:r>
    </w:p>
    <w:p w14:paraId="3730ACCB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D06A55">
        <w:rPr>
          <w:rFonts w:ascii="Arial" w:eastAsia="Times New Roman" w:hAnsi="Arial" w:cs="Arial"/>
          <w:lang w:eastAsia="pl-PL"/>
        </w:rPr>
        <w:t xml:space="preserve">Przetarg nieograniczony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7D4F748B" w14:textId="36A2AD8F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p w14:paraId="10B9A1C4" w14:textId="16FE58D5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041C9EDF" w14:textId="044522AD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14:paraId="22484E41" w14:textId="77777777" w:rsidR="00C35E44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Nie </w:t>
      </w:r>
    </w:p>
    <w:p w14:paraId="59077C65" w14:textId="1314DBFE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lastRenderedPageBreak/>
        <w:br/>
        <w:t xml:space="preserve">Dopuszcza się złożenie oferty wariantowej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</w:p>
    <w:p w14:paraId="0F3C0F0D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0E1A2FD5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Liczba wykonawców   </w:t>
      </w:r>
      <w:r w:rsidRPr="00D06A55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D06A55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D06A55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D06A55">
        <w:rPr>
          <w:rFonts w:ascii="Arial" w:eastAsia="Times New Roman" w:hAnsi="Arial" w:cs="Arial"/>
          <w:lang w:eastAsia="pl-PL"/>
        </w:rPr>
        <w:br/>
      </w:r>
    </w:p>
    <w:p w14:paraId="1DA9A425" w14:textId="1E9902B2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0D6F2ED6" w14:textId="70ADCD42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Umowa ramowa będzie zawarta: </w:t>
      </w:r>
      <w:r w:rsidRPr="00D06A55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D06A55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D06A55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D06A55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D06A55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D06A55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D06A55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D06A55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D06A55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06A55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1253AAF8" w14:textId="559F4395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Czas trwania: </w:t>
      </w:r>
      <w:r w:rsidRPr="00D06A55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D06A55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6"/>
        <w:gridCol w:w="1046"/>
      </w:tblGrid>
      <w:tr w:rsidR="00E66499" w:rsidRPr="00D06A55" w14:paraId="7F09BC70" w14:textId="77777777" w:rsidTr="00E6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9CE0" w14:textId="77777777" w:rsidR="00E66499" w:rsidRPr="00D06A55" w:rsidRDefault="00E66499" w:rsidP="00E664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06A55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FA5D" w14:textId="77777777" w:rsidR="00E66499" w:rsidRPr="00D06A55" w:rsidRDefault="00E66499" w:rsidP="00E664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06A55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E66499" w:rsidRPr="00D06A55" w14:paraId="3C637E8A" w14:textId="77777777" w:rsidTr="00E6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2227" w14:textId="77777777" w:rsidR="00E66499" w:rsidRPr="00D06A55" w:rsidRDefault="00E66499" w:rsidP="00E664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06A55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099D" w14:textId="77777777" w:rsidR="00E66499" w:rsidRPr="00D06A55" w:rsidRDefault="00E66499" w:rsidP="00E664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06A55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E66499" w:rsidRPr="00D06A55" w14:paraId="51D5FE86" w14:textId="77777777" w:rsidTr="00E6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37F1" w14:textId="77777777" w:rsidR="00E66499" w:rsidRPr="00D06A55" w:rsidRDefault="00E66499" w:rsidP="00E664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06A55">
              <w:rPr>
                <w:rFonts w:ascii="Arial" w:eastAsia="Times New Roman" w:hAnsi="Arial" w:cs="Arial"/>
                <w:lang w:eastAsia="pl-PL"/>
              </w:rPr>
              <w:t>dodatkowa emisja spotu telewizyjnego WUP w Poznaniu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0126" w14:textId="77777777" w:rsidR="00E66499" w:rsidRPr="00D06A55" w:rsidRDefault="00E66499" w:rsidP="00E664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06A55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19922DDA" w14:textId="71D63C8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lastRenderedPageBreak/>
        <w:t xml:space="preserve">IV.2.3) Zastosowanie procedury, o której mowa w art. 24aa ust. 1 ustawy </w:t>
      </w:r>
      <w:proofErr w:type="spellStart"/>
      <w:r w:rsidRPr="00D06A55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D06A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t xml:space="preserve">(przetarg nieograniczony)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D06A55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06A55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D06A55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06A55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D06A55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D06A55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D06A55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06A5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D06A55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17F5CF80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4C262A08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F274826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5107D270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14:paraId="3420FD9C" w14:textId="59F0873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Czas trwania: </w:t>
      </w:r>
      <w:r w:rsidRPr="00D06A55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70AE2B3A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D06A55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D06A55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64BD3CF0" w14:textId="77777777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4AD7C08B" w14:textId="09D6DAB5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520269EA" w14:textId="12910109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14:paraId="41A6128B" w14:textId="5FE18159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lang w:eastAsia="pl-PL"/>
        </w:rPr>
        <w:t xml:space="preserve">Informacje dodatkowe: </w:t>
      </w:r>
    </w:p>
    <w:p w14:paraId="5A07E265" w14:textId="77777777" w:rsidR="00916151" w:rsidRDefault="00916151" w:rsidP="00E6649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B2244DA" w14:textId="40307DDE" w:rsidR="00E66499" w:rsidRPr="00D06A55" w:rsidRDefault="00E66499" w:rsidP="00E664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D06A55">
        <w:rPr>
          <w:rFonts w:ascii="Arial" w:eastAsia="Times New Roman" w:hAnsi="Arial" w:cs="Arial"/>
          <w:lang w:eastAsia="pl-PL"/>
        </w:rPr>
        <w:t xml:space="preserve"> Nie </w:t>
      </w:r>
      <w:r w:rsidRPr="00D06A55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lastRenderedPageBreak/>
        <w:t xml:space="preserve">IV.6) INFORMACJE ADMINISTRACYJNE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D06A55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D06A55">
        <w:rPr>
          <w:rFonts w:ascii="Arial" w:eastAsia="Times New Roman" w:hAnsi="Arial" w:cs="Arial"/>
          <w:lang w:eastAsia="pl-PL"/>
        </w:rPr>
        <w:br/>
        <w:t xml:space="preserve">Data: 2020-10-19, godzina: 10:30, </w:t>
      </w:r>
      <w:r w:rsidRPr="00D06A55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06A55">
        <w:rPr>
          <w:rFonts w:ascii="Arial" w:eastAsia="Times New Roman" w:hAnsi="Arial" w:cs="Arial"/>
          <w:lang w:eastAsia="pl-PL"/>
        </w:rPr>
        <w:br/>
        <w:t xml:space="preserve">Nie </w:t>
      </w:r>
      <w:r w:rsidRPr="00D06A55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D06A55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D06A55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06A55">
        <w:rPr>
          <w:rFonts w:ascii="Arial" w:eastAsia="Times New Roman" w:hAnsi="Arial" w:cs="Arial"/>
          <w:lang w:eastAsia="pl-PL"/>
        </w:rPr>
        <w:t xml:space="preserve"> Tak </w:t>
      </w:r>
      <w:r w:rsidRPr="00D06A55">
        <w:rPr>
          <w:rFonts w:ascii="Arial" w:eastAsia="Times New Roman" w:hAnsi="Arial" w:cs="Arial"/>
          <w:lang w:eastAsia="pl-PL"/>
        </w:rPr>
        <w:br/>
      </w:r>
      <w:r w:rsidRPr="00D06A55">
        <w:rPr>
          <w:rFonts w:ascii="Arial" w:eastAsia="Times New Roman" w:hAnsi="Arial" w:cs="Arial"/>
          <w:b/>
          <w:bCs/>
          <w:lang w:eastAsia="pl-PL"/>
        </w:rPr>
        <w:t>IV.6.5) Informacje dodatkowe:</w:t>
      </w:r>
      <w:r w:rsidRPr="00D06A55">
        <w:rPr>
          <w:rFonts w:ascii="Arial" w:eastAsia="Times New Roman" w:hAnsi="Arial" w:cs="Arial"/>
          <w:lang w:eastAsia="pl-PL"/>
        </w:rPr>
        <w:t xml:space="preserve"> </w:t>
      </w:r>
      <w:r w:rsidRPr="00D06A55">
        <w:rPr>
          <w:rFonts w:ascii="Arial" w:eastAsia="Times New Roman" w:hAnsi="Arial" w:cs="Arial"/>
          <w:lang w:eastAsia="pl-PL"/>
        </w:rPr>
        <w:br/>
      </w:r>
    </w:p>
    <w:p w14:paraId="0CB81752" w14:textId="77777777" w:rsidR="00E66499" w:rsidRPr="00D06A55" w:rsidRDefault="00E66499" w:rsidP="00E664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06A55">
        <w:rPr>
          <w:rFonts w:ascii="Arial" w:eastAsia="Times New Roman" w:hAnsi="Arial" w:cs="Arial"/>
          <w:u w:val="single"/>
          <w:lang w:eastAsia="pl-PL"/>
        </w:rPr>
        <w:t xml:space="preserve">ZAŁĄCZNIK I - INFORMACJE DOTYCZĄCE OFERT CZĘŚCIOWYCH </w:t>
      </w:r>
    </w:p>
    <w:p w14:paraId="50F6983F" w14:textId="77777777" w:rsidR="000F60E7" w:rsidRPr="00F6168F" w:rsidRDefault="000F60E7" w:rsidP="008941DC">
      <w:pPr>
        <w:contextualSpacing/>
      </w:pPr>
    </w:p>
    <w:sectPr w:rsidR="000F60E7" w:rsidRPr="00F6168F" w:rsidSect="00C35E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6469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5C9EE324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E4F5" w14:textId="793C100F" w:rsidR="00424B3D" w:rsidRDefault="00424B3D" w:rsidP="00424B3D">
    <w:pPr>
      <w:pStyle w:val="Stopka"/>
      <w:jc w:val="right"/>
      <w:rPr>
        <w:rFonts w:ascii="Arial" w:hAnsi="Arial" w:cs="Arial"/>
        <w:sz w:val="20"/>
      </w:rPr>
    </w:pPr>
    <w:r w:rsidRPr="00424B3D">
      <w:rPr>
        <w:rFonts w:ascii="Arial" w:hAnsi="Arial" w:cs="Arial"/>
        <w:sz w:val="20"/>
      </w:rPr>
      <w:fldChar w:fldCharType="begin"/>
    </w:r>
    <w:r w:rsidRPr="00424B3D">
      <w:rPr>
        <w:rFonts w:ascii="Arial" w:hAnsi="Arial" w:cs="Arial"/>
        <w:sz w:val="20"/>
      </w:rPr>
      <w:instrText>PAGE   \* MERGEFORMAT</w:instrText>
    </w:r>
    <w:r w:rsidRPr="00424B3D">
      <w:rPr>
        <w:rFonts w:ascii="Arial" w:hAnsi="Arial" w:cs="Arial"/>
        <w:sz w:val="20"/>
      </w:rPr>
      <w:fldChar w:fldCharType="separate"/>
    </w:r>
    <w:r w:rsidRPr="00424B3D">
      <w:rPr>
        <w:rFonts w:ascii="Arial" w:hAnsi="Arial" w:cs="Arial"/>
        <w:sz w:val="20"/>
      </w:rPr>
      <w:t>1</w:t>
    </w:r>
    <w:r w:rsidRPr="00424B3D">
      <w:rPr>
        <w:rFonts w:ascii="Arial" w:hAnsi="Arial" w:cs="Arial"/>
        <w:sz w:val="20"/>
      </w:rPr>
      <w:fldChar w:fldCharType="end"/>
    </w:r>
  </w:p>
  <w:p w14:paraId="1632FFA4" w14:textId="2A4D67CD" w:rsidR="00381A0F" w:rsidRDefault="00381A0F" w:rsidP="00424B3D">
    <w:pPr>
      <w:pStyle w:val="Stopka"/>
      <w:jc w:val="right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961598" wp14:editId="5AC7274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3D85EA47" w14:textId="7944B74D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C51B67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55798C5E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1422B" w14:textId="13744490" w:rsidR="00455061" w:rsidRDefault="00455061" w:rsidP="00455061">
    <w:pPr>
      <w:pStyle w:val="Stopka"/>
      <w:jc w:val="right"/>
      <w:rPr>
        <w:rFonts w:ascii="Arial" w:hAnsi="Arial" w:cs="Arial"/>
        <w:sz w:val="20"/>
      </w:rPr>
    </w:pPr>
    <w:r w:rsidRPr="00455061">
      <w:rPr>
        <w:rFonts w:ascii="Arial" w:hAnsi="Arial" w:cs="Arial"/>
        <w:sz w:val="20"/>
      </w:rPr>
      <w:fldChar w:fldCharType="begin"/>
    </w:r>
    <w:r w:rsidRPr="00455061">
      <w:rPr>
        <w:rFonts w:ascii="Arial" w:hAnsi="Arial" w:cs="Arial"/>
        <w:sz w:val="20"/>
      </w:rPr>
      <w:instrText>PAGE   \* MERGEFORMAT</w:instrText>
    </w:r>
    <w:r w:rsidRPr="00455061">
      <w:rPr>
        <w:rFonts w:ascii="Arial" w:hAnsi="Arial" w:cs="Arial"/>
        <w:sz w:val="20"/>
      </w:rPr>
      <w:fldChar w:fldCharType="separate"/>
    </w:r>
    <w:r w:rsidRPr="00455061">
      <w:rPr>
        <w:rFonts w:ascii="Arial" w:hAnsi="Arial" w:cs="Arial"/>
        <w:sz w:val="20"/>
      </w:rPr>
      <w:t>1</w:t>
    </w:r>
    <w:r w:rsidRPr="00455061">
      <w:rPr>
        <w:rFonts w:ascii="Arial" w:hAnsi="Arial" w:cs="Arial"/>
        <w:sz w:val="20"/>
      </w:rPr>
      <w:fldChar w:fldCharType="end"/>
    </w:r>
  </w:p>
  <w:p w14:paraId="66E88790" w14:textId="73D0A6F0" w:rsidR="00455061" w:rsidRDefault="00455061" w:rsidP="0045506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FCB29C" wp14:editId="445CEE1A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3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FF71C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" strokecolor="black [3213]"/>
          </w:pict>
        </mc:Fallback>
      </mc:AlternateContent>
    </w:r>
  </w:p>
  <w:p w14:paraId="01A592C8" w14:textId="77777777" w:rsidR="00455061" w:rsidRPr="00FD0B5D" w:rsidRDefault="00455061" w:rsidP="00455061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5BB26C10" w14:textId="77777777" w:rsidR="00455061" w:rsidRDefault="00455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7E3B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1D56B17A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36CB05C0" w14:textId="77777777" w:rsidTr="001F4E42">
      <w:tc>
        <w:tcPr>
          <w:tcW w:w="3085" w:type="dxa"/>
        </w:tcPr>
        <w:p w14:paraId="0BA90F89" w14:textId="4E29B451" w:rsidR="003D7E10" w:rsidRDefault="003D7E10" w:rsidP="00F7585D"/>
      </w:tc>
      <w:tc>
        <w:tcPr>
          <w:tcW w:w="2773" w:type="dxa"/>
        </w:tcPr>
        <w:p w14:paraId="6FC5ACF8" w14:textId="77777777" w:rsidR="003D7E10" w:rsidRPr="00510932" w:rsidRDefault="003D7E10" w:rsidP="00F7585D">
          <w:pPr>
            <w:rPr>
              <w:sz w:val="20"/>
            </w:rPr>
          </w:pPr>
        </w:p>
        <w:p w14:paraId="0D899AC3" w14:textId="30F76BE8" w:rsidR="003D7E10" w:rsidRDefault="003D7E10" w:rsidP="00510932">
          <w:pPr>
            <w:jc w:val="center"/>
          </w:pPr>
        </w:p>
      </w:tc>
      <w:tc>
        <w:tcPr>
          <w:tcW w:w="3557" w:type="dxa"/>
        </w:tcPr>
        <w:p w14:paraId="7302D745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4F096741" w14:textId="7A2489C2" w:rsidR="003D7E10" w:rsidRDefault="001F4E42" w:rsidP="001F4E42">
          <w:r>
            <w:t xml:space="preserve">   </w:t>
          </w:r>
          <w:r w:rsidR="00714239">
            <w:t xml:space="preserve">    </w:t>
          </w:r>
        </w:p>
      </w:tc>
    </w:tr>
  </w:tbl>
  <w:p w14:paraId="48AF5124" w14:textId="61B449A5" w:rsidR="00261470" w:rsidRPr="00261470" w:rsidRDefault="00261470" w:rsidP="00655155">
    <w:pPr>
      <w:pStyle w:val="Nagwek"/>
      <w:tabs>
        <w:tab w:val="clear" w:pos="4536"/>
      </w:tabs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55155" w14:paraId="47004EB7" w14:textId="77777777" w:rsidTr="00794FFC">
      <w:tc>
        <w:tcPr>
          <w:tcW w:w="3085" w:type="dxa"/>
        </w:tcPr>
        <w:p w14:paraId="0CF3B23E" w14:textId="77777777" w:rsidR="00655155" w:rsidRDefault="00655155" w:rsidP="00655155">
          <w:r>
            <w:rPr>
              <w:noProof/>
              <w:lang w:eastAsia="pl-PL"/>
            </w:rPr>
            <w:drawing>
              <wp:inline distT="0" distB="0" distL="0" distR="0" wp14:anchorId="1E1725C8" wp14:editId="791133E8">
                <wp:extent cx="1464728" cy="672934"/>
                <wp:effectExtent l="0" t="0" r="254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C09AB4B" w14:textId="77777777" w:rsidR="00655155" w:rsidRPr="00510932" w:rsidRDefault="00655155" w:rsidP="00655155">
          <w:pPr>
            <w:rPr>
              <w:sz w:val="20"/>
            </w:rPr>
          </w:pPr>
        </w:p>
        <w:p w14:paraId="19FD53FC" w14:textId="77777777" w:rsidR="00655155" w:rsidRDefault="00655155" w:rsidP="00655155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4014BB6" wp14:editId="60C2457B">
                <wp:extent cx="1097280" cy="414355"/>
                <wp:effectExtent l="0" t="0" r="7620" b="508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68BA837" w14:textId="77777777" w:rsidR="00655155" w:rsidRPr="003D7E10" w:rsidRDefault="00655155" w:rsidP="00655155">
          <w:pPr>
            <w:jc w:val="right"/>
            <w:rPr>
              <w:sz w:val="6"/>
            </w:rPr>
          </w:pPr>
        </w:p>
        <w:p w14:paraId="56C10C43" w14:textId="77777777" w:rsidR="00655155" w:rsidRDefault="00655155" w:rsidP="00655155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7F05AA6" wp14:editId="7AD25969">
                <wp:extent cx="2008865" cy="600075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71D89D4A" w14:textId="77777777" w:rsidR="00655155" w:rsidRDefault="00655155" w:rsidP="0065515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CF971" wp14:editId="56BA5E4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920726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7FC8A8C4" w14:textId="77777777" w:rsidR="00655155" w:rsidRPr="00655155" w:rsidRDefault="0065515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45B87"/>
    <w:rsid w:val="00083210"/>
    <w:rsid w:val="00096766"/>
    <w:rsid w:val="000F60E7"/>
    <w:rsid w:val="00101C7B"/>
    <w:rsid w:val="0016436A"/>
    <w:rsid w:val="00181495"/>
    <w:rsid w:val="001F4E42"/>
    <w:rsid w:val="00202D93"/>
    <w:rsid w:val="00261470"/>
    <w:rsid w:val="002643D2"/>
    <w:rsid w:val="00283B95"/>
    <w:rsid w:val="00301E06"/>
    <w:rsid w:val="00381A0F"/>
    <w:rsid w:val="003D7E10"/>
    <w:rsid w:val="00424B3D"/>
    <w:rsid w:val="00436C3A"/>
    <w:rsid w:val="00455061"/>
    <w:rsid w:val="00463AED"/>
    <w:rsid w:val="004B4D8B"/>
    <w:rsid w:val="004C1262"/>
    <w:rsid w:val="004C55EF"/>
    <w:rsid w:val="004E48A9"/>
    <w:rsid w:val="004E561F"/>
    <w:rsid w:val="00510932"/>
    <w:rsid w:val="00512A02"/>
    <w:rsid w:val="00551839"/>
    <w:rsid w:val="00562E76"/>
    <w:rsid w:val="00565115"/>
    <w:rsid w:val="005D12EA"/>
    <w:rsid w:val="005D318D"/>
    <w:rsid w:val="005F7B27"/>
    <w:rsid w:val="00637672"/>
    <w:rsid w:val="006464DD"/>
    <w:rsid w:val="00655155"/>
    <w:rsid w:val="006B3406"/>
    <w:rsid w:val="006B50AE"/>
    <w:rsid w:val="00714239"/>
    <w:rsid w:val="00732441"/>
    <w:rsid w:val="007B7D6A"/>
    <w:rsid w:val="007D6B6E"/>
    <w:rsid w:val="0082074F"/>
    <w:rsid w:val="00851270"/>
    <w:rsid w:val="00855612"/>
    <w:rsid w:val="008941DC"/>
    <w:rsid w:val="00895815"/>
    <w:rsid w:val="008A07BB"/>
    <w:rsid w:val="008A6CC4"/>
    <w:rsid w:val="008D2735"/>
    <w:rsid w:val="008D294D"/>
    <w:rsid w:val="0091337B"/>
    <w:rsid w:val="00916151"/>
    <w:rsid w:val="00946125"/>
    <w:rsid w:val="009C6A1B"/>
    <w:rsid w:val="00A36AFC"/>
    <w:rsid w:val="00A554FC"/>
    <w:rsid w:val="00A85F53"/>
    <w:rsid w:val="00B12AD1"/>
    <w:rsid w:val="00B156F7"/>
    <w:rsid w:val="00B508F0"/>
    <w:rsid w:val="00B55BDC"/>
    <w:rsid w:val="00B937B6"/>
    <w:rsid w:val="00BB0E24"/>
    <w:rsid w:val="00C35E44"/>
    <w:rsid w:val="00C51B67"/>
    <w:rsid w:val="00C94F04"/>
    <w:rsid w:val="00D06A55"/>
    <w:rsid w:val="00D139EA"/>
    <w:rsid w:val="00D2268C"/>
    <w:rsid w:val="00D84C93"/>
    <w:rsid w:val="00DA5BCE"/>
    <w:rsid w:val="00DC3B80"/>
    <w:rsid w:val="00E31CFA"/>
    <w:rsid w:val="00E66499"/>
    <w:rsid w:val="00F12239"/>
    <w:rsid w:val="00F6168F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0BD2B0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2426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18</cp:revision>
  <cp:lastPrinted>2016-06-06T06:25:00Z</cp:lastPrinted>
  <dcterms:created xsi:type="dcterms:W3CDTF">2017-03-31T06:41:00Z</dcterms:created>
  <dcterms:modified xsi:type="dcterms:W3CDTF">2020-10-09T06:49:00Z</dcterms:modified>
</cp:coreProperties>
</file>