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BA300" w14:textId="77777777" w:rsidR="00A41CCB" w:rsidRPr="00A41CCB" w:rsidRDefault="00A41CCB" w:rsidP="00A41CC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41CCB">
        <w:rPr>
          <w:rFonts w:ascii="Arial" w:eastAsia="Times New Roman" w:hAnsi="Arial" w:cs="Arial"/>
          <w:vanish/>
          <w:sz w:val="16"/>
          <w:szCs w:val="16"/>
        </w:rPr>
        <w:t>Początek formularza</w:t>
      </w:r>
    </w:p>
    <w:p w14:paraId="2F2936AE" w14:textId="48C8DCEF" w:rsidR="00A41CCB" w:rsidRPr="00A41CCB" w:rsidRDefault="00A41CCB" w:rsidP="00A41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Ogłoszenie nr 596523-N-2020 z dnia 2020-10-14 r. </w:t>
      </w:r>
    </w:p>
    <w:p w14:paraId="5B237877" w14:textId="77777777" w:rsidR="00A41CCB" w:rsidRPr="00A41CCB" w:rsidRDefault="00A41CCB" w:rsidP="00A41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>Wojewódzki Urząd Pracy w Poznaniu: Dostawa sprzętu komputerowego i oprogramowania dla Wojewódzkiego Urzędu Pracy w Poznaniu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Dostawy </w:t>
      </w:r>
    </w:p>
    <w:p w14:paraId="7AD16377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14:paraId="4DE1BE32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14:paraId="684A68A4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14:paraId="726CD521" w14:textId="4C1C27CE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395669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55AA9463" w14:textId="1B9471A4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</w:p>
    <w:p w14:paraId="0C0B7010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D6BDFA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14:paraId="2242E116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14:paraId="7AC1C47B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14:paraId="769BAB6D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14:paraId="4D0C6178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D6C2EA" w14:textId="12843C11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14:paraId="0F00412F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14:paraId="17D16811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920C4C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Wojewódzki Urząd Pracy w Poznaniu, krajowy numer identyfikacyjny 63976996400000, ul. Szyperska  14 , 61-754  Poznań, woj. wielkopolskie, państwo Polska, tel. 61 8463819, e-mail zamowienia.publiczne@wup.poznan.pl, faks 61 8463820.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https://wuppoznan.praca.gov.pl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14:paraId="18EE9B53" w14:textId="76010701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Administracja samorządowa </w:t>
      </w:r>
    </w:p>
    <w:p w14:paraId="14C97F38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A41C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11224670" w14:textId="20769F5C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udzielane przez każdego z zamawiających indywidualnie, czy zamówienie zostanie udzielone w imieniu i na rzecz pozostałych zamawiających): </w:t>
      </w:r>
    </w:p>
    <w:p w14:paraId="6AF4E7EA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170122" w14:textId="1776814B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14:paraId="7FE523EA" w14:textId="384ADA2A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https://wuppoznan.praca.gov.pl/przetargi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14:paraId="4F6381B6" w14:textId="6193CA46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5C8AE6" w14:textId="5A9B873C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</w:p>
    <w:p w14:paraId="2C48C5E1" w14:textId="617B453A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Forma pisemna, język polski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Wojewódzki Urząd Pracy w Poznaniu, ul. Szyperska 14, 61-754 Poznań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DC21E6" w14:textId="511BB53C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</w:p>
    <w:p w14:paraId="46253E23" w14:textId="2F049F9B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Dostawa sprzętu komputerowego i oprogramowania dla Wojewódzkiego Urzędu Pracy w Poznaniu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WUPXXV/3/3321/7/2020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14:paraId="7314ED18" w14:textId="5F6BCADC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Dostawy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14:paraId="04D89E12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wszystkich części </w:t>
      </w:r>
    </w:p>
    <w:p w14:paraId="0534BED5" w14:textId="164740C4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II.4) Krótki opis przedmiotu zamówienia 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1. Przedmiotem zamówienia jest dostawa sprzętu komputerowego i oprogramowania dla Wojewódzkiego Urzędu Pracy w Poznaniu. 2. Zamówienie zostało podzielone na 4 części: (tzn., że Wykonawca może złożyć ofertę na wybraną część albo na wszystkie części): 2.1. Część 1 - Dostawa sprzętu komputerowego: 2.2. Część 2 - Dostawa oprogramowania: Aktualizacja i wdrożenie oprogramowania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Statlook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z wersji 10.X do najnowszej na 180 stacjach roboczych w tym konsoli administracyjnej Master – 1 szt. wraz z zakupem dodatkowych 40 licencji lub oprogramowanie równoważne, 2.3. Część 3 – Urządzenia sieciowe, 2.4. Część 4 - Dostawa laptopów z oprogramowaniem i wyposażeniem.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30200000-1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41CCB" w:rsidRPr="00A41CCB" w14:paraId="617AE342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99DE3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Kod CPV</w:t>
            </w:r>
          </w:p>
        </w:tc>
      </w:tr>
      <w:tr w:rsidR="00A41CCB" w:rsidRPr="00A41CCB" w14:paraId="72706904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33FE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30232110-8</w:t>
            </w:r>
          </w:p>
        </w:tc>
      </w:tr>
      <w:tr w:rsidR="00A41CCB" w:rsidRPr="00A41CCB" w14:paraId="238E199B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C52C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48000000-8</w:t>
            </w:r>
          </w:p>
        </w:tc>
      </w:tr>
      <w:tr w:rsidR="00A41CCB" w:rsidRPr="00A41CCB" w14:paraId="46754A4E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90303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32420000-3</w:t>
            </w:r>
          </w:p>
        </w:tc>
      </w:tr>
      <w:tr w:rsidR="00A41CCB" w:rsidRPr="00A41CCB" w14:paraId="35474223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5F5D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30213100-6</w:t>
            </w:r>
          </w:p>
        </w:tc>
      </w:tr>
      <w:tr w:rsidR="00A41CCB" w:rsidRPr="00A41CCB" w14:paraId="4B3FEDCE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0F9E8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48624000-8</w:t>
            </w:r>
          </w:p>
        </w:tc>
      </w:tr>
    </w:tbl>
    <w:p w14:paraId="2976CE4E" w14:textId="61FE8FB1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pkt 6 i 7 lub w art. 134 ust. 6 pkt 3 ustawy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>miesiącach:   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Część 1: a) do 21 dni roboczych od podpisania umowy z gwarancją min. 36 miesięcy, b-e) do 14 dni roboczych od podpisania umowy, pkt b i d gwarancja min.12 miesięcy f) od dnia 21.11.2020 r. na okres 12 miesięcy, Część 2: do 14 dni roboczych od podpisania umowy z gwarancją min.12 miesięcy. Część 3: a) od dnia 19.11.2020 r. na okres 36 miesięcy, a) do 14 dni roboczych od podpisania umowy na okres do 17.01.2022 r. b) Do 21 dni roboczych od podpisania umowy z gwarancją min. 36 miesięcy, c) Do 14 dni roboczych od podpisania umowy z gwarancją na 10 lat. Część 4: do 10 dni roboczych od podpisania umowy, z gwarancją min 24 miesiące. </w:t>
      </w:r>
    </w:p>
    <w:p w14:paraId="4DD54E1E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14:paraId="0B22AF31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14:paraId="4CA7998E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Określenie warunków: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Część 1 - Zamawiający uzna, że Wykonawca spełnia ww. warunek, jeśli wykaże, że w okresie ostatnich trzech lat przed upływem terminu składania ofert, a jeżeli okres prowadzenia działalności jest krótszy – w tym okresie, wykonał należycie co najmniej dwie dostawy sprzętu komputerowego o wartości co najmniej 120 000,00 zł brutto każda. Część 3 - Zamawiający uzna, że Wykonawca spełnia ww. warunek, jeśli wykaże, że: 1. w okresie ostatnich trzech lat przed upływem terminu składania ofert, a jeżeli okres prowadzenia działalności jest krótszy – w tym okresie, wykonał należycie co najmniej jedną dostawę urządzeń sieciowych wraz z wdrożeniem, o wartości co najmniej 100 000,00 zł brutto. 2. dysponuje zespołem osób, tj. co najmniej jednym inżynierem legitymującym się certyfikatem VCP (ze względu na posiadane przez Zamawiającego oprogramowanie wizualizacyjne Vmware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vSphere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) oraz co najmniej jednym inżynierem legitymującym się certyfikatem z implementacji rozwiązań sieciowych marki HPE na poziomie ASE. Zamawiający uzna, warunek za spełniony również, gdy Wykonawca wskaże jedną osobę legitymującą się obydwoma certyfikatami. Część 4 - Zamawiający uzna, że Wykonawca spełnia ww. warunek, jeśli wykaże, że w okresie ostatnich trzech lat przed upływem terminu składania ofert, a jeżeli okres prowadzenia działalności jest krótszy – w tym okresie, wykonał należycie co najmniej dwie dostawy laptopów o wartości co najmniej 20 000,00 zł brutto każda.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14:paraId="54BAC39D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14:paraId="41D80E36" w14:textId="65364500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Nie Zamawiający przewiduje następujące fakultatywne podstawy wykluczenia: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8A6176B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14:paraId="36DD29A1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5D92E372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672C8413" w14:textId="6E0205D0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1. Wykaz dostaw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zostały wykonane, oraz załączeniem dowodów określających, czy te dostawy zostały wykonane należycie lub są wykonywane należycie, według wzoru stanowiącego załącznik nr 5 do SIWZ, przy czym dowodami, o których mowa, są referencje bądź inne dokumenty wystawione przez podmiot,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rzecz którego dostawy były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 (dla części 1, 3 i 4). 2. Wykaz osób (dla części 3) skierowanych przez Wykonawcę do realizacji zamówienia publicznego, wraz z informacjami na temat ich kwalifikacji zawodowych i uprawnień, doświadczenia i wykształcenia niezbędnych do wykonania zamówienia publicznego, a także zakresu wykonywanych przez nie czynności oraz informacją o podstawie do dysponowania tymi osobami, złożonego według wzoru stanowiącego załącznik nr 6 do SIWZ.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D3A9D1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0267365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Część 1 i 4: wydruk ze strony https://www.cpubenchmark.net/ z datą nie później niż na dzień składania ofert. Część 3: 1. Oświadczenie producenta oferowanego serwera, potwierdzające pochodzenie urządzenia z oficjalnego kanału dystrybucyjnego producenta. 2.Dokumenty poświadczające, że sprzęt jest produkowany zgodnie z normami ISO 9001 oraz ISO 14001. </w:t>
      </w:r>
    </w:p>
    <w:p w14:paraId="7E25B391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pkt III.3) - III.6) </w:t>
      </w:r>
    </w:p>
    <w:p w14:paraId="0766C5A1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Oświadczenie, o przynależności lub braku przynależności do tej samej grupy kapitałowej w związku z art. 24 ust. 1 pkt 23 ustawy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, według wzoru stanowiącego załącznik nr 4 do SIWZ. W przypadku przynależności do tej samej grupy kapitałowej Wykonawca wraz ze złożeniem oświadczenia może przedstawić dowody, że powiązania z innym Wykonawcą nie prowadzą do zakłócenia konkurencji w postępowaniu o udzielenie zamówienia. Zgodnie z art. 24 ust. 11 ustawy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, Wykonawca przekazuje Zamawiającemu powyższe oświadczenie w terminie 3 dni od dnia zamieszczenia przez Zamawiającego na stronie internetowej informacji dotyczących: a) kwoty, jaką zamierza przeznaczyć na sfinansowanie zamówienia, b) firm oraz adresów wykonawców, którzy złożyli oferty w terminie, c) ceny, terminu wykonania zamówienia, okresu gwarancji i warunków płatności zawartych w ofertach. </w:t>
      </w:r>
    </w:p>
    <w:p w14:paraId="0CB86006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14:paraId="184871F1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907F0B" w14:textId="1C249379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BB91D9" w14:textId="527D39D8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14:paraId="1A354301" w14:textId="0265DCD4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ograniczony, negocjacje z ogłoszeniem, dialog konkurencyjny, partnerstwo 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innowacyjne)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14:paraId="2959EE4F" w14:textId="23F829BC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Czas trwania: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9"/>
        <w:gridCol w:w="1016"/>
      </w:tblGrid>
      <w:tr w:rsidR="00A41CCB" w:rsidRPr="00A41CCB" w14:paraId="2417386E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81141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AF289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A41CCB" w:rsidRPr="00A41CCB" w14:paraId="12F761BE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C9274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B325A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41CCB" w:rsidRPr="00A41CCB" w14:paraId="22D402F1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D6E98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Cz.1 Dodatkowy okres gwarancji na każdy komputer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9C60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41CCB" w:rsidRPr="00A41CCB" w14:paraId="6590D008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98F7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Cz.1 Pamięć komputera 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6052A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41CCB" w:rsidRPr="00A41CCB" w14:paraId="09716B29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9B073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Cz.1 Dodatkowy okres gwarancji na każdą drukarkę mono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31B0B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41CCB" w:rsidRPr="00A41CCB" w14:paraId="6C0B626C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8C887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Cz.2 Czas dostawy i wdrożenia licencji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1CB92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41CCB" w:rsidRPr="00A41CCB" w14:paraId="61C63566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BC6E5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Cz.2 Czas dodatkowego serwisu producenckiego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9E3D5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41CCB" w:rsidRPr="00A41CCB" w14:paraId="341FA63E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B6DCA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Cz.3 Dodatkowy okres gwarancji na każdy serwer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88CB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41CCB" w:rsidRPr="00A41CCB" w14:paraId="71D41BA8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71D7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Cz.3 Czas dostawy i wdrożenia serwerów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0C5C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41CCB" w:rsidRPr="00A41CCB" w14:paraId="18F42CB5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5EDFF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Cz.4 Dodatkowy okres gwarancji na każdy laptop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8341E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41CCB" w:rsidRPr="00A41CCB" w14:paraId="4C6207E6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3CC01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Cz.4 Pamięć RAM laptopa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41AB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</w:tbl>
    <w:p w14:paraId="67D5E708" w14:textId="03062DC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14:paraId="140D0E01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14:paraId="53DEE5A6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14:paraId="291CEE5E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14:paraId="55F1568D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14:paraId="2692473A" w14:textId="1F16DA5A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Czas trwania: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14:paraId="54C3340A" w14:textId="7777777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14:paraId="4101EE22" w14:textId="68E479C8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14:paraId="6B14A061" w14:textId="77777777" w:rsid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2197801" w14:textId="777F0438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IV.6) INFORMACJE ADMINISTRACYJNE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2020-10-22, godzina: 10:30,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&gt; język polski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środków, które miały być przeznaczone na sfinansowanie całości lub części zamówienia: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Tak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IV.6.5) Informacje dodatkowe: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71079F" w14:textId="5ED1BE2B" w:rsidR="00A41CCB" w:rsidRPr="00A41CCB" w:rsidRDefault="00A41CCB" w:rsidP="00A41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288"/>
      </w:tblGrid>
      <w:tr w:rsidR="00A41CCB" w:rsidRPr="00A41CCB" w14:paraId="1B89A019" w14:textId="77777777" w:rsidTr="00A41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DFFE1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A8E3F85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27908E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EE17D1D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Dostawa sprzętu komputerowego</w:t>
            </w:r>
          </w:p>
        </w:tc>
      </w:tr>
    </w:tbl>
    <w:p w14:paraId="09CF9B67" w14:textId="611C3527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Krótki opis przedmiotu zamówienia 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-określenie zapotrzebowania na innowacyjny produkt, usługę lub roboty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budowlane: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>Dostawa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sprzętu komputerowego: a) komputery wraz z oprogramowaniem – 41 szt., b) drukarki laserowe mono – 11 szt., c) oprogramowanie Microsoft Office Professional 2019 PL lub oprogramowanie równoważne - 6 szt., d) małe kolorowe urządzenie wielofunkcyjne– 1 szt., e) oprogramowanie do wideokonferencji – 9 szt., f) aktualizacja oprogramowania antywirusowego na stacje robocze i serwery wraz z konsolą do centralnej administracji lub oprogramowanie równoważne – 320 szt.,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Wspólny Słownik Zamówień(CPV):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>30200000-1, 30232110-8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3) Wartość części zamówienia(jeżeli zamawiający podaje informacje o wartości zamówienia):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Czas trwania lub termin wykonania: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miesiącach: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dniach: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data rozpoczęcia: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data zakończenia: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1016"/>
      </w:tblGrid>
      <w:tr w:rsidR="00A41CCB" w:rsidRPr="00A41CCB" w14:paraId="36C4C865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7A5B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80140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A41CCB" w:rsidRPr="00A41CCB" w14:paraId="1F546AA4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A3DB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2E83F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41CCB" w:rsidRPr="00A41CCB" w14:paraId="4847CCC1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BE06F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Dodatkowy okres gwarancji na każdy komputer 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C769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41CCB" w:rsidRPr="00A41CCB" w14:paraId="2C90E9C7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D824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Pamięć komputera 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9042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A41CCB" w:rsidRPr="00A41CCB" w14:paraId="04AE1728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53ACE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Dodatkowy okres gwarancji na każdą drukarkę mono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DBD91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</w:tbl>
    <w:p w14:paraId="25BB04D7" w14:textId="556A9B4F" w:rsidR="00A41CCB" w:rsidRPr="00A41CCB" w:rsidRDefault="00A41CCB" w:rsidP="00A41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6) INFORMACJE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>Część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1: a) do 21 dni roboczych od podpisania umowy z gwarancją min. 36 miesięcy, b-e) do 14 dni roboczych od podpisania umowy, pkt b i d gwarancja min.12 miesięcy f) od dnia 21.11.2020 r. na okres 12 miesięcy,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601"/>
      </w:tblGrid>
      <w:tr w:rsidR="00A41CCB" w:rsidRPr="00A41CCB" w14:paraId="2EE5FB0E" w14:textId="77777777" w:rsidTr="00A41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5857F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8CF275C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E25E68A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F0A081D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Dostawa oprogramowania</w:t>
            </w:r>
          </w:p>
        </w:tc>
      </w:tr>
    </w:tbl>
    <w:p w14:paraId="47DD1C9B" w14:textId="0ADCFA75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Krótki opis przedmiotu zamówienia 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</w:t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innowacyjnego -określenie zapotrzebowania na innowacyjny produkt, usługę lub roboty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budowlane: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>Aktualizacja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i wdrożenie oprogramowania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Statlook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z wersji 10.X do najnowszej na 180 stacjach roboczych w tym konsoli administracyjnej Master – 1 szt. wraz z zakupem dodatkowych 40 licencji lub oprogramowanie równoważne.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Wspólny Słownik Zamówień(CPV):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48000000-8,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3) Wartość części zamówienia(jeżeli zamawiający podaje informacje o wartości zamówienia):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Czas trwania lub termin wykonania: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miesiącach: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>okres w dniach: 14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data rozpoczęcia: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data zakończenia: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6"/>
        <w:gridCol w:w="1016"/>
      </w:tblGrid>
      <w:tr w:rsidR="00A41CCB" w:rsidRPr="00A41CCB" w14:paraId="282CCED6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F3BF5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BCAB8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A41CCB" w:rsidRPr="00A41CCB" w14:paraId="355B9D6D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7A0FC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7DB0E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41CCB" w:rsidRPr="00A41CCB" w14:paraId="27C2BB6D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32376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Czas dostawy i wdrożenia licencji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41691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41CCB" w:rsidRPr="00A41CCB" w14:paraId="0946B0C8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D1D16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Czas dodatkowego serwisu producenckiego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C2B0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</w:tbl>
    <w:p w14:paraId="77F8B022" w14:textId="26BF884D" w:rsidR="00A41CCB" w:rsidRPr="00A41CCB" w:rsidRDefault="00A41CCB" w:rsidP="00A41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6) INFORMACJE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14 dni roboczych od podpisania umowy z gwarancją min.12 miesięcy.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981"/>
      </w:tblGrid>
      <w:tr w:rsidR="00A41CCB" w:rsidRPr="00A41CCB" w14:paraId="483D90B4" w14:textId="77777777" w:rsidTr="00A41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A137F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E1AAE74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A35E47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6647DDE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Dostawa urządzeń sieciowych</w:t>
            </w:r>
          </w:p>
        </w:tc>
      </w:tr>
    </w:tbl>
    <w:p w14:paraId="7CE5282C" w14:textId="5C3C0AFA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Krótki opis przedmiotu zamówienia 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-określenie zapotrzebowania na innowacyjny produkt, usługę lub roboty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budowlane: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>Dostawa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urządzeń sieciowych: a) przedłużenie licencji urządzeń UTM b) wznowienie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FortiCare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8x5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Enhanced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(Hardware 8x5,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Firmware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8x5,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Enhanced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8x5) dla urządzenia </w:t>
      </w:r>
      <w:proofErr w:type="spellStart"/>
      <w:r w:rsidRPr="00A41CCB">
        <w:rPr>
          <w:rFonts w:ascii="Times New Roman" w:eastAsia="Times New Roman" w:hAnsi="Times New Roman" w:cs="Times New Roman"/>
          <w:sz w:val="24"/>
          <w:szCs w:val="24"/>
        </w:rPr>
        <w:t>FortiAnalyzer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200D o numerze seryjnym FL200D3A15001045 – do 17.01.2022 r., c) Zakup i wdrożenie serwerów – szt. 2, d) Zakup i wdrożenie przełączników sieciowych – 4 szt.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Wspólny Słownik Zamówień(CPV):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32420000-3,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3) Wartość części zamówienia(jeżeli zamawiający podaje informacje o wartości zamówienia):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Czas trwania lub termin wykonania: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miesiącach: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dniach: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data rozpoczęcia: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data zakończenia: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1016"/>
      </w:tblGrid>
      <w:tr w:rsidR="00A41CCB" w:rsidRPr="00A41CCB" w14:paraId="717AB135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31791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C11FB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A41CCB" w:rsidRPr="00A41CCB" w14:paraId="09698D2B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352B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D7049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41CCB" w:rsidRPr="00A41CCB" w14:paraId="527B224A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96CA2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Dodatkowy okres gwarancji na każdy serwer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95DAA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41CCB" w:rsidRPr="00A41CCB" w14:paraId="59AF21FF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F616D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Czas dostawy i wdrożenia serwerów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965B2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</w:tbl>
    <w:p w14:paraId="2EB826A7" w14:textId="067DFBA8" w:rsidR="00A41CCB" w:rsidRPr="00A41CCB" w:rsidRDefault="00A41CCB" w:rsidP="00A41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6) INFORMACJE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>) od dnia 19.11.2020 r. na okres 36 miesięcy, b) do 14 dni roboczych od podpisania umowy na okres do 17.01.2022 r. c) do 21 dni roboczych od podpisania umowy z gwarancją min. 36 miesięcy, d) do 14 dni roboczych od podpisania umowy z gwarancją na 10 lat.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521"/>
      </w:tblGrid>
      <w:tr w:rsidR="00A41CCB" w:rsidRPr="00A41CCB" w14:paraId="70C9D783" w14:textId="77777777" w:rsidTr="00A41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FA789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2BB2EEE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04131D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15E1148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Dostawa laptopów z oprogramowaniem i wyposażeniem</w:t>
            </w:r>
          </w:p>
        </w:tc>
      </w:tr>
    </w:tbl>
    <w:p w14:paraId="0A5DAD10" w14:textId="74F77B71" w:rsidR="00A41CCB" w:rsidRPr="00A41CCB" w:rsidRDefault="00A41CCB" w:rsidP="00A41C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Krótki opis przedmiotu zamówienia </w:t>
      </w:r>
      <w:r w:rsidRPr="00A41CCB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wymagań)</w:t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-określenie zapotrzebowania na innowacyjny produkt, usługę lub roboty budowlane: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Wspólny Słownik Zamówień(CPV):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>30213100-6, 48624000-8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3) Wartość części zamówienia(jeżeli zamawiający podaje informacje o wartości zamówienia):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Czas trwania lub termin wykonania: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okres w miesiącach: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>okres w dniach: 10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data rozpoczęcia: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  <w:t xml:space="preserve">data zakończenia: 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1016"/>
      </w:tblGrid>
      <w:tr w:rsidR="00A41CCB" w:rsidRPr="00A41CCB" w14:paraId="1E7E22E1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4E4A7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4AA18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A41CCB" w:rsidRPr="00A41CCB" w14:paraId="03370A8B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CC224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0C5F4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41CCB" w:rsidRPr="00A41CCB" w14:paraId="7C044CD5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C355C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Dodatkowy okres gwarancji na każdy laptop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F37A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A41CCB" w:rsidRPr="00A41CCB" w14:paraId="6E87E4C1" w14:textId="77777777" w:rsidTr="00A41C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48C73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Pamięć RAM laptopa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0865" w14:textId="77777777" w:rsidR="00A41CCB" w:rsidRPr="00A41CCB" w:rsidRDefault="00A41CCB" w:rsidP="00A41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CCB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</w:tbl>
    <w:p w14:paraId="6E5FA6B0" w14:textId="5547993B" w:rsidR="00A41CCB" w:rsidRPr="00A41CCB" w:rsidRDefault="00A41CCB" w:rsidP="00A41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6) INFORMACJE </w:t>
      </w:r>
      <w:proofErr w:type="spellStart"/>
      <w:r w:rsidRPr="00A41CCB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DODATKOWE: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 w:rsidRPr="00A41CCB">
        <w:rPr>
          <w:rFonts w:ascii="Times New Roman" w:eastAsia="Times New Roman" w:hAnsi="Times New Roman" w:cs="Times New Roman"/>
          <w:sz w:val="24"/>
          <w:szCs w:val="24"/>
        </w:rPr>
        <w:t xml:space="preserve"> 10 dni roboczych od podpisania umowy, z gwarancją min 24 miesiące.</w:t>
      </w:r>
      <w:r w:rsidRPr="00A41CC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8AA166" w14:textId="77777777" w:rsidR="00A41CCB" w:rsidRPr="00A41CCB" w:rsidRDefault="00A41CCB" w:rsidP="00A41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EC2CF" w14:textId="77777777" w:rsidR="00A41CCB" w:rsidRPr="00A41CCB" w:rsidRDefault="00A41CCB" w:rsidP="00A41C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41CCB" w:rsidRPr="00A41CCB" w14:paraId="2433E9BA" w14:textId="77777777" w:rsidTr="00A41C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46999" w14:textId="77777777" w:rsidR="00A41CCB" w:rsidRPr="00A41CCB" w:rsidRDefault="00A41CCB" w:rsidP="00A41CC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9A418F" w14:textId="77777777" w:rsidR="00A41CCB" w:rsidRPr="00A41CCB" w:rsidRDefault="00A41CCB" w:rsidP="00A41C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41CCB">
        <w:rPr>
          <w:rFonts w:ascii="Arial" w:eastAsia="Times New Roman" w:hAnsi="Arial" w:cs="Arial"/>
          <w:vanish/>
          <w:sz w:val="16"/>
          <w:szCs w:val="16"/>
        </w:rPr>
        <w:t>Dół formularza</w:t>
      </w:r>
    </w:p>
    <w:p w14:paraId="16D2059C" w14:textId="77777777" w:rsidR="00A41CCB" w:rsidRPr="00A41CCB" w:rsidRDefault="00A41CCB" w:rsidP="00A41CC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41CCB">
        <w:rPr>
          <w:rFonts w:ascii="Arial" w:eastAsia="Times New Roman" w:hAnsi="Arial" w:cs="Arial"/>
          <w:vanish/>
          <w:sz w:val="16"/>
          <w:szCs w:val="16"/>
        </w:rPr>
        <w:t>Początek formularza</w:t>
      </w:r>
    </w:p>
    <w:p w14:paraId="122DF27D" w14:textId="77777777" w:rsidR="00A41CCB" w:rsidRPr="00A41CCB" w:rsidRDefault="00A41CCB" w:rsidP="00A41CC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41CCB">
        <w:rPr>
          <w:rFonts w:ascii="Arial" w:eastAsia="Times New Roman" w:hAnsi="Arial" w:cs="Arial"/>
          <w:vanish/>
          <w:sz w:val="16"/>
          <w:szCs w:val="16"/>
        </w:rPr>
        <w:t>Dół formularza</w:t>
      </w:r>
    </w:p>
    <w:p w14:paraId="59B7B9FF" w14:textId="77777777" w:rsidR="00502211" w:rsidRDefault="00502211"/>
    <w:sectPr w:rsidR="00502211" w:rsidSect="00A41CC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CB"/>
    <w:rsid w:val="00502211"/>
    <w:rsid w:val="00A4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A445"/>
  <w15:chartTrackingRefBased/>
  <w15:docId w15:val="{D7254CDB-E10D-48FF-A05C-4C24A5F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41C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41CCB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41C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41CC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6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2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3691</Words>
  <Characters>22151</Characters>
  <Application>Microsoft Office Word</Application>
  <DocSecurity>0</DocSecurity>
  <Lines>184</Lines>
  <Paragraphs>51</Paragraphs>
  <ScaleCrop>false</ScaleCrop>
  <Company/>
  <LinksUpToDate>false</LinksUpToDate>
  <CharactersWithSpaces>25791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Krzywicki</dc:creator>
  <cp:keywords/>
  <dc:description/>
  <cp:lastModifiedBy>Karol Krzywicki</cp:lastModifiedBy>
  <cp:revision>1</cp:revision>
  <dcterms:created xsi:type="dcterms:W3CDTF">2020-10-14T06:39:00Z</dcterms:created>
  <dcterms:modified xsi:type="dcterms:W3CDTF">2020-10-14T06:42:00Z</dcterms:modified>
</cp:coreProperties>
</file>