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B8" w:rsidRDefault="008E38B8" w:rsidP="008E38B8"/>
    <w:p w:rsidR="00F772A3" w:rsidRDefault="00F772A3" w:rsidP="008E38B8">
      <w:pPr>
        <w:ind w:left="4248" w:firstLine="708"/>
        <w:rPr>
          <w:rFonts w:ascii="Arial Narrow" w:hAnsi="Arial Narrow"/>
          <w:b/>
        </w:rPr>
      </w:pPr>
    </w:p>
    <w:p w:rsidR="00F772A3" w:rsidRDefault="00F772A3" w:rsidP="008E38B8">
      <w:pPr>
        <w:ind w:left="4248" w:firstLine="708"/>
        <w:rPr>
          <w:rFonts w:ascii="Arial Narrow" w:hAnsi="Arial Narrow"/>
          <w:b/>
        </w:rPr>
      </w:pPr>
    </w:p>
    <w:p w:rsidR="008E38B8" w:rsidRDefault="008E38B8" w:rsidP="008E38B8">
      <w:pPr>
        <w:ind w:left="4248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BE367C">
        <w:rPr>
          <w:rFonts w:ascii="Arial Narrow" w:hAnsi="Arial Narrow"/>
          <w:b/>
        </w:rPr>
        <w:t>4</w:t>
      </w:r>
      <w:bookmarkStart w:id="0" w:name="_GoBack"/>
      <w:bookmarkEnd w:id="0"/>
      <w:r>
        <w:rPr>
          <w:rFonts w:ascii="Arial Narrow" w:hAnsi="Arial Narrow"/>
          <w:b/>
        </w:rPr>
        <w:t xml:space="preserve"> do zapytania ofertowego</w:t>
      </w:r>
    </w:p>
    <w:p w:rsidR="008E38B8" w:rsidRDefault="008E38B8" w:rsidP="008E38B8">
      <w:pPr>
        <w:jc w:val="center"/>
        <w:rPr>
          <w:rFonts w:ascii="Arial Narrow" w:hAnsi="Arial Narrow"/>
          <w:b/>
        </w:rPr>
      </w:pPr>
    </w:p>
    <w:p w:rsidR="00F772A3" w:rsidRDefault="00F772A3" w:rsidP="00F772A3">
      <w:pPr>
        <w:pStyle w:val="Nagwek"/>
        <w:rPr>
          <w:rFonts w:ascii="Arial Narrow" w:hAnsi="Arial Narrow"/>
        </w:rPr>
      </w:pPr>
    </w:p>
    <w:p w:rsidR="008E17EB" w:rsidRDefault="008E17EB" w:rsidP="00F772A3">
      <w:pPr>
        <w:pStyle w:val="Nagwek"/>
        <w:rPr>
          <w:rFonts w:ascii="Arial Narrow" w:hAnsi="Arial Narrow"/>
        </w:rPr>
      </w:pPr>
    </w:p>
    <w:p w:rsidR="00F772A3" w:rsidRPr="009B53DA" w:rsidRDefault="00F772A3" w:rsidP="00F772A3">
      <w:pPr>
        <w:pStyle w:val="Nagwek"/>
        <w:rPr>
          <w:rFonts w:ascii="Arial Narrow" w:hAnsi="Arial Narrow"/>
          <w:b/>
        </w:rPr>
      </w:pPr>
      <w:r w:rsidRPr="009B53DA">
        <w:rPr>
          <w:rFonts w:ascii="Arial Narrow" w:hAnsi="Arial Narrow"/>
        </w:rPr>
        <w:t xml:space="preserve">Obowiązek informacyjny z art. 13 RODO w zakresie </w:t>
      </w:r>
    </w:p>
    <w:p w:rsidR="00F772A3" w:rsidRPr="009B53DA" w:rsidRDefault="00F772A3" w:rsidP="00F772A3">
      <w:pPr>
        <w:pStyle w:val="Nagwek"/>
        <w:rPr>
          <w:rFonts w:ascii="Arial Narrow" w:hAnsi="Arial Narrow"/>
          <w:b/>
        </w:rPr>
      </w:pPr>
      <w:r w:rsidRPr="009B53DA">
        <w:rPr>
          <w:rFonts w:ascii="Arial Narrow" w:hAnsi="Arial Narrow"/>
          <w:b/>
        </w:rPr>
        <w:t>Postępowania o udzielenie zamówienia – klauzula dla oferenta/ wykonawcy</w:t>
      </w:r>
    </w:p>
    <w:p w:rsidR="00F772A3" w:rsidRDefault="00F772A3" w:rsidP="008E38B8">
      <w:pPr>
        <w:jc w:val="center"/>
        <w:rPr>
          <w:rFonts w:ascii="Arial Narrow" w:hAnsi="Arial Narrow"/>
          <w:b/>
        </w:rPr>
      </w:pPr>
    </w:p>
    <w:p w:rsidR="008E17EB" w:rsidRDefault="008E17EB" w:rsidP="008E38B8">
      <w:pPr>
        <w:jc w:val="center"/>
        <w:rPr>
          <w:rFonts w:ascii="Arial Narrow" w:hAnsi="Arial Narrow"/>
          <w:b/>
        </w:rPr>
      </w:pPr>
    </w:p>
    <w:p w:rsidR="00F772A3" w:rsidRDefault="00F772A3" w:rsidP="00F772A3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związku z przetwarzaniem danych osobowych informuję, że: 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Pani/ Pana danych osobowych jest Wojewódzki Urząd Pracy z siedzibą w Poznaniu przy ul. Szyperskiej 14. Z administratorem danych można się skontaktować poprzez adres mailowy </w:t>
      </w:r>
      <w:hyperlink r:id="rId8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z przetwarzaniem danych, którego dokonuje Wojewódzki Urząd Pracy w Poznaniu.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Pana/ Pani dane będą przetwarzane w celu przeprowadzenia </w:t>
      </w:r>
      <w:r>
        <w:rPr>
          <w:rFonts w:ascii="Arial Narrow" w:hAnsi="Arial Narrow" w:cs="Times New Roman"/>
          <w:sz w:val="24"/>
          <w:szCs w:val="24"/>
        </w:rPr>
        <w:t>postępowania o udzielenie zamówienia publicznego, wyboru wykonawcy, zawarcia i realizacji umowy, prowadzenia rozliczeń finansowych wynikających z zawartej umowy</w:t>
      </w:r>
      <w:r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>
        <w:rPr>
          <w:rFonts w:ascii="Arial Narrow" w:hAnsi="Arial Narrow" w:cs="Times New Roman"/>
          <w:sz w:val="24"/>
          <w:szCs w:val="24"/>
        </w:rPr>
        <w:t xml:space="preserve">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art. 6 ust. 1 lit c i lit b RODO w związku z przepisami Ustawy Prawo zamówień publicznych lub Ustawy o finansach publicznych lub obowiązującego u administratora Regulaminu  udzielania zamówień finansowanych ze środków publicznych.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Pani/ Pana dane osobowe będą udostępnione na stronie internetowej Urzędu oraz w Biuletynie Zamówień Publicznych. Dane mogą być przekazane osobom fizycznym oraz innym podmiotom korzystającym z uprawnień wynikających z ustawy o dostępie do informacji publicznej i Ustawy Prawo zamówień publicznych oraz aktu wykonawczego do niej, tj. Rozporządzenia Ministra Rozwoju w sprawie protokołu postępowania o udzielenie zamówienia publicznego. Dane mogą być również przekazane bankom, kurierom, podmiotom świadczącym usługi pocztowe, sądom, urzędom skarbowym oraz podmiotom kontrolującym, Krajowej Izbie Odwoławczej. W przypadku podpisania umowy dane będą przekazane podmiotowi świadczącemu obsługę systemu IT.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tj.:</w:t>
      </w:r>
    </w:p>
    <w:p w:rsidR="00F772A3" w:rsidRDefault="00F772A3" w:rsidP="00F772A3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przez okres 5 lat, </w:t>
      </w:r>
    </w:p>
    <w:p w:rsidR="00F772A3" w:rsidRDefault="00F772A3" w:rsidP="00F772A3">
      <w:pPr>
        <w:pStyle w:val="Akapitzlist"/>
        <w:numPr>
          <w:ilvl w:val="0"/>
          <w:numId w:val="3"/>
        </w:numPr>
        <w:spacing w:after="120" w:line="23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dla dokumentów dotyczących podatków i opłat lokalnych oraz dla zamówień współfinansowanych z Europejskich Funduszy Strukturalnych przez okres 10 lat.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Pani/ Panu prawo do dostępu do swoich danych osobowych, prawo żądania ich sprostowania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oraz żądania ograniczenia ich przetwarzania. 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Pani/ Panu również prawo wniesienia skargi do organu nadzorczego zajmującego się ochroną danych osobowych, w Polsce jest to Prezes Urzędu Ochrony Danych.</w:t>
      </w:r>
    </w:p>
    <w:p w:rsid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osobowe nie będą przetwarzane w sposób opierający się wyłącznie na zautomatyzowanym przetwarzaniu, w tym profilowaniu.</w:t>
      </w:r>
    </w:p>
    <w:p w:rsidR="00F772A3" w:rsidRPr="00F772A3" w:rsidRDefault="00F772A3" w:rsidP="00F772A3">
      <w:pPr>
        <w:pStyle w:val="Akapitzlist"/>
        <w:numPr>
          <w:ilvl w:val="0"/>
          <w:numId w:val="2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Podanie danych osobowych jest niezbędne do przeprowadzenia postepowania, wyboru Wykonawcy, zawarcia i realizacji umowy oraz prowadzenia rozliczeń finansowych.</w:t>
      </w:r>
    </w:p>
    <w:p w:rsidR="00F772A3" w:rsidRDefault="00F772A3" w:rsidP="00F772A3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Zapoznałem się:</w:t>
      </w:r>
    </w:p>
    <w:p w:rsidR="00F772A3" w:rsidRDefault="00F772A3" w:rsidP="00F772A3">
      <w:pPr>
        <w:spacing w:after="120"/>
        <w:jc w:val="both"/>
        <w:rPr>
          <w:rFonts w:ascii="Arial Narrow" w:hAnsi="Arial Narrow"/>
        </w:rPr>
      </w:pPr>
    </w:p>
    <w:p w:rsidR="00F772A3" w:rsidRDefault="00F772A3" w:rsidP="00F772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:rsidR="00F772A3" w:rsidRDefault="00F772A3" w:rsidP="00F772A3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:rsidR="008E38B8" w:rsidRPr="00640893" w:rsidRDefault="008E38B8" w:rsidP="008E38B8">
      <w:pPr>
        <w:spacing w:line="360" w:lineRule="auto"/>
        <w:contextualSpacing/>
        <w:jc w:val="both"/>
        <w:rPr>
          <w:rFonts w:ascii="Arial Narrow" w:hAnsi="Arial Narrow" w:cs="Arial"/>
        </w:rPr>
      </w:pPr>
    </w:p>
    <w:p w:rsidR="008E38B8" w:rsidRPr="00640893" w:rsidRDefault="008E38B8" w:rsidP="008E38B8">
      <w:pPr>
        <w:spacing w:line="360" w:lineRule="auto"/>
        <w:contextualSpacing/>
        <w:jc w:val="both"/>
        <w:rPr>
          <w:rFonts w:ascii="Arial Narrow" w:hAnsi="Arial Narrow" w:cs="Arial"/>
        </w:rPr>
      </w:pPr>
    </w:p>
    <w:p w:rsidR="008E38B8" w:rsidRPr="00640893" w:rsidRDefault="008E38B8" w:rsidP="008E38B8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 Narrow" w:hAnsi="Arial Narrow"/>
        </w:rPr>
      </w:pPr>
    </w:p>
    <w:p w:rsidR="008E38B8" w:rsidRPr="00640893" w:rsidRDefault="008E38B8" w:rsidP="008E38B8">
      <w:pPr>
        <w:pStyle w:val="Nagwek"/>
        <w:tabs>
          <w:tab w:val="clear" w:pos="4536"/>
          <w:tab w:val="clear" w:pos="9072"/>
        </w:tabs>
        <w:spacing w:line="360" w:lineRule="auto"/>
        <w:jc w:val="right"/>
        <w:rPr>
          <w:rFonts w:ascii="Arial Narrow" w:hAnsi="Arial Narrow"/>
        </w:rPr>
      </w:pPr>
    </w:p>
    <w:p w:rsidR="00AC00B6" w:rsidRPr="00AC00B6" w:rsidRDefault="00AC00B6" w:rsidP="00AC00B6">
      <w:pPr>
        <w:spacing w:line="360" w:lineRule="auto"/>
        <w:jc w:val="both"/>
        <w:rPr>
          <w:rFonts w:ascii="Arial" w:hAnsi="Arial" w:cs="Arial"/>
        </w:rPr>
      </w:pPr>
    </w:p>
    <w:sectPr w:rsidR="00AC00B6" w:rsidRPr="00AC00B6" w:rsidSect="003004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19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3F8" w:rsidRDefault="008733F8" w:rsidP="000F60E7">
      <w:r>
        <w:separator/>
      </w:r>
    </w:p>
  </w:endnote>
  <w:endnote w:type="continuationSeparator" w:id="0">
    <w:p w:rsidR="008733F8" w:rsidRDefault="008733F8" w:rsidP="000F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BE" w:rsidRDefault="008106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A0F" w:rsidRDefault="00381A0F" w:rsidP="000F60E7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0D06D4" wp14:editId="19CBA944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DA957E5" id="Łącznik prostoliniowy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" strokecolor="black [3213]"/>
          </w:pict>
        </mc:Fallback>
      </mc:AlternateContent>
    </w:r>
  </w:p>
  <w:p w:rsidR="000F60E7" w:rsidRPr="00FD0B5D" w:rsidRDefault="000F60E7" w:rsidP="008A6CC4">
    <w:pPr>
      <w:pStyle w:val="Stopka"/>
      <w:jc w:val="center"/>
      <w:rPr>
        <w:rFonts w:ascii="Arial" w:hAnsi="Arial" w:cs="Arial"/>
        <w:sz w:val="20"/>
      </w:rPr>
    </w:pPr>
    <w:r w:rsidRPr="00C94F04">
      <w:rPr>
        <w:rFonts w:ascii="Arial" w:hAnsi="Arial" w:cs="Arial"/>
        <w:sz w:val="20"/>
      </w:rPr>
      <w:t xml:space="preserve">ul. </w:t>
    </w:r>
    <w:r w:rsidR="00525813">
      <w:rPr>
        <w:rFonts w:ascii="Arial" w:hAnsi="Arial" w:cs="Arial"/>
        <w:sz w:val="20"/>
      </w:rPr>
      <w:t>Szyperska</w:t>
    </w:r>
    <w:r w:rsidRPr="00C94F04">
      <w:rPr>
        <w:rFonts w:ascii="Arial" w:hAnsi="Arial" w:cs="Arial"/>
        <w:sz w:val="20"/>
      </w:rPr>
      <w:t xml:space="preserve"> </w:t>
    </w:r>
    <w:r w:rsidR="00525813">
      <w:rPr>
        <w:rFonts w:ascii="Arial" w:hAnsi="Arial" w:cs="Arial"/>
        <w:sz w:val="20"/>
      </w:rPr>
      <w:t>14</w:t>
    </w:r>
    <w:r w:rsidRPr="00C94F04">
      <w:rPr>
        <w:rFonts w:ascii="Arial" w:hAnsi="Arial" w:cs="Arial"/>
        <w:sz w:val="20"/>
      </w:rPr>
      <w:t>, 6</w:t>
    </w:r>
    <w:r w:rsidR="00525813">
      <w:rPr>
        <w:rFonts w:ascii="Arial" w:hAnsi="Arial" w:cs="Arial"/>
        <w:sz w:val="20"/>
      </w:rPr>
      <w:t>1</w:t>
    </w:r>
    <w:r w:rsidRPr="00C94F04">
      <w:rPr>
        <w:rFonts w:ascii="Arial" w:hAnsi="Arial" w:cs="Arial"/>
        <w:sz w:val="20"/>
      </w:rPr>
      <w:t>-</w:t>
    </w:r>
    <w:r w:rsidR="00525813">
      <w:rPr>
        <w:rFonts w:ascii="Arial" w:hAnsi="Arial" w:cs="Arial"/>
        <w:sz w:val="20"/>
      </w:rPr>
      <w:t>754</w:t>
    </w:r>
    <w:r w:rsidRPr="00C94F04">
      <w:rPr>
        <w:rFonts w:ascii="Arial" w:hAnsi="Arial" w:cs="Arial"/>
        <w:sz w:val="20"/>
      </w:rPr>
      <w:t xml:space="preserve"> Poznań, </w:t>
    </w:r>
    <w:r w:rsidRPr="00FD0B5D">
      <w:rPr>
        <w:rFonts w:ascii="Arial" w:hAnsi="Arial" w:cs="Arial"/>
        <w:sz w:val="20"/>
      </w:rPr>
      <w:t xml:space="preserve">tel.: 61 846 38 78, faks: 61 846 </w:t>
    </w:r>
    <w:r w:rsidR="00381A0F" w:rsidRPr="00FD0B5D">
      <w:rPr>
        <w:rFonts w:ascii="Arial" w:hAnsi="Arial" w:cs="Arial"/>
        <w:sz w:val="20"/>
      </w:rPr>
      <w:t>37 20</w:t>
    </w:r>
    <w:r w:rsidR="00283B95" w:rsidRPr="00FD0B5D">
      <w:rPr>
        <w:rFonts w:ascii="Arial" w:hAnsi="Arial" w:cs="Arial"/>
        <w:sz w:val="20"/>
      </w:rPr>
      <w:t xml:space="preserve"> </w:t>
    </w:r>
    <w:r w:rsidR="00283B95" w:rsidRPr="00FD0B5D">
      <w:rPr>
        <w:rFonts w:ascii="Arial" w:hAnsi="Arial" w:cs="Arial"/>
        <w:sz w:val="20"/>
      </w:rPr>
      <w:br/>
    </w:r>
    <w:r w:rsidR="000A2C70">
      <w:rPr>
        <w:rFonts w:ascii="Arial" w:hAnsi="Arial" w:cs="Arial"/>
        <w:sz w:val="20"/>
      </w:rPr>
      <w:t>power.wuppoznan.praca.gov.pl, rpo.wuppoznan.praca.gov.pl</w:t>
    </w:r>
    <w:r w:rsidR="00512A02">
      <w:rPr>
        <w:rFonts w:ascii="Arial" w:hAnsi="Arial" w:cs="Arial"/>
        <w:sz w:val="20"/>
      </w:rPr>
      <w:t>, www.</w:t>
    </w:r>
    <w:r w:rsidR="00FD1F80">
      <w:rPr>
        <w:rFonts w:ascii="Arial" w:hAnsi="Arial" w:cs="Arial"/>
        <w:sz w:val="20"/>
      </w:rPr>
      <w:t>funduszeeuropejskie</w:t>
    </w:r>
    <w:r w:rsidR="00512A02">
      <w:rPr>
        <w:rFonts w:ascii="Arial" w:hAnsi="Arial" w:cs="Arial"/>
        <w:sz w:val="20"/>
      </w:rPr>
      <w:t>.gov.pl</w:t>
    </w:r>
  </w:p>
  <w:p w:rsidR="008D2735" w:rsidRPr="00FD0B5D" w:rsidRDefault="008D2735" w:rsidP="000F60E7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BE" w:rsidRDefault="008106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3F8" w:rsidRDefault="008733F8" w:rsidP="000F60E7">
      <w:r>
        <w:separator/>
      </w:r>
    </w:p>
  </w:footnote>
  <w:footnote w:type="continuationSeparator" w:id="0">
    <w:p w:rsidR="008733F8" w:rsidRDefault="008733F8" w:rsidP="000F60E7">
      <w:r>
        <w:continuationSeparator/>
      </w:r>
    </w:p>
  </w:footnote>
  <w:footnote w:id="1">
    <w:p w:rsidR="00F772A3" w:rsidRDefault="00F772A3" w:rsidP="00F772A3">
      <w:pPr>
        <w:pStyle w:val="Tekstprzypisudolnego"/>
      </w:pPr>
      <w:r>
        <w:rPr>
          <w:rStyle w:val="Odwoanieprzypisudolnego"/>
        </w:rPr>
        <w:footnoteRef/>
      </w:r>
      <w:r>
        <w:t xml:space="preserve"> zapis dotyczący zawarcia i realizacji umowy oraz prowadzenia rozliczeń finansowych dotyczy wyłącznie podmiotu, z którym zostanie taka umowa zawarta.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BE" w:rsidRDefault="008106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3D7E10" w:rsidTr="003004E0">
      <w:trPr>
        <w:trHeight w:val="1138"/>
      </w:trPr>
      <w:tc>
        <w:tcPr>
          <w:tcW w:w="3085" w:type="dxa"/>
        </w:tcPr>
        <w:p w:rsidR="00976831" w:rsidRPr="00976831" w:rsidRDefault="00976831" w:rsidP="00F7585D">
          <w:pPr>
            <w:rPr>
              <w:sz w:val="8"/>
            </w:rPr>
          </w:pPr>
        </w:p>
        <w:p w:rsidR="003D7E10" w:rsidRPr="00976831" w:rsidRDefault="00976831" w:rsidP="00976831">
          <w:r>
            <w:rPr>
              <w:noProof/>
            </w:rPr>
            <w:drawing>
              <wp:inline distT="0" distB="0" distL="0" distR="0" wp14:anchorId="3E8CADD9" wp14:editId="35F63C3E">
                <wp:extent cx="1196993" cy="515529"/>
                <wp:effectExtent l="0" t="0" r="317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:rsidR="003D7E10" w:rsidRPr="005D12EA" w:rsidRDefault="003D7E10" w:rsidP="00F7585D"/>
        <w:p w:rsidR="003D7E10" w:rsidRDefault="00021497" w:rsidP="00F7585D">
          <w:r>
            <w:rPr>
              <w:noProof/>
            </w:rPr>
            <w:drawing>
              <wp:inline distT="0" distB="0" distL="0" distR="0" wp14:anchorId="4271EB44" wp14:editId="275B7A41">
                <wp:extent cx="1362075" cy="375634"/>
                <wp:effectExtent l="0" t="0" r="0" b="571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:rsidR="003D7E10" w:rsidRPr="003D7E10" w:rsidRDefault="003D7E10" w:rsidP="00F7585D">
          <w:pPr>
            <w:jc w:val="right"/>
            <w:rPr>
              <w:sz w:val="6"/>
            </w:rPr>
          </w:pPr>
        </w:p>
        <w:p w:rsidR="003D7E10" w:rsidRDefault="008106BE" w:rsidP="001F4E42">
          <w:r>
            <w:t xml:space="preserve">  </w:t>
          </w:r>
          <w:r w:rsidR="003D7E10">
            <w:rPr>
              <w:noProof/>
            </w:rPr>
            <w:drawing>
              <wp:inline distT="0" distB="0" distL="0" distR="0" wp14:anchorId="7B6DCE53" wp14:editId="3E9147A1">
                <wp:extent cx="2008865" cy="600075"/>
                <wp:effectExtent l="0" t="0" r="0" b="0"/>
                <wp:docPr id="19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714239">
            <w:t xml:space="preserve">    </w:t>
          </w:r>
        </w:p>
      </w:tc>
    </w:tr>
  </w:tbl>
  <w:p w:rsidR="005F7B27" w:rsidRDefault="005F7B27" w:rsidP="00261470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75C088" wp14:editId="4E680177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C05C67" id="Łącznik prostoliniow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" strokecolor="black [3213]"/>
          </w:pict>
        </mc:Fallback>
      </mc:AlternateContent>
    </w:r>
    <w:r w:rsidR="00261470">
      <w:tab/>
    </w:r>
  </w:p>
  <w:p w:rsidR="00261470" w:rsidRPr="00261470" w:rsidRDefault="00261470" w:rsidP="001F4E42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sz w:val="28"/>
        <w:szCs w:val="20"/>
      </w:rPr>
    </w:pPr>
    <w:r w:rsidRPr="00261470">
      <w:rPr>
        <w:rFonts w:ascii="Arial" w:hAnsi="Arial" w:cs="Arial"/>
        <w:sz w:val="28"/>
        <w:szCs w:val="20"/>
      </w:rPr>
      <w:t>Wojewódzki Urząd Pracy w Poznaniu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6BE" w:rsidRDefault="008106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180"/>
    <w:multiLevelType w:val="hybridMultilevel"/>
    <w:tmpl w:val="34D06AE8"/>
    <w:lvl w:ilvl="0" w:tplc="A8761FAA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E7"/>
    <w:rsid w:val="00021497"/>
    <w:rsid w:val="000458B4"/>
    <w:rsid w:val="00052C22"/>
    <w:rsid w:val="00063770"/>
    <w:rsid w:val="00077223"/>
    <w:rsid w:val="00096766"/>
    <w:rsid w:val="000A2C70"/>
    <w:rsid w:val="000F60E7"/>
    <w:rsid w:val="00101C7B"/>
    <w:rsid w:val="00163B69"/>
    <w:rsid w:val="00181495"/>
    <w:rsid w:val="001F4E42"/>
    <w:rsid w:val="00261470"/>
    <w:rsid w:val="002643D2"/>
    <w:rsid w:val="00280ED4"/>
    <w:rsid w:val="00283B95"/>
    <w:rsid w:val="003004E0"/>
    <w:rsid w:val="00381A0F"/>
    <w:rsid w:val="003D7E10"/>
    <w:rsid w:val="003F603D"/>
    <w:rsid w:val="004311B5"/>
    <w:rsid w:val="00436C3A"/>
    <w:rsid w:val="00463AED"/>
    <w:rsid w:val="004B4D8B"/>
    <w:rsid w:val="004C1262"/>
    <w:rsid w:val="004C69AE"/>
    <w:rsid w:val="00512A02"/>
    <w:rsid w:val="00525813"/>
    <w:rsid w:val="00565115"/>
    <w:rsid w:val="00587AB0"/>
    <w:rsid w:val="005C1627"/>
    <w:rsid w:val="005D12EA"/>
    <w:rsid w:val="005D318D"/>
    <w:rsid w:val="005F7B27"/>
    <w:rsid w:val="006333C1"/>
    <w:rsid w:val="006464DD"/>
    <w:rsid w:val="00682BDE"/>
    <w:rsid w:val="00714239"/>
    <w:rsid w:val="007B7D6A"/>
    <w:rsid w:val="008106BE"/>
    <w:rsid w:val="008733F8"/>
    <w:rsid w:val="00895815"/>
    <w:rsid w:val="008A07BB"/>
    <w:rsid w:val="008A6CC4"/>
    <w:rsid w:val="008D2735"/>
    <w:rsid w:val="008D294D"/>
    <w:rsid w:val="008E17EB"/>
    <w:rsid w:val="008E38B8"/>
    <w:rsid w:val="00941E1F"/>
    <w:rsid w:val="00946125"/>
    <w:rsid w:val="00976831"/>
    <w:rsid w:val="009D7C53"/>
    <w:rsid w:val="009F6D4E"/>
    <w:rsid w:val="00AB4ED6"/>
    <w:rsid w:val="00AC00B6"/>
    <w:rsid w:val="00B508F0"/>
    <w:rsid w:val="00B55BDC"/>
    <w:rsid w:val="00BB0E24"/>
    <w:rsid w:val="00BE367C"/>
    <w:rsid w:val="00BE6E3F"/>
    <w:rsid w:val="00C67AD9"/>
    <w:rsid w:val="00C94F04"/>
    <w:rsid w:val="00D072E3"/>
    <w:rsid w:val="00D925BE"/>
    <w:rsid w:val="00DC3B80"/>
    <w:rsid w:val="00DE6EA0"/>
    <w:rsid w:val="00E44CF4"/>
    <w:rsid w:val="00F12239"/>
    <w:rsid w:val="00F23DD9"/>
    <w:rsid w:val="00F2442D"/>
    <w:rsid w:val="00F772A3"/>
    <w:rsid w:val="00FD0B5D"/>
    <w:rsid w:val="00FD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72A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72A3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772A3"/>
  </w:style>
  <w:style w:type="character" w:styleId="Odwoanieprzypisudolnego">
    <w:name w:val="footnote reference"/>
    <w:basedOn w:val="Domylnaczcionkaakapitu"/>
    <w:uiPriority w:val="99"/>
    <w:semiHidden/>
    <w:unhideWhenUsed/>
    <w:rsid w:val="00F772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72A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72A3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772A3"/>
  </w:style>
  <w:style w:type="character" w:styleId="Odwoanieprzypisudolnego">
    <w:name w:val="footnote reference"/>
    <w:basedOn w:val="Domylnaczcionkaakapitu"/>
    <w:uiPriority w:val="99"/>
    <w:semiHidden/>
    <w:unhideWhenUsed/>
    <w:rsid w:val="00F772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WUP</cp:lastModifiedBy>
  <cp:revision>7</cp:revision>
  <cp:lastPrinted>2016-06-06T06:25:00Z</cp:lastPrinted>
  <dcterms:created xsi:type="dcterms:W3CDTF">2017-03-31T06:39:00Z</dcterms:created>
  <dcterms:modified xsi:type="dcterms:W3CDTF">2018-11-23T11:52:00Z</dcterms:modified>
</cp:coreProperties>
</file>