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8D7E" w14:textId="77777777" w:rsidR="00AF5F76" w:rsidRDefault="00E8751F" w:rsidP="00E8751F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14:paraId="72829B49" w14:textId="301AF00C" w:rsidR="00E8751F" w:rsidRPr="00475F6A" w:rsidRDefault="00E8751F" w:rsidP="00AF5F76">
      <w:pPr>
        <w:spacing w:line="276" w:lineRule="auto"/>
        <w:ind w:left="495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Poznań, </w:t>
      </w:r>
      <w:r w:rsidRPr="00A41D6F">
        <w:rPr>
          <w:rFonts w:ascii="Arial" w:hAnsi="Arial" w:cs="Arial"/>
          <w:sz w:val="22"/>
        </w:rPr>
        <w:t xml:space="preserve">dnia </w:t>
      </w:r>
      <w:r w:rsidR="00A912F0">
        <w:rPr>
          <w:rFonts w:ascii="Arial" w:hAnsi="Arial" w:cs="Arial"/>
          <w:sz w:val="22"/>
        </w:rPr>
        <w:t>24</w:t>
      </w:r>
      <w:r w:rsidRPr="00A41D6F">
        <w:rPr>
          <w:rFonts w:ascii="Arial" w:hAnsi="Arial" w:cs="Arial"/>
          <w:sz w:val="22"/>
        </w:rPr>
        <w:t xml:space="preserve"> listopada</w:t>
      </w:r>
      <w:r>
        <w:rPr>
          <w:rFonts w:ascii="Arial" w:hAnsi="Arial" w:cs="Arial"/>
          <w:sz w:val="22"/>
        </w:rPr>
        <w:t xml:space="preserve"> </w:t>
      </w:r>
      <w:r w:rsidRPr="00A41D6F">
        <w:rPr>
          <w:rFonts w:ascii="Arial" w:hAnsi="Arial" w:cs="Arial"/>
          <w:sz w:val="22"/>
        </w:rPr>
        <w:t>2020 r.</w:t>
      </w:r>
    </w:p>
    <w:p w14:paraId="400DFDD0" w14:textId="77777777" w:rsidR="00667673" w:rsidRDefault="00E8751F" w:rsidP="00E8751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F53EA">
        <w:rPr>
          <w:rFonts w:ascii="Arial" w:hAnsi="Arial" w:cs="Arial"/>
          <w:sz w:val="22"/>
          <w:szCs w:val="22"/>
        </w:rPr>
        <w:tab/>
      </w:r>
    </w:p>
    <w:p w14:paraId="178C31A3" w14:textId="59C0446D" w:rsidR="00E8751F" w:rsidRDefault="00E8751F" w:rsidP="00E875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53EA">
        <w:rPr>
          <w:rFonts w:ascii="Arial" w:hAnsi="Arial" w:cs="Arial"/>
          <w:b/>
          <w:sz w:val="22"/>
          <w:szCs w:val="22"/>
        </w:rPr>
        <w:t>Zapytanie ofertowe</w:t>
      </w:r>
    </w:p>
    <w:p w14:paraId="78590644" w14:textId="77777777" w:rsidR="00E8751F" w:rsidRDefault="00E8751F" w:rsidP="00E8751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52468F" w14:textId="77777777" w:rsidR="00E8751F" w:rsidRDefault="00E8751F" w:rsidP="00E8751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Pr="00A41D6F">
        <w:rPr>
          <w:rFonts w:ascii="Arial" w:eastAsia="Calibri" w:hAnsi="Arial" w:cs="Arial"/>
          <w:sz w:val="22"/>
          <w:szCs w:val="22"/>
          <w:lang w:eastAsia="en-US"/>
        </w:rPr>
        <w:t>WUPIII/3/0724/103/2020</w:t>
      </w:r>
    </w:p>
    <w:p w14:paraId="11698623" w14:textId="77777777" w:rsidR="00E8751F" w:rsidRPr="00820E0F" w:rsidRDefault="00E8751F" w:rsidP="00E8751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29D15804" w14:textId="77777777" w:rsidTr="00C7726C">
        <w:tc>
          <w:tcPr>
            <w:tcW w:w="9212" w:type="dxa"/>
            <w:shd w:val="pct10" w:color="auto" w:fill="auto"/>
          </w:tcPr>
          <w:p w14:paraId="184BAA4F" w14:textId="77777777" w:rsidR="00E8751F" w:rsidRPr="00426ADB" w:rsidRDefault="00E8751F" w:rsidP="00C772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14:paraId="5F2A5796" w14:textId="77777777" w:rsidR="00E8751F" w:rsidRDefault="00E8751F" w:rsidP="00E8751F">
      <w:pPr>
        <w:spacing w:line="276" w:lineRule="auto"/>
        <w:rPr>
          <w:rFonts w:ascii="Arial" w:hAnsi="Arial" w:cs="Arial"/>
          <w:b/>
          <w:bCs/>
          <w:sz w:val="22"/>
        </w:rPr>
      </w:pPr>
    </w:p>
    <w:p w14:paraId="766EEFED" w14:textId="77777777" w:rsidR="00E8751F" w:rsidRPr="00475F6A" w:rsidRDefault="00E8751F" w:rsidP="00E8751F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Województwo Wielkopolskie - </w:t>
      </w:r>
      <w:r w:rsidRPr="00475F6A">
        <w:rPr>
          <w:rFonts w:ascii="Arial" w:hAnsi="Arial" w:cs="Arial"/>
          <w:b/>
          <w:bCs/>
          <w:sz w:val="22"/>
        </w:rPr>
        <w:t>Wojewódzki Urząd Pracy w Poznaniu</w:t>
      </w:r>
    </w:p>
    <w:p w14:paraId="18F76085" w14:textId="77777777" w:rsidR="00E8751F" w:rsidRPr="00475F6A" w:rsidRDefault="00E8751F" w:rsidP="00E8751F">
      <w:pPr>
        <w:spacing w:line="276" w:lineRule="auto"/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 xml:space="preserve">ul. </w:t>
      </w:r>
      <w:r>
        <w:rPr>
          <w:rFonts w:ascii="Arial" w:hAnsi="Arial" w:cs="Arial"/>
          <w:b/>
          <w:bCs/>
          <w:sz w:val="22"/>
        </w:rPr>
        <w:t>Szyperska 14</w:t>
      </w:r>
    </w:p>
    <w:p w14:paraId="653E86E3" w14:textId="77777777" w:rsidR="00E8751F" w:rsidRPr="00475F6A" w:rsidRDefault="00E8751F" w:rsidP="00E8751F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61-754</w:t>
      </w:r>
      <w:r w:rsidRPr="00475F6A">
        <w:rPr>
          <w:rFonts w:ascii="Arial" w:hAnsi="Arial" w:cs="Arial"/>
          <w:b/>
          <w:bCs/>
          <w:sz w:val="22"/>
        </w:rPr>
        <w:t xml:space="preserve"> Poznań</w:t>
      </w:r>
    </w:p>
    <w:p w14:paraId="2AC991A0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0462AA5B" w14:textId="77777777" w:rsidTr="00C7726C">
        <w:tc>
          <w:tcPr>
            <w:tcW w:w="9212" w:type="dxa"/>
            <w:shd w:val="pct10" w:color="auto" w:fill="auto"/>
          </w:tcPr>
          <w:p w14:paraId="11E474D4" w14:textId="77777777" w:rsidR="00E8751F" w:rsidRPr="00426ADB" w:rsidRDefault="00E8751F" w:rsidP="00C7726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14:paraId="582E2785" w14:textId="77777777" w:rsidR="00E8751F" w:rsidRDefault="00E8751F" w:rsidP="00E875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AEF793" w14:textId="77777777" w:rsidR="00E8751F" w:rsidRPr="00E6239A" w:rsidRDefault="00E8751F" w:rsidP="00E875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Sukcesywna dostawa prasy codziennej, prasy specjalistycznej oraz czasopism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w prenumeracie dla Wojewódzkiego Urzędu Pracy w Poznaniu oraz Oddziałów Zamiejscowych w Koninie, Kaliszu, Lesznie i Pile w 2021 roku.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14:paraId="3C5CAF93" w14:textId="77777777" w:rsidR="00E8751F" w:rsidRDefault="00E8751F" w:rsidP="00E8751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05209738" w14:textId="77777777" w:rsidTr="00C7726C">
        <w:tc>
          <w:tcPr>
            <w:tcW w:w="9212" w:type="dxa"/>
            <w:shd w:val="pct10" w:color="auto" w:fill="auto"/>
          </w:tcPr>
          <w:p w14:paraId="4AC866E7" w14:textId="77777777" w:rsidR="00E8751F" w:rsidRPr="00426ADB" w:rsidRDefault="00E8751F" w:rsidP="00C7726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3. 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rzedmiotu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>amówienia</w:t>
            </w:r>
          </w:p>
        </w:tc>
      </w:tr>
    </w:tbl>
    <w:p w14:paraId="4E55F704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52F22CB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1. Przedmiotem zamówienia jest:</w:t>
      </w:r>
    </w:p>
    <w:p w14:paraId="2FAA67A3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sukcesywna dostawa prasy codziennej, prasy specjalistycznej oraz czasopism </w:t>
      </w:r>
      <w:r w:rsidRPr="00912649">
        <w:rPr>
          <w:rFonts w:ascii="Arial" w:hAnsi="Arial" w:cs="Arial"/>
          <w:sz w:val="22"/>
          <w:szCs w:val="22"/>
        </w:rPr>
        <w:br/>
        <w:t>w prenumeracie w okresie od 02.01.202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do dnia 31.12.202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, </w:t>
      </w:r>
    </w:p>
    <w:p w14:paraId="3756950F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  okres realizacji przedmiotu zamówienia : nie wcześniej niż od 02.01.202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do 31.12.202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>,</w:t>
      </w:r>
    </w:p>
    <w:p w14:paraId="0FA126CF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realizacja dostawy prasy, prasy specjalistycznej oraz czasopism, w ilościach wg załączonego wykazu,</w:t>
      </w:r>
    </w:p>
    <w:p w14:paraId="345A9C2E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 każda dostawa musi zawierać dowód dostawy,</w:t>
      </w:r>
    </w:p>
    <w:p w14:paraId="1326676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 Wykonawca dostarczać będzie zamówione tytuły do budynków Zamawiającego </w:t>
      </w:r>
      <w:r w:rsidRPr="00912649">
        <w:rPr>
          <w:rFonts w:ascii="Arial" w:hAnsi="Arial" w:cs="Arial"/>
          <w:sz w:val="22"/>
          <w:szCs w:val="22"/>
        </w:rPr>
        <w:br/>
        <w:t>w opakowaniu, które w sposób dostateczny zabezpieczy przedmiot dostawy.</w:t>
      </w:r>
    </w:p>
    <w:p w14:paraId="4359BA54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644DEF2C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2. Termin dostarczania prasy:</w:t>
      </w:r>
    </w:p>
    <w:p w14:paraId="1CDD4FD7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 dostawa prasy realizowana będzie od poniedziałku do piątku do godziny 7</w:t>
      </w:r>
      <w:r w:rsidRPr="00912649">
        <w:rPr>
          <w:rFonts w:ascii="Arial" w:hAnsi="Arial" w:cs="Arial"/>
          <w:sz w:val="22"/>
          <w:szCs w:val="22"/>
          <w:vertAlign w:val="superscript"/>
        </w:rPr>
        <w:t>30</w:t>
      </w:r>
      <w:r w:rsidRPr="00912649">
        <w:rPr>
          <w:rFonts w:ascii="Arial" w:hAnsi="Arial" w:cs="Arial"/>
          <w:sz w:val="22"/>
          <w:szCs w:val="22"/>
        </w:rPr>
        <w:t>,</w:t>
      </w:r>
    </w:p>
    <w:p w14:paraId="714CB150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wydania sobotnio-niedzielne oraz wydania świąteczne będą dostarczane w pierwszy dzień, roboczy po dniu wolnym,</w:t>
      </w:r>
    </w:p>
    <w:p w14:paraId="263B2B79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prasa codzienna dostarczana będzie w dniu wydania tytułu,</w:t>
      </w:r>
    </w:p>
    <w:p w14:paraId="46FF7987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prasa specjalistyczna oraz czasopisma dostarczane będą niezwłocznie po ich wydaniu, </w:t>
      </w:r>
      <w:r w:rsidRPr="00912649">
        <w:rPr>
          <w:rFonts w:ascii="Arial" w:hAnsi="Arial" w:cs="Arial"/>
          <w:sz w:val="22"/>
          <w:szCs w:val="22"/>
        </w:rPr>
        <w:br/>
        <w:t>w przypadku gdy termin wydania jest dniem wolnym od pracy lub przypada w sobotę, wykonawca dostarcza prasę w pierwszym dniu roboczym po dniu wolnym.</w:t>
      </w:r>
    </w:p>
    <w:p w14:paraId="51E60F33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01E20B9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3. Adresy dostaw:</w:t>
      </w:r>
    </w:p>
    <w:p w14:paraId="57E3878E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 Wojewódzki Urząd Pracy w Poznaniu, 61-754 Poznań ul. Szyperska 14,</w:t>
      </w:r>
    </w:p>
    <w:p w14:paraId="4ED43B6A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Wojewódzki Urząd Pracy w Poznaniu Oddział Zamiejscowy w Koninie, 62-510 Konin </w:t>
      </w:r>
      <w:r w:rsidRPr="00912649">
        <w:rPr>
          <w:rFonts w:ascii="Arial" w:hAnsi="Arial" w:cs="Arial"/>
          <w:sz w:val="22"/>
          <w:szCs w:val="22"/>
        </w:rPr>
        <w:br/>
        <w:t xml:space="preserve">    ul. Zakładowa 4,</w:t>
      </w:r>
    </w:p>
    <w:p w14:paraId="3EF8206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Wojewódzki Urząd Pracy w Poznaniu Oddział Zamiejscowy w Kaliszu, 62-800 Kalisz </w:t>
      </w:r>
      <w:r w:rsidRPr="00912649">
        <w:rPr>
          <w:rFonts w:ascii="Arial" w:hAnsi="Arial" w:cs="Arial"/>
          <w:sz w:val="22"/>
          <w:szCs w:val="22"/>
        </w:rPr>
        <w:br/>
        <w:t xml:space="preserve">   ul. Serbinowska 5,</w:t>
      </w:r>
    </w:p>
    <w:p w14:paraId="500019E3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Wojewódzki Urząd Pracy w Poznaniu Oddział Zamiejscowy w Lesznie, 64-100 Leszno </w:t>
      </w:r>
      <w:r w:rsidRPr="00912649">
        <w:rPr>
          <w:rFonts w:ascii="Arial" w:hAnsi="Arial" w:cs="Arial"/>
          <w:sz w:val="22"/>
          <w:szCs w:val="22"/>
        </w:rPr>
        <w:br/>
        <w:t xml:space="preserve">   ul. Śniadeckich 5,</w:t>
      </w:r>
    </w:p>
    <w:p w14:paraId="2EEDE6B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lastRenderedPageBreak/>
        <w:t xml:space="preserve">- Wojewódzki Urząd Pracy w Poznaniu Oddział Zamiejscowy w Pile, 64-920 Piła </w:t>
      </w:r>
      <w:r w:rsidRPr="00912649">
        <w:rPr>
          <w:rFonts w:ascii="Arial" w:hAnsi="Arial" w:cs="Arial"/>
          <w:sz w:val="22"/>
          <w:szCs w:val="22"/>
        </w:rPr>
        <w:br/>
        <w:t xml:space="preserve">   al. Niepodległości 24.</w:t>
      </w:r>
    </w:p>
    <w:p w14:paraId="77B8DEBB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0A45AD7D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4. Wykonawca ponosi odpowiedzialność za:</w:t>
      </w:r>
    </w:p>
    <w:p w14:paraId="2E1D4A23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terminowość dostaw,</w:t>
      </w:r>
    </w:p>
    <w:p w14:paraId="34B1DD42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zgodną z zamówieniem ilość prasy i prawidłową jej kompletację,</w:t>
      </w:r>
    </w:p>
    <w:p w14:paraId="2681FDD3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jakość techniczną prasy, uszkodzenia mechaniczne, zalania, odbarwienia itp.,</w:t>
      </w:r>
    </w:p>
    <w:p w14:paraId="63F3611D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inną zawartość znajdującą się w opakowaniu niż dostarczana prasa.</w:t>
      </w:r>
    </w:p>
    <w:p w14:paraId="0AE1911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0A880D5B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5. Pozostałe warunki realizacji zamówienia:</w:t>
      </w:r>
    </w:p>
    <w:p w14:paraId="2075020D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 Zamawiający zgłasza reklamację ilościową i jakościową niezwłoczni</w:t>
      </w:r>
      <w:r>
        <w:rPr>
          <w:rFonts w:ascii="Arial" w:hAnsi="Arial" w:cs="Arial"/>
          <w:sz w:val="22"/>
          <w:szCs w:val="22"/>
        </w:rPr>
        <w:t>e</w:t>
      </w:r>
      <w:r w:rsidRPr="00912649">
        <w:rPr>
          <w:rFonts w:ascii="Arial" w:hAnsi="Arial" w:cs="Arial"/>
          <w:sz w:val="22"/>
          <w:szCs w:val="22"/>
        </w:rPr>
        <w:t xml:space="preserve"> po jej ujawnieniu,</w:t>
      </w:r>
    </w:p>
    <w:p w14:paraId="43DC63B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w przypadku reklamacji ilościowej Wykonawca zobowiązany jest uzupełnić brakującą pozycję w dniu zgłoszenia, a jeżeli jest to nie możliwe ze względów technicznych w dniu następnym, natomiast reklamację jakościową wymienić na wolną od wad,</w:t>
      </w:r>
    </w:p>
    <w:p w14:paraId="78EA701E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w sprawach realizacji zamówienia możliwe jest porozumiewanie się pisemne lub pocztą elektroniczną.</w:t>
      </w:r>
    </w:p>
    <w:p w14:paraId="54DC2CC7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1DAEAE21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 6. Wykonawca wystawi fakturę za całą prenumeratę do dnia </w:t>
      </w:r>
      <w:r w:rsidRPr="00A41D6F">
        <w:rPr>
          <w:rFonts w:ascii="Arial" w:hAnsi="Arial" w:cs="Arial"/>
          <w:sz w:val="22"/>
          <w:szCs w:val="22"/>
        </w:rPr>
        <w:t>11.12.2020 r.</w:t>
      </w:r>
    </w:p>
    <w:p w14:paraId="515AE7AD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76C0D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zestawienie prasy na rok 2021 dla WUP w Poznaniu ul. Szyperska 14, 61-754 Poznań</w:t>
      </w:r>
    </w:p>
    <w:p w14:paraId="11D0247D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Gazeta Wyborcza - 3</w:t>
      </w:r>
      <w:r w:rsidRPr="004D4137">
        <w:rPr>
          <w:rFonts w:ascii="Arial" w:hAnsi="Arial" w:cs="Arial"/>
          <w:sz w:val="22"/>
          <w:szCs w:val="22"/>
        </w:rPr>
        <w:t xml:space="preserve"> szt. od poniedziałku do soboty </w:t>
      </w:r>
    </w:p>
    <w:p w14:paraId="79148DF9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3 szt. od poniedziałku do piątku </w:t>
      </w:r>
    </w:p>
    <w:p w14:paraId="24977D00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Głos Wielkopolski 3 </w:t>
      </w:r>
      <w:r w:rsidRPr="004D4137">
        <w:rPr>
          <w:rFonts w:ascii="Arial" w:hAnsi="Arial" w:cs="Arial"/>
          <w:sz w:val="22"/>
          <w:szCs w:val="22"/>
        </w:rPr>
        <w:t xml:space="preserve">szt. od poniedziałku do soboty </w:t>
      </w:r>
    </w:p>
    <w:p w14:paraId="62A32012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4. Rzeczpospolita</w:t>
      </w:r>
      <w:r>
        <w:rPr>
          <w:rFonts w:ascii="Arial" w:hAnsi="Arial" w:cs="Arial"/>
          <w:sz w:val="22"/>
          <w:szCs w:val="22"/>
        </w:rPr>
        <w:t xml:space="preserve"> – MUTACJA A</w:t>
      </w:r>
      <w:r w:rsidRPr="004D4137">
        <w:rPr>
          <w:rFonts w:ascii="Arial" w:hAnsi="Arial" w:cs="Arial"/>
          <w:sz w:val="22"/>
          <w:szCs w:val="22"/>
        </w:rPr>
        <w:t xml:space="preserve"> 2 szt. od poniedziałku do soboty </w:t>
      </w:r>
    </w:p>
    <w:p w14:paraId="27123FC9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Fakt 1 szt. od poniedziałku do soboty </w:t>
      </w:r>
    </w:p>
    <w:p w14:paraId="0225D56B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Wprost 1</w:t>
      </w:r>
      <w:r w:rsidRPr="004D4137">
        <w:rPr>
          <w:rFonts w:ascii="Arial" w:hAnsi="Arial" w:cs="Arial"/>
          <w:sz w:val="22"/>
          <w:szCs w:val="22"/>
        </w:rPr>
        <w:t xml:space="preserve"> szt. 1x w tygodniu </w:t>
      </w:r>
    </w:p>
    <w:p w14:paraId="007923B8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Newsweek 1 szt. x w tygodniu</w:t>
      </w:r>
    </w:p>
    <w:p w14:paraId="425C0604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4D4137">
        <w:rPr>
          <w:rFonts w:ascii="Arial" w:hAnsi="Arial" w:cs="Arial"/>
          <w:sz w:val="22"/>
          <w:szCs w:val="22"/>
        </w:rPr>
        <w:t xml:space="preserve">. Przegląd Koniński 1 szt. 1x w tygodniu </w:t>
      </w:r>
    </w:p>
    <w:p w14:paraId="5F5F8C74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4D4137">
        <w:rPr>
          <w:rFonts w:ascii="Arial" w:hAnsi="Arial" w:cs="Arial"/>
          <w:sz w:val="22"/>
          <w:szCs w:val="22"/>
        </w:rPr>
        <w:t xml:space="preserve">. Panorama Leszczyńska 1 szt. 1x w tygodniu </w:t>
      </w:r>
    </w:p>
    <w:p w14:paraId="6F9C3666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4D4137">
        <w:rPr>
          <w:rFonts w:ascii="Arial" w:hAnsi="Arial" w:cs="Arial"/>
          <w:sz w:val="22"/>
          <w:szCs w:val="22"/>
        </w:rPr>
        <w:t xml:space="preserve">. Tygodnik Nowy 1 szt. 1x w tygodniu </w:t>
      </w:r>
    </w:p>
    <w:p w14:paraId="56DFD559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4D4137">
        <w:rPr>
          <w:rFonts w:ascii="Arial" w:hAnsi="Arial" w:cs="Arial"/>
          <w:sz w:val="22"/>
          <w:szCs w:val="22"/>
        </w:rPr>
        <w:t xml:space="preserve">. Życie Kalisza 1 szt. 1x w tygodniu </w:t>
      </w:r>
    </w:p>
    <w:p w14:paraId="64089F8E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4D4137">
        <w:rPr>
          <w:rFonts w:ascii="Arial" w:hAnsi="Arial" w:cs="Arial"/>
          <w:sz w:val="22"/>
          <w:szCs w:val="22"/>
        </w:rPr>
        <w:t xml:space="preserve">. Strażak 1szt. 1x w miesiącu </w:t>
      </w:r>
    </w:p>
    <w:p w14:paraId="39DDFDD4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Pr="004D4137">
        <w:rPr>
          <w:rFonts w:ascii="Arial" w:hAnsi="Arial" w:cs="Arial"/>
          <w:sz w:val="22"/>
          <w:szCs w:val="22"/>
        </w:rPr>
        <w:t xml:space="preserve">. ABI </w:t>
      </w:r>
      <w:proofErr w:type="spellStart"/>
      <w:r w:rsidRPr="004D4137">
        <w:rPr>
          <w:rFonts w:ascii="Arial" w:hAnsi="Arial" w:cs="Arial"/>
          <w:sz w:val="22"/>
          <w:szCs w:val="22"/>
        </w:rPr>
        <w:t>Expert</w:t>
      </w:r>
      <w:proofErr w:type="spellEnd"/>
      <w:r w:rsidRPr="004D4137">
        <w:rPr>
          <w:rFonts w:ascii="Arial" w:hAnsi="Arial" w:cs="Arial"/>
          <w:sz w:val="22"/>
          <w:szCs w:val="22"/>
        </w:rPr>
        <w:t xml:space="preserve"> – Wydawnictwo PRESSCOM Sp. z o. o. </w:t>
      </w:r>
    </w:p>
    <w:p w14:paraId="145F6F6E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 w:rsidRPr="004D4137">
        <w:rPr>
          <w:rFonts w:ascii="Arial" w:hAnsi="Arial" w:cs="Arial"/>
          <w:sz w:val="22"/>
          <w:szCs w:val="22"/>
        </w:rPr>
        <w:t>Teczka Kadrowca w jednostce budżetowej + aktualizacje – Wydawnictwo CH BECK</w:t>
      </w:r>
    </w:p>
    <w:p w14:paraId="2C429864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4D4137">
        <w:rPr>
          <w:rFonts w:ascii="Arial" w:hAnsi="Arial" w:cs="Arial"/>
          <w:sz w:val="22"/>
          <w:szCs w:val="22"/>
        </w:rPr>
        <w:t>. Finanse Publiczne 1 szt. - Wydawnictwo - PRESSCOM</w:t>
      </w:r>
    </w:p>
    <w:p w14:paraId="11DD0E78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4D4137">
        <w:rPr>
          <w:rFonts w:ascii="Arial" w:hAnsi="Arial" w:cs="Arial"/>
          <w:sz w:val="22"/>
          <w:szCs w:val="22"/>
        </w:rPr>
        <w:t>. Poradnik Rachunkowości 1 szt. - Wydawnictwo INFOR PL</w:t>
      </w:r>
    </w:p>
    <w:p w14:paraId="6880D8C6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4D4137">
        <w:rPr>
          <w:rFonts w:ascii="Arial" w:hAnsi="Arial" w:cs="Arial"/>
          <w:sz w:val="22"/>
          <w:szCs w:val="22"/>
        </w:rPr>
        <w:t>. Rachunkowość Budżetowa 1 szt. - Wydawnictwo INFOR PL</w:t>
      </w:r>
    </w:p>
    <w:p w14:paraId="3209133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4D4137">
        <w:rPr>
          <w:rFonts w:ascii="Arial" w:hAnsi="Arial" w:cs="Arial"/>
          <w:sz w:val="22"/>
          <w:szCs w:val="22"/>
        </w:rPr>
        <w:t>. Monitor Prawa Pracy i Ubezpieczeń 1 szt. - Wydawnictwo INFOR PL</w:t>
      </w:r>
    </w:p>
    <w:p w14:paraId="21325B41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4D4137">
        <w:rPr>
          <w:rFonts w:ascii="Arial" w:hAnsi="Arial" w:cs="Arial"/>
          <w:sz w:val="22"/>
          <w:szCs w:val="22"/>
        </w:rPr>
        <w:t>. Personel i Zarządzanie 1 szt. - Wydawnictwo INFOR PL</w:t>
      </w:r>
    </w:p>
    <w:p w14:paraId="23E38A48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4D4137">
        <w:rPr>
          <w:rFonts w:ascii="Arial" w:hAnsi="Arial" w:cs="Arial"/>
          <w:sz w:val="22"/>
          <w:szCs w:val="22"/>
        </w:rPr>
        <w:t>. Serwis Prawno Pr</w:t>
      </w:r>
      <w:r>
        <w:rPr>
          <w:rFonts w:ascii="Arial" w:hAnsi="Arial" w:cs="Arial"/>
          <w:sz w:val="22"/>
          <w:szCs w:val="22"/>
        </w:rPr>
        <w:t>acowniczy 2</w:t>
      </w:r>
      <w:r w:rsidRPr="004D4137">
        <w:rPr>
          <w:rFonts w:ascii="Arial" w:hAnsi="Arial" w:cs="Arial"/>
          <w:sz w:val="22"/>
          <w:szCs w:val="22"/>
        </w:rPr>
        <w:t xml:space="preserve"> szt. - Wydawnictwo INFOR PL</w:t>
      </w:r>
    </w:p>
    <w:p w14:paraId="6B3CB270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4D4137">
        <w:rPr>
          <w:rFonts w:ascii="Arial" w:hAnsi="Arial" w:cs="Arial"/>
          <w:sz w:val="22"/>
          <w:szCs w:val="22"/>
        </w:rPr>
        <w:t xml:space="preserve">. IT w administracji 1 szt. - Wydawnictwo PRESSCOM </w:t>
      </w:r>
    </w:p>
    <w:p w14:paraId="12965B11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Przetargi Publiczne na 2021</w:t>
      </w:r>
      <w:r w:rsidRPr="004D4137">
        <w:rPr>
          <w:rFonts w:ascii="Arial" w:hAnsi="Arial" w:cs="Arial"/>
          <w:sz w:val="22"/>
          <w:szCs w:val="22"/>
        </w:rPr>
        <w:t xml:space="preserve"> rok 1 szt. – Wydawn</w:t>
      </w:r>
      <w:r>
        <w:rPr>
          <w:rFonts w:ascii="Arial" w:hAnsi="Arial" w:cs="Arial"/>
          <w:sz w:val="22"/>
          <w:szCs w:val="22"/>
        </w:rPr>
        <w:t>i</w:t>
      </w:r>
      <w:r w:rsidRPr="004D4137">
        <w:rPr>
          <w:rFonts w:ascii="Arial" w:hAnsi="Arial" w:cs="Arial"/>
          <w:sz w:val="22"/>
          <w:szCs w:val="22"/>
        </w:rPr>
        <w:t xml:space="preserve">ctwo PRESSCOM Sp. z o. o. </w:t>
      </w:r>
    </w:p>
    <w:p w14:paraId="2D304FB4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4D4137">
        <w:rPr>
          <w:rFonts w:ascii="Arial" w:hAnsi="Arial" w:cs="Arial"/>
          <w:sz w:val="22"/>
          <w:szCs w:val="22"/>
        </w:rPr>
        <w:t>. Charaktery 1 szt. - Wydawnictwo CHARAKTERY</w:t>
      </w:r>
    </w:p>
    <w:p w14:paraId="316E6C88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Pr="004D4137">
        <w:rPr>
          <w:rFonts w:ascii="Arial" w:hAnsi="Arial" w:cs="Arial"/>
          <w:sz w:val="22"/>
          <w:szCs w:val="22"/>
        </w:rPr>
        <w:t>. Nasze sprawy – magazyn informacyjny dla osób niepełnosprawnych 1 szt. - Wydawnictwo     INSTYTUT ROZWOJU SŁUŻB SPOŁECZNYCH</w:t>
      </w:r>
    </w:p>
    <w:p w14:paraId="74466376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4D4137">
        <w:rPr>
          <w:rFonts w:ascii="Arial" w:hAnsi="Arial" w:cs="Arial"/>
          <w:sz w:val="22"/>
          <w:szCs w:val="22"/>
        </w:rPr>
        <w:t xml:space="preserve">. Coaching 1 szt. - Wydawnictwo BURDA PUBLISHING POLSKA </w:t>
      </w:r>
    </w:p>
    <w:p w14:paraId="4B629FB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Pr="004D4137">
        <w:rPr>
          <w:rFonts w:ascii="Arial" w:hAnsi="Arial" w:cs="Arial"/>
          <w:sz w:val="22"/>
          <w:szCs w:val="22"/>
        </w:rPr>
        <w:t>. Perspektywy 1 szt. - Wydawnictwo PERSPEKTYWY PRESS</w:t>
      </w:r>
    </w:p>
    <w:p w14:paraId="21957D5B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4D413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D4137">
        <w:rPr>
          <w:rFonts w:ascii="Arial" w:hAnsi="Arial" w:cs="Arial"/>
          <w:sz w:val="22"/>
          <w:szCs w:val="22"/>
        </w:rPr>
        <w:t>Marketer</w:t>
      </w:r>
      <w:proofErr w:type="spellEnd"/>
      <w:r w:rsidRPr="004D4137">
        <w:rPr>
          <w:rFonts w:ascii="Arial" w:hAnsi="Arial" w:cs="Arial"/>
          <w:sz w:val="22"/>
          <w:szCs w:val="22"/>
        </w:rPr>
        <w:t>+ 1 szt. - Wydawnictwo GRUPA MARKETER</w:t>
      </w:r>
    </w:p>
    <w:p w14:paraId="7EF6D20A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4D4137">
        <w:rPr>
          <w:rFonts w:ascii="Arial" w:hAnsi="Arial" w:cs="Arial"/>
          <w:sz w:val="22"/>
          <w:szCs w:val="22"/>
        </w:rPr>
        <w:t xml:space="preserve">. Marketing w praktyce 1 szt. - Wydawnictwo MARKETING W PRAKTYCE Media </w:t>
      </w:r>
      <w:r>
        <w:rPr>
          <w:rFonts w:ascii="Arial" w:hAnsi="Arial" w:cs="Arial"/>
          <w:sz w:val="22"/>
          <w:szCs w:val="22"/>
        </w:rPr>
        <w:br/>
      </w:r>
      <w:r w:rsidRPr="004D4137">
        <w:rPr>
          <w:rFonts w:ascii="Arial" w:hAnsi="Arial" w:cs="Arial"/>
          <w:sz w:val="22"/>
          <w:szCs w:val="22"/>
        </w:rPr>
        <w:t>i Szkolenia</w:t>
      </w:r>
    </w:p>
    <w:p w14:paraId="5DE4BC7F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203F8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b) zestawienie Prasy na rok 2021 </w:t>
      </w:r>
      <w:r w:rsidRPr="004D4137">
        <w:rPr>
          <w:rFonts w:ascii="Arial" w:hAnsi="Arial" w:cs="Arial"/>
          <w:b/>
          <w:sz w:val="22"/>
          <w:szCs w:val="22"/>
          <w:u w:val="single"/>
        </w:rPr>
        <w:t>dla Oddziałów Zamiejscowych:</w:t>
      </w:r>
    </w:p>
    <w:p w14:paraId="0F31433C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14:paraId="6FED029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LESZNO</w:t>
      </w:r>
      <w:r>
        <w:rPr>
          <w:rFonts w:ascii="Arial" w:hAnsi="Arial" w:cs="Arial"/>
          <w:b/>
          <w:sz w:val="22"/>
          <w:szCs w:val="22"/>
        </w:rPr>
        <w:t xml:space="preserve"> 64-100 Leszno </w:t>
      </w:r>
      <w:r w:rsidRPr="00A6627B">
        <w:rPr>
          <w:rFonts w:ascii="Arial" w:hAnsi="Arial" w:cs="Arial"/>
          <w:b/>
          <w:sz w:val="22"/>
          <w:szCs w:val="22"/>
        </w:rPr>
        <w:t>ul. Śniadeckich 5,</w:t>
      </w:r>
    </w:p>
    <w:p w14:paraId="7288C0ED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14:paraId="035E4A4C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- 1 szt. od poniedziałku do piątku </w:t>
      </w:r>
    </w:p>
    <w:p w14:paraId="5355055F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Panorama Leszczyńska 1 szt. 1x w tygodniu </w:t>
      </w:r>
    </w:p>
    <w:p w14:paraId="7FBBFD7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lastRenderedPageBreak/>
        <w:t>4. Charaktery 1 szt.</w:t>
      </w:r>
    </w:p>
    <w:p w14:paraId="69F73337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5. Nasze sprawy – magazyn informacyjny dla osób niepełnosprawnych 1 szt.</w:t>
      </w:r>
    </w:p>
    <w:p w14:paraId="4B74AA5C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6. Coaching 1 szt.</w:t>
      </w:r>
    </w:p>
    <w:p w14:paraId="55B85C0B" w14:textId="77777777" w:rsidR="00E8751F" w:rsidRPr="002359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Perspektywy 1 szt.</w:t>
      </w:r>
    </w:p>
    <w:p w14:paraId="167204F9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14:paraId="2F357503" w14:textId="77777777" w:rsidR="00E8751F" w:rsidRPr="00A6627B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KALISZ</w:t>
      </w:r>
      <w:r>
        <w:rPr>
          <w:rFonts w:ascii="Arial" w:hAnsi="Arial" w:cs="Arial"/>
          <w:b/>
          <w:sz w:val="22"/>
          <w:szCs w:val="22"/>
        </w:rPr>
        <w:t xml:space="preserve"> 62-800 Kalisz </w:t>
      </w:r>
      <w:r w:rsidRPr="00A6627B">
        <w:rPr>
          <w:rFonts w:ascii="Arial" w:hAnsi="Arial" w:cs="Arial"/>
          <w:b/>
          <w:sz w:val="22"/>
          <w:szCs w:val="22"/>
        </w:rPr>
        <w:t xml:space="preserve"> ul. Serbinowska 5,</w:t>
      </w:r>
    </w:p>
    <w:p w14:paraId="30D6C28B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14:paraId="39F208CA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1 szt. od poniedziałku do piątku </w:t>
      </w:r>
    </w:p>
    <w:p w14:paraId="1548135D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Życie Kalisza 1 szt. 1x w tygodniu </w:t>
      </w:r>
    </w:p>
    <w:p w14:paraId="091B926F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Charaktery 1 szt. </w:t>
      </w:r>
    </w:p>
    <w:p w14:paraId="01CD4FEB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Nasze sprawy – magazyn informacyjny dla osób niepełnosprawnych  1 szt. </w:t>
      </w:r>
    </w:p>
    <w:p w14:paraId="3C7FA890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Coaching 1 szt. </w:t>
      </w:r>
    </w:p>
    <w:p w14:paraId="08726D04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Perspektywy 1 szt. </w:t>
      </w:r>
    </w:p>
    <w:p w14:paraId="58EB1E21" w14:textId="77777777" w:rsidR="00E8751F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14:paraId="4EEFC60F" w14:textId="77777777" w:rsidR="00E8751F" w:rsidRPr="00A6627B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KONIN</w:t>
      </w:r>
      <w:r>
        <w:rPr>
          <w:rFonts w:ascii="Arial" w:hAnsi="Arial" w:cs="Arial"/>
          <w:b/>
          <w:sz w:val="22"/>
          <w:szCs w:val="22"/>
        </w:rPr>
        <w:t xml:space="preserve"> 62-510 Konin </w:t>
      </w:r>
      <w:r w:rsidRPr="00A6627B">
        <w:rPr>
          <w:rFonts w:ascii="Arial" w:hAnsi="Arial" w:cs="Arial"/>
          <w:b/>
          <w:sz w:val="22"/>
          <w:szCs w:val="22"/>
        </w:rPr>
        <w:t>ul. Zakładowa 4,</w:t>
      </w:r>
    </w:p>
    <w:p w14:paraId="5F8E00C5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14:paraId="65C05ECE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1 szt. od poniedziałku do piątku </w:t>
      </w:r>
    </w:p>
    <w:p w14:paraId="2001EB7D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Przegląd Koniński 1 szt. 1x w tygodniu </w:t>
      </w:r>
    </w:p>
    <w:p w14:paraId="04B3EE69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Charaktery 1 szt. </w:t>
      </w:r>
    </w:p>
    <w:p w14:paraId="05CDD703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Nasze sprawy – magazyn informacyjny dla osób niepełnosprawnych  1 szt. </w:t>
      </w:r>
    </w:p>
    <w:p w14:paraId="44BE4FA7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Coaching 1 szt. </w:t>
      </w:r>
    </w:p>
    <w:p w14:paraId="54029109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Perspektywy 1 szt. </w:t>
      </w:r>
    </w:p>
    <w:p w14:paraId="13ABB18E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14:paraId="3CC75673" w14:textId="77777777" w:rsidR="00E8751F" w:rsidRPr="00A6627B" w:rsidRDefault="00E8751F" w:rsidP="00E8751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PIŁA</w:t>
      </w:r>
      <w:r>
        <w:rPr>
          <w:rFonts w:ascii="Arial" w:hAnsi="Arial" w:cs="Arial"/>
          <w:b/>
          <w:sz w:val="22"/>
          <w:szCs w:val="22"/>
        </w:rPr>
        <w:t xml:space="preserve"> 64-920 Piła </w:t>
      </w:r>
      <w:r w:rsidRPr="00A6627B">
        <w:rPr>
          <w:rFonts w:ascii="Arial" w:hAnsi="Arial" w:cs="Arial"/>
          <w:b/>
          <w:sz w:val="22"/>
          <w:szCs w:val="22"/>
        </w:rPr>
        <w:t>al. Niepodległości 24.</w:t>
      </w:r>
    </w:p>
    <w:p w14:paraId="464C5228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14:paraId="78F8988D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1 szt. od poniedziałku do piątku </w:t>
      </w:r>
    </w:p>
    <w:p w14:paraId="7401591F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Tygodnik Nowy 1 szt. 1x w tygodniu </w:t>
      </w:r>
    </w:p>
    <w:p w14:paraId="72C4FCDC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Charaktery 1 szt. </w:t>
      </w:r>
    </w:p>
    <w:p w14:paraId="0A2574D8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Nasze sprawy – magazyn informacyjny dla osób niepełnosprawnych 1 szt. </w:t>
      </w:r>
    </w:p>
    <w:p w14:paraId="5A002BC1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Coaching 1 szt. </w:t>
      </w:r>
    </w:p>
    <w:p w14:paraId="539B682C" w14:textId="77777777" w:rsidR="00E8751F" w:rsidRPr="004D4137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Perspektywy 1 szt. </w:t>
      </w:r>
    </w:p>
    <w:p w14:paraId="503EBDC0" w14:textId="34D2A771" w:rsidR="00E8751F" w:rsidRPr="00AF5F76" w:rsidRDefault="00E8751F" w:rsidP="00AF5F76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7D5412C4" w14:textId="77777777" w:rsidTr="00C7726C">
        <w:tc>
          <w:tcPr>
            <w:tcW w:w="9212" w:type="dxa"/>
            <w:shd w:val="pct10" w:color="auto" w:fill="auto"/>
          </w:tcPr>
          <w:p w14:paraId="12024D16" w14:textId="77777777" w:rsidR="00E8751F" w:rsidRPr="00426ADB" w:rsidRDefault="00E8751F" w:rsidP="00C7726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4. Termin wykonania zamówienia</w:t>
            </w:r>
          </w:p>
        </w:tc>
      </w:tr>
    </w:tbl>
    <w:p w14:paraId="1D60D7E0" w14:textId="77777777" w:rsidR="00E8751F" w:rsidRDefault="00E8751F" w:rsidP="00E8751F">
      <w:pPr>
        <w:spacing w:line="276" w:lineRule="auto"/>
        <w:rPr>
          <w:rFonts w:ascii="Arial" w:hAnsi="Arial" w:cs="Arial"/>
          <w:sz w:val="22"/>
          <w:szCs w:val="22"/>
        </w:rPr>
      </w:pPr>
    </w:p>
    <w:p w14:paraId="27466ACB" w14:textId="77777777" w:rsidR="00E8751F" w:rsidRDefault="00E8751F" w:rsidP="00E8751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Sukcesywnie od dnia 02.01.2021 r do dnia 31.12.2021 r.</w:t>
      </w:r>
    </w:p>
    <w:p w14:paraId="537BACFC" w14:textId="77777777" w:rsidR="00E8751F" w:rsidRPr="00475F6A" w:rsidRDefault="00E8751F" w:rsidP="00E8751F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2FA32877" w14:textId="77777777" w:rsidTr="00C7726C">
        <w:tc>
          <w:tcPr>
            <w:tcW w:w="9212" w:type="dxa"/>
            <w:shd w:val="pct12" w:color="auto" w:fill="auto"/>
          </w:tcPr>
          <w:p w14:paraId="4AA82513" w14:textId="77777777" w:rsidR="00E8751F" w:rsidRPr="00426ADB" w:rsidRDefault="00E8751F" w:rsidP="00C7726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14:paraId="2154198D" w14:textId="77777777" w:rsidR="00E8751F" w:rsidRPr="00820E0F" w:rsidRDefault="00E8751F" w:rsidP="00E8751F">
      <w:pPr>
        <w:spacing w:line="276" w:lineRule="auto"/>
        <w:rPr>
          <w:rFonts w:ascii="Arial" w:hAnsi="Arial" w:cs="Arial"/>
          <w:sz w:val="22"/>
          <w:szCs w:val="22"/>
        </w:rPr>
      </w:pPr>
    </w:p>
    <w:p w14:paraId="3264F22B" w14:textId="77777777" w:rsidR="00E8751F" w:rsidRPr="00820E0F" w:rsidRDefault="00E8751F" w:rsidP="00E8751F">
      <w:pPr>
        <w:rPr>
          <w:rFonts w:ascii="Arial" w:hAnsi="Arial" w:cs="Arial"/>
          <w:sz w:val="22"/>
          <w:szCs w:val="22"/>
        </w:rPr>
      </w:pPr>
      <w:r w:rsidRPr="00820E0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820E0F">
        <w:rPr>
          <w:rFonts w:ascii="Arial" w:hAnsi="Arial" w:cs="Arial"/>
          <w:sz w:val="22"/>
          <w:szCs w:val="22"/>
        </w:rPr>
        <w:t>Wykonawca jest związany ofertą przez okres 30 dni od terminu składania ofert.</w:t>
      </w:r>
    </w:p>
    <w:p w14:paraId="65AB1B15" w14:textId="77777777" w:rsidR="00E8751F" w:rsidRPr="00820E0F" w:rsidRDefault="00E8751F" w:rsidP="00E8751F">
      <w:pPr>
        <w:rPr>
          <w:rFonts w:ascii="Arial" w:hAnsi="Arial" w:cs="Arial"/>
          <w:color w:val="000000"/>
          <w:sz w:val="22"/>
          <w:szCs w:val="22"/>
        </w:rPr>
      </w:pPr>
      <w:r w:rsidRPr="00820E0F"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0E0F">
        <w:rPr>
          <w:rFonts w:ascii="Arial" w:hAnsi="Arial" w:cs="Arial"/>
          <w:color w:val="000000"/>
          <w:sz w:val="22"/>
          <w:szCs w:val="22"/>
        </w:rPr>
        <w:t>Bieg terminu związania ofertą rozpoczyna się wraz z upływem terminu składania ofert.</w:t>
      </w:r>
    </w:p>
    <w:p w14:paraId="703AEF0F" w14:textId="77777777" w:rsidR="00E8751F" w:rsidRDefault="00E8751F" w:rsidP="00E8751F">
      <w:pPr>
        <w:rPr>
          <w:rFonts w:ascii="Arial" w:hAnsi="Arial" w:cs="Arial"/>
          <w:color w:val="000000"/>
          <w:sz w:val="22"/>
          <w:szCs w:val="22"/>
        </w:rPr>
      </w:pPr>
      <w:r w:rsidRPr="00820E0F"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0E0F">
        <w:rPr>
          <w:rFonts w:ascii="Arial" w:hAnsi="Arial" w:cs="Arial"/>
          <w:color w:val="000000"/>
          <w:sz w:val="22"/>
          <w:szCs w:val="22"/>
        </w:rPr>
        <w:t>Istnieje możliwość przedłużenia terminu związania ofertą. Wykonawca samodzielnie lub na wniosek Zamawiającego może przedłużyć termin związania ofertą na okres nie dłuższy niż 30 dni.</w:t>
      </w:r>
    </w:p>
    <w:p w14:paraId="1FF20B03" w14:textId="77777777" w:rsidR="00E8751F" w:rsidRPr="00820E0F" w:rsidRDefault="00E8751F" w:rsidP="00E8751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1B7D39" w14:paraId="60382C04" w14:textId="77777777" w:rsidTr="00C7726C">
        <w:tc>
          <w:tcPr>
            <w:tcW w:w="9212" w:type="dxa"/>
            <w:shd w:val="pct12" w:color="auto" w:fill="auto"/>
          </w:tcPr>
          <w:p w14:paraId="239D2F9C" w14:textId="77777777" w:rsidR="00E8751F" w:rsidRPr="007920B8" w:rsidRDefault="00E8751F" w:rsidP="00C7726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B7D39">
              <w:rPr>
                <w:rFonts w:ascii="Arial" w:eastAsia="Calibri" w:hAnsi="Arial" w:cs="Arial"/>
                <w:b/>
                <w:sz w:val="22"/>
                <w:szCs w:val="22"/>
              </w:rPr>
              <w:t xml:space="preserve"> 6</w:t>
            </w:r>
            <w:r w:rsidRPr="00681FCE">
              <w:rPr>
                <w:rFonts w:ascii="Arial" w:eastAsia="Calibri" w:hAnsi="Arial" w:cs="Arial"/>
                <w:b/>
                <w:sz w:val="22"/>
                <w:szCs w:val="22"/>
              </w:rPr>
              <w:t>. Warunki udziału w postępowaniu oraz wykaz oświadczeń lub dokumentów potwierdzających ich spełnianie</w:t>
            </w:r>
          </w:p>
        </w:tc>
      </w:tr>
    </w:tbl>
    <w:p w14:paraId="65FD8611" w14:textId="77777777" w:rsidR="00E8751F" w:rsidRDefault="00E8751F" w:rsidP="00E8751F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A0D3A9A" w14:textId="77777777" w:rsidR="00E8751F" w:rsidRPr="00820E0F" w:rsidRDefault="00E8751F" w:rsidP="00E8751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820E0F">
        <w:rPr>
          <w:rFonts w:ascii="Arial" w:hAnsi="Arial" w:cs="Arial"/>
          <w:bCs/>
          <w:color w:val="000000"/>
          <w:sz w:val="22"/>
          <w:szCs w:val="22"/>
        </w:rPr>
        <w:t>1.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0E0F">
        <w:rPr>
          <w:rFonts w:ascii="Arial" w:hAnsi="Arial" w:cs="Arial"/>
          <w:bCs/>
          <w:color w:val="000000"/>
          <w:sz w:val="22"/>
          <w:szCs w:val="22"/>
        </w:rPr>
        <w:t>O udzielenie zamówienia mogą się ubiegać Wykonawcy, którzy:</w:t>
      </w:r>
    </w:p>
    <w:p w14:paraId="788E0C85" w14:textId="77777777" w:rsidR="00E8751F" w:rsidRPr="00477454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833DB4" w14:textId="77777777" w:rsidR="00E8751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A3470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ją</w:t>
      </w:r>
      <w:r w:rsidRPr="002A3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zdolności techniczne lub zawodowe:</w:t>
      </w:r>
    </w:p>
    <w:p w14:paraId="51E3181A" w14:textId="77777777" w:rsidR="00E8751F" w:rsidRPr="00477454" w:rsidRDefault="00E8751F" w:rsidP="00E8751F">
      <w:pPr>
        <w:jc w:val="both"/>
        <w:rPr>
          <w:rFonts w:ascii="Arial" w:hAnsi="Arial" w:cs="Arial"/>
          <w:sz w:val="22"/>
          <w:szCs w:val="22"/>
        </w:rPr>
      </w:pPr>
      <w:r w:rsidRPr="00477454">
        <w:rPr>
          <w:rFonts w:ascii="Arial" w:hAnsi="Arial" w:cs="Arial"/>
          <w:sz w:val="22"/>
          <w:szCs w:val="22"/>
        </w:rPr>
        <w:t>Zamawiający uzna, że Wykonawca spełnia ten warunek  jeśli wykaże, że w okresie ostatnich trzech lat przed upływem terminu składania ofert, a jeżeli okres prowadzenia działalności jest krótszy – w tym okresie, wykonuje  (tylko w przypadku świadczeń okresowych lub ciągłych) lub wykonał należy</w:t>
      </w:r>
      <w:r>
        <w:rPr>
          <w:rFonts w:ascii="Arial" w:hAnsi="Arial" w:cs="Arial"/>
          <w:sz w:val="22"/>
          <w:szCs w:val="22"/>
        </w:rPr>
        <w:t>cie co najmniej: jedno zamówienie</w:t>
      </w:r>
      <w:r w:rsidRPr="00477454">
        <w:rPr>
          <w:rFonts w:ascii="Arial" w:hAnsi="Arial" w:cs="Arial"/>
          <w:sz w:val="22"/>
          <w:szCs w:val="22"/>
        </w:rPr>
        <w:t xml:space="preserve"> dotyczące prenumerat</w:t>
      </w:r>
      <w:r>
        <w:rPr>
          <w:rFonts w:ascii="Arial" w:hAnsi="Arial" w:cs="Arial"/>
          <w:sz w:val="22"/>
          <w:szCs w:val="22"/>
        </w:rPr>
        <w:t>y</w:t>
      </w:r>
      <w:r w:rsidRPr="00477454">
        <w:rPr>
          <w:rFonts w:ascii="Arial" w:hAnsi="Arial" w:cs="Arial"/>
          <w:sz w:val="22"/>
          <w:szCs w:val="22"/>
        </w:rPr>
        <w:t xml:space="preserve"> o wartości </w:t>
      </w:r>
      <w:r w:rsidRPr="00477454">
        <w:rPr>
          <w:rFonts w:ascii="Arial" w:hAnsi="Arial" w:cs="Arial"/>
          <w:sz w:val="22"/>
          <w:szCs w:val="22"/>
        </w:rPr>
        <w:lastRenderedPageBreak/>
        <w:t>m</w:t>
      </w:r>
      <w:r>
        <w:rPr>
          <w:rFonts w:ascii="Arial" w:hAnsi="Arial" w:cs="Arial"/>
          <w:sz w:val="22"/>
          <w:szCs w:val="22"/>
        </w:rPr>
        <w:t>inimum 10.000,00 zł brutto</w:t>
      </w:r>
      <w:r w:rsidRPr="00477454">
        <w:rPr>
          <w:rFonts w:ascii="Arial" w:hAnsi="Arial" w:cs="Arial"/>
          <w:sz w:val="22"/>
          <w:szCs w:val="22"/>
        </w:rPr>
        <w:t>, oraz załączy dowody potwierdzające, że ww. zamówienia zostały wykonane lub są wykonywane należycie.</w:t>
      </w:r>
    </w:p>
    <w:p w14:paraId="10208513" w14:textId="77777777" w:rsidR="00E8751F" w:rsidRPr="00477454" w:rsidRDefault="00E8751F" w:rsidP="00E8751F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</w:rPr>
      </w:pPr>
    </w:p>
    <w:p w14:paraId="4A9DE565" w14:textId="77777777" w:rsidR="00E8751F" w:rsidRDefault="00E8751F" w:rsidP="00E8751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47745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</w:rPr>
        <w:t xml:space="preserve">. </w:t>
      </w:r>
      <w:r w:rsidRPr="00477454">
        <w:rPr>
          <w:rFonts w:ascii="Arial" w:hAnsi="Arial" w:cs="Arial"/>
          <w:sz w:val="22"/>
          <w:szCs w:val="22"/>
        </w:rPr>
        <w:t xml:space="preserve">W celu potwierdzenia spełnienia warunków udziału stawianych przez Zamawiającego </w:t>
      </w:r>
      <w:r w:rsidRPr="00477454">
        <w:rPr>
          <w:rFonts w:ascii="Arial" w:hAnsi="Arial" w:cs="Arial"/>
          <w:sz w:val="22"/>
          <w:szCs w:val="22"/>
        </w:rPr>
        <w:br/>
        <w:t xml:space="preserve">w postępowaniu, Zamawiający żąda złożenia następujących oświadczeń </w:t>
      </w:r>
      <w:r w:rsidRPr="00477454">
        <w:rPr>
          <w:rFonts w:ascii="Arial" w:hAnsi="Arial" w:cs="Arial"/>
          <w:sz w:val="22"/>
          <w:szCs w:val="22"/>
        </w:rPr>
        <w:br/>
        <w:t>i dokumentów:</w:t>
      </w:r>
    </w:p>
    <w:p w14:paraId="26763613" w14:textId="77777777" w:rsidR="00E8751F" w:rsidRDefault="00E8751F" w:rsidP="00E8751F">
      <w:pPr>
        <w:tabs>
          <w:tab w:val="left" w:pos="42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</w:rPr>
        <w:t xml:space="preserve">- </w:t>
      </w:r>
      <w:r w:rsidRPr="00F536DC">
        <w:rPr>
          <w:rFonts w:ascii="Arial" w:eastAsia="Calibri" w:hAnsi="Arial" w:cs="Arial"/>
          <w:sz w:val="22"/>
          <w:szCs w:val="22"/>
        </w:rPr>
        <w:t xml:space="preserve">Oświadczenia Wykonawcy o spełnianiu warunków udziału – według wzoru stanowiącego </w:t>
      </w:r>
      <w:r>
        <w:rPr>
          <w:rFonts w:ascii="Arial" w:eastAsia="Calibri" w:hAnsi="Arial" w:cs="Arial"/>
          <w:sz w:val="22"/>
          <w:szCs w:val="22"/>
        </w:rPr>
        <w:t xml:space="preserve">   </w:t>
      </w:r>
      <w:r w:rsidRPr="00F536DC">
        <w:rPr>
          <w:rFonts w:ascii="Arial" w:eastAsia="Calibri" w:hAnsi="Arial" w:cs="Arial"/>
          <w:sz w:val="22"/>
          <w:szCs w:val="22"/>
        </w:rPr>
        <w:t>załącznik nr 2 do zapytania ofertowego,</w:t>
      </w:r>
    </w:p>
    <w:p w14:paraId="20053D56" w14:textId="77777777" w:rsidR="00E8751F" w:rsidRPr="00F536DC" w:rsidRDefault="00E8751F" w:rsidP="00E8751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4922165F" w14:textId="77777777" w:rsidTr="00C7726C">
        <w:tc>
          <w:tcPr>
            <w:tcW w:w="9212" w:type="dxa"/>
            <w:shd w:val="pct10" w:color="auto" w:fill="auto"/>
          </w:tcPr>
          <w:p w14:paraId="040EDC32" w14:textId="77777777" w:rsidR="00E8751F" w:rsidRPr="00426ADB" w:rsidRDefault="00E8751F" w:rsidP="00C7726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 xml:space="preserve">7. Miejsce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oraz</w:t>
            </w: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 xml:space="preserve"> termin składania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i otwarcia </w:t>
            </w:r>
            <w:r w:rsidRPr="00426ADB">
              <w:rPr>
                <w:rFonts w:ascii="Arial" w:eastAsia="Calibri" w:hAnsi="Arial" w:cs="Arial"/>
                <w:b/>
                <w:sz w:val="22"/>
                <w:szCs w:val="22"/>
              </w:rPr>
              <w:t>ofert.</w:t>
            </w:r>
          </w:p>
        </w:tc>
      </w:tr>
    </w:tbl>
    <w:p w14:paraId="3BC11ACC" w14:textId="77777777" w:rsidR="00E8751F" w:rsidRDefault="00E8751F" w:rsidP="00E8751F">
      <w:pPr>
        <w:pStyle w:val="Akapitzlist"/>
        <w:spacing w:after="0"/>
        <w:ind w:left="0"/>
        <w:rPr>
          <w:rFonts w:ascii="Arial" w:hAnsi="Arial" w:cs="Arial"/>
        </w:rPr>
      </w:pPr>
    </w:p>
    <w:p w14:paraId="7A2DC73E" w14:textId="77777777" w:rsidR="00E8751F" w:rsidRPr="00681FCE" w:rsidRDefault="00E8751F" w:rsidP="00E8751F">
      <w:pPr>
        <w:pStyle w:val="Akapitzlist"/>
        <w:numPr>
          <w:ilvl w:val="0"/>
          <w:numId w:val="10"/>
        </w:numPr>
        <w:spacing w:after="0"/>
        <w:ind w:left="709"/>
        <w:rPr>
          <w:rFonts w:ascii="Arial" w:hAnsi="Arial" w:cs="Arial"/>
        </w:rPr>
      </w:pPr>
      <w:r w:rsidRPr="006D2628">
        <w:rPr>
          <w:rFonts w:ascii="Arial" w:hAnsi="Arial" w:cs="Arial"/>
        </w:rPr>
        <w:t xml:space="preserve">Ofertę wraz z niezbędnymi informacjami, koniecznymi do wyboru najkorzystniejszej oferty wg załączonego Formularza oferty (załącznik nr </w:t>
      </w:r>
      <w:r>
        <w:rPr>
          <w:rFonts w:ascii="Arial" w:hAnsi="Arial" w:cs="Arial"/>
        </w:rPr>
        <w:t>1</w:t>
      </w:r>
      <w:r w:rsidRPr="006D2628">
        <w:rPr>
          <w:rFonts w:ascii="Arial" w:hAnsi="Arial" w:cs="Arial"/>
        </w:rPr>
        <w:t xml:space="preserve">), Wykonawca winien złożyć w terminie do </w:t>
      </w:r>
      <w:r w:rsidRPr="00A41D6F">
        <w:rPr>
          <w:rFonts w:ascii="Arial" w:hAnsi="Arial" w:cs="Arial"/>
        </w:rPr>
        <w:t>dnia 04.12.2020 r do godziny 9</w:t>
      </w:r>
      <w:r w:rsidRPr="00A41D6F">
        <w:rPr>
          <w:rFonts w:ascii="Arial" w:hAnsi="Arial" w:cs="Arial"/>
          <w:vertAlign w:val="superscript"/>
        </w:rPr>
        <w:t>00</w:t>
      </w:r>
      <w:r w:rsidRPr="006D2628">
        <w:rPr>
          <w:rFonts w:ascii="Arial" w:hAnsi="Arial" w:cs="Arial"/>
        </w:rPr>
        <w:t xml:space="preserve">, w formie pisemnej (osobiście albo listownie) na adres: Wojewódzki Urząd Pracy w Poznaniu, ul. Szyperska 14, </w:t>
      </w:r>
      <w:r>
        <w:rPr>
          <w:rFonts w:ascii="Arial" w:hAnsi="Arial" w:cs="Arial"/>
        </w:rPr>
        <w:br/>
      </w:r>
      <w:r w:rsidRPr="00681FCE">
        <w:rPr>
          <w:rFonts w:ascii="Arial" w:hAnsi="Arial" w:cs="Arial"/>
        </w:rPr>
        <w:t>61-754 Poznań.</w:t>
      </w:r>
    </w:p>
    <w:p w14:paraId="49418C22" w14:textId="77777777" w:rsidR="00E8751F" w:rsidRPr="00681FCE" w:rsidRDefault="00E8751F" w:rsidP="00E8751F">
      <w:pPr>
        <w:pStyle w:val="Akapitzlist"/>
        <w:numPr>
          <w:ilvl w:val="0"/>
          <w:numId w:val="10"/>
        </w:numPr>
        <w:spacing w:after="0"/>
        <w:ind w:left="709" w:hanging="425"/>
        <w:rPr>
          <w:rFonts w:ascii="Arial" w:hAnsi="Arial" w:cs="Arial"/>
        </w:rPr>
      </w:pPr>
      <w:r w:rsidRPr="00681FCE">
        <w:rPr>
          <w:rFonts w:ascii="Arial" w:hAnsi="Arial" w:cs="Arial"/>
          <w:color w:val="000000"/>
        </w:rPr>
        <w:t xml:space="preserve">Otwarcie ofert jest jawne i </w:t>
      </w:r>
      <w:r w:rsidRPr="00A41D6F">
        <w:rPr>
          <w:rFonts w:ascii="Arial" w:hAnsi="Arial" w:cs="Arial"/>
          <w:color w:val="000000"/>
        </w:rPr>
        <w:t>nastąpi w dniu 04.12.2020</w:t>
      </w:r>
      <w:r w:rsidRPr="00681FCE">
        <w:rPr>
          <w:rFonts w:ascii="Arial" w:hAnsi="Arial" w:cs="Arial"/>
          <w:color w:val="000000"/>
        </w:rPr>
        <w:t xml:space="preserve"> r. o godzinie 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  <w:vertAlign w:val="superscript"/>
        </w:rPr>
        <w:t>00</w:t>
      </w:r>
      <w:r w:rsidRPr="00681FC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681FCE">
        <w:rPr>
          <w:rFonts w:ascii="Arial" w:hAnsi="Arial" w:cs="Arial"/>
          <w:color w:val="000000"/>
        </w:rPr>
        <w:t xml:space="preserve">w Wojewódzkim Urzędzie Pracy w Poznaniu, ul. Szyperska 14, 61-754 Poznań, </w:t>
      </w:r>
      <w:r>
        <w:rPr>
          <w:rFonts w:ascii="Arial" w:hAnsi="Arial" w:cs="Arial"/>
          <w:color w:val="000000"/>
        </w:rPr>
        <w:br/>
        <w:t>parter</w:t>
      </w:r>
      <w:r w:rsidRPr="00681FCE">
        <w:rPr>
          <w:rFonts w:ascii="Arial" w:hAnsi="Arial" w:cs="Arial"/>
          <w:color w:val="000000"/>
        </w:rPr>
        <w:t xml:space="preserve">, pokój nr </w:t>
      </w:r>
      <w:r>
        <w:rPr>
          <w:rFonts w:ascii="Arial" w:hAnsi="Arial" w:cs="Arial"/>
          <w:color w:val="000000"/>
        </w:rPr>
        <w:t>3.</w:t>
      </w:r>
    </w:p>
    <w:p w14:paraId="72A9E2DE" w14:textId="77777777" w:rsidR="00E8751F" w:rsidRDefault="00E8751F" w:rsidP="00E8751F">
      <w:pPr>
        <w:pStyle w:val="Akapitzlist"/>
        <w:numPr>
          <w:ilvl w:val="0"/>
          <w:numId w:val="10"/>
        </w:numPr>
        <w:spacing w:after="0"/>
        <w:ind w:left="709" w:hanging="425"/>
        <w:rPr>
          <w:rFonts w:ascii="Arial" w:hAnsi="Arial" w:cs="Arial"/>
        </w:rPr>
      </w:pPr>
      <w:r w:rsidRPr="006D2628">
        <w:rPr>
          <w:rFonts w:ascii="Arial" w:hAnsi="Arial" w:cs="Arial"/>
        </w:rPr>
        <w:t>Wykonawca może przed upływem terminu składania ofert zmienić lub wycofać swoją ofertę bez żadnych skutków prawnych i finansowych.</w:t>
      </w:r>
    </w:p>
    <w:p w14:paraId="7A715BC7" w14:textId="77777777" w:rsidR="00E8751F" w:rsidRPr="006D2628" w:rsidRDefault="00E8751F" w:rsidP="00E8751F">
      <w:pPr>
        <w:pStyle w:val="Akapitzlist"/>
        <w:numPr>
          <w:ilvl w:val="0"/>
          <w:numId w:val="10"/>
        </w:numPr>
        <w:spacing w:after="0"/>
        <w:ind w:left="709" w:hanging="425"/>
        <w:rPr>
          <w:rFonts w:ascii="Arial" w:hAnsi="Arial" w:cs="Arial"/>
        </w:rPr>
      </w:pPr>
      <w:r w:rsidRPr="006D2628">
        <w:rPr>
          <w:rFonts w:ascii="Arial" w:hAnsi="Arial" w:cs="Arial"/>
        </w:rPr>
        <w:t>Wycofanie lub zmiana oferty dla swej skuteczności musi mieć formę pisemną, spełniać odpowiednie wymogi formalne stawiane ofercie i musi zostać doręczone do</w:t>
      </w:r>
      <w:r>
        <w:rPr>
          <w:rFonts w:ascii="Arial" w:hAnsi="Arial" w:cs="Arial"/>
        </w:rPr>
        <w:t> </w:t>
      </w:r>
      <w:r w:rsidRPr="006D2628">
        <w:rPr>
          <w:rFonts w:ascii="Arial" w:hAnsi="Arial" w:cs="Arial"/>
        </w:rPr>
        <w:t>siedziby Zamawiającego nie później niż w terminie wyznaczonym na składanie ofert.</w:t>
      </w:r>
    </w:p>
    <w:p w14:paraId="69DAC851" w14:textId="77777777" w:rsidR="00E8751F" w:rsidRDefault="00E8751F" w:rsidP="00E8751F">
      <w:pPr>
        <w:pStyle w:val="Akapitzlist"/>
        <w:spacing w:after="0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426ADB" w14:paraId="07834133" w14:textId="77777777" w:rsidTr="00C7726C">
        <w:tc>
          <w:tcPr>
            <w:tcW w:w="9212" w:type="dxa"/>
            <w:shd w:val="pct10" w:color="auto" w:fill="auto"/>
          </w:tcPr>
          <w:p w14:paraId="0943C257" w14:textId="77777777" w:rsidR="00E8751F" w:rsidRPr="00426ADB" w:rsidRDefault="00E8751F" w:rsidP="00C7726C">
            <w:pPr>
              <w:pStyle w:val="Akapitzlist"/>
              <w:spacing w:after="0"/>
              <w:ind w:left="0"/>
              <w:rPr>
                <w:rFonts w:ascii="Arial" w:eastAsia="Calibri" w:hAnsi="Arial" w:cs="Arial"/>
                <w:b/>
              </w:rPr>
            </w:pPr>
            <w:r w:rsidRPr="00426ADB">
              <w:rPr>
                <w:rFonts w:ascii="Arial" w:hAnsi="Arial" w:cs="Arial"/>
                <w:b/>
              </w:rPr>
              <w:t>8. Opis sposobu przygotowania oferty.</w:t>
            </w:r>
          </w:p>
        </w:tc>
      </w:tr>
    </w:tbl>
    <w:p w14:paraId="516900D7" w14:textId="77777777" w:rsidR="00E8751F" w:rsidRPr="00AA0548" w:rsidRDefault="00E8751F" w:rsidP="00E8751F">
      <w:pPr>
        <w:pStyle w:val="Akapitzlist"/>
        <w:spacing w:after="0"/>
        <w:ind w:left="644"/>
        <w:rPr>
          <w:rFonts w:ascii="Arial" w:eastAsia="Calibri" w:hAnsi="Arial" w:cs="Arial"/>
        </w:rPr>
      </w:pPr>
    </w:p>
    <w:p w14:paraId="4452249A" w14:textId="77777777" w:rsidR="00E8751F" w:rsidRPr="006D2628" w:rsidRDefault="00E8751F" w:rsidP="00E8751F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6D2628">
        <w:rPr>
          <w:rFonts w:ascii="Arial" w:hAnsi="Arial" w:cs="Arial"/>
        </w:rPr>
        <w:t>Wykonawca może złożyć tylko jedną ofertę, któr</w:t>
      </w:r>
      <w:r>
        <w:rPr>
          <w:rFonts w:ascii="Arial" w:hAnsi="Arial" w:cs="Arial"/>
        </w:rPr>
        <w:t>a</w:t>
      </w:r>
      <w:r w:rsidRPr="006D2628">
        <w:rPr>
          <w:rFonts w:ascii="Arial" w:hAnsi="Arial" w:cs="Arial"/>
        </w:rPr>
        <w:t xml:space="preserve"> musi zostać doręczon</w:t>
      </w:r>
      <w:r>
        <w:rPr>
          <w:rFonts w:ascii="Arial" w:hAnsi="Arial" w:cs="Arial"/>
        </w:rPr>
        <w:t>a</w:t>
      </w:r>
      <w:r w:rsidRPr="006D2628">
        <w:rPr>
          <w:rFonts w:ascii="Arial" w:hAnsi="Arial" w:cs="Arial"/>
        </w:rPr>
        <w:t xml:space="preserve"> do siedziby Zamawiającego nie później niż w terminie wyznaczonym na składanie ofert. Oferty złożone po terminie zostaną odesłane bez ich otwierania wraz ze stosowną adnotacją.</w:t>
      </w:r>
    </w:p>
    <w:p w14:paraId="1E530263" w14:textId="77777777" w:rsidR="00E8751F" w:rsidRPr="004A3773" w:rsidRDefault="00E8751F" w:rsidP="00E8751F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6136BA">
        <w:rPr>
          <w:rFonts w:ascii="Arial" w:hAnsi="Arial" w:cs="Arial"/>
        </w:rPr>
        <w:t>Oferta powinna być podpisana przez osob</w:t>
      </w:r>
      <w:r>
        <w:rPr>
          <w:rFonts w:ascii="Arial" w:hAnsi="Arial" w:cs="Arial"/>
        </w:rPr>
        <w:t>ę</w:t>
      </w:r>
      <w:r w:rsidRPr="006136BA">
        <w:rPr>
          <w:rFonts w:ascii="Arial" w:hAnsi="Arial" w:cs="Arial"/>
        </w:rPr>
        <w:t xml:space="preserve"> </w:t>
      </w:r>
      <w:r w:rsidRPr="009A0109">
        <w:rPr>
          <w:rFonts w:ascii="Arial" w:hAnsi="Arial" w:cs="Arial"/>
        </w:rPr>
        <w:t>uprawnioną</w:t>
      </w:r>
      <w:r>
        <w:rPr>
          <w:rFonts w:ascii="Arial" w:hAnsi="Arial" w:cs="Arial"/>
        </w:rPr>
        <w:t xml:space="preserve"> </w:t>
      </w:r>
      <w:r w:rsidRPr="009A0109">
        <w:rPr>
          <w:rFonts w:ascii="Arial" w:hAnsi="Arial" w:cs="Arial"/>
        </w:rPr>
        <w:t>do składania oświadczenia woli w imieniu Wykonawcy</w:t>
      </w:r>
      <w:r>
        <w:rPr>
          <w:rFonts w:ascii="Arial" w:hAnsi="Arial" w:cs="Arial"/>
        </w:rPr>
        <w:t>.</w:t>
      </w:r>
    </w:p>
    <w:p w14:paraId="718F4CA7" w14:textId="77777777" w:rsidR="00E8751F" w:rsidRPr="004A3773" w:rsidRDefault="00E8751F" w:rsidP="00E8751F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4A3773">
        <w:rPr>
          <w:rFonts w:ascii="Arial" w:hAnsi="Arial" w:cs="Arial"/>
        </w:rPr>
        <w:t xml:space="preserve">W przypadku, gdy osoba podpisująca ofertę w imieniu Wykonawcy nie jest wpisana </w:t>
      </w:r>
      <w:r w:rsidRPr="004A3773">
        <w:rPr>
          <w:rFonts w:ascii="Arial" w:hAnsi="Arial" w:cs="Arial"/>
        </w:rPr>
        <w:br/>
        <w:t xml:space="preserve">do właściwego rejestru lub ewidencji jako osoba upoważniona do reprezentowania </w:t>
      </w:r>
      <w:r w:rsidRPr="004A3773">
        <w:rPr>
          <w:rFonts w:ascii="Arial" w:hAnsi="Arial" w:cs="Arial"/>
        </w:rPr>
        <w:br/>
        <w:t>i składania oświadczenia woli w imieniu Wykonawcy</w:t>
      </w:r>
      <w:r w:rsidRPr="00681FCE">
        <w:rPr>
          <w:rFonts w:ascii="Arial" w:hAnsi="Arial" w:cs="Arial"/>
        </w:rPr>
        <w:t>, jest zobowiązana przedstawić</w:t>
      </w:r>
      <w:r>
        <w:rPr>
          <w:rFonts w:ascii="Arial" w:hAnsi="Arial" w:cs="Arial"/>
        </w:rPr>
        <w:t xml:space="preserve"> upoważnienie </w:t>
      </w:r>
      <w:r w:rsidRPr="004A3773">
        <w:rPr>
          <w:rFonts w:ascii="Arial" w:hAnsi="Arial" w:cs="Arial"/>
        </w:rPr>
        <w:t>w oryginale lub kopii poświadczonej za zgodność z oryginałem przez osoby uprawnione do składania oświadczenia woli w imieniu Wykonawcy.</w:t>
      </w:r>
    </w:p>
    <w:p w14:paraId="217CA7D1" w14:textId="77777777" w:rsidR="00E8751F" w:rsidRPr="0003411A" w:rsidRDefault="00E8751F" w:rsidP="00E8751F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03411A">
        <w:rPr>
          <w:rFonts w:ascii="Arial" w:hAnsi="Arial" w:cs="Arial"/>
        </w:rPr>
        <w:t>W przypadku, gdy Wykonawca jest osobą fizyczną nieprowadzącą działalności gospodarczej, musi złożyć oświadczenie o wyrażeniu zgody na przetwarzanie danych osobowych do celów przeprowadzenia procedury zapytania ofertowego.</w:t>
      </w:r>
      <w:r>
        <w:rPr>
          <w:rFonts w:ascii="Arial" w:hAnsi="Arial" w:cs="Arial"/>
        </w:rPr>
        <w:t xml:space="preserve"> </w:t>
      </w:r>
    </w:p>
    <w:p w14:paraId="463ECE39" w14:textId="77777777" w:rsidR="00E8751F" w:rsidRPr="00C64375" w:rsidRDefault="00E8751F" w:rsidP="00E8751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4764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</w:t>
      </w:r>
      <w:r>
        <w:rPr>
          <w:rFonts w:ascii="Arial" w:hAnsi="Arial" w:cs="Arial"/>
          <w:sz w:val="22"/>
          <w:szCs w:val="22"/>
        </w:rPr>
        <w:t>dresowane i opisane następująco:</w:t>
      </w:r>
    </w:p>
    <w:p w14:paraId="21CC4008" w14:textId="38FE8697" w:rsidR="00AF5F76" w:rsidRDefault="00AF5F76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7E2CD1" w14:textId="5E8A1F39" w:rsidR="00667673" w:rsidRDefault="00667673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DCAA9E" w14:textId="738A523A" w:rsidR="00667673" w:rsidRDefault="00667673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16B64" w14:textId="2C019998" w:rsidR="00667673" w:rsidRDefault="00667673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36143E" w14:textId="50B370C1" w:rsidR="00667673" w:rsidRDefault="00667673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F97AFA" w14:textId="77777777" w:rsidR="00667673" w:rsidRPr="00AA0548" w:rsidRDefault="00667673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E8751F" w:rsidRPr="002F53EA" w14:paraId="0D11392F" w14:textId="77777777" w:rsidTr="00C7726C">
        <w:trPr>
          <w:tblCellSpacing w:w="20" w:type="dxa"/>
        </w:trPr>
        <w:tc>
          <w:tcPr>
            <w:tcW w:w="9316" w:type="dxa"/>
          </w:tcPr>
          <w:p w14:paraId="569AB93A" w14:textId="77777777" w:rsidR="00E8751F" w:rsidRPr="002F53EA" w:rsidRDefault="00E8751F" w:rsidP="00C7726C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Nazwa (firma) Wykonawcy</w:t>
            </w:r>
          </w:p>
          <w:p w14:paraId="08C0D664" w14:textId="77777777" w:rsidR="00E8751F" w:rsidRPr="002F53EA" w:rsidRDefault="00E8751F" w:rsidP="00C7726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14:paraId="68ED7884" w14:textId="77777777" w:rsidR="00E8751F" w:rsidRPr="002F53EA" w:rsidRDefault="00E8751F" w:rsidP="00C7726C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14:paraId="79355703" w14:textId="77777777" w:rsidR="00E8751F" w:rsidRPr="002F53EA" w:rsidRDefault="00E8751F" w:rsidP="00C7726C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Szyperska 14</w:t>
            </w:r>
          </w:p>
          <w:p w14:paraId="0E57FFFC" w14:textId="77777777" w:rsidR="00E8751F" w:rsidRPr="002F53EA" w:rsidRDefault="00E8751F" w:rsidP="00C7726C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</w:t>
            </w: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Poznań</w:t>
            </w:r>
          </w:p>
          <w:p w14:paraId="61041D9E" w14:textId="77777777" w:rsidR="00E8751F" w:rsidRPr="002F53EA" w:rsidRDefault="00E8751F" w:rsidP="00C7726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</w:t>
            </w:r>
          </w:p>
          <w:p w14:paraId="75F123A4" w14:textId="77777777" w:rsidR="00E8751F" w:rsidRPr="00CA08C6" w:rsidRDefault="00E8751F" w:rsidP="00C7726C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F53E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</w:t>
            </w:r>
            <w:r w:rsidRPr="00CA08C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Sukcesywna dostawa prasy codziennej, prasy specjalistycznej oraz czasopism </w:t>
            </w:r>
            <w:r w:rsidRPr="00CA08C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br/>
              <w:t>w prenumeracie dla Wojewódzkiego Urzędu Pracy w Poznaniu oraz Oddziałów Zamiejscowych w Koninie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Kaliszu, Lesznie i Pile w 2021</w:t>
            </w:r>
            <w:r w:rsidRPr="00CA08C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roku”. </w:t>
            </w:r>
          </w:p>
          <w:p w14:paraId="3EF14456" w14:textId="77777777" w:rsidR="00E8751F" w:rsidRPr="002F53EA" w:rsidRDefault="00E8751F" w:rsidP="00C7726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D77786" w14:textId="77777777" w:rsidR="00E8751F" w:rsidRPr="0046661B" w:rsidRDefault="00E8751F" w:rsidP="00C7726C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A41D6F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A41D6F">
              <w:rPr>
                <w:rFonts w:ascii="Arial" w:hAnsi="Arial" w:cs="Arial"/>
                <w:b/>
                <w:sz w:val="20"/>
                <w:szCs w:val="20"/>
              </w:rPr>
              <w:t xml:space="preserve"> 04.12.2020 r</w:t>
            </w:r>
            <w:r w:rsidRPr="00A41D6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</w:t>
            </w:r>
            <w:r w:rsidRPr="0046661B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00</w:t>
            </w:r>
          </w:p>
        </w:tc>
      </w:tr>
    </w:tbl>
    <w:p w14:paraId="68CB69F5" w14:textId="77777777" w:rsidR="00E8751F" w:rsidRPr="00263FFE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136BA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14:paraId="5EACCA72" w14:textId="77777777" w:rsidR="00E8751F" w:rsidRPr="00270B24" w:rsidRDefault="00E8751F" w:rsidP="00E8751F">
      <w:pPr>
        <w:rPr>
          <w:rFonts w:ascii="Arial" w:eastAsia="Calibri" w:hAnsi="Arial" w:cs="Arial"/>
          <w:sz w:val="22"/>
          <w:szCs w:val="22"/>
        </w:rPr>
      </w:pPr>
      <w:r w:rsidRPr="00270B24">
        <w:rPr>
          <w:rFonts w:ascii="Arial" w:hAnsi="Arial" w:cs="Arial"/>
          <w:sz w:val="22"/>
          <w:szCs w:val="22"/>
        </w:rPr>
        <w:t xml:space="preserve">7.Wykonawca składa w szczególności: </w:t>
      </w:r>
    </w:p>
    <w:p w14:paraId="25DF6D94" w14:textId="77777777" w:rsidR="00E8751F" w:rsidRPr="00270B24" w:rsidRDefault="00E8751F" w:rsidP="00E8751F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70B24">
        <w:rPr>
          <w:rFonts w:ascii="Arial" w:hAnsi="Arial" w:cs="Arial"/>
          <w:sz w:val="22"/>
          <w:szCs w:val="22"/>
        </w:rPr>
        <w:t>wypełniony załącznik nr 1 do zapytania ofertowego – Formularz oferty, wraz z podaniem cen jednostkowych dostarczanej prasy (netto/brutto).</w:t>
      </w:r>
    </w:p>
    <w:p w14:paraId="077B8B67" w14:textId="77777777" w:rsidR="00E8751F" w:rsidRPr="00270B24" w:rsidRDefault="00E8751F" w:rsidP="00E8751F">
      <w:pPr>
        <w:numPr>
          <w:ilvl w:val="1"/>
          <w:numId w:val="12"/>
        </w:numPr>
        <w:tabs>
          <w:tab w:val="num" w:pos="85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70B24">
        <w:rPr>
          <w:rFonts w:ascii="Arial" w:hAnsi="Arial" w:cs="Arial"/>
          <w:sz w:val="22"/>
          <w:szCs w:val="22"/>
        </w:rPr>
        <w:t>wypełniony załącznik nr 2 do zapytania ofertowego – Oświadczenie Wykonawcy o spełnieniu warunków udziału,</w:t>
      </w:r>
    </w:p>
    <w:p w14:paraId="299FB095" w14:textId="77777777" w:rsidR="00E8751F" w:rsidRDefault="00E8751F" w:rsidP="00E8751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70B24">
        <w:rPr>
          <w:rFonts w:ascii="Arial" w:hAnsi="Arial" w:cs="Arial"/>
          <w:sz w:val="22"/>
          <w:szCs w:val="22"/>
        </w:rPr>
        <w:t>c) wypełniony załącznik nr 3 do zapytania ofertowego – Oświadczenie</w:t>
      </w:r>
      <w:r>
        <w:rPr>
          <w:rFonts w:ascii="Arial" w:hAnsi="Arial" w:cs="Arial"/>
          <w:sz w:val="22"/>
          <w:szCs w:val="22"/>
        </w:rPr>
        <w:t xml:space="preserve">   Wykonawcy o wyrażeniu zgody na przetwarzanie danych osobowych</w:t>
      </w:r>
    </w:p>
    <w:p w14:paraId="6E460683" w14:textId="77777777" w:rsidR="00E8751F" w:rsidRPr="002C2D50" w:rsidRDefault="00E8751F" w:rsidP="00E87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2D50">
        <w:rPr>
          <w:rFonts w:ascii="Arial" w:hAnsi="Arial" w:cs="Arial"/>
          <w:color w:val="000000"/>
          <w:sz w:val="22"/>
          <w:szCs w:val="22"/>
        </w:rPr>
        <w:t>8. W ofercie Wykonawca winien skalkulować cenę dla całości przedmiotu zamówienia.</w:t>
      </w:r>
    </w:p>
    <w:p w14:paraId="0F74CD3F" w14:textId="77777777" w:rsidR="00E8751F" w:rsidRPr="002C2D50" w:rsidRDefault="00E8751F" w:rsidP="00E8751F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2C2D50">
        <w:rPr>
          <w:rFonts w:ascii="Arial" w:hAnsi="Arial" w:cs="Arial"/>
          <w:sz w:val="22"/>
          <w:szCs w:val="22"/>
        </w:rPr>
        <w:t>Załączniki dołączone do zapytania ofertowego przedstawiane są w formie wzorów. Wykonawca może przedstawić załączniki wg własnego układu graficznego, lecz muszą one zawierać wszystkie zapisy i informacje ujęte we wzorach.</w:t>
      </w:r>
    </w:p>
    <w:p w14:paraId="0EF2B4E5" w14:textId="77777777" w:rsidR="00E8751F" w:rsidRPr="002C2D50" w:rsidRDefault="00E8751F" w:rsidP="00E87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2D50">
        <w:rPr>
          <w:rFonts w:ascii="Arial" w:hAnsi="Arial" w:cs="Arial"/>
          <w:sz w:val="22"/>
          <w:szCs w:val="22"/>
        </w:rPr>
        <w:t>9. Oferta powinna być sporządzona w języku polskim</w:t>
      </w:r>
      <w:r w:rsidRPr="002C2D50">
        <w:rPr>
          <w:rFonts w:ascii="Arial" w:hAnsi="Arial" w:cs="Arial"/>
          <w:color w:val="000000"/>
          <w:sz w:val="22"/>
          <w:szCs w:val="22"/>
        </w:rPr>
        <w:t>.</w:t>
      </w:r>
    </w:p>
    <w:p w14:paraId="101261DA" w14:textId="77777777" w:rsidR="00E8751F" w:rsidRPr="002C2D50" w:rsidRDefault="00E8751F" w:rsidP="00E8751F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E8751F" w:rsidRPr="00426ADB" w14:paraId="471C5616" w14:textId="77777777" w:rsidTr="00C7726C">
        <w:tc>
          <w:tcPr>
            <w:tcW w:w="9212" w:type="dxa"/>
            <w:shd w:val="pct10" w:color="auto" w:fill="auto"/>
          </w:tcPr>
          <w:p w14:paraId="2C40A590" w14:textId="77777777" w:rsidR="00E8751F" w:rsidRPr="00681FCE" w:rsidRDefault="00E8751F" w:rsidP="00C7726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1FCE">
              <w:rPr>
                <w:rFonts w:ascii="Arial" w:hAnsi="Arial" w:cs="Arial"/>
                <w:b/>
                <w:sz w:val="22"/>
                <w:szCs w:val="22"/>
              </w:rPr>
              <w:t>9. Opis kryteriów, którymi Zamawiający będzie kierował się przy wyborze oferty.</w:t>
            </w:r>
          </w:p>
        </w:tc>
      </w:tr>
    </w:tbl>
    <w:p w14:paraId="251F5C7D" w14:textId="77777777" w:rsidR="00E8751F" w:rsidRDefault="00E8751F" w:rsidP="00E8751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F2C00BA" w14:textId="77777777" w:rsidR="00E8751F" w:rsidRDefault="00E8751F" w:rsidP="00E8751F">
      <w:pPr>
        <w:pStyle w:val="Akapitzlist"/>
        <w:numPr>
          <w:ilvl w:val="3"/>
          <w:numId w:val="12"/>
        </w:numPr>
        <w:spacing w:after="0"/>
        <w:ind w:left="567" w:hanging="283"/>
        <w:rPr>
          <w:rFonts w:ascii="Arial" w:hAnsi="Arial" w:cs="Arial"/>
        </w:rPr>
      </w:pPr>
      <w:r w:rsidRPr="007C1FC3">
        <w:rPr>
          <w:rFonts w:ascii="Arial" w:hAnsi="Arial" w:cs="Arial"/>
        </w:rPr>
        <w:t>Zamawiający oceni i porówna jedynie te oferty, które nie zostaną odrzucone przez Zamawiającego.</w:t>
      </w:r>
    </w:p>
    <w:p w14:paraId="1624A6D4" w14:textId="77777777" w:rsidR="00E8751F" w:rsidRPr="007C1FC3" w:rsidRDefault="00E8751F" w:rsidP="00E8751F">
      <w:pPr>
        <w:pStyle w:val="Akapitzlist"/>
        <w:numPr>
          <w:ilvl w:val="3"/>
          <w:numId w:val="12"/>
        </w:numPr>
        <w:spacing w:after="0"/>
        <w:ind w:left="567" w:hanging="283"/>
        <w:rPr>
          <w:rFonts w:ascii="Arial" w:hAnsi="Arial" w:cs="Arial"/>
        </w:rPr>
      </w:pPr>
      <w:r w:rsidRPr="007C1FC3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7C1FC3">
        <w:rPr>
          <w:rFonts w:ascii="Arial" w:hAnsi="Arial" w:cs="Arial"/>
        </w:rPr>
        <w:t xml:space="preserve"> zostaną ocenione przez Zamawiającego w oparciu o następujące kryteria i ich rangę:</w:t>
      </w:r>
    </w:p>
    <w:p w14:paraId="1720E2E4" w14:textId="77777777" w:rsidR="00E8751F" w:rsidRPr="00CA08C6" w:rsidRDefault="00E8751F" w:rsidP="00E8751F">
      <w:pPr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A08C6">
        <w:rPr>
          <w:rFonts w:ascii="Arial" w:hAnsi="Arial" w:cs="Arial"/>
          <w:sz w:val="22"/>
          <w:szCs w:val="22"/>
        </w:rPr>
        <w:t>Cena, ranga: 100%</w:t>
      </w:r>
    </w:p>
    <w:p w14:paraId="63AD106E" w14:textId="77777777" w:rsidR="00E8751F" w:rsidRPr="00285024" w:rsidRDefault="00E8751F" w:rsidP="00E8751F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285024">
        <w:rPr>
          <w:rFonts w:ascii="Arial" w:hAnsi="Arial" w:cs="Arial"/>
        </w:rPr>
        <w:t xml:space="preserve">Zamawiający przyjmuje, że 1% odpowiada 1 pkt. </w:t>
      </w:r>
    </w:p>
    <w:p w14:paraId="015C305E" w14:textId="77777777" w:rsidR="00E8751F" w:rsidRPr="000E3CB4" w:rsidRDefault="00E8751F" w:rsidP="00E8751F">
      <w:pPr>
        <w:pStyle w:val="Akapitzlist"/>
        <w:tabs>
          <w:tab w:val="left" w:pos="284"/>
          <w:tab w:val="left" w:pos="851"/>
        </w:tabs>
        <w:rPr>
          <w:rFonts w:ascii="Arial" w:hAnsi="Arial" w:cs="Arial"/>
        </w:rPr>
      </w:pPr>
      <w:r w:rsidRPr="000E3CB4">
        <w:rPr>
          <w:rFonts w:ascii="Arial" w:hAnsi="Arial" w:cs="Arial"/>
        </w:rPr>
        <w:t xml:space="preserve">Maksymalna liczba punktów w kryterium równa jest określonej wadze kryterium </w:t>
      </w:r>
      <w:r>
        <w:rPr>
          <w:rFonts w:ascii="Arial" w:hAnsi="Arial" w:cs="Arial"/>
        </w:rPr>
        <w:br/>
        <w:t xml:space="preserve">w % </w:t>
      </w:r>
      <w:r w:rsidRPr="000E3CB4">
        <w:rPr>
          <w:rFonts w:ascii="Arial" w:hAnsi="Arial" w:cs="Arial"/>
        </w:rPr>
        <w:t>i wynosi 100 pkt.</w:t>
      </w:r>
    </w:p>
    <w:p w14:paraId="48B848E9" w14:textId="77777777" w:rsidR="00E8751F" w:rsidRPr="000E3CB4" w:rsidRDefault="00E8751F" w:rsidP="00E8751F">
      <w:pPr>
        <w:pStyle w:val="Akapitzlist"/>
        <w:tabs>
          <w:tab w:val="left" w:pos="284"/>
          <w:tab w:val="left" w:pos="851"/>
        </w:tabs>
        <w:rPr>
          <w:rFonts w:ascii="Arial" w:hAnsi="Arial" w:cs="Arial"/>
        </w:rPr>
      </w:pPr>
      <w:r w:rsidRPr="000E3CB4">
        <w:rPr>
          <w:rFonts w:ascii="Arial" w:hAnsi="Arial" w:cs="Arial"/>
        </w:rPr>
        <w:tab/>
      </w:r>
      <w:r w:rsidRPr="000E3CB4">
        <w:rPr>
          <w:rFonts w:ascii="Arial" w:hAnsi="Arial" w:cs="Arial"/>
        </w:rPr>
        <w:tab/>
      </w:r>
      <w:r w:rsidRPr="000E3CB4">
        <w:rPr>
          <w:rFonts w:ascii="Arial" w:hAnsi="Arial" w:cs="Arial"/>
        </w:rPr>
        <w:tab/>
        <w:t xml:space="preserve">Cena brutto oferty najtańszej </w:t>
      </w:r>
      <w:r>
        <w:rPr>
          <w:rFonts w:ascii="Arial" w:hAnsi="Arial" w:cs="Arial"/>
        </w:rPr>
        <w:t xml:space="preserve"> </w:t>
      </w:r>
    </w:p>
    <w:p w14:paraId="60D1E66A" w14:textId="77777777" w:rsidR="00E8751F" w:rsidRPr="000E3CB4" w:rsidRDefault="00E8751F" w:rsidP="00E8751F">
      <w:pPr>
        <w:pStyle w:val="Akapitzlist"/>
        <w:tabs>
          <w:tab w:val="left" w:pos="284"/>
          <w:tab w:val="left" w:pos="851"/>
        </w:tabs>
        <w:rPr>
          <w:rFonts w:ascii="Arial" w:hAnsi="Arial" w:cs="Arial"/>
        </w:rPr>
      </w:pPr>
      <w:r w:rsidRPr="000E3CB4">
        <w:rPr>
          <w:rFonts w:ascii="Arial" w:hAnsi="Arial" w:cs="Arial"/>
        </w:rPr>
        <w:t xml:space="preserve">               P1=  ------------------------------------------ x 100 pkt </w:t>
      </w:r>
    </w:p>
    <w:p w14:paraId="6F8158A8" w14:textId="77777777" w:rsidR="00E8751F" w:rsidRDefault="00E8751F" w:rsidP="00E8751F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0E3CB4">
        <w:rPr>
          <w:rFonts w:ascii="Arial" w:hAnsi="Arial" w:cs="Arial"/>
        </w:rPr>
        <w:tab/>
        <w:t xml:space="preserve">              </w:t>
      </w:r>
      <w:r w:rsidRPr="000E3CB4">
        <w:rPr>
          <w:rFonts w:ascii="Arial" w:hAnsi="Arial" w:cs="Arial"/>
        </w:rPr>
        <w:tab/>
        <w:t>Cena brutto oferty ocenianej</w:t>
      </w:r>
    </w:p>
    <w:p w14:paraId="5033114D" w14:textId="77777777" w:rsidR="00E8751F" w:rsidRPr="00CD106A" w:rsidRDefault="00E8751F" w:rsidP="00E8751F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</w:p>
    <w:p w14:paraId="522BA2F2" w14:textId="77777777" w:rsidR="00E8751F" w:rsidRPr="00681FCE" w:rsidRDefault="00E8751F" w:rsidP="00E8751F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681FCE">
        <w:rPr>
          <w:rFonts w:ascii="Arial" w:hAnsi="Arial" w:cs="Arial"/>
        </w:rPr>
        <w:t>Punkty wynikające z algorytmu matematycznego, uzyskane przez Wykonawcę zostaną zaokrąglone do dwóch miejsc po przecinku.</w:t>
      </w:r>
    </w:p>
    <w:p w14:paraId="6F16EDEF" w14:textId="77777777" w:rsidR="00E8751F" w:rsidRPr="00681FCE" w:rsidRDefault="00E8751F" w:rsidP="00E8751F">
      <w:pPr>
        <w:pStyle w:val="Akapitzlist"/>
        <w:numPr>
          <w:ilvl w:val="0"/>
          <w:numId w:val="13"/>
        </w:numPr>
        <w:tabs>
          <w:tab w:val="left" w:pos="284"/>
          <w:tab w:val="left" w:pos="851"/>
        </w:tabs>
        <w:spacing w:after="0"/>
        <w:rPr>
          <w:rFonts w:eastAsia="Arial Unicode MS"/>
          <w:bCs/>
          <w:vanish/>
        </w:rPr>
      </w:pPr>
      <w:r w:rsidRPr="00681FCE">
        <w:rPr>
          <w:rFonts w:ascii="Arial" w:hAnsi="Arial" w:cs="Arial"/>
        </w:rPr>
        <w:t xml:space="preserve">Za najkorzystniejszą uważa się ofertę, która otrzymała najwyższą liczbę punktów </w:t>
      </w:r>
      <w:r>
        <w:rPr>
          <w:rFonts w:ascii="Arial" w:hAnsi="Arial" w:cs="Arial"/>
        </w:rPr>
        <w:br/>
      </w:r>
      <w:r w:rsidRPr="00681FCE">
        <w:rPr>
          <w:rFonts w:ascii="Arial" w:hAnsi="Arial" w:cs="Arial"/>
        </w:rPr>
        <w:t>w określonych przez Zamawiającego kryteriach.</w:t>
      </w:r>
      <w:r w:rsidRPr="00681FCE">
        <w:rPr>
          <w:rFonts w:eastAsia="Arial Unicode MS"/>
          <w:bCs/>
          <w:vanish/>
        </w:rPr>
        <w:t xml:space="preserve"> </w:t>
      </w:r>
    </w:p>
    <w:p w14:paraId="5DB2E9BA" w14:textId="77777777" w:rsidR="00E8751F" w:rsidRPr="00A73DA9" w:rsidRDefault="00E8751F" w:rsidP="00E8751F">
      <w:pPr>
        <w:keepNext/>
        <w:numPr>
          <w:ilvl w:val="0"/>
          <w:numId w:val="2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highlight w:val="yellow"/>
        </w:rPr>
      </w:pPr>
    </w:p>
    <w:p w14:paraId="33BD60CF" w14:textId="77777777" w:rsidR="00E8751F" w:rsidRPr="00A73DA9" w:rsidRDefault="00E8751F" w:rsidP="00E8751F">
      <w:pPr>
        <w:keepNext/>
        <w:numPr>
          <w:ilvl w:val="0"/>
          <w:numId w:val="2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highlight w:val="yellow"/>
        </w:rPr>
      </w:pPr>
    </w:p>
    <w:p w14:paraId="0337AFAF" w14:textId="77777777" w:rsidR="00E8751F" w:rsidRPr="00A73DA9" w:rsidRDefault="00E8751F" w:rsidP="00E8751F">
      <w:pPr>
        <w:keepNext/>
        <w:numPr>
          <w:ilvl w:val="0"/>
          <w:numId w:val="2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highlight w:val="yellow"/>
        </w:rPr>
      </w:pPr>
    </w:p>
    <w:p w14:paraId="0A5B6ED2" w14:textId="77777777" w:rsidR="00E8751F" w:rsidRDefault="00E8751F" w:rsidP="00E8751F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70B72224" w14:textId="77777777" w:rsidR="00E8751F" w:rsidRDefault="00E8751F" w:rsidP="00E8751F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E8751F" w:rsidRPr="007C1FC3" w14:paraId="3999F1A7" w14:textId="77777777" w:rsidTr="00C7726C">
        <w:tc>
          <w:tcPr>
            <w:tcW w:w="9212" w:type="dxa"/>
            <w:shd w:val="pct10" w:color="auto" w:fill="auto"/>
          </w:tcPr>
          <w:p w14:paraId="3CA5A439" w14:textId="77777777" w:rsidR="00E8751F" w:rsidRPr="00F944B2" w:rsidRDefault="00E8751F" w:rsidP="00C7726C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C1FC3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  <w:r w:rsidRPr="00681FCE">
              <w:rPr>
                <w:rFonts w:ascii="Arial" w:hAnsi="Arial" w:cs="Arial"/>
                <w:b/>
                <w:sz w:val="22"/>
                <w:szCs w:val="22"/>
              </w:rPr>
              <w:t>Opis sposobu obliczenia ceny.</w:t>
            </w:r>
          </w:p>
        </w:tc>
      </w:tr>
    </w:tbl>
    <w:p w14:paraId="61D8706D" w14:textId="77777777" w:rsidR="00E8751F" w:rsidRDefault="00E8751F" w:rsidP="00E8751F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475E00DB" w14:textId="77777777" w:rsidR="00E8751F" w:rsidRDefault="00E8751F" w:rsidP="00E8751F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Wykonawca uwzględniając wszystkie wymogi, o których mowa w niniejsz</w:t>
      </w:r>
      <w:r>
        <w:rPr>
          <w:rFonts w:ascii="Arial" w:hAnsi="Arial" w:cs="Arial"/>
        </w:rPr>
        <w:t>ym zapytaniu ofertowym</w:t>
      </w:r>
      <w:r w:rsidRPr="00183113">
        <w:rPr>
          <w:rFonts w:ascii="Arial" w:hAnsi="Arial" w:cs="Arial"/>
        </w:rPr>
        <w:t xml:space="preserve">, powinien w cenie brutto ująć wszelkie koszty niezbędne dla </w:t>
      </w:r>
      <w:r w:rsidRPr="00183113">
        <w:rPr>
          <w:rFonts w:ascii="Arial" w:hAnsi="Arial" w:cs="Arial"/>
        </w:rPr>
        <w:lastRenderedPageBreak/>
        <w:t xml:space="preserve">prawidłowego i pełnego wykonania przedmiotu zamówienia oraz uwzględnić inne opłaty i podatki, a także ewentualne upusty i rabaty zastosowane przez Wykonawcę. </w:t>
      </w:r>
    </w:p>
    <w:p w14:paraId="7C53A3AD" w14:textId="77777777" w:rsidR="00E8751F" w:rsidRDefault="00E8751F" w:rsidP="00E8751F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CENA BRUTTO = CENA NETTO + NALEŻNY PODATEK</w:t>
      </w:r>
    </w:p>
    <w:p w14:paraId="2FBB270C" w14:textId="77777777" w:rsidR="00E8751F" w:rsidRPr="00183113" w:rsidRDefault="00E8751F" w:rsidP="00E8751F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Cena brutto winna być wyrażona w złotych polskich, w złotych polskich będą prowadzone również rozliczenia pomiędzy Zamawiającym a Wykonawcą. Całkowita cena brutto wykonania zamówienia powinna być wyrażona liczbowo i słownie oraz podana z dokładnością do dwóch miejsc po przecinku.</w:t>
      </w:r>
    </w:p>
    <w:p w14:paraId="39D5D34C" w14:textId="77777777" w:rsidR="00E8751F" w:rsidRPr="00183113" w:rsidRDefault="00E8751F" w:rsidP="00E8751F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 xml:space="preserve">Ceny określone przez Wykonawcę w ofercie nie będą zmieniane w toku realizacji przedmiotu zamówienia. </w:t>
      </w:r>
    </w:p>
    <w:p w14:paraId="5B17DF94" w14:textId="77777777" w:rsidR="00E8751F" w:rsidRDefault="00E8751F" w:rsidP="00E8751F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83113">
        <w:rPr>
          <w:rFonts w:ascii="Arial" w:hAnsi="Arial" w:cs="Arial"/>
        </w:rPr>
        <w:t>Nie przewiduje się żadnych przedpłat ani zaliczek na poczet realizacji przedmiotu umowy, a płatność nastąpi zgodnie z zapisami w umowie.</w:t>
      </w:r>
    </w:p>
    <w:p w14:paraId="3DE909DB" w14:textId="77777777" w:rsidR="00E8751F" w:rsidRDefault="00E8751F" w:rsidP="00E8751F">
      <w:pPr>
        <w:pStyle w:val="Akapitzlist"/>
        <w:numPr>
          <w:ilvl w:val="0"/>
          <w:numId w:val="14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37466D">
        <w:rPr>
          <w:rFonts w:ascii="Arial" w:hAnsi="Arial" w:cs="Arial"/>
        </w:rPr>
        <w:t xml:space="preserve">Prawidłowe ustalenie podatku VAT należy do obowiązków Wykonawcy, zgodnie </w:t>
      </w:r>
      <w:r>
        <w:rPr>
          <w:rFonts w:ascii="Arial" w:hAnsi="Arial" w:cs="Arial"/>
        </w:rPr>
        <w:br/>
      </w:r>
      <w:r w:rsidRPr="0037466D">
        <w:rPr>
          <w:rFonts w:ascii="Arial" w:hAnsi="Arial" w:cs="Arial"/>
        </w:rPr>
        <w:t>z przepisami ustawy o podatku od towarów i usług oraz podatku akcyzowym.</w:t>
      </w:r>
    </w:p>
    <w:p w14:paraId="302BEF46" w14:textId="77777777" w:rsidR="00E8751F" w:rsidRPr="00913BF5" w:rsidRDefault="00E8751F" w:rsidP="00E8751F">
      <w:pPr>
        <w:tabs>
          <w:tab w:val="left" w:pos="284"/>
          <w:tab w:val="left" w:pos="851"/>
        </w:tabs>
        <w:rPr>
          <w:rFonts w:ascii="Arial" w:hAnsi="Arial" w:cs="Arial"/>
        </w:rPr>
      </w:pPr>
    </w:p>
    <w:tbl>
      <w:tblPr>
        <w:tblStyle w:val="Tabela-Siatka"/>
        <w:tblW w:w="0" w:type="auto"/>
        <w:tblInd w:w="644" w:type="dxa"/>
        <w:shd w:val="pct10" w:color="auto" w:fill="auto"/>
        <w:tblLook w:val="04A0" w:firstRow="1" w:lastRow="0" w:firstColumn="1" w:lastColumn="0" w:noHBand="0" w:noVBand="1"/>
      </w:tblPr>
      <w:tblGrid>
        <w:gridCol w:w="8642"/>
      </w:tblGrid>
      <w:tr w:rsidR="00E8751F" w:rsidRPr="007C1FC3" w14:paraId="7CC96699" w14:textId="77777777" w:rsidTr="00C7726C">
        <w:tc>
          <w:tcPr>
            <w:tcW w:w="8642" w:type="dxa"/>
            <w:shd w:val="pct10" w:color="auto" w:fill="auto"/>
          </w:tcPr>
          <w:p w14:paraId="20872CAB" w14:textId="77777777" w:rsidR="00E8751F" w:rsidRPr="007C1FC3" w:rsidRDefault="00E8751F" w:rsidP="00C7726C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7C1FC3">
              <w:rPr>
                <w:rFonts w:ascii="Arial" w:hAnsi="Arial" w:cs="Arial"/>
                <w:b/>
                <w:bCs/>
                <w:color w:val="000000"/>
              </w:rPr>
              <w:t xml:space="preserve">11. </w:t>
            </w:r>
            <w:r>
              <w:rPr>
                <w:rFonts w:ascii="Arial" w:hAnsi="Arial" w:cs="Arial"/>
                <w:b/>
                <w:bCs/>
                <w:color w:val="000000"/>
              </w:rPr>
              <w:t>Informacje o formalnościach, jakie powinny zostać dopełnione w celu wyboru najkorzystniejszej oferty</w:t>
            </w:r>
          </w:p>
        </w:tc>
      </w:tr>
    </w:tbl>
    <w:p w14:paraId="5571EA8D" w14:textId="77777777" w:rsidR="00E8751F" w:rsidRDefault="00E8751F" w:rsidP="00E8751F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color w:val="000000"/>
        </w:rPr>
      </w:pPr>
    </w:p>
    <w:p w14:paraId="0E3FFD84" w14:textId="77777777" w:rsidR="00E8751F" w:rsidRDefault="00E8751F" w:rsidP="00E8751F">
      <w:pPr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 xml:space="preserve">Jeżeli Wykonawca nie złożył wymaganych dokumentów potwierdzających spełnianie przez </w:t>
      </w:r>
      <w:r>
        <w:rPr>
          <w:rFonts w:ascii="Arial" w:hAnsi="Arial" w:cs="Arial"/>
          <w:sz w:val="22"/>
          <w:szCs w:val="22"/>
        </w:rPr>
        <w:t>niego</w:t>
      </w:r>
      <w:r w:rsidRPr="00830082">
        <w:rPr>
          <w:rFonts w:ascii="Arial" w:hAnsi="Arial" w:cs="Arial"/>
          <w:sz w:val="22"/>
          <w:szCs w:val="22"/>
        </w:rPr>
        <w:t xml:space="preserve"> warunków udziału, złożone dokumenty są niekompletne, zawierają błędy lub budzą wskazane przez Zamawiającego wątpliwości, Zamawiający wzywa do ich złożenia, uzupełnienia lub poprawienia lub do udzielenia wyjaśnień w terminie przez siebie wskazanym, chyba że mimo ich złożenia, uzupełnienia lub poprawienia lub</w:t>
      </w:r>
      <w:r>
        <w:rPr>
          <w:rFonts w:ascii="Arial" w:hAnsi="Arial" w:cs="Arial"/>
          <w:sz w:val="22"/>
          <w:szCs w:val="22"/>
        </w:rPr>
        <w:t> </w:t>
      </w:r>
      <w:r w:rsidRPr="00830082">
        <w:rPr>
          <w:rFonts w:ascii="Arial" w:hAnsi="Arial" w:cs="Arial"/>
          <w:sz w:val="22"/>
          <w:szCs w:val="22"/>
        </w:rPr>
        <w:t>udzielenia wyjaśnień oferta Wykonawcy podlega odrzuceniu albo konieczne byłoby unieważnienie zapytania ofertowego. Złożone na wezwanie Zamawiającego oświadczenia i dokumenty powinny potwierdzać spełnianie przez Wykonawcę warunków</w:t>
      </w:r>
      <w:r>
        <w:rPr>
          <w:rFonts w:ascii="Arial" w:hAnsi="Arial" w:cs="Arial"/>
          <w:sz w:val="22"/>
          <w:szCs w:val="22"/>
        </w:rPr>
        <w:t xml:space="preserve"> udziału</w:t>
      </w:r>
      <w:r w:rsidRPr="00830082">
        <w:rPr>
          <w:rFonts w:ascii="Arial" w:hAnsi="Arial" w:cs="Arial"/>
          <w:sz w:val="22"/>
          <w:szCs w:val="22"/>
        </w:rPr>
        <w:t>, nie później niż w dniu, w którym upłynął termin składania ofert.</w:t>
      </w:r>
    </w:p>
    <w:p w14:paraId="47ED5FB5" w14:textId="77777777" w:rsidR="00E8751F" w:rsidRDefault="00E8751F" w:rsidP="00E8751F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14:paraId="787D89C7" w14:textId="77777777" w:rsidR="00E8751F" w:rsidRPr="00913BF5" w:rsidRDefault="00E8751F" w:rsidP="00E8751F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 w:rsidRPr="00913BF5">
        <w:rPr>
          <w:rFonts w:ascii="Arial" w:hAnsi="Arial" w:cs="Arial"/>
          <w:bCs/>
        </w:rPr>
        <w:t>.</w:t>
      </w:r>
    </w:p>
    <w:p w14:paraId="031B8E22" w14:textId="77777777" w:rsidR="00E8751F" w:rsidRDefault="00E8751F" w:rsidP="00E8751F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Jeżeli zaoferowana cena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 Obowiązek wykazania, że oferta nie zawiera rażąco niskiej ceny spoczywa na Wykonawcy.</w:t>
      </w:r>
    </w:p>
    <w:p w14:paraId="53286520" w14:textId="77777777" w:rsidR="00E8751F" w:rsidRDefault="00E8751F" w:rsidP="00E8751F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przewiduje</w:t>
      </w:r>
      <w:r w:rsidRPr="00913BF5">
        <w:rPr>
          <w:rFonts w:ascii="Arial" w:hAnsi="Arial" w:cs="Arial"/>
          <w:sz w:val="22"/>
          <w:szCs w:val="22"/>
        </w:rPr>
        <w:t xml:space="preserve"> możliwość negocjacji cen z Wykonawcami,  do których skierowano zapytanie ofertowe lub którzy zapoznali się z zapytaniem ofertowym udostępnionym na stronie internetowej Zamawiającego </w:t>
      </w:r>
      <w:r>
        <w:rPr>
          <w:rFonts w:ascii="Arial" w:hAnsi="Arial" w:cs="Arial"/>
          <w:sz w:val="22"/>
          <w:szCs w:val="22"/>
        </w:rPr>
        <w:t>w przypadku gdy </w:t>
      </w:r>
      <w:r w:rsidRPr="00913BF5">
        <w:rPr>
          <w:rFonts w:ascii="Arial" w:hAnsi="Arial" w:cs="Arial"/>
          <w:sz w:val="22"/>
          <w:szCs w:val="22"/>
        </w:rPr>
        <w:t xml:space="preserve">najkorzystniejsza oferta przekracza kwotę jaką Zamawiający zamierza przeznaczyć na sfinansowanie zamówienia, przy braku możliwości zwiększenia tej kwoty. </w:t>
      </w:r>
    </w:p>
    <w:p w14:paraId="4FBC4E00" w14:textId="77777777" w:rsidR="00E8751F" w:rsidRPr="00913BF5" w:rsidRDefault="00E8751F" w:rsidP="00E8751F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Zamawiający poprawia w ofercie:</w:t>
      </w:r>
    </w:p>
    <w:p w14:paraId="06092A86" w14:textId="77777777" w:rsidR="00E8751F" w:rsidRDefault="00E8751F" w:rsidP="00E8751F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oczywiste omyłki pisarskie,</w:t>
      </w:r>
    </w:p>
    <w:p w14:paraId="28B105F6" w14:textId="77777777" w:rsidR="00E8751F" w:rsidRDefault="00E8751F" w:rsidP="00E8751F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 xml:space="preserve">oczywiste omyłki rachunkowe, z uwzględnieniem konsekwencji rachunkowych </w:t>
      </w:r>
      <w:r>
        <w:rPr>
          <w:rFonts w:ascii="Arial" w:hAnsi="Arial" w:cs="Arial"/>
          <w:sz w:val="22"/>
          <w:szCs w:val="22"/>
        </w:rPr>
        <w:t xml:space="preserve">  </w:t>
      </w:r>
      <w:r w:rsidRPr="00913BF5">
        <w:rPr>
          <w:rFonts w:ascii="Arial" w:hAnsi="Arial" w:cs="Arial"/>
          <w:sz w:val="22"/>
          <w:szCs w:val="22"/>
        </w:rPr>
        <w:t>dokonanych poprawek,</w:t>
      </w:r>
    </w:p>
    <w:p w14:paraId="2A3E7972" w14:textId="77777777" w:rsidR="00E8751F" w:rsidRPr="00913BF5" w:rsidRDefault="00E8751F" w:rsidP="00E8751F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14:paraId="39C5E467" w14:textId="77777777" w:rsidR="00E8751F" w:rsidRDefault="00E8751F" w:rsidP="00E8751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lastRenderedPageBreak/>
        <w:t>- niezwłocznie zawiadamiając o tym Wykonawcę, którego oferta została poprawiona.</w:t>
      </w:r>
    </w:p>
    <w:p w14:paraId="77D82306" w14:textId="77777777" w:rsidR="00E8751F" w:rsidRDefault="00E8751F" w:rsidP="00E8751F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61057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 xml:space="preserve">w postępowaniu, w którym jedynym kryterium jest cena, nie można </w:t>
      </w:r>
      <w:r w:rsidRPr="00D6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dokonać wyboru oferty najkorzystniejszej ze względu na to, że zostały złożone oferty o takiej samej cenie, </w:t>
      </w:r>
      <w:r w:rsidRPr="00D61057">
        <w:rPr>
          <w:rFonts w:ascii="Arial" w:hAnsi="Arial" w:cs="Arial"/>
          <w:sz w:val="22"/>
          <w:szCs w:val="22"/>
        </w:rPr>
        <w:t>Zamawiający może wystąpić do Wykonawców</w:t>
      </w:r>
      <w:r>
        <w:rPr>
          <w:rFonts w:ascii="Arial" w:hAnsi="Arial" w:cs="Arial"/>
          <w:sz w:val="22"/>
          <w:szCs w:val="22"/>
        </w:rPr>
        <w:t>, którzy złożyli takie oferty, do</w:t>
      </w:r>
      <w:r w:rsidRPr="00D61057">
        <w:rPr>
          <w:rFonts w:ascii="Arial" w:hAnsi="Arial" w:cs="Arial"/>
          <w:sz w:val="22"/>
          <w:szCs w:val="22"/>
        </w:rPr>
        <w:t xml:space="preserve"> złożeni</w:t>
      </w:r>
      <w:r>
        <w:rPr>
          <w:rFonts w:ascii="Arial" w:hAnsi="Arial" w:cs="Arial"/>
          <w:sz w:val="22"/>
          <w:szCs w:val="22"/>
        </w:rPr>
        <w:t>a</w:t>
      </w:r>
      <w:r w:rsidRPr="00D61057">
        <w:rPr>
          <w:rFonts w:ascii="Arial" w:hAnsi="Arial" w:cs="Arial"/>
          <w:sz w:val="22"/>
          <w:szCs w:val="22"/>
        </w:rPr>
        <w:t xml:space="preserve"> ofert dodatkowych.</w:t>
      </w:r>
      <w:r>
        <w:rPr>
          <w:rFonts w:ascii="Arial" w:hAnsi="Arial" w:cs="Arial"/>
          <w:sz w:val="22"/>
          <w:szCs w:val="22"/>
        </w:rPr>
        <w:t xml:space="preserve"> Wykonawca składa ofertę dodatkową w formie pisemnej i nie może zaoferować ceny wyższej niż zaoferował w złożonej wcześniej ofercie. Zamawiający dokonuje wyboru oferty z niższą ceną.</w:t>
      </w:r>
    </w:p>
    <w:p w14:paraId="39C494B1" w14:textId="77777777" w:rsidR="00E8751F" w:rsidRPr="00913BF5" w:rsidRDefault="00E8751F" w:rsidP="00E8751F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Zamawiający, po zatwierdzeniu </w:t>
      </w:r>
      <w:r w:rsidRPr="00913BF5">
        <w:rPr>
          <w:rFonts w:ascii="Arial" w:hAnsi="Arial" w:cs="Arial"/>
          <w:sz w:val="22"/>
          <w:szCs w:val="22"/>
        </w:rPr>
        <w:t>wyników zapytania ofertowego, niezwłocznie powiadomi Wykonawców, którzy złożyli oferty, o:</w:t>
      </w:r>
    </w:p>
    <w:p w14:paraId="4589195A" w14:textId="77777777" w:rsidR="00E8751F" w:rsidRPr="00491307" w:rsidRDefault="00E8751F" w:rsidP="00E8751F">
      <w:pPr>
        <w:numPr>
          <w:ilvl w:val="0"/>
          <w:numId w:val="16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2DEC"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 w każdym kryterium oceny ofert i łączną pun</w:t>
      </w:r>
      <w:r w:rsidRPr="00830082">
        <w:rPr>
          <w:rFonts w:ascii="Arial" w:hAnsi="Arial" w:cs="Arial"/>
          <w:sz w:val="22"/>
          <w:szCs w:val="22"/>
        </w:rPr>
        <w:t>ktację,</w:t>
      </w:r>
      <w:r w:rsidRPr="00830082">
        <w:rPr>
          <w:rFonts w:ascii="Arial" w:hAnsi="Arial" w:cs="Arial"/>
          <w:bCs/>
          <w:sz w:val="22"/>
          <w:szCs w:val="22"/>
        </w:rPr>
        <w:t xml:space="preserve"> a także ter</w:t>
      </w:r>
      <w:r>
        <w:rPr>
          <w:rFonts w:ascii="Arial" w:hAnsi="Arial" w:cs="Arial"/>
          <w:bCs/>
          <w:sz w:val="22"/>
          <w:szCs w:val="22"/>
        </w:rPr>
        <w:t>min zawarcia umowy,</w:t>
      </w:r>
    </w:p>
    <w:p w14:paraId="379E5D60" w14:textId="77777777" w:rsidR="00E8751F" w:rsidRDefault="00E8751F" w:rsidP="00E8751F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14:paraId="5170F0E2" w14:textId="77777777" w:rsidR="00E8751F" w:rsidRPr="00491307" w:rsidRDefault="00E8751F" w:rsidP="00E8751F">
      <w:pPr>
        <w:numPr>
          <w:ilvl w:val="0"/>
          <w:numId w:val="1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bCs/>
          <w:color w:val="000000"/>
          <w:sz w:val="22"/>
          <w:szCs w:val="22"/>
        </w:rPr>
        <w:t xml:space="preserve">unieważnieniu </w:t>
      </w:r>
      <w:r w:rsidRPr="00491307">
        <w:rPr>
          <w:rFonts w:ascii="Arial" w:hAnsi="Arial" w:cs="Arial"/>
          <w:sz w:val="22"/>
          <w:szCs w:val="22"/>
        </w:rPr>
        <w:t>zapytania ofertowego;</w:t>
      </w:r>
    </w:p>
    <w:p w14:paraId="74D5F31A" w14:textId="77777777" w:rsidR="00E8751F" w:rsidRDefault="00E8751F" w:rsidP="00E8751F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913BF5">
        <w:rPr>
          <w:rFonts w:ascii="Arial" w:hAnsi="Arial" w:cs="Arial"/>
          <w:i/>
          <w:sz w:val="22"/>
          <w:szCs w:val="22"/>
        </w:rPr>
        <w:t xml:space="preserve">W przypadku udostępnienia zapytania ofertowego na stronie internetowej, Zamawiający udostępnia informacje, o których mowa w ust. 8 pkt a i c </w:t>
      </w:r>
      <w:r>
        <w:rPr>
          <w:rFonts w:ascii="Arial" w:hAnsi="Arial" w:cs="Arial"/>
          <w:i/>
          <w:sz w:val="22"/>
          <w:szCs w:val="22"/>
        </w:rPr>
        <w:t xml:space="preserve">niniejszego Rozdziału, </w:t>
      </w:r>
      <w:r w:rsidRPr="00913BF5">
        <w:rPr>
          <w:rFonts w:ascii="Arial" w:hAnsi="Arial" w:cs="Arial"/>
          <w:i/>
          <w:sz w:val="22"/>
          <w:szCs w:val="22"/>
        </w:rPr>
        <w:t xml:space="preserve">na tej stronie. </w:t>
      </w:r>
    </w:p>
    <w:p w14:paraId="4EDC26F4" w14:textId="77777777" w:rsidR="00E8751F" w:rsidRPr="002C2D50" w:rsidRDefault="00E8751F" w:rsidP="00E8751F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14:paraId="6ECF37E1" w14:textId="77777777" w:rsidR="00E8751F" w:rsidRPr="00E8470A" w:rsidRDefault="00E8751F" w:rsidP="00E8751F">
      <w:pPr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8751F" w:rsidRPr="00C92BA0" w14:paraId="6BCC6578" w14:textId="77777777" w:rsidTr="00C7726C">
        <w:tc>
          <w:tcPr>
            <w:tcW w:w="9212" w:type="dxa"/>
            <w:shd w:val="clear" w:color="auto" w:fill="D9D9D9" w:themeFill="background1" w:themeFillShade="D9"/>
          </w:tcPr>
          <w:p w14:paraId="1E9F9964" w14:textId="77777777" w:rsidR="00E8751F" w:rsidRPr="00C92BA0" w:rsidRDefault="00E8751F" w:rsidP="00C7726C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12. Odrzucenie </w:t>
            </w:r>
            <w:r>
              <w:rPr>
                <w:rFonts w:ascii="Arial" w:hAnsi="Arial" w:cs="Arial"/>
                <w:b/>
              </w:rPr>
              <w:t xml:space="preserve">oferty </w:t>
            </w:r>
            <w:r w:rsidRPr="00C92BA0">
              <w:rPr>
                <w:rFonts w:ascii="Arial" w:hAnsi="Arial" w:cs="Arial"/>
                <w:b/>
              </w:rPr>
              <w:t>Wykonawcy</w:t>
            </w:r>
          </w:p>
        </w:tc>
      </w:tr>
    </w:tbl>
    <w:p w14:paraId="1B5DAC20" w14:textId="77777777" w:rsidR="00E8751F" w:rsidRDefault="00E8751F" w:rsidP="00E8751F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p w14:paraId="73A10118" w14:textId="77777777" w:rsidR="00E8751F" w:rsidRPr="00830082" w:rsidRDefault="00E8751F" w:rsidP="00E8751F">
      <w:pPr>
        <w:numPr>
          <w:ilvl w:val="0"/>
          <w:numId w:val="1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Zamawiający odrzuca ofertę, jeżeli:</w:t>
      </w:r>
    </w:p>
    <w:p w14:paraId="02B3DBC6" w14:textId="77777777" w:rsidR="00E8751F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jest niezgodna z zapytaniem ofertowym,</w:t>
      </w:r>
    </w:p>
    <w:p w14:paraId="4902FDB1" w14:textId="77777777" w:rsidR="00E8751F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14:paraId="12CB4313" w14:textId="77777777" w:rsidR="00E8751F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zawiera błędy w obliczeniu ceny, których nie można poprawić na podstawie rozdz. 11 ust. 6 pkt b Regulaminu,</w:t>
      </w:r>
    </w:p>
    <w:p w14:paraId="1AD8FD3B" w14:textId="77777777" w:rsidR="00E8751F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zawiera rażąco niską cenę w stosunku do przedmiotu zamówienia, tj.</w:t>
      </w:r>
      <w:r>
        <w:rPr>
          <w:rFonts w:ascii="Arial" w:hAnsi="Arial" w:cs="Arial"/>
          <w:sz w:val="22"/>
          <w:szCs w:val="22"/>
        </w:rPr>
        <w:t> </w:t>
      </w:r>
      <w:r w:rsidRPr="00491307">
        <w:rPr>
          <w:rFonts w:ascii="Arial" w:hAnsi="Arial" w:cs="Arial"/>
          <w:sz w:val="22"/>
          <w:szCs w:val="22"/>
        </w:rPr>
        <w:t>Wykonawca, pomimo wezwania, o którym mowa w rozdz. 11 ust. 4 Regulaminu, nie złożył wymaganych wyjaśnień albo Wykonawca nie wykazał, że</w:t>
      </w:r>
      <w:r>
        <w:rPr>
          <w:rFonts w:ascii="Arial" w:hAnsi="Arial" w:cs="Arial"/>
          <w:sz w:val="22"/>
          <w:szCs w:val="22"/>
        </w:rPr>
        <w:t> </w:t>
      </w:r>
      <w:r w:rsidRPr="00491307">
        <w:rPr>
          <w:rFonts w:ascii="Arial" w:hAnsi="Arial" w:cs="Arial"/>
          <w:sz w:val="22"/>
          <w:szCs w:val="22"/>
        </w:rPr>
        <w:t>oferta nie zawiera rażąco niskiej ceny,</w:t>
      </w:r>
    </w:p>
    <w:p w14:paraId="1177854C" w14:textId="77777777" w:rsidR="00E8751F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491307">
        <w:rPr>
          <w:rFonts w:ascii="Arial" w:hAnsi="Arial" w:cs="Arial"/>
          <w:sz w:val="22"/>
          <w:szCs w:val="22"/>
        </w:rPr>
        <w:br/>
        <w:t>w rozdz. 11 ust. 6 pkt c Regulaminu, nie zgodził się na jej poprawienie,</w:t>
      </w:r>
    </w:p>
    <w:p w14:paraId="31416550" w14:textId="77777777" w:rsidR="00E8751F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Wykonawca, pomimo wezwania, o którym mowa w rozdz. 11 ust. 1 lub 2 Regulaminu, nie złożył lub nie uzupełnił lub nie poprawił lub nie udzielił wyjaśnień dotyczących dokumentów lub nie złożył wymaganych pełnomocnictw albo złożył wadliwe pełnomocnictwa,</w:t>
      </w:r>
    </w:p>
    <w:p w14:paraId="34D88A73" w14:textId="77777777" w:rsidR="00E8751F" w:rsidRPr="00491307" w:rsidRDefault="00E8751F" w:rsidP="00E8751F">
      <w:pPr>
        <w:numPr>
          <w:ilvl w:val="0"/>
          <w:numId w:val="1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 nie wyraził zgody na przedłużenie terminu związania ofertą.</w:t>
      </w:r>
    </w:p>
    <w:p w14:paraId="72443631" w14:textId="77777777" w:rsidR="00E8751F" w:rsidRPr="00830082" w:rsidRDefault="00E8751F" w:rsidP="00E8751F">
      <w:pPr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Zamawiający może odrzucić ofertę Wykonawcy, który w okresie ostatnich 3 lat kalendarzowych przed upływem terminu składania ofert,   w szczególności:</w:t>
      </w:r>
    </w:p>
    <w:p w14:paraId="3DDFDC87" w14:textId="77777777" w:rsidR="00E8751F" w:rsidRDefault="00E8751F" w:rsidP="00E8751F">
      <w:pPr>
        <w:numPr>
          <w:ilvl w:val="0"/>
          <w:numId w:val="19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nie wykonał zamówienia w umówionym terminie z przyczyn leżących po jego stronie,</w:t>
      </w:r>
    </w:p>
    <w:p w14:paraId="501C0215" w14:textId="77777777" w:rsidR="00E8751F" w:rsidRDefault="00E8751F" w:rsidP="00E8751F">
      <w:pPr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nie dostarczył przedmiotu zamówienia o właściwej jakości i parametrach,</w:t>
      </w:r>
    </w:p>
    <w:p w14:paraId="5D88ADB4" w14:textId="77777777" w:rsidR="00E8751F" w:rsidRDefault="00E8751F" w:rsidP="00E8751F">
      <w:pPr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lastRenderedPageBreak/>
        <w:t>nie wywiązał się z warunków gwarancji lub rękojmi,</w:t>
      </w:r>
    </w:p>
    <w:p w14:paraId="5F7CB691" w14:textId="77777777" w:rsidR="00E8751F" w:rsidRDefault="00E8751F" w:rsidP="00E8751F">
      <w:pPr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wykonał zamówienie, które było obarczone wadami powodującymi konieczność poniesienia dodatkowych nakładów finansowych lub prac przez Zamawiającego,</w:t>
      </w:r>
    </w:p>
    <w:p w14:paraId="4E74D342" w14:textId="13EF7AA7" w:rsidR="00E8751F" w:rsidRDefault="00E8751F" w:rsidP="00E8751F">
      <w:pPr>
        <w:numPr>
          <w:ilvl w:val="0"/>
          <w:numId w:val="19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 wyniku wyboru jego oferty jako najkorzystniejszej odmówił podpisania umowy na w</w:t>
      </w:r>
      <w:r>
        <w:rPr>
          <w:rFonts w:ascii="Arial" w:hAnsi="Arial" w:cs="Arial"/>
          <w:sz w:val="22"/>
          <w:szCs w:val="22"/>
        </w:rPr>
        <w:t>ykonanie zamówienia publicznego</w:t>
      </w:r>
    </w:p>
    <w:p w14:paraId="65410420" w14:textId="77777777" w:rsidR="00667673" w:rsidRPr="00BF4258" w:rsidRDefault="00667673" w:rsidP="00667673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8751F" w:rsidRPr="00C92BA0" w14:paraId="19EEECBD" w14:textId="77777777" w:rsidTr="00C7726C">
        <w:tc>
          <w:tcPr>
            <w:tcW w:w="9212" w:type="dxa"/>
            <w:shd w:val="clear" w:color="auto" w:fill="D9D9D9" w:themeFill="background1" w:themeFillShade="D9"/>
          </w:tcPr>
          <w:p w14:paraId="72D96B1B" w14:textId="77777777" w:rsidR="00E8751F" w:rsidRPr="00C92BA0" w:rsidRDefault="00E8751F" w:rsidP="00C7726C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13. Unieważnienie </w:t>
            </w:r>
            <w:r>
              <w:rPr>
                <w:rFonts w:ascii="Arial" w:hAnsi="Arial" w:cs="Arial"/>
                <w:b/>
              </w:rPr>
              <w:t>zapytania ofertowego</w:t>
            </w:r>
          </w:p>
        </w:tc>
      </w:tr>
    </w:tbl>
    <w:p w14:paraId="7DFCC0EF" w14:textId="77777777" w:rsidR="00E8751F" w:rsidRDefault="00E8751F" w:rsidP="00E8751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828C74" w14:textId="77777777" w:rsidR="00E8751F" w:rsidRPr="006136BA" w:rsidRDefault="00E8751F" w:rsidP="00E8751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</w:t>
      </w:r>
      <w:r>
        <w:rPr>
          <w:rFonts w:ascii="Arial" w:hAnsi="Arial" w:cs="Arial"/>
          <w:sz w:val="22"/>
          <w:szCs w:val="22"/>
        </w:rPr>
        <w:t>y unieważnia zapytanie ofertowe w następujących przypadkach</w:t>
      </w:r>
      <w:r w:rsidRPr="006136BA">
        <w:rPr>
          <w:rFonts w:ascii="Arial" w:hAnsi="Arial" w:cs="Arial"/>
          <w:sz w:val="22"/>
          <w:szCs w:val="22"/>
        </w:rPr>
        <w:t>:</w:t>
      </w:r>
    </w:p>
    <w:p w14:paraId="7F533340" w14:textId="77777777" w:rsidR="00E8751F" w:rsidRPr="006136BA" w:rsidRDefault="00E8751F" w:rsidP="00E8751F">
      <w:pPr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nie złożono żadnej oferty niepodlegającej odrzuceniu,</w:t>
      </w:r>
    </w:p>
    <w:p w14:paraId="35E21AC8" w14:textId="77777777" w:rsidR="00E8751F" w:rsidRPr="0001755C" w:rsidRDefault="00E8751F" w:rsidP="00E8751F">
      <w:pPr>
        <w:numPr>
          <w:ilvl w:val="0"/>
          <w:numId w:val="20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cena najkorzystniejszej oferty lub oferta z najniższą ceną przewyższa kwotę, którą Zamawiający zamierza przeznaczyć na sfinansowanie zamówienia, </w:t>
      </w:r>
      <w:r>
        <w:rPr>
          <w:rFonts w:ascii="Arial" w:hAnsi="Arial" w:cs="Arial"/>
          <w:sz w:val="22"/>
          <w:szCs w:val="22"/>
        </w:rPr>
        <w:t>przy braku możliwości jej zwiększenia.</w:t>
      </w:r>
    </w:p>
    <w:p w14:paraId="3E2A404D" w14:textId="77777777" w:rsidR="00E8751F" w:rsidRDefault="00E8751F" w:rsidP="00E8751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FF57F1" w14:paraId="4FEFEDB6" w14:textId="77777777" w:rsidTr="00C7726C">
        <w:tc>
          <w:tcPr>
            <w:tcW w:w="9212" w:type="dxa"/>
            <w:shd w:val="pct10" w:color="auto" w:fill="auto"/>
          </w:tcPr>
          <w:p w14:paraId="75F1950C" w14:textId="77777777" w:rsidR="00E8751F" w:rsidRPr="00FF57F1" w:rsidRDefault="00E8751F" w:rsidP="00C7726C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81FCE">
              <w:rPr>
                <w:rFonts w:ascii="Arial" w:hAnsi="Arial" w:cs="Arial"/>
                <w:b/>
              </w:rPr>
              <w:t>14. Istotne dla stron postanowienia, które zostaną wprowadzone do treści zawieranej umowy</w:t>
            </w:r>
          </w:p>
        </w:tc>
      </w:tr>
    </w:tbl>
    <w:p w14:paraId="427F3ECD" w14:textId="77777777" w:rsidR="00E8751F" w:rsidRPr="0001755C" w:rsidRDefault="00E8751F" w:rsidP="00E8751F">
      <w:pPr>
        <w:tabs>
          <w:tab w:val="left" w:pos="915"/>
        </w:tabs>
        <w:rPr>
          <w:rFonts w:ascii="Arial" w:hAnsi="Arial" w:cs="Arial"/>
          <w:b/>
          <w:sz w:val="22"/>
          <w:szCs w:val="22"/>
        </w:rPr>
      </w:pPr>
    </w:p>
    <w:p w14:paraId="26991697" w14:textId="77777777" w:rsidR="00E8751F" w:rsidRPr="00912649" w:rsidRDefault="00E8751F" w:rsidP="00E8751F">
      <w:pPr>
        <w:tabs>
          <w:tab w:val="left" w:pos="915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§ 1</w:t>
      </w:r>
    </w:p>
    <w:p w14:paraId="5A0469B5" w14:textId="77777777" w:rsidR="00E8751F" w:rsidRPr="00912649" w:rsidRDefault="00E8751F" w:rsidP="00E8751F">
      <w:pPr>
        <w:tabs>
          <w:tab w:val="left" w:pos="915"/>
        </w:tabs>
        <w:jc w:val="center"/>
        <w:rPr>
          <w:rFonts w:ascii="Arial" w:hAnsi="Arial" w:cs="Arial"/>
          <w:sz w:val="22"/>
          <w:szCs w:val="22"/>
        </w:rPr>
      </w:pPr>
    </w:p>
    <w:p w14:paraId="76583033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1. Przedmiotem umowy  jest sukcesywna dostawa prasy codziennej, prasy specjalistycznej oraz </w:t>
      </w:r>
      <w:r>
        <w:rPr>
          <w:rFonts w:ascii="Arial" w:hAnsi="Arial" w:cs="Arial"/>
          <w:sz w:val="22"/>
          <w:szCs w:val="22"/>
        </w:rPr>
        <w:t>prenumeraty czasopism</w:t>
      </w:r>
      <w:r w:rsidRPr="00912649">
        <w:rPr>
          <w:rFonts w:ascii="Arial" w:hAnsi="Arial" w:cs="Arial"/>
          <w:sz w:val="22"/>
          <w:szCs w:val="22"/>
        </w:rPr>
        <w:t xml:space="preserve"> dla Wojewódzkiego Urzędu Pracy w Poznaniu oraz Oddziałów Zamiejscowych w Koninie, Kaliszu, Lesznie i Pile w 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r.</w:t>
      </w:r>
    </w:p>
    <w:p w14:paraId="303E0080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55A5FE99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2. Dostawa przedmiotu zamówienia przewidziana jest do budynku Wojewódzkiego Urzędu Pracy w Poznaniu przy ul. Szyperskiej 14 oraz Oddziałów Zamiejscowych w Koninie, 62-510 Konin ul. Zakładowa 4, w Kaliszu, 62-800 Kalisz ul. Serbinowska 5, w Lesznie, 64-100 Leszno ul. Śniadeckich 5 oraz  Pile, 64-920 Piła al. Niepodległości 24.</w:t>
      </w:r>
    </w:p>
    <w:p w14:paraId="5C251417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15808E66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3. W ramach przedmiotu umowy Wykonawca zapewni załadunek oraz transport dostarczonego przedmiotu zamówienia  do miejsc podanych przez Zamawiającego.</w:t>
      </w:r>
    </w:p>
    <w:p w14:paraId="7FE3A2F0" w14:textId="77777777" w:rsidR="00E8751F" w:rsidRPr="00912649" w:rsidRDefault="00E8751F" w:rsidP="00E8751F">
      <w:pPr>
        <w:jc w:val="both"/>
        <w:rPr>
          <w:rFonts w:ascii="Arial" w:hAnsi="Arial" w:cs="Arial"/>
          <w:sz w:val="22"/>
          <w:szCs w:val="22"/>
        </w:rPr>
      </w:pPr>
    </w:p>
    <w:p w14:paraId="5AEEC0C1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4. Wykonawca oświadcza, że przedmiot umowy odpowiada ściśle wymogom opisu przedmiotu zamówienia i ofercie Wykonawcy z dnia ……….. .</w:t>
      </w:r>
    </w:p>
    <w:p w14:paraId="146597CA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187CD489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07F24F6F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  <w:t>§ 2</w:t>
      </w:r>
    </w:p>
    <w:p w14:paraId="75DE099F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622410B8" w14:textId="77777777" w:rsidR="00E8751F" w:rsidRPr="00912649" w:rsidRDefault="00E8751F" w:rsidP="00E8751F">
      <w:pPr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1. Realizacja przedmiotu umowy odbywać się będzie od dnia 02.01.202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Pr="00912649">
        <w:rPr>
          <w:rFonts w:ascii="Arial" w:hAnsi="Arial" w:cs="Arial"/>
          <w:sz w:val="22"/>
          <w:szCs w:val="22"/>
        </w:rPr>
        <w:t xml:space="preserve"> do dnia 31.12.202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r.</w:t>
      </w:r>
    </w:p>
    <w:p w14:paraId="1CA25BB5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1BA4E1B5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2.  Wykonawca dostarczanie prasy realizować będzie od poniedziałku do piątku do godziny 7</w:t>
      </w:r>
      <w:r w:rsidRPr="00912649">
        <w:rPr>
          <w:rFonts w:ascii="Arial" w:hAnsi="Arial" w:cs="Arial"/>
          <w:sz w:val="22"/>
          <w:szCs w:val="22"/>
          <w:vertAlign w:val="superscript"/>
        </w:rPr>
        <w:t>30</w:t>
      </w:r>
      <w:r w:rsidRPr="00912649">
        <w:rPr>
          <w:rFonts w:ascii="Arial" w:hAnsi="Arial" w:cs="Arial"/>
          <w:sz w:val="22"/>
          <w:szCs w:val="22"/>
        </w:rPr>
        <w:t xml:space="preserve"> do lokalizacji określonych w § 1 ust. .2</w:t>
      </w:r>
    </w:p>
    <w:p w14:paraId="1F73A403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3267D6F7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  <w:t>§ 3</w:t>
      </w:r>
    </w:p>
    <w:p w14:paraId="54AE8D55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</w:p>
    <w:p w14:paraId="4770DA4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1. Zamawiający zgłasza reklamację ilościową i jakościową niezwłocznie po jej ujawnieniu.</w:t>
      </w:r>
    </w:p>
    <w:p w14:paraId="4F72E548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05D2CEEE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2. W przypadku reklamacji ilościowej Wykonawca zobowiązany jest uzupełnić brakującą pozycję w dniu zgłoszenia, a jeżeli jest to niemożliwe ze względów technicznych w dniu następnym, natomiast reklamację jakościową wymienić na wolną od wad.</w:t>
      </w:r>
    </w:p>
    <w:p w14:paraId="035936CA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10978AF3" w14:textId="77777777" w:rsidR="00E8751F" w:rsidRPr="00912649" w:rsidRDefault="00E8751F" w:rsidP="00E8751F">
      <w:pPr>
        <w:tabs>
          <w:tab w:val="left" w:pos="915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§ 4</w:t>
      </w:r>
    </w:p>
    <w:p w14:paraId="20BA3C29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23A2A6FF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1. Ustala się maksymalne wynagrodzenie za przedmiot umowy, w wysokości: …………………………………brutto (słownie: ……………………….) </w:t>
      </w:r>
    </w:p>
    <w:p w14:paraId="31ED3DA9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756338A2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2. Wynagrodzenie zawiera wszystkie koszty związane z wykonaniem umowy, w tym koszty dostawy przedmiotu zamówienia do siedziby Zamawiającego i Oddziałów Zamiejscowych </w:t>
      </w:r>
      <w:r w:rsidRPr="00912649">
        <w:rPr>
          <w:rFonts w:ascii="Arial" w:hAnsi="Arial" w:cs="Arial"/>
          <w:sz w:val="22"/>
          <w:szCs w:val="22"/>
        </w:rPr>
        <w:br/>
        <w:t>w Koninie, Kaliszu, Lesznie i Pile wraz z wyładunkiem do miejsc wskazanych przez Zamawiającego.</w:t>
      </w:r>
    </w:p>
    <w:p w14:paraId="7A80A08D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14:paraId="339C2B3F" w14:textId="77777777" w:rsidR="00E8751F" w:rsidRPr="00912649" w:rsidRDefault="00E8751F" w:rsidP="00E8751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3. Zapłata za wykonanie usługi nastąpi na podstawie faktury VAT, wystawionej przez Wykonawcę .</w:t>
      </w:r>
    </w:p>
    <w:p w14:paraId="0933EAA1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7BCD4B1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4. Należność płatna będzie na konto Wykonawcy: ………………………………………</w:t>
      </w:r>
      <w:r w:rsidRPr="00912649">
        <w:rPr>
          <w:rFonts w:ascii="Arial" w:hAnsi="Arial" w:cs="Arial"/>
          <w:sz w:val="22"/>
          <w:szCs w:val="22"/>
        </w:rPr>
        <w:br/>
        <w:t>w terminie do 14 dni od daty doręczenia prawidłowo wystawionej faktury VAT.</w:t>
      </w:r>
    </w:p>
    <w:p w14:paraId="1238589B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6ABDEAB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5. Wynagrodzenie przysługujące Wykonawcy jest płatne ze środków: budżetowych, funduszu pracy , FGŚP.</w:t>
      </w:r>
    </w:p>
    <w:p w14:paraId="5A8A0DFA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D471113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6. Zamawiający wyraża zgodę na wystawienie i otrzymanie faktury VAT w dowolnym formacie elektronicznym. </w:t>
      </w:r>
    </w:p>
    <w:p w14:paraId="2A66FD44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C0EDAD1" w14:textId="77777777" w:rsidR="00E8751F" w:rsidRPr="00912649" w:rsidRDefault="00E8751F" w:rsidP="00E8751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7. Faktura VAT w formie elektronicznej zostanie przesłana z adresu e-mail Wykonawcy: ……………………………………...na adres e-mail Zamawiającego: …………………………….</w:t>
      </w:r>
    </w:p>
    <w:p w14:paraId="70ED57D8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5C4FE417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7FEE3279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8. Wykonawca zobowiązany jest do wystawienia faktury VAT na adres: </w:t>
      </w:r>
    </w:p>
    <w:p w14:paraId="185C9C10" w14:textId="77777777" w:rsidR="00AF5F76" w:rsidRDefault="00AF5F76" w:rsidP="00E8751F">
      <w:pPr>
        <w:tabs>
          <w:tab w:val="right" w:pos="8953"/>
        </w:tabs>
        <w:jc w:val="center"/>
        <w:rPr>
          <w:rFonts w:ascii="Arial" w:hAnsi="Arial" w:cs="Arial"/>
          <w:sz w:val="22"/>
          <w:szCs w:val="22"/>
        </w:rPr>
      </w:pPr>
    </w:p>
    <w:p w14:paraId="70135047" w14:textId="33C1440E" w:rsidR="00E8751F" w:rsidRPr="00912649" w:rsidRDefault="00E8751F" w:rsidP="00E8751F">
      <w:pPr>
        <w:tabs>
          <w:tab w:val="right" w:pos="8953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Wojewódzki Urząd Pracy w Poznaniu</w:t>
      </w:r>
    </w:p>
    <w:p w14:paraId="2FFBAB9B" w14:textId="77777777" w:rsidR="00E8751F" w:rsidRPr="00912649" w:rsidRDefault="00E8751F" w:rsidP="00E8751F">
      <w:pPr>
        <w:tabs>
          <w:tab w:val="right" w:pos="8953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ul. Szyperska 14</w:t>
      </w:r>
    </w:p>
    <w:p w14:paraId="64F31DDE" w14:textId="77777777" w:rsidR="00E8751F" w:rsidRPr="00912649" w:rsidRDefault="00E8751F" w:rsidP="00E8751F">
      <w:pPr>
        <w:tabs>
          <w:tab w:val="right" w:pos="8953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61-754 Poznań</w:t>
      </w:r>
    </w:p>
    <w:p w14:paraId="5DCDAF34" w14:textId="77777777" w:rsidR="00E8751F" w:rsidRPr="00912649" w:rsidRDefault="00E8751F" w:rsidP="00E8751F">
      <w:pPr>
        <w:tabs>
          <w:tab w:val="right" w:pos="8953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NIP 778 13 79 161</w:t>
      </w:r>
    </w:p>
    <w:p w14:paraId="36C74AC3" w14:textId="77777777" w:rsidR="00E8751F" w:rsidRPr="00912649" w:rsidRDefault="00E8751F" w:rsidP="00E8751F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68BF1C2" w14:textId="77777777" w:rsidR="00E8751F" w:rsidRPr="00912649" w:rsidRDefault="00E8751F" w:rsidP="00E875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9. Zamawiający obliguje Wykonawcę do oznaczenia faktury VAT słowami „mechanizm podzielonej płatności” w przypadku dostaw towarów lub świadczenia usług, </w:t>
      </w:r>
      <w:r w:rsidRPr="00912649">
        <w:rPr>
          <w:rFonts w:ascii="Arial" w:hAnsi="Arial" w:cs="Arial"/>
          <w:sz w:val="22"/>
          <w:szCs w:val="22"/>
        </w:rPr>
        <w:br/>
        <w:t>o których mowa w załączniku nr 15 do ustawy o podatku od towarów i usług.</w:t>
      </w:r>
    </w:p>
    <w:p w14:paraId="11C66DEE" w14:textId="77777777" w:rsidR="00E8751F" w:rsidRPr="00912649" w:rsidRDefault="00E8751F" w:rsidP="00E875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73FDC2" w14:textId="77777777" w:rsidR="00E8751F" w:rsidRPr="00912649" w:rsidRDefault="00E8751F" w:rsidP="00E875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Do faktury ustrukturyzowanej zastosowanie mają przepisy Ustawy z dnia 9 listopada 2018 r. o elektronicznym fakturowaniu w zamówieniach publicznych, koncesjach na roboty budowlane lub usługi oraz partnerstwie publiczno-prywatnym (Dz. U. 2020 poz. 1666).</w:t>
      </w:r>
    </w:p>
    <w:p w14:paraId="70DABB17" w14:textId="77777777" w:rsidR="00E8751F" w:rsidRPr="00912649" w:rsidRDefault="00E8751F" w:rsidP="00E8751F">
      <w:pPr>
        <w:tabs>
          <w:tab w:val="right" w:pos="8953"/>
        </w:tabs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 </w:t>
      </w:r>
    </w:p>
    <w:p w14:paraId="1248435D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11. Faktura VAT zostanie wystawiona do dnia </w:t>
      </w:r>
      <w:r>
        <w:rPr>
          <w:rFonts w:ascii="Arial" w:hAnsi="Arial" w:cs="Arial"/>
          <w:sz w:val="22"/>
          <w:szCs w:val="22"/>
        </w:rPr>
        <w:t>11</w:t>
      </w:r>
      <w:r w:rsidRPr="00A41D6F">
        <w:rPr>
          <w:rFonts w:ascii="Arial" w:hAnsi="Arial" w:cs="Arial"/>
          <w:sz w:val="22"/>
          <w:szCs w:val="22"/>
        </w:rPr>
        <w:t>.12.2020 roku.</w:t>
      </w:r>
    </w:p>
    <w:p w14:paraId="794D10BC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1C880737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                                                                     § 5</w:t>
      </w:r>
    </w:p>
    <w:p w14:paraId="298999D4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1EDF337B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1. Wykonawca zapłaci Zamawiającemu kary umowne:</w:t>
      </w:r>
    </w:p>
    <w:p w14:paraId="73C6CAE0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- za odstąpienie od umowy lub wypowiedzenie umowy przez którąkolwiek ze stron,</w:t>
      </w:r>
      <w:r w:rsidRPr="00912649">
        <w:rPr>
          <w:rFonts w:ascii="Arial" w:hAnsi="Arial" w:cs="Arial"/>
          <w:sz w:val="22"/>
          <w:szCs w:val="22"/>
        </w:rPr>
        <w:br/>
        <w:t>z przyczyn leżących po stronie Wykonawcy, w wysokości 10% wartości umowy brutto określonej w § 4 ust. 1.</w:t>
      </w:r>
    </w:p>
    <w:p w14:paraId="2C61E15F" w14:textId="77777777" w:rsidR="00E8751F" w:rsidRPr="00912649" w:rsidRDefault="00E8751F" w:rsidP="00E8751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- za opóźnienie w dostawie lub reklamacji w wysokości 5% wartości brutto danej dostawy </w:t>
      </w:r>
      <w:r w:rsidRPr="00912649">
        <w:rPr>
          <w:rFonts w:ascii="Arial" w:hAnsi="Arial" w:cs="Arial"/>
          <w:sz w:val="22"/>
          <w:szCs w:val="22"/>
        </w:rPr>
        <w:br/>
        <w:t>lub przedmiotu reklamacji – za każdy dzień opóźnienia.</w:t>
      </w:r>
    </w:p>
    <w:p w14:paraId="420FC5DD" w14:textId="77777777" w:rsidR="00E8751F" w:rsidRPr="00912649" w:rsidRDefault="00E8751F" w:rsidP="00E8751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72268CA5" w14:textId="77777777" w:rsidR="00E8751F" w:rsidRPr="00912649" w:rsidRDefault="00E8751F" w:rsidP="00E8751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2. Jeżeli kara umowna nie pokrywa poniesionej szkody, Strony mogą dochodzić odszkodowania uzupełniającego na zasadach ogólnych.</w:t>
      </w:r>
    </w:p>
    <w:p w14:paraId="4BEE7C38" w14:textId="77777777" w:rsidR="00E8751F" w:rsidRPr="00912649" w:rsidRDefault="00E8751F" w:rsidP="00E8751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172047F0" w14:textId="77777777" w:rsidR="00E8751F" w:rsidRPr="00912649" w:rsidRDefault="00E8751F" w:rsidP="00E8751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3. Wykonawca zobowiązany jest do zapłaty kary umownej w terminie 7 dni od daty wezwania </w:t>
      </w:r>
      <w:r w:rsidRPr="00912649">
        <w:rPr>
          <w:rFonts w:ascii="Arial" w:hAnsi="Arial" w:cs="Arial"/>
          <w:sz w:val="22"/>
          <w:szCs w:val="22"/>
        </w:rPr>
        <w:br/>
        <w:t>do jej zapłacenia.</w:t>
      </w:r>
    </w:p>
    <w:p w14:paraId="4C7482A0" w14:textId="77777777" w:rsidR="00E8751F" w:rsidRPr="00912649" w:rsidRDefault="00E8751F" w:rsidP="00E8751F">
      <w:pPr>
        <w:tabs>
          <w:tab w:val="left" w:pos="5400"/>
        </w:tabs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CC4160F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 </w:t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</w:r>
      <w:r w:rsidRPr="00912649">
        <w:rPr>
          <w:rFonts w:ascii="Arial" w:hAnsi="Arial" w:cs="Arial"/>
          <w:sz w:val="22"/>
          <w:szCs w:val="22"/>
        </w:rPr>
        <w:tab/>
        <w:t>§ 6</w:t>
      </w:r>
    </w:p>
    <w:p w14:paraId="798F006F" w14:textId="77777777" w:rsidR="00E8751F" w:rsidRPr="00912649" w:rsidRDefault="00E8751F" w:rsidP="00E8751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7E108AFF" w14:textId="77777777" w:rsidR="00E8751F" w:rsidRPr="00912649" w:rsidRDefault="00E8751F" w:rsidP="00E8751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14:paraId="5BB14F66" w14:textId="77777777" w:rsidR="00E8751F" w:rsidRPr="00912649" w:rsidRDefault="00E8751F" w:rsidP="00E8751F">
      <w:pPr>
        <w:numPr>
          <w:ilvl w:val="1"/>
          <w:numId w:val="9"/>
        </w:num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lastRenderedPageBreak/>
        <w:t xml:space="preserve">ze strony Zamawiającego: </w:t>
      </w:r>
      <w:r w:rsidRPr="00A41D6F">
        <w:rPr>
          <w:rFonts w:ascii="Arial" w:hAnsi="Arial" w:cs="Arial"/>
          <w:sz w:val="22"/>
          <w:szCs w:val="22"/>
        </w:rPr>
        <w:t>……………………..tel.</w:t>
      </w:r>
      <w:r>
        <w:rPr>
          <w:rFonts w:ascii="Arial" w:hAnsi="Arial" w:cs="Arial"/>
          <w:sz w:val="22"/>
          <w:szCs w:val="22"/>
        </w:rPr>
        <w:t>…………………………</w:t>
      </w:r>
      <w:r w:rsidRPr="00A41D6F">
        <w:rPr>
          <w:rFonts w:ascii="Arial" w:hAnsi="Arial" w:cs="Arial"/>
          <w:sz w:val="22"/>
          <w:szCs w:val="22"/>
        </w:rPr>
        <w:t>,</w:t>
      </w:r>
      <w:r w:rsidRPr="00912649">
        <w:rPr>
          <w:rFonts w:ascii="Arial" w:hAnsi="Arial" w:cs="Arial"/>
          <w:sz w:val="22"/>
          <w:szCs w:val="22"/>
        </w:rPr>
        <w:t xml:space="preserve"> </w:t>
      </w:r>
    </w:p>
    <w:p w14:paraId="3C3FD226" w14:textId="77777777" w:rsidR="00E8751F" w:rsidRPr="00912649" w:rsidRDefault="00E8751F" w:rsidP="00E8751F">
      <w:pPr>
        <w:tabs>
          <w:tab w:val="left" w:pos="54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912649">
        <w:rPr>
          <w:rFonts w:ascii="Arial" w:hAnsi="Arial" w:cs="Arial"/>
          <w:sz w:val="22"/>
          <w:szCs w:val="22"/>
          <w:lang w:val="en-US"/>
        </w:rPr>
        <w:t xml:space="preserve">e-mail: </w:t>
      </w:r>
      <w:r>
        <w:rPr>
          <w:rFonts w:ascii="Arial" w:hAnsi="Arial" w:cs="Arial"/>
          <w:sz w:val="22"/>
          <w:szCs w:val="22"/>
          <w:lang w:val="en-US"/>
        </w:rPr>
        <w:t>…………………………</w:t>
      </w:r>
    </w:p>
    <w:p w14:paraId="49F7E024" w14:textId="63198EBF" w:rsidR="00E8751F" w:rsidRPr="00667673" w:rsidRDefault="00E8751F" w:rsidP="00667673">
      <w:pPr>
        <w:pStyle w:val="Akapitzlist"/>
        <w:numPr>
          <w:ilvl w:val="1"/>
          <w:numId w:val="9"/>
        </w:numPr>
        <w:tabs>
          <w:tab w:val="left" w:pos="5400"/>
        </w:tabs>
        <w:spacing w:line="240" w:lineRule="auto"/>
        <w:jc w:val="left"/>
        <w:rPr>
          <w:rFonts w:ascii="Arial" w:hAnsi="Arial" w:cs="Arial"/>
          <w:b/>
        </w:rPr>
      </w:pPr>
      <w:r w:rsidRPr="00912649">
        <w:rPr>
          <w:rFonts w:ascii="Arial" w:hAnsi="Arial" w:cs="Arial"/>
        </w:rPr>
        <w:t>ze strony Wykonawcy:………...........................tel.</w:t>
      </w:r>
      <w:r>
        <w:rPr>
          <w:rFonts w:ascii="Arial" w:hAnsi="Arial" w:cs="Arial"/>
        </w:rPr>
        <w:t>…………………………,</w:t>
      </w:r>
      <w:r>
        <w:rPr>
          <w:rFonts w:ascii="Arial" w:hAnsi="Arial" w:cs="Arial"/>
        </w:rPr>
        <w:br/>
      </w:r>
      <w:r w:rsidRPr="00912649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…………………………</w:t>
      </w:r>
    </w:p>
    <w:p w14:paraId="455EA702" w14:textId="77777777" w:rsidR="00E8751F" w:rsidRPr="00912649" w:rsidRDefault="00E8751F" w:rsidP="00E8751F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912649">
        <w:rPr>
          <w:rFonts w:ascii="Arial" w:hAnsi="Arial" w:cs="Arial"/>
          <w:sz w:val="22"/>
          <w:szCs w:val="22"/>
        </w:rPr>
        <w:t>§ 7</w:t>
      </w:r>
    </w:p>
    <w:p w14:paraId="5B39E113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567C7E93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Wszelkie spory mogące powstać na tle wykonywania umowy podlegają rozstrzygnięciu przez Sąd powszechny właściwy ze względu na siedzibę Zamawiającego.</w:t>
      </w:r>
    </w:p>
    <w:p w14:paraId="0110C418" w14:textId="77777777" w:rsidR="00E8751F" w:rsidRPr="00912649" w:rsidRDefault="00E8751F" w:rsidP="00E8751F">
      <w:pPr>
        <w:tabs>
          <w:tab w:val="left" w:pos="0"/>
          <w:tab w:val="right" w:pos="8953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3F7567" w14:textId="77777777" w:rsidR="00E8751F" w:rsidRPr="00912649" w:rsidRDefault="00E8751F" w:rsidP="00E8751F">
      <w:pPr>
        <w:tabs>
          <w:tab w:val="left" w:pos="0"/>
          <w:tab w:val="right" w:pos="8953"/>
        </w:tabs>
        <w:rPr>
          <w:rFonts w:ascii="Arial" w:hAnsi="Arial" w:cs="Arial"/>
          <w:bCs/>
          <w:sz w:val="22"/>
          <w:szCs w:val="22"/>
        </w:rPr>
      </w:pPr>
      <w:r w:rsidRPr="009126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§ 8</w:t>
      </w:r>
    </w:p>
    <w:p w14:paraId="4C87E276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1407996B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Umowę sporządzono w trzech jednobrzmiących egzemplarzach, dwa egzemplarze dla Zamawiającego i jeden dla Wykonawcy.</w:t>
      </w:r>
    </w:p>
    <w:p w14:paraId="02955B77" w14:textId="77777777" w:rsidR="00E8751F" w:rsidRPr="00912649" w:rsidRDefault="00E8751F" w:rsidP="00E8751F">
      <w:pPr>
        <w:tabs>
          <w:tab w:val="left" w:pos="0"/>
          <w:tab w:val="right" w:pos="8953"/>
        </w:tabs>
        <w:rPr>
          <w:rFonts w:ascii="Arial" w:hAnsi="Arial" w:cs="Arial"/>
          <w:bCs/>
          <w:sz w:val="22"/>
          <w:szCs w:val="22"/>
        </w:rPr>
      </w:pPr>
      <w:r w:rsidRPr="0091264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§ 9</w:t>
      </w:r>
    </w:p>
    <w:p w14:paraId="36E2A38C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2FA8F7FF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Integralną częścią Umowy jest oferta z dnia ………….. stanowiąca Załącznik nr 1 </w:t>
      </w:r>
    </w:p>
    <w:p w14:paraId="003EBCB8" w14:textId="77777777" w:rsidR="00E8751F" w:rsidRPr="00912649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14:paraId="01DA9279" w14:textId="77777777" w:rsidR="00E8751F" w:rsidRPr="00912649" w:rsidRDefault="00E8751F" w:rsidP="00E8751F">
      <w:pPr>
        <w:jc w:val="center"/>
        <w:rPr>
          <w:rFonts w:ascii="Arial" w:hAnsi="Arial" w:cs="Arial"/>
          <w:b/>
          <w:sz w:val="22"/>
          <w:szCs w:val="22"/>
        </w:rPr>
      </w:pPr>
    </w:p>
    <w:p w14:paraId="3931E534" w14:textId="77777777" w:rsidR="00E8751F" w:rsidRPr="00912649" w:rsidRDefault="00E8751F" w:rsidP="00E8751F">
      <w:pPr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§ 10</w:t>
      </w:r>
    </w:p>
    <w:p w14:paraId="4A32DB6A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C183BC4" w14:textId="77777777" w:rsidR="00E8751F" w:rsidRPr="00912649" w:rsidRDefault="00E8751F" w:rsidP="00E8751F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Umowa zostaje zawarta na okres od dnia 02.01.202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r do 31.12.202</w:t>
      </w:r>
      <w:r>
        <w:rPr>
          <w:rFonts w:ascii="Arial" w:hAnsi="Arial" w:cs="Arial"/>
          <w:sz w:val="22"/>
          <w:szCs w:val="22"/>
        </w:rPr>
        <w:t>1</w:t>
      </w:r>
      <w:r w:rsidRPr="00912649">
        <w:rPr>
          <w:rFonts w:ascii="Arial" w:hAnsi="Arial" w:cs="Arial"/>
          <w:sz w:val="22"/>
          <w:szCs w:val="22"/>
        </w:rPr>
        <w:t xml:space="preserve"> r.</w:t>
      </w:r>
    </w:p>
    <w:p w14:paraId="68B981E7" w14:textId="77777777" w:rsidR="00E8751F" w:rsidRPr="00912649" w:rsidRDefault="00E8751F" w:rsidP="00E8751F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2FB9617F" w14:textId="77777777" w:rsidR="00E8751F" w:rsidRPr="00912649" w:rsidRDefault="00E8751F" w:rsidP="00E8751F">
      <w:pPr>
        <w:numPr>
          <w:ilvl w:val="0"/>
          <w:numId w:val="22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Umowa może być wypowiedziana w każdym czasie przez jedną ze stron </w:t>
      </w:r>
      <w:r w:rsidRPr="00912649">
        <w:rPr>
          <w:rFonts w:ascii="Arial" w:hAnsi="Arial" w:cs="Arial"/>
          <w:sz w:val="22"/>
          <w:szCs w:val="22"/>
        </w:rPr>
        <w:br/>
        <w:t>za 1 – miesięcznym okresem wypowiedzenia na koniec miesiąca kalendarzowego.</w:t>
      </w:r>
    </w:p>
    <w:p w14:paraId="75DE1229" w14:textId="77777777" w:rsidR="00E8751F" w:rsidRPr="00912649" w:rsidRDefault="00E8751F" w:rsidP="00E8751F">
      <w:pPr>
        <w:contextualSpacing/>
        <w:jc w:val="center"/>
        <w:rPr>
          <w:rFonts w:ascii="Arial" w:hAnsi="Arial" w:cs="Arial"/>
          <w:sz w:val="22"/>
          <w:szCs w:val="22"/>
        </w:rPr>
      </w:pPr>
    </w:p>
    <w:p w14:paraId="636BA49B" w14:textId="77777777" w:rsidR="00E8751F" w:rsidRPr="00912649" w:rsidRDefault="00E8751F" w:rsidP="00E8751F">
      <w:pPr>
        <w:contextualSpacing/>
        <w:jc w:val="center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 § 11</w:t>
      </w:r>
    </w:p>
    <w:p w14:paraId="3396B5EF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7CE73AE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1. W sprawach nieuregulowanych w niniejszej umowie zastosowanie mieć będą odpowiednie przepisy prawa polskiego, w szczególności przepisy Kodeksu Cywilnego.</w:t>
      </w:r>
    </w:p>
    <w:p w14:paraId="0638BC98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9A7D9A7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2. Wszelkie zmiany w umowie będą sporządzone pod rygorem nieważności na piśmie i wysłane listem poleconym na adres drugiej Strony.</w:t>
      </w:r>
    </w:p>
    <w:p w14:paraId="4755AB9E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CA59EF8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>3. Wszelkie spory związane z niniejszą Umową, nierozwiązane za porozumieniem stron, będą rozstrzygane przez Sąd Powszechny właściwy ze względu na siedzibę Najemcy.</w:t>
      </w:r>
    </w:p>
    <w:p w14:paraId="38D07061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F73FC60" w14:textId="77777777" w:rsidR="00E8751F" w:rsidRPr="00912649" w:rsidRDefault="00E8751F" w:rsidP="00E8751F">
      <w:pPr>
        <w:contextualSpacing/>
        <w:jc w:val="both"/>
        <w:rPr>
          <w:rFonts w:ascii="Arial" w:hAnsi="Arial" w:cs="Arial"/>
          <w:sz w:val="22"/>
          <w:szCs w:val="22"/>
        </w:rPr>
      </w:pPr>
      <w:r w:rsidRPr="00912649">
        <w:rPr>
          <w:rFonts w:ascii="Arial" w:hAnsi="Arial" w:cs="Arial"/>
          <w:sz w:val="22"/>
          <w:szCs w:val="22"/>
        </w:rPr>
        <w:t xml:space="preserve">4. Niniejsza Umowa została sporządzona w trzech jednobrzmiących egzemplarzach, </w:t>
      </w:r>
      <w:r w:rsidRPr="00912649">
        <w:rPr>
          <w:rFonts w:ascii="Arial" w:hAnsi="Arial" w:cs="Arial"/>
          <w:sz w:val="22"/>
          <w:szCs w:val="22"/>
        </w:rPr>
        <w:br/>
        <w:t>dwa egzemplarze dla Zamawiającego oraz jeden egzemplarz dla Wykonawcy.</w:t>
      </w:r>
    </w:p>
    <w:p w14:paraId="34824D8E" w14:textId="77777777" w:rsidR="00E8751F" w:rsidRPr="0001755C" w:rsidRDefault="00E8751F" w:rsidP="00E8751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8751F" w:rsidRPr="00906187" w14:paraId="64631DDE" w14:textId="77777777" w:rsidTr="00C7726C">
        <w:tc>
          <w:tcPr>
            <w:tcW w:w="9212" w:type="dxa"/>
            <w:shd w:val="pct10" w:color="auto" w:fill="auto"/>
          </w:tcPr>
          <w:p w14:paraId="05E60539" w14:textId="77777777" w:rsidR="00E8751F" w:rsidRPr="00906187" w:rsidRDefault="00E8751F" w:rsidP="00C7726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06187">
              <w:rPr>
                <w:rFonts w:ascii="Arial" w:hAnsi="Arial" w:cs="Arial"/>
                <w:b/>
                <w:sz w:val="22"/>
                <w:szCs w:val="22"/>
              </w:rPr>
              <w:t>posób porozumiewania się Zamawiającego z Wykonawcami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wskazanie osoby wyznaczonej do kontaktów z Wykonawcami</w:t>
            </w:r>
          </w:p>
        </w:tc>
      </w:tr>
    </w:tbl>
    <w:p w14:paraId="497DB666" w14:textId="77777777" w:rsidR="00E8751F" w:rsidRPr="00AA0548" w:rsidRDefault="00E8751F" w:rsidP="00E8751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6CB3E58" w14:textId="77777777" w:rsidR="00E8751F" w:rsidRPr="003F4FF0" w:rsidRDefault="00E8751F" w:rsidP="00E8751F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3F4FF0">
        <w:rPr>
          <w:rFonts w:ascii="Arial" w:hAnsi="Arial" w:cs="Arial"/>
          <w:bCs/>
          <w:sz w:val="22"/>
          <w:szCs w:val="22"/>
        </w:rPr>
        <w:t xml:space="preserve">W postępowaniu komunikacja między Wykonawcami a Zamawiającym odbywa się </w:t>
      </w:r>
      <w:r w:rsidRPr="003F4FF0">
        <w:rPr>
          <w:rFonts w:ascii="Arial" w:hAnsi="Arial" w:cs="Arial"/>
          <w:bCs/>
          <w:sz w:val="22"/>
          <w:szCs w:val="22"/>
        </w:rPr>
        <w:br/>
        <w:t xml:space="preserve">za pośrednictwem operatora pocztowego w rozumieniu Ustawy z dnia 23 listopada </w:t>
      </w:r>
      <w:r w:rsidRPr="003F4FF0">
        <w:rPr>
          <w:rFonts w:ascii="Arial" w:hAnsi="Arial" w:cs="Arial"/>
          <w:bCs/>
          <w:sz w:val="22"/>
          <w:szCs w:val="22"/>
        </w:rPr>
        <w:br/>
        <w:t xml:space="preserve">2012 r. – Prawo pocztowe, osobiście, za pośrednictwem posłańca lub przy użyciu środków komunikacji elektronicznej w rozumieniu Ustawy z dnia 18 lipca 2002 r. </w:t>
      </w:r>
      <w:r w:rsidRPr="003F4FF0">
        <w:rPr>
          <w:rFonts w:ascii="Arial" w:hAnsi="Arial" w:cs="Arial"/>
          <w:bCs/>
          <w:sz w:val="22"/>
          <w:szCs w:val="22"/>
        </w:rPr>
        <w:br/>
        <w:t>o świadczeniu usług drogą elektroniczną</w:t>
      </w:r>
      <w:r w:rsidRPr="003F4FF0">
        <w:rPr>
          <w:rFonts w:ascii="Arial" w:hAnsi="Arial" w:cs="Arial"/>
          <w:sz w:val="22"/>
          <w:szCs w:val="22"/>
          <w:u w:val="single"/>
        </w:rPr>
        <w:t>,</w:t>
      </w:r>
      <w:r w:rsidRPr="003F4FF0">
        <w:rPr>
          <w:rFonts w:ascii="Arial" w:hAnsi="Arial" w:cs="Arial"/>
          <w:sz w:val="22"/>
          <w:szCs w:val="22"/>
        </w:rPr>
        <w:t xml:space="preserve"> z zastrzeżeniem ust. 2.</w:t>
      </w:r>
    </w:p>
    <w:p w14:paraId="6E23A742" w14:textId="77777777" w:rsidR="00E8751F" w:rsidRPr="003F4FF0" w:rsidRDefault="00E8751F" w:rsidP="00E8751F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3F4FF0">
        <w:rPr>
          <w:rFonts w:ascii="Arial" w:hAnsi="Arial" w:cs="Arial"/>
          <w:sz w:val="22"/>
          <w:szCs w:val="22"/>
        </w:rPr>
        <w:t xml:space="preserve">Forma pisemna zastrzeżona jest dla złożenia oferty wraz z załącznikami oraz niezależnie od etapu postępowania, na którym wymagane jest złożenie </w:t>
      </w:r>
      <w:r w:rsidRPr="003F4FF0">
        <w:rPr>
          <w:rFonts w:ascii="Arial" w:hAnsi="Arial" w:cs="Arial"/>
          <w:sz w:val="22"/>
          <w:szCs w:val="22"/>
        </w:rPr>
        <w:br/>
        <w:t>w szczególności:</w:t>
      </w:r>
    </w:p>
    <w:p w14:paraId="68D48164" w14:textId="77777777" w:rsidR="00E8751F" w:rsidRPr="003F4FF0" w:rsidRDefault="00E8751F" w:rsidP="00E8751F">
      <w:pPr>
        <w:pStyle w:val="Akapitzlist"/>
        <w:numPr>
          <w:ilvl w:val="3"/>
          <w:numId w:val="3"/>
        </w:numPr>
        <w:spacing w:after="0"/>
        <w:ind w:left="993" w:hanging="284"/>
        <w:contextualSpacing/>
        <w:rPr>
          <w:rFonts w:ascii="Arial" w:hAnsi="Arial" w:cs="Arial"/>
          <w:bCs/>
        </w:rPr>
      </w:pPr>
      <w:r w:rsidRPr="003F4FF0">
        <w:rPr>
          <w:rFonts w:ascii="Arial" w:hAnsi="Arial" w:cs="Arial"/>
        </w:rPr>
        <w:t>pełnomocnictwa,</w:t>
      </w:r>
    </w:p>
    <w:p w14:paraId="3B74C141" w14:textId="77777777" w:rsidR="00E8751F" w:rsidRPr="003F4FF0" w:rsidRDefault="00E8751F" w:rsidP="00E8751F">
      <w:pPr>
        <w:numPr>
          <w:ilvl w:val="0"/>
          <w:numId w:val="3"/>
        </w:numPr>
        <w:spacing w:line="276" w:lineRule="auto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3F4FF0">
        <w:rPr>
          <w:rFonts w:ascii="Arial" w:hAnsi="Arial" w:cs="Arial"/>
          <w:sz w:val="22"/>
          <w:szCs w:val="22"/>
        </w:rPr>
        <w:t xml:space="preserve">uzupełnienia, poprawienia,  złożenia wyjaśnień w trybie o których mowa </w:t>
      </w:r>
      <w:r w:rsidRPr="003F4FF0">
        <w:rPr>
          <w:rFonts w:ascii="Arial" w:hAnsi="Arial" w:cs="Arial"/>
          <w:sz w:val="22"/>
          <w:szCs w:val="22"/>
        </w:rPr>
        <w:br/>
        <w:t>w rozdz. 11 ust. 1  zapytania ofertowego.</w:t>
      </w:r>
    </w:p>
    <w:p w14:paraId="0926B1FC" w14:textId="77777777" w:rsidR="00E8751F" w:rsidRPr="003F4FF0" w:rsidRDefault="00E8751F" w:rsidP="00E8751F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F4FF0">
        <w:rPr>
          <w:rFonts w:ascii="Arial" w:hAnsi="Arial" w:cs="Arial"/>
          <w:bCs/>
          <w:sz w:val="22"/>
          <w:szCs w:val="22"/>
        </w:rPr>
        <w:lastRenderedPageBreak/>
        <w:t xml:space="preserve"> Zamawiający dopuszcza składanie pozostałych dokumentów/oświadczeń (niewymienionych w ust. 2), w tym m.in. wyjaśnień złożonych na wezwanie Zamawiającego w trybie, </w:t>
      </w:r>
      <w:r w:rsidRPr="003F4FF0">
        <w:rPr>
          <w:rFonts w:ascii="Arial" w:hAnsi="Arial" w:cs="Arial"/>
          <w:sz w:val="22"/>
          <w:szCs w:val="22"/>
        </w:rPr>
        <w:t>o których mowa w rozdz. 11 ust. 3 i 4</w:t>
      </w:r>
      <w:r w:rsidRPr="003F4F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4FF0">
        <w:rPr>
          <w:rFonts w:ascii="Arial" w:hAnsi="Arial" w:cs="Arial"/>
          <w:sz w:val="22"/>
          <w:szCs w:val="22"/>
        </w:rPr>
        <w:t>zapytania ofertowego</w:t>
      </w:r>
      <w:r w:rsidRPr="003F4FF0">
        <w:rPr>
          <w:rFonts w:ascii="Arial" w:hAnsi="Arial" w:cs="Arial"/>
          <w:bCs/>
          <w:sz w:val="22"/>
          <w:szCs w:val="22"/>
        </w:rPr>
        <w:t xml:space="preserve">, wniosków o wyjaśnienie treści zapytania ofertowego w trybie, </w:t>
      </w:r>
      <w:r w:rsidRPr="003F4FF0">
        <w:rPr>
          <w:rFonts w:ascii="Arial" w:hAnsi="Arial" w:cs="Arial"/>
          <w:sz w:val="22"/>
          <w:szCs w:val="22"/>
        </w:rPr>
        <w:t xml:space="preserve">o których mowa </w:t>
      </w:r>
      <w:r w:rsidRPr="003F4FF0">
        <w:rPr>
          <w:rFonts w:ascii="Arial" w:hAnsi="Arial" w:cs="Arial"/>
          <w:sz w:val="22"/>
          <w:szCs w:val="22"/>
        </w:rPr>
        <w:br/>
        <w:t>w rozdz. 16 ust. 1 zapytania ofertowego</w:t>
      </w:r>
      <w:r w:rsidRPr="003F4FF0">
        <w:rPr>
          <w:rFonts w:ascii="Arial" w:hAnsi="Arial" w:cs="Arial"/>
          <w:bCs/>
          <w:sz w:val="22"/>
          <w:szCs w:val="22"/>
        </w:rPr>
        <w:t xml:space="preserve">, </w:t>
      </w:r>
      <w:r w:rsidRPr="003F4FF0">
        <w:rPr>
          <w:rFonts w:ascii="Arial" w:eastAsia="Calibri" w:hAnsi="Arial" w:cs="Arial"/>
          <w:sz w:val="22"/>
          <w:szCs w:val="22"/>
        </w:rPr>
        <w:t>w formie elektronicznej za pośrednictwem poczty e-mail.</w:t>
      </w:r>
    </w:p>
    <w:p w14:paraId="2C86BC15" w14:textId="77777777" w:rsidR="00E8751F" w:rsidRPr="003F4FF0" w:rsidRDefault="00E8751F" w:rsidP="00E8751F">
      <w:pPr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3F4FF0">
        <w:rPr>
          <w:rFonts w:ascii="Arial" w:hAnsi="Arial" w:cs="Arial"/>
          <w:sz w:val="22"/>
          <w:szCs w:val="22"/>
        </w:rPr>
        <w:t>Zawiadomienia, wezwania oraz informacje Zamawiający będzie przekazywał Wykonawcom:</w:t>
      </w:r>
    </w:p>
    <w:p w14:paraId="47EA398F" w14:textId="77777777" w:rsidR="00E8751F" w:rsidRPr="003F4FF0" w:rsidRDefault="00E8751F" w:rsidP="00E8751F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850"/>
        <w:jc w:val="both"/>
        <w:rPr>
          <w:rFonts w:ascii="Arial" w:hAnsi="Arial" w:cs="Arial"/>
          <w:sz w:val="22"/>
          <w:szCs w:val="22"/>
        </w:rPr>
      </w:pPr>
      <w:r w:rsidRPr="003F4FF0">
        <w:rPr>
          <w:rFonts w:ascii="Arial" w:hAnsi="Arial" w:cs="Arial"/>
          <w:sz w:val="22"/>
          <w:szCs w:val="22"/>
        </w:rPr>
        <w:t>przy użyciu środków komunikacji elektronicznej:</w:t>
      </w:r>
    </w:p>
    <w:p w14:paraId="7FAF0B2C" w14:textId="77777777" w:rsidR="00E8751F" w:rsidRPr="003F4FF0" w:rsidRDefault="00E8751F" w:rsidP="00E8751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 w:rsidRPr="003F4FF0"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794C8A39" w14:textId="77777777" w:rsidR="00E8751F" w:rsidRPr="003F4FF0" w:rsidRDefault="00E8751F" w:rsidP="00E8751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 w:rsidRPr="003F4FF0">
        <w:rPr>
          <w:rFonts w:ascii="Arial" w:hAnsi="Arial" w:cs="Arial"/>
          <w:sz w:val="22"/>
          <w:szCs w:val="22"/>
        </w:rPr>
        <w:t xml:space="preserve">poprzez zamieszczenie zawiadomień lub informacji dotyczących zapytania ofertowego na stronie internetowej Zamawiającego: wuppoznan.praca.gov.pl  </w:t>
      </w:r>
    </w:p>
    <w:p w14:paraId="085F94A3" w14:textId="77777777" w:rsidR="00E8751F" w:rsidRPr="003F4FF0" w:rsidRDefault="00E8751F" w:rsidP="00E8751F">
      <w:pPr>
        <w:pStyle w:val="Listapunktowana2"/>
        <w:rPr>
          <w:color w:val="000000"/>
        </w:rPr>
      </w:pPr>
      <w:r w:rsidRPr="003F4FF0">
        <w:t>Wykonawca w odpowiedzi na otrzymane wezwanie, przekazuje dokumenty, pełnomocnictwa, wyjaśnienia lub oświadczenia, bezwzględnie w terminie wyznaczonym przez Zamawiającego.</w:t>
      </w:r>
    </w:p>
    <w:p w14:paraId="55D5E24B" w14:textId="77777777" w:rsidR="00E8751F" w:rsidRPr="003F4FF0" w:rsidRDefault="00E8751F" w:rsidP="00E8751F">
      <w:pPr>
        <w:pStyle w:val="Listapunktowana2"/>
        <w:jc w:val="left"/>
        <w:rPr>
          <w:color w:val="000000"/>
        </w:rPr>
      </w:pPr>
      <w:r w:rsidRPr="003F4FF0">
        <w:t xml:space="preserve">Jeżeli Zamawiający lub Wykonawca przekazują oświadczenia, wnioski, zawiadomienia, wezwania oraz informacje </w:t>
      </w:r>
      <w:r w:rsidRPr="003F4FF0">
        <w:rPr>
          <w:rFonts w:eastAsia="Calibri"/>
        </w:rPr>
        <w:t xml:space="preserve">w formie elektronicznej </w:t>
      </w:r>
      <w:r w:rsidRPr="003F4FF0">
        <w:rPr>
          <w:rFonts w:eastAsia="Calibri"/>
        </w:rPr>
        <w:br/>
        <w:t>za pośrednictwem poczty e-mail</w:t>
      </w:r>
      <w:r w:rsidRPr="003F4FF0">
        <w:t>, każda ze stron na żądanie drugiej niezwłocznie potwierdza fakt ich otrzymania.</w:t>
      </w:r>
    </w:p>
    <w:p w14:paraId="0957301D" w14:textId="77777777" w:rsidR="00E8751F" w:rsidRPr="005D6AE4" w:rsidRDefault="00E8751F" w:rsidP="00E8751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8751F" w:rsidRPr="00906187" w14:paraId="7E5DF491" w14:textId="77777777" w:rsidTr="00C7726C">
        <w:tc>
          <w:tcPr>
            <w:tcW w:w="9212" w:type="dxa"/>
            <w:shd w:val="clear" w:color="auto" w:fill="D9D9D9" w:themeFill="background1" w:themeFillShade="D9"/>
          </w:tcPr>
          <w:p w14:paraId="70DD8C58" w14:textId="77777777" w:rsidR="00E8751F" w:rsidRPr="00906187" w:rsidRDefault="00E8751F" w:rsidP="00C7726C">
            <w:pPr>
              <w:spacing w:line="276" w:lineRule="auto"/>
              <w:jc w:val="both"/>
              <w:rPr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14:paraId="757C4E64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CD84BF0" w14:textId="77777777" w:rsidR="00E8751F" w:rsidRPr="00A720D3" w:rsidRDefault="00E8751F" w:rsidP="00E8751F">
      <w:pPr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>Wykonawca może zwrócić się do Zamawiającego o wyjaśnienie treści zapytania ofertowego.  Zamawiający zobowiązany jest udzielić wyjaśnień niezwłocznie, jednak nie później niż na 2 dni przed upływem terminu składania ofert, pod warunkiem że wniosek o wyjaśnienie treści zapytania ofertowego wpłynął do Zamawiającego nie później niż do końca dnia, w którym upływa połowa wyznaczonego terminu składania ofert.</w:t>
      </w:r>
    </w:p>
    <w:p w14:paraId="50E60888" w14:textId="77777777" w:rsidR="00E8751F" w:rsidRPr="00A720D3" w:rsidRDefault="00E8751F" w:rsidP="00E8751F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Jeżeli wniosek o wyjaśnienie treści zapytania ofertowego wpłynął po upływie terminu składania wniosku, o którym mowa w ust. 1 niniejszego </w:t>
      </w:r>
      <w:r>
        <w:rPr>
          <w:rFonts w:ascii="Arial" w:hAnsi="Arial" w:cs="Arial"/>
          <w:sz w:val="22"/>
          <w:szCs w:val="22"/>
        </w:rPr>
        <w:t xml:space="preserve">rozdziału </w:t>
      </w:r>
      <w:r w:rsidRPr="00A720D3">
        <w:rPr>
          <w:rFonts w:ascii="Arial" w:hAnsi="Arial" w:cs="Arial"/>
          <w:sz w:val="22"/>
          <w:szCs w:val="22"/>
        </w:rPr>
        <w:t>Regulaminu, lub dotyczy udzielonych wyjaśnień, Zamawiający może udzielić wyjaśnień albo pozostawić wniosek bez rozpoznania.</w:t>
      </w:r>
    </w:p>
    <w:p w14:paraId="23E23B26" w14:textId="77777777" w:rsidR="00E8751F" w:rsidRPr="00A720D3" w:rsidRDefault="00E8751F" w:rsidP="00E8751F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Treść zapytań wraz z wyjaśnieniami Zamawiający przekazuje Wykonawcom, którym przekazał zapytanie ofertowe, bez ujawniania źródła zapytania, a jeżeli zapytanie udostępniane jest na stronie internetowej, udostępnia na tej stronie. </w:t>
      </w:r>
    </w:p>
    <w:p w14:paraId="3903F04E" w14:textId="77777777" w:rsidR="00E8751F" w:rsidRDefault="00E8751F" w:rsidP="00E8751F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W uzasadnionych przypadkach Zamawiający może zmienić treść zapytania ofertowego, z tym zastrzeżeniem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stronie. </w:t>
      </w:r>
    </w:p>
    <w:p w14:paraId="6726AF75" w14:textId="77777777" w:rsidR="00E8751F" w:rsidRDefault="00E8751F" w:rsidP="00E8751F">
      <w:pPr>
        <w:numPr>
          <w:ilvl w:val="0"/>
          <w:numId w:val="21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podjąć decyzję o zamknięciu postępowania bez dokonania wyboru. </w:t>
      </w:r>
      <w:r>
        <w:rPr>
          <w:rFonts w:ascii="Arial" w:hAnsi="Arial" w:cs="Arial"/>
          <w:sz w:val="22"/>
          <w:szCs w:val="22"/>
        </w:rPr>
        <w:br/>
        <w:t>W takim przypadku Zamawiający niezwłocznie zawiadomi o tym Wykonawców, którzy złożyli oferty.</w:t>
      </w:r>
    </w:p>
    <w:p w14:paraId="52261483" w14:textId="77777777" w:rsidR="00E8751F" w:rsidRDefault="00E8751F" w:rsidP="00E8751F">
      <w:pPr>
        <w:numPr>
          <w:ilvl w:val="0"/>
          <w:numId w:val="21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centralizacją podatku VAT, Zamawiający żąda od Wykonawcy, przed zawarciem umowy w sprawie zamówienia publicznego, niezbędnych informacji, które zostaną wprowadzone do treści zawieranej umowy, takich jak: cena netto oraz wartość VAT według obowiązującej stawki.</w:t>
      </w:r>
    </w:p>
    <w:p w14:paraId="19EDCCD8" w14:textId="77777777" w:rsidR="00E8751F" w:rsidRDefault="00E8751F" w:rsidP="00E8751F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8397C" w14:textId="53F40A5D" w:rsidR="00E8751F" w:rsidRDefault="00A912F0" w:rsidP="00E8751F">
      <w:pPr>
        <w:ind w:left="360"/>
      </w:pPr>
      <w:r>
        <w:rPr>
          <w:noProof/>
        </w:rPr>
        <w:pict w14:anchorId="204A0D7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07" o:spid="_x0000_s1026" type="#_x0000_t202" style="position:absolute;left:0;text-align:left;margin-left:229.9pt;margin-top:10.55pt;width:222.7pt;height:45.15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" filled="f" stroked="f">
            <v:textbox style="mso-fit-shape-to-text:t">
              <w:txbxContent>
                <w:p w14:paraId="7F852179" w14:textId="77777777" w:rsidR="00A912F0" w:rsidRDefault="00A912F0" w:rsidP="00A912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Ryszard Zaczyński</w:t>
                  </w:r>
                </w:p>
                <w:p w14:paraId="31621306" w14:textId="77777777" w:rsidR="00A912F0" w:rsidRDefault="00A912F0" w:rsidP="00A912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Wicedyrektor</w:t>
                  </w:r>
                </w:p>
                <w:p w14:paraId="1A808E98" w14:textId="77777777" w:rsidR="00A912F0" w:rsidRDefault="00A912F0" w:rsidP="00A912F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Wojewódzkiego Urzędu Pracy w Poznaniu</w:t>
                  </w:r>
                </w:p>
              </w:txbxContent>
            </v:textbox>
          </v:shape>
        </w:pict>
      </w:r>
      <w:r w:rsidR="00E8751F">
        <w:tab/>
        <w:t xml:space="preserve">      </w:t>
      </w:r>
    </w:p>
    <w:p w14:paraId="214FBE18" w14:textId="77777777" w:rsidR="00E8751F" w:rsidRDefault="00E8751F" w:rsidP="00E8751F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0B3C75A4" w14:textId="77777777" w:rsidR="00E8751F" w:rsidRPr="0001755C" w:rsidRDefault="00E8751F" w:rsidP="00E8751F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503E9A">
        <w:rPr>
          <w:rFonts w:ascii="Arial" w:eastAsia="Calibri" w:hAnsi="Arial" w:cs="Arial"/>
          <w:b/>
          <w:sz w:val="22"/>
          <w:szCs w:val="22"/>
        </w:rPr>
        <w:lastRenderedPageBreak/>
        <w:t>Załącznik nr 1 do zapytania ofertowego</w:t>
      </w:r>
    </w:p>
    <w:p w14:paraId="2979BCAB" w14:textId="77777777" w:rsidR="00E8751F" w:rsidRPr="002A3470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  <w:r w:rsidRPr="002A3470">
        <w:rPr>
          <w:rFonts w:ascii="Arial" w:eastAsia="Calibri" w:hAnsi="Arial" w:cs="Arial"/>
        </w:rPr>
        <w:t>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3E47A66A" w14:textId="77777777" w:rsidR="00E8751F" w:rsidRPr="002F53EA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7D423F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Pr="002F53EA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14:paraId="5DC8167C" w14:textId="77777777" w:rsidR="00E8751F" w:rsidRPr="003260F5" w:rsidRDefault="00E8751F" w:rsidP="00E8751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18"/>
          <w:szCs w:val="18"/>
          <w:lang w:eastAsia="en-US"/>
        </w:rPr>
        <w:t>Tel. …………… faks …………. E-mail ………..</w:t>
      </w:r>
    </w:p>
    <w:p w14:paraId="6013750D" w14:textId="77777777" w:rsidR="00E8751F" w:rsidRPr="003260F5" w:rsidRDefault="00E8751F" w:rsidP="00E8751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E640A" w14:textId="77777777" w:rsidR="00E8751F" w:rsidRPr="003260F5" w:rsidRDefault="00E8751F" w:rsidP="00E8751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Pr="00A41D6F">
        <w:rPr>
          <w:rFonts w:ascii="Arial" w:eastAsia="Calibri" w:hAnsi="Arial" w:cs="Arial"/>
          <w:sz w:val="22"/>
          <w:szCs w:val="22"/>
          <w:lang w:eastAsia="en-US"/>
        </w:rPr>
        <w:t>WUPIII/3/0724/103/2020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CD0B830" w14:textId="77777777" w:rsidR="00E8751F" w:rsidRPr="003260F5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14:paraId="2E36DA23" w14:textId="77777777" w:rsidR="00E8751F" w:rsidRPr="00A9606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A9606F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14:paraId="095B3C3F" w14:textId="77777777" w:rsidR="00E8751F" w:rsidRPr="007D423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Województwo Wielkopolskie – </w:t>
      </w: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Wojewódzki Urząd Pracy w Poznaniu</w:t>
      </w:r>
    </w:p>
    <w:p w14:paraId="0C22F3F6" w14:textId="77777777" w:rsidR="00E8751F" w:rsidRPr="007D423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ul.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Szyperska 14</w:t>
      </w:r>
    </w:p>
    <w:p w14:paraId="33F5EB40" w14:textId="77777777" w:rsidR="00E8751F" w:rsidRPr="007D423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61-754</w:t>
      </w: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Poznań</w:t>
      </w:r>
    </w:p>
    <w:p w14:paraId="7C4EC9A4" w14:textId="77777777" w:rsidR="00E8751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it-IT" w:eastAsia="en-US"/>
        </w:rPr>
      </w:pPr>
    </w:p>
    <w:p w14:paraId="759A9F25" w14:textId="77777777" w:rsidR="00E8751F" w:rsidRPr="002F53EA" w:rsidRDefault="00E8751F" w:rsidP="00E8751F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14:paraId="47D85756" w14:textId="77777777" w:rsidR="00E8751F" w:rsidRPr="002F53EA" w:rsidRDefault="00E8751F" w:rsidP="00E8751F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519B52B0" w14:textId="77777777" w:rsidR="00E8751F" w:rsidRPr="00827A65" w:rsidRDefault="00E8751F" w:rsidP="00E875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Odpowiadając na zapytanie ofertowe na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„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Sukcesywną dostawę prasy codziennej, prasy specjalistycznej oraz czasopism w prenumeracie dla Wojewódzkiego Urzędu Pracy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w Poznaniu oraz Oddziałów Zamiejscowych w Koninie, Kaliszu, Lesznie i Pile w 2021 roku”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, składam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y ofertę następującej treści:</w:t>
      </w:r>
    </w:p>
    <w:p w14:paraId="4EBFF89D" w14:textId="77777777" w:rsidR="00E8751F" w:rsidRPr="002F53EA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Opisem Przedmiotu Zamówienia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35B16E3C" w14:textId="77777777" w:rsidR="00E8751F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2.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wykonanie usługi  będącej przedmiotem </w:t>
      </w:r>
      <w:r w:rsidRPr="00681FCE">
        <w:rPr>
          <w:rFonts w:ascii="Arial" w:eastAsia="Calibri" w:hAnsi="Arial" w:cs="Arial"/>
          <w:color w:val="000000"/>
          <w:sz w:val="22"/>
          <w:szCs w:val="22"/>
          <w:lang w:eastAsia="en-US"/>
        </w:rPr>
        <w:t>zamówienia na kwotę w wysokości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**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14:paraId="72DECD69" w14:textId="77777777" w:rsidR="00E8751F" w:rsidRPr="00237641" w:rsidRDefault="00E8751F" w:rsidP="00E8751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Cena netto ……………….. zł</w:t>
      </w:r>
    </w:p>
    <w:p w14:paraId="687B1846" w14:textId="77777777" w:rsidR="00E8751F" w:rsidRPr="00237641" w:rsidRDefault="00E8751F" w:rsidP="00E8751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sz w:val="22"/>
          <w:szCs w:val="22"/>
          <w:lang w:eastAsia="en-US"/>
        </w:rPr>
        <w:t>Podatek VAT: ………………%</w:t>
      </w:r>
    </w:p>
    <w:p w14:paraId="555F1B42" w14:textId="77777777" w:rsidR="00E8751F" w:rsidRDefault="00E8751F" w:rsidP="00E8751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Cena brutto…………………..zł (słownie:………………………………………………), </w:t>
      </w:r>
    </w:p>
    <w:p w14:paraId="3CA5870C" w14:textId="66D5D02D" w:rsidR="00E8751F" w:rsidRDefault="00E8751F" w:rsidP="00E8751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274E61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Zestawienie tytułów prasy wraz z wyszczególnieniem cen jednostkowych (netto/brutto).</w:t>
      </w:r>
    </w:p>
    <w:p w14:paraId="33A04E1A" w14:textId="77777777" w:rsidR="00667673" w:rsidRPr="00274E61" w:rsidRDefault="00667673" w:rsidP="00E8751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tbl>
      <w:tblPr>
        <w:tblStyle w:val="Tabela-Siatka"/>
        <w:tblW w:w="8875" w:type="dxa"/>
        <w:tblInd w:w="426" w:type="dxa"/>
        <w:tblLook w:val="04A0" w:firstRow="1" w:lastRow="0" w:firstColumn="1" w:lastColumn="0" w:noHBand="0" w:noVBand="1"/>
      </w:tblPr>
      <w:tblGrid>
        <w:gridCol w:w="583"/>
        <w:gridCol w:w="3884"/>
        <w:gridCol w:w="2204"/>
        <w:gridCol w:w="2204"/>
      </w:tblGrid>
      <w:tr w:rsidR="00E8751F" w:rsidRPr="00C64375" w14:paraId="1654AEB3" w14:textId="77777777" w:rsidTr="00C7726C">
        <w:tc>
          <w:tcPr>
            <w:tcW w:w="583" w:type="dxa"/>
          </w:tcPr>
          <w:p w14:paraId="353AA98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884" w:type="dxa"/>
          </w:tcPr>
          <w:p w14:paraId="26879064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 xml:space="preserve">                  Tytuł</w:t>
            </w:r>
          </w:p>
        </w:tc>
        <w:tc>
          <w:tcPr>
            <w:tcW w:w="2204" w:type="dxa"/>
          </w:tcPr>
          <w:p w14:paraId="39BB2412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Cena netto za szt.</w:t>
            </w:r>
          </w:p>
        </w:tc>
        <w:tc>
          <w:tcPr>
            <w:tcW w:w="2204" w:type="dxa"/>
          </w:tcPr>
          <w:p w14:paraId="5B6394E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Cena brutto za szt.</w:t>
            </w:r>
          </w:p>
        </w:tc>
      </w:tr>
      <w:tr w:rsidR="00E8751F" w:rsidRPr="00C64375" w14:paraId="19DAAA17" w14:textId="77777777" w:rsidTr="00C7726C">
        <w:tc>
          <w:tcPr>
            <w:tcW w:w="583" w:type="dxa"/>
          </w:tcPr>
          <w:p w14:paraId="49BECCC3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84" w:type="dxa"/>
          </w:tcPr>
          <w:p w14:paraId="37C23679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Gazeta Wyborcza </w:t>
            </w:r>
          </w:p>
        </w:tc>
        <w:tc>
          <w:tcPr>
            <w:tcW w:w="2204" w:type="dxa"/>
          </w:tcPr>
          <w:p w14:paraId="30B08D6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002EAE20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6B096212" w14:textId="77777777" w:rsidTr="00C7726C">
        <w:tc>
          <w:tcPr>
            <w:tcW w:w="583" w:type="dxa"/>
          </w:tcPr>
          <w:p w14:paraId="74BBEB20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84" w:type="dxa"/>
          </w:tcPr>
          <w:p w14:paraId="683830BA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Dziennik Gazeta Prawna </w:t>
            </w:r>
          </w:p>
        </w:tc>
        <w:tc>
          <w:tcPr>
            <w:tcW w:w="2204" w:type="dxa"/>
          </w:tcPr>
          <w:p w14:paraId="4EB23699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25E55C0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699BDC7C" w14:textId="77777777" w:rsidTr="00C7726C">
        <w:tc>
          <w:tcPr>
            <w:tcW w:w="583" w:type="dxa"/>
          </w:tcPr>
          <w:p w14:paraId="6204365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84" w:type="dxa"/>
          </w:tcPr>
          <w:p w14:paraId="56A56D5D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Głos Wielkopolski </w:t>
            </w:r>
          </w:p>
        </w:tc>
        <w:tc>
          <w:tcPr>
            <w:tcW w:w="2204" w:type="dxa"/>
          </w:tcPr>
          <w:p w14:paraId="236166B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6AAF7EAE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5EBACB4D" w14:textId="77777777" w:rsidTr="00C7726C">
        <w:tc>
          <w:tcPr>
            <w:tcW w:w="583" w:type="dxa"/>
          </w:tcPr>
          <w:p w14:paraId="1B6663E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4.</w:t>
            </w:r>
          </w:p>
        </w:tc>
        <w:tc>
          <w:tcPr>
            <w:tcW w:w="3884" w:type="dxa"/>
          </w:tcPr>
          <w:p w14:paraId="4212789E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Rzeczpospolita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MUTACJA A</w:t>
            </w:r>
          </w:p>
        </w:tc>
        <w:tc>
          <w:tcPr>
            <w:tcW w:w="2204" w:type="dxa"/>
          </w:tcPr>
          <w:p w14:paraId="59AA22FC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6F0CF25D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47B92DEF" w14:textId="77777777" w:rsidTr="00C7726C">
        <w:tc>
          <w:tcPr>
            <w:tcW w:w="583" w:type="dxa"/>
          </w:tcPr>
          <w:p w14:paraId="3F162A0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5.</w:t>
            </w:r>
          </w:p>
        </w:tc>
        <w:tc>
          <w:tcPr>
            <w:tcW w:w="3884" w:type="dxa"/>
          </w:tcPr>
          <w:p w14:paraId="50564AD2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Fakt </w:t>
            </w:r>
          </w:p>
        </w:tc>
        <w:tc>
          <w:tcPr>
            <w:tcW w:w="2204" w:type="dxa"/>
          </w:tcPr>
          <w:p w14:paraId="198127B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0ADC7D22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7DF581E0" w14:textId="77777777" w:rsidTr="00C7726C">
        <w:tc>
          <w:tcPr>
            <w:tcW w:w="583" w:type="dxa"/>
          </w:tcPr>
          <w:p w14:paraId="2624069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6.</w:t>
            </w:r>
          </w:p>
        </w:tc>
        <w:tc>
          <w:tcPr>
            <w:tcW w:w="3884" w:type="dxa"/>
          </w:tcPr>
          <w:p w14:paraId="4F1D7D63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Wprost </w:t>
            </w:r>
          </w:p>
        </w:tc>
        <w:tc>
          <w:tcPr>
            <w:tcW w:w="2204" w:type="dxa"/>
          </w:tcPr>
          <w:p w14:paraId="3960111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57C55D4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6B77856D" w14:textId="77777777" w:rsidTr="00C7726C">
        <w:tc>
          <w:tcPr>
            <w:tcW w:w="583" w:type="dxa"/>
          </w:tcPr>
          <w:p w14:paraId="4E8462BD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7.</w:t>
            </w:r>
          </w:p>
        </w:tc>
        <w:tc>
          <w:tcPr>
            <w:tcW w:w="3884" w:type="dxa"/>
          </w:tcPr>
          <w:p w14:paraId="47CCC9F2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Newsweek</w:t>
            </w:r>
          </w:p>
        </w:tc>
        <w:tc>
          <w:tcPr>
            <w:tcW w:w="2204" w:type="dxa"/>
          </w:tcPr>
          <w:p w14:paraId="166C283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4E4FEE5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43CD35D4" w14:textId="77777777" w:rsidTr="00C7726C">
        <w:tc>
          <w:tcPr>
            <w:tcW w:w="583" w:type="dxa"/>
          </w:tcPr>
          <w:p w14:paraId="6346902B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3884" w:type="dxa"/>
          </w:tcPr>
          <w:p w14:paraId="2515BF47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Przegląd Koniński </w:t>
            </w:r>
          </w:p>
        </w:tc>
        <w:tc>
          <w:tcPr>
            <w:tcW w:w="2204" w:type="dxa"/>
          </w:tcPr>
          <w:p w14:paraId="4E57D1B9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1A157243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4F482D26" w14:textId="77777777" w:rsidTr="00C7726C">
        <w:tc>
          <w:tcPr>
            <w:tcW w:w="583" w:type="dxa"/>
          </w:tcPr>
          <w:p w14:paraId="3296D66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9.</w:t>
            </w:r>
          </w:p>
        </w:tc>
        <w:tc>
          <w:tcPr>
            <w:tcW w:w="3884" w:type="dxa"/>
          </w:tcPr>
          <w:p w14:paraId="5FAC7686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Panorama Leszczyńska </w:t>
            </w:r>
          </w:p>
        </w:tc>
        <w:tc>
          <w:tcPr>
            <w:tcW w:w="2204" w:type="dxa"/>
          </w:tcPr>
          <w:p w14:paraId="764BE099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57F43954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6FA8C86" w14:textId="77777777" w:rsidTr="00C7726C">
        <w:tc>
          <w:tcPr>
            <w:tcW w:w="583" w:type="dxa"/>
          </w:tcPr>
          <w:p w14:paraId="1EF8D84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10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4B8E14F4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Tygodnik Nowy </w:t>
            </w:r>
          </w:p>
        </w:tc>
        <w:tc>
          <w:tcPr>
            <w:tcW w:w="2204" w:type="dxa"/>
          </w:tcPr>
          <w:p w14:paraId="24C6A37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7379E95D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6E62A977" w14:textId="77777777" w:rsidTr="00C7726C">
        <w:tc>
          <w:tcPr>
            <w:tcW w:w="583" w:type="dxa"/>
          </w:tcPr>
          <w:p w14:paraId="74EDAE5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11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5D46529D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Życie Kalisza </w:t>
            </w:r>
          </w:p>
        </w:tc>
        <w:tc>
          <w:tcPr>
            <w:tcW w:w="2204" w:type="dxa"/>
          </w:tcPr>
          <w:p w14:paraId="6DDC398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4990BB3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DA05CEE" w14:textId="77777777" w:rsidTr="00C7726C">
        <w:tc>
          <w:tcPr>
            <w:tcW w:w="583" w:type="dxa"/>
          </w:tcPr>
          <w:p w14:paraId="5A0C3975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12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220527D4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Strażak</w:t>
            </w:r>
            <w:r w:rsidRPr="00C643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</w:tcPr>
          <w:p w14:paraId="3AD5C03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53AD8E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30EB0213" w14:textId="77777777" w:rsidTr="00C7726C">
        <w:tc>
          <w:tcPr>
            <w:tcW w:w="583" w:type="dxa"/>
          </w:tcPr>
          <w:p w14:paraId="7C19DAB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13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06E8B0E5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ABI </w:t>
            </w:r>
            <w:proofErr w:type="spellStart"/>
            <w:r w:rsidRPr="00C64375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  <w:r w:rsidRPr="00C64375">
              <w:rPr>
                <w:rFonts w:ascii="Arial" w:hAnsi="Arial" w:cs="Arial"/>
                <w:sz w:val="22"/>
                <w:szCs w:val="22"/>
              </w:rPr>
              <w:t xml:space="preserve"> – Wydawnictwo PRESSCOM Sp. z o. o. </w:t>
            </w:r>
          </w:p>
        </w:tc>
        <w:tc>
          <w:tcPr>
            <w:tcW w:w="2204" w:type="dxa"/>
          </w:tcPr>
          <w:p w14:paraId="27D6F1F9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7C0D9A72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4FF8A93" w14:textId="77777777" w:rsidTr="00C7726C">
        <w:tc>
          <w:tcPr>
            <w:tcW w:w="583" w:type="dxa"/>
          </w:tcPr>
          <w:p w14:paraId="42BB53B7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14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278771E4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Teczka Kadrowca w jednostce budżetowej + aktualizacje </w:t>
            </w:r>
          </w:p>
        </w:tc>
        <w:tc>
          <w:tcPr>
            <w:tcW w:w="2204" w:type="dxa"/>
          </w:tcPr>
          <w:p w14:paraId="12290C93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4BD4279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3A5EE08E" w14:textId="77777777" w:rsidTr="00C7726C">
        <w:tc>
          <w:tcPr>
            <w:tcW w:w="583" w:type="dxa"/>
          </w:tcPr>
          <w:p w14:paraId="7A73DE2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15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4A1E5336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Finanse Publiczne </w:t>
            </w:r>
          </w:p>
        </w:tc>
        <w:tc>
          <w:tcPr>
            <w:tcW w:w="2204" w:type="dxa"/>
          </w:tcPr>
          <w:p w14:paraId="086B1EC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1087875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FEA078C" w14:textId="77777777" w:rsidTr="00C7726C">
        <w:tc>
          <w:tcPr>
            <w:tcW w:w="583" w:type="dxa"/>
          </w:tcPr>
          <w:p w14:paraId="64D96EE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16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04810438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Poradnik Rachunkowości </w:t>
            </w:r>
          </w:p>
        </w:tc>
        <w:tc>
          <w:tcPr>
            <w:tcW w:w="2204" w:type="dxa"/>
          </w:tcPr>
          <w:p w14:paraId="648B797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55BF88A5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5E87F578" w14:textId="77777777" w:rsidTr="00C7726C">
        <w:tc>
          <w:tcPr>
            <w:tcW w:w="583" w:type="dxa"/>
          </w:tcPr>
          <w:p w14:paraId="4030450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17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16D4D5BE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Rachunkowość Budżetowa </w:t>
            </w:r>
          </w:p>
        </w:tc>
        <w:tc>
          <w:tcPr>
            <w:tcW w:w="2204" w:type="dxa"/>
          </w:tcPr>
          <w:p w14:paraId="7E18965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104C69E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1ED7FDD6" w14:textId="77777777" w:rsidTr="00C7726C">
        <w:tc>
          <w:tcPr>
            <w:tcW w:w="583" w:type="dxa"/>
          </w:tcPr>
          <w:p w14:paraId="20E0F707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18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717199BD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Monitor Prawa Pracy i Ubezpieczeń </w:t>
            </w:r>
          </w:p>
        </w:tc>
        <w:tc>
          <w:tcPr>
            <w:tcW w:w="2204" w:type="dxa"/>
          </w:tcPr>
          <w:p w14:paraId="2E23CB77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2E416BF9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6ABA63D3" w14:textId="77777777" w:rsidTr="00C7726C">
        <w:tc>
          <w:tcPr>
            <w:tcW w:w="583" w:type="dxa"/>
          </w:tcPr>
          <w:p w14:paraId="5F31AE1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19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0FEFAC47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Personel i Zarządzanie </w:t>
            </w:r>
          </w:p>
        </w:tc>
        <w:tc>
          <w:tcPr>
            <w:tcW w:w="2204" w:type="dxa"/>
          </w:tcPr>
          <w:p w14:paraId="78B0DB0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3D0C24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104E92E3" w14:textId="77777777" w:rsidTr="00C7726C">
        <w:tc>
          <w:tcPr>
            <w:tcW w:w="583" w:type="dxa"/>
          </w:tcPr>
          <w:p w14:paraId="0B9498C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20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5EB5DF2F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Serwis Prawno Pracowniczy </w:t>
            </w:r>
          </w:p>
        </w:tc>
        <w:tc>
          <w:tcPr>
            <w:tcW w:w="2204" w:type="dxa"/>
          </w:tcPr>
          <w:p w14:paraId="02400690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6D4878C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164DCCCE" w14:textId="77777777" w:rsidTr="00C7726C">
        <w:tc>
          <w:tcPr>
            <w:tcW w:w="583" w:type="dxa"/>
          </w:tcPr>
          <w:p w14:paraId="3165CD2E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lastRenderedPageBreak/>
              <w:t>21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297D38D3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IT w administracji </w:t>
            </w:r>
          </w:p>
        </w:tc>
        <w:tc>
          <w:tcPr>
            <w:tcW w:w="2204" w:type="dxa"/>
          </w:tcPr>
          <w:p w14:paraId="43F9CBB2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61084BB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DD9EEAA" w14:textId="77777777" w:rsidTr="00C7726C">
        <w:tc>
          <w:tcPr>
            <w:tcW w:w="583" w:type="dxa"/>
          </w:tcPr>
          <w:p w14:paraId="41B6B11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22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18B45FF4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Przetargi Publiczne na 2020</w:t>
            </w:r>
            <w:r w:rsidRPr="00C64375">
              <w:rPr>
                <w:rFonts w:ascii="Arial" w:hAnsi="Arial" w:cs="Arial"/>
                <w:sz w:val="22"/>
                <w:szCs w:val="22"/>
              </w:rPr>
              <w:t xml:space="preserve"> rok </w:t>
            </w:r>
          </w:p>
        </w:tc>
        <w:tc>
          <w:tcPr>
            <w:tcW w:w="2204" w:type="dxa"/>
          </w:tcPr>
          <w:p w14:paraId="5AD1C7A4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CE4BAAA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74057F53" w14:textId="77777777" w:rsidTr="00C7726C">
        <w:tc>
          <w:tcPr>
            <w:tcW w:w="583" w:type="dxa"/>
          </w:tcPr>
          <w:p w14:paraId="1CA5C09C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23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1DDAD3C6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Charaktery</w:t>
            </w:r>
          </w:p>
        </w:tc>
        <w:tc>
          <w:tcPr>
            <w:tcW w:w="2204" w:type="dxa"/>
          </w:tcPr>
          <w:p w14:paraId="6EFB281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43F1B42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3FA863D0" w14:textId="77777777" w:rsidTr="00C7726C">
        <w:tc>
          <w:tcPr>
            <w:tcW w:w="583" w:type="dxa"/>
          </w:tcPr>
          <w:p w14:paraId="11F296E1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24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2292F5CE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Nasze sprawy – magazyn informacyjny dla osób niepełnosprawnych </w:t>
            </w:r>
          </w:p>
        </w:tc>
        <w:tc>
          <w:tcPr>
            <w:tcW w:w="2204" w:type="dxa"/>
          </w:tcPr>
          <w:p w14:paraId="7AEC9EEC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6299C1B0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3B1E8F5" w14:textId="77777777" w:rsidTr="00C7726C">
        <w:tc>
          <w:tcPr>
            <w:tcW w:w="583" w:type="dxa"/>
          </w:tcPr>
          <w:p w14:paraId="3A0A0B7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25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2E669319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Coaching </w:t>
            </w:r>
          </w:p>
        </w:tc>
        <w:tc>
          <w:tcPr>
            <w:tcW w:w="2204" w:type="dxa"/>
          </w:tcPr>
          <w:p w14:paraId="3025E8C5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95F9A5E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0BA91A50" w14:textId="77777777" w:rsidTr="00C7726C">
        <w:tc>
          <w:tcPr>
            <w:tcW w:w="583" w:type="dxa"/>
          </w:tcPr>
          <w:p w14:paraId="7B42CC8D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26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4CAE3D59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Perspektywy </w:t>
            </w:r>
          </w:p>
        </w:tc>
        <w:tc>
          <w:tcPr>
            <w:tcW w:w="2204" w:type="dxa"/>
          </w:tcPr>
          <w:p w14:paraId="5374708C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50E964F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256152EB" w14:textId="77777777" w:rsidTr="00C7726C">
        <w:tc>
          <w:tcPr>
            <w:tcW w:w="583" w:type="dxa"/>
          </w:tcPr>
          <w:p w14:paraId="716318B8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27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01B84AC0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4375">
              <w:rPr>
                <w:rFonts w:ascii="Arial" w:hAnsi="Arial" w:cs="Arial"/>
                <w:sz w:val="22"/>
                <w:szCs w:val="22"/>
              </w:rPr>
              <w:t>Marketer</w:t>
            </w:r>
            <w:proofErr w:type="spellEnd"/>
            <w:r w:rsidRPr="00C64375">
              <w:rPr>
                <w:rFonts w:ascii="Arial" w:hAnsi="Arial" w:cs="Arial"/>
                <w:sz w:val="22"/>
                <w:szCs w:val="22"/>
              </w:rPr>
              <w:t xml:space="preserve">+ </w:t>
            </w:r>
          </w:p>
        </w:tc>
        <w:tc>
          <w:tcPr>
            <w:tcW w:w="2204" w:type="dxa"/>
          </w:tcPr>
          <w:p w14:paraId="16185DA0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3FCC8D9B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49B148ED" w14:textId="77777777" w:rsidTr="00C7726C">
        <w:tc>
          <w:tcPr>
            <w:tcW w:w="583" w:type="dxa"/>
          </w:tcPr>
          <w:p w14:paraId="21B6D285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28</w:t>
            </w: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3884" w:type="dxa"/>
          </w:tcPr>
          <w:p w14:paraId="7DB7074A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Marketing w praktyce </w:t>
            </w:r>
          </w:p>
        </w:tc>
        <w:tc>
          <w:tcPr>
            <w:tcW w:w="2204" w:type="dxa"/>
          </w:tcPr>
          <w:p w14:paraId="719F8CF4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10EF5C36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E8751F" w:rsidRPr="00C64375" w14:paraId="1443C9F6" w14:textId="77777777" w:rsidTr="00C7726C">
        <w:tc>
          <w:tcPr>
            <w:tcW w:w="583" w:type="dxa"/>
          </w:tcPr>
          <w:p w14:paraId="3147869D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3884" w:type="dxa"/>
          </w:tcPr>
          <w:p w14:paraId="2003F8B3" w14:textId="77777777" w:rsidR="00E8751F" w:rsidRPr="00C64375" w:rsidRDefault="00E8751F" w:rsidP="00C7726C">
            <w:pPr>
              <w:tabs>
                <w:tab w:val="left" w:pos="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Razem:(słownie: brutto…………………..</w:t>
            </w:r>
          </w:p>
        </w:tc>
        <w:tc>
          <w:tcPr>
            <w:tcW w:w="2204" w:type="dxa"/>
          </w:tcPr>
          <w:p w14:paraId="53689F54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</w:tcPr>
          <w:p w14:paraId="6FB52B1C" w14:textId="77777777" w:rsidR="00E8751F" w:rsidRPr="00C64375" w:rsidRDefault="00E8751F" w:rsidP="00C772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07A78E5B" w14:textId="77777777" w:rsidR="00E8751F" w:rsidRPr="00827A65" w:rsidRDefault="00E8751F" w:rsidP="00E8751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</w:p>
    <w:p w14:paraId="420CDE13" w14:textId="77777777" w:rsidR="00E8751F" w:rsidRPr="002F53EA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3.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14:paraId="02B04E68" w14:textId="77777777" w:rsidR="00E8751F" w:rsidRPr="002F53EA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4.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y, że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zaoferowana</w:t>
      </w:r>
      <w:r w:rsidRPr="00681FCE">
        <w:rPr>
          <w:rFonts w:ascii="Arial" w:eastAsia="Calibri" w:hAnsi="Arial" w:cs="Arial"/>
          <w:sz w:val="22"/>
          <w:szCs w:val="22"/>
          <w:lang w:eastAsia="en-US"/>
        </w:rPr>
        <w:t xml:space="preserve"> cena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z wykonaniem </w:t>
      </w:r>
      <w:r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sługi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40BC948B" w14:textId="77777777" w:rsidR="00E8751F" w:rsidRPr="009703E2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5.</w:t>
      </w:r>
      <w:r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że wykonam/y przedmiot zamówienia w terminie od 02.01.2021 r do 31.12.2021 r.</w:t>
      </w:r>
    </w:p>
    <w:p w14:paraId="1D9B6B26" w14:textId="77777777" w:rsidR="00E8751F" w:rsidRPr="002C54A7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6.Uważam/y się za związanego/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</w:t>
      </w:r>
      <w:r w:rsidRPr="00503E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dni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Pr="002C54A7">
        <w:rPr>
          <w:rFonts w:ascii="Arial" w:eastAsia="Calibri" w:hAnsi="Arial" w:cs="Arial"/>
          <w:color w:val="000000"/>
          <w:sz w:val="22"/>
          <w:szCs w:val="22"/>
          <w:lang w:eastAsia="en-US"/>
        </w:rPr>
        <w:t>który rozpoczyna się wraz z upływem terminu składania ofert.</w:t>
      </w:r>
    </w:p>
    <w:p w14:paraId="6E6A4254" w14:textId="77777777" w:rsidR="00E8751F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7.Zobowiązuję/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na warunkach określonych w zapytaniu ofertowym i w istotnych dla stron postanowieniach umowy, w miejscu i terminie wyznaczonym przez Zamawiającego.</w:t>
      </w:r>
    </w:p>
    <w:p w14:paraId="7D7F9330" w14:textId="77777777" w:rsidR="00E8751F" w:rsidRDefault="00E8751F" w:rsidP="00E8751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8.Załącznikami do niniejszej oferty są następujące dokumenty:</w:t>
      </w:r>
    </w:p>
    <w:p w14:paraId="223E9040" w14:textId="77777777" w:rsidR="00E8751F" w:rsidRDefault="00E8751F" w:rsidP="00E8751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Oświadczenie o spełnianiu warunków załącznik nr 2 </w:t>
      </w:r>
    </w:p>
    <w:p w14:paraId="5530ABCF" w14:textId="77777777" w:rsidR="00E8751F" w:rsidRPr="00274E61" w:rsidRDefault="00E8751F" w:rsidP="00E8751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Wypełniony załącznik nr 3 o</w:t>
      </w:r>
      <w:r w:rsidRPr="00274E61">
        <w:rPr>
          <w:rFonts w:ascii="Arial" w:eastAsia="Calibri" w:hAnsi="Arial" w:cs="Arial"/>
          <w:color w:val="000000"/>
        </w:rPr>
        <w:t>świadczenie Wykonawcy o wyrażeniu zgody na przetwarzanie danych osobowych do celów przeprowadzenia procedury zapytania ofertowego (dotyczy Wykonawców będących osobami fizycznymi nieprowadz</w:t>
      </w:r>
      <w:r>
        <w:rPr>
          <w:rFonts w:ascii="Arial" w:eastAsia="Calibri" w:hAnsi="Arial" w:cs="Arial"/>
          <w:color w:val="000000"/>
        </w:rPr>
        <w:t>ącymi działalności gospodarczej)</w:t>
      </w:r>
    </w:p>
    <w:p w14:paraId="473C05C1" w14:textId="77777777" w:rsidR="00E8751F" w:rsidRPr="00503E9A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64B5A9FB" w14:textId="77777777" w:rsidR="00E8751F" w:rsidRPr="002F53EA" w:rsidRDefault="00E8751F" w:rsidP="00E8751F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2F53EA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14:paraId="2846FF77" w14:textId="77777777" w:rsidR="00E8751F" w:rsidRPr="002F53EA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>do składania oświadczeń woli w imieniu wykonawcy)</w:t>
      </w:r>
    </w:p>
    <w:p w14:paraId="46C346AE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7B61DE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667A0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A24721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8FAD4F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F86DE4" w14:textId="77777777" w:rsidR="00E8751F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9C9487" w14:textId="77777777" w:rsidR="00E8751F" w:rsidRPr="002F53EA" w:rsidRDefault="00E8751F" w:rsidP="00E875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FACA92" w14:textId="77777777" w:rsidR="00E8751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F53E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14:paraId="7B3A2079" w14:textId="77777777" w:rsidR="00E8751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703E2"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9703E2">
        <w:rPr>
          <w:rFonts w:ascii="Arial" w:hAnsi="Arial" w:cs="Arial"/>
          <w:sz w:val="16"/>
          <w:szCs w:val="16"/>
        </w:rPr>
        <w:t xml:space="preserve"> niewłaściwe należy skreślić</w:t>
      </w:r>
    </w:p>
    <w:p w14:paraId="7FFCAF33" w14:textId="77777777" w:rsidR="00E8751F" w:rsidRPr="009703E2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** ze względu na rodzaj zamówienia, można wskazać wyłącznie cenę brutto </w:t>
      </w:r>
    </w:p>
    <w:p w14:paraId="1BDA3170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CA75D8C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5BBC7EC0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57831C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4DB092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7BC45B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79775D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2E4DEEF" w14:textId="77777777" w:rsidR="00E8751F" w:rsidRDefault="00E8751F" w:rsidP="00E8751F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lastRenderedPageBreak/>
        <w:t xml:space="preserve">Załącznik  nr </w:t>
      </w:r>
      <w:r>
        <w:rPr>
          <w:rFonts w:ascii="Arial" w:hAnsi="Arial" w:cs="Arial"/>
          <w:b/>
          <w:sz w:val="22"/>
          <w:szCs w:val="22"/>
        </w:rPr>
        <w:t>2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zapytania ofertowego</w:t>
      </w:r>
    </w:p>
    <w:p w14:paraId="014960DA" w14:textId="77777777" w:rsidR="00E8751F" w:rsidRPr="00B311A5" w:rsidRDefault="00E8751F" w:rsidP="00E8751F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</w:rPr>
      </w:pPr>
      <w:r w:rsidRPr="00B311A5">
        <w:rPr>
          <w:rFonts w:ascii="Arial" w:hAnsi="Arial" w:cs="Arial"/>
          <w:sz w:val="22"/>
          <w:szCs w:val="22"/>
        </w:rPr>
        <w:t>….................................................</w:t>
      </w:r>
    </w:p>
    <w:p w14:paraId="77153F7E" w14:textId="77777777" w:rsidR="00E8751F" w:rsidRPr="002B7623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2B7623">
        <w:rPr>
          <w:rFonts w:ascii="Arial" w:hAnsi="Arial" w:cs="Arial"/>
          <w:iCs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</w:t>
      </w:r>
      <w:r w:rsidRPr="002B7623">
        <w:rPr>
          <w:rFonts w:ascii="Arial" w:hAnsi="Arial" w:cs="Arial"/>
          <w:iCs/>
          <w:sz w:val="16"/>
          <w:szCs w:val="16"/>
        </w:rPr>
        <w:t xml:space="preserve">ieczęć 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2B7623">
        <w:rPr>
          <w:rFonts w:ascii="Arial" w:hAnsi="Arial" w:cs="Arial"/>
          <w:iCs/>
          <w:sz w:val="16"/>
          <w:szCs w:val="16"/>
        </w:rPr>
        <w:t>firmowa Wykonawcy)</w:t>
      </w:r>
    </w:p>
    <w:p w14:paraId="0531BCBD" w14:textId="77777777" w:rsidR="00E8751F" w:rsidRPr="002A3470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0225655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2056D326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3DEF0B3B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68EB9A4" w14:textId="77777777" w:rsidR="00E8751F" w:rsidRPr="002A3470" w:rsidRDefault="00E8751F" w:rsidP="00E875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>
        <w:rPr>
          <w:rFonts w:ascii="Arial" w:hAnsi="Arial" w:cs="Arial"/>
          <w:b/>
          <w:sz w:val="22"/>
          <w:szCs w:val="22"/>
        </w:rPr>
        <w:t xml:space="preserve"> o spełnianiu </w:t>
      </w:r>
      <w:r w:rsidRPr="00681FCE">
        <w:rPr>
          <w:rFonts w:ascii="Arial" w:hAnsi="Arial" w:cs="Arial"/>
          <w:b/>
          <w:sz w:val="22"/>
          <w:szCs w:val="22"/>
        </w:rPr>
        <w:t>warunków udziału</w:t>
      </w:r>
    </w:p>
    <w:p w14:paraId="7C748EEF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E9C562C" w14:textId="77777777" w:rsidR="00E8751F" w:rsidRPr="002A3470" w:rsidRDefault="00E8751F" w:rsidP="00E8751F">
      <w:pPr>
        <w:spacing w:line="276" w:lineRule="auto"/>
        <w:rPr>
          <w:rFonts w:ascii="Arial" w:hAnsi="Arial" w:cs="Arial"/>
          <w:sz w:val="22"/>
          <w:szCs w:val="22"/>
        </w:rPr>
      </w:pPr>
    </w:p>
    <w:p w14:paraId="6EA28676" w14:textId="77777777" w:rsidR="00E8751F" w:rsidRPr="00E6239A" w:rsidRDefault="00E8751F" w:rsidP="00E875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A3470">
        <w:rPr>
          <w:rFonts w:ascii="Arial" w:hAnsi="Arial" w:cs="Arial"/>
          <w:sz w:val="22"/>
          <w:szCs w:val="22"/>
        </w:rPr>
        <w:t>Przystępując do postępowania o udzielenie zamówienia publicznego na</w:t>
      </w:r>
      <w:r>
        <w:rPr>
          <w:rFonts w:ascii="Arial" w:hAnsi="Arial" w:cs="Arial"/>
          <w:sz w:val="22"/>
          <w:szCs w:val="22"/>
        </w:rPr>
        <w:t>: 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Sukcesywną dostawę prasy codziennej, prasy specjalistycznej oraz czasopism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w prenumeracie dla Wojewódzkiego Urzędu Pracy w Poznaniu oraz Oddziałów Zamiejscowych w Koninie, Kaliszu, Lesznie i Pile w 2021 roku”.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14:paraId="6C0D4AB6" w14:textId="77777777" w:rsidR="00E8751F" w:rsidRPr="002A3470" w:rsidRDefault="00E8751F" w:rsidP="00E875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A3470">
        <w:rPr>
          <w:rFonts w:ascii="Arial" w:hAnsi="Arial" w:cs="Arial"/>
          <w:sz w:val="22"/>
          <w:szCs w:val="22"/>
        </w:rPr>
        <w:t>,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3470">
        <w:rPr>
          <w:rFonts w:ascii="Arial" w:hAnsi="Arial" w:cs="Arial"/>
          <w:snapToGrid w:val="0"/>
          <w:sz w:val="22"/>
          <w:szCs w:val="22"/>
        </w:rPr>
        <w:br/>
        <w:t xml:space="preserve">w imieniu Wykonawcy wskazanego powyżej oświadczam/y, że </w:t>
      </w:r>
      <w:r>
        <w:rPr>
          <w:rFonts w:ascii="Arial" w:hAnsi="Arial" w:cs="Arial"/>
          <w:snapToGrid w:val="0"/>
          <w:sz w:val="22"/>
          <w:szCs w:val="22"/>
        </w:rPr>
        <w:t>Wykonawca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: </w:t>
      </w:r>
    </w:p>
    <w:p w14:paraId="54F80D0B" w14:textId="77777777" w:rsidR="00E8751F" w:rsidRPr="002A3470" w:rsidRDefault="00E8751F" w:rsidP="00E8751F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4B19529C" w14:textId="77777777" w:rsidR="00E8751F" w:rsidRPr="002A3470" w:rsidRDefault="00E8751F" w:rsidP="00E8751F">
      <w:pPr>
        <w:numPr>
          <w:ilvl w:val="1"/>
          <w:numId w:val="7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>
        <w:rPr>
          <w:rFonts w:ascii="Arial" w:hAnsi="Arial" w:cs="Arial"/>
          <w:sz w:val="22"/>
          <w:szCs w:val="22"/>
        </w:rPr>
        <w:t xml:space="preserve">kompetencje lub </w:t>
      </w:r>
      <w:r w:rsidRPr="002A3470">
        <w:rPr>
          <w:rFonts w:ascii="Arial" w:hAnsi="Arial" w:cs="Arial"/>
          <w:sz w:val="22"/>
          <w:szCs w:val="22"/>
        </w:rPr>
        <w:t>uprawnie</w:t>
      </w:r>
      <w:r>
        <w:rPr>
          <w:rFonts w:ascii="Arial" w:hAnsi="Arial" w:cs="Arial"/>
          <w:sz w:val="22"/>
          <w:szCs w:val="22"/>
        </w:rPr>
        <w:t>nia</w:t>
      </w:r>
      <w:r w:rsidRPr="002A347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prowadzenia określonej działalności zawodowej, o ile wynika to z odrębnych przepisów,</w:t>
      </w:r>
    </w:p>
    <w:p w14:paraId="25830EEE" w14:textId="77777777" w:rsidR="00E8751F" w:rsidRPr="002A3470" w:rsidRDefault="00E8751F" w:rsidP="00E8751F">
      <w:pPr>
        <w:numPr>
          <w:ilvl w:val="1"/>
          <w:numId w:val="7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>
        <w:rPr>
          <w:rFonts w:ascii="Arial" w:hAnsi="Arial" w:cs="Arial"/>
          <w:sz w:val="22"/>
          <w:szCs w:val="22"/>
        </w:rPr>
        <w:t xml:space="preserve">zdolności techniczne lub zawodowe niezbędne </w:t>
      </w:r>
      <w:r w:rsidRPr="002A3470">
        <w:rPr>
          <w:rFonts w:ascii="Arial" w:hAnsi="Arial" w:cs="Arial"/>
          <w:sz w:val="22"/>
          <w:szCs w:val="22"/>
        </w:rPr>
        <w:t>do wykonania zamówienia,</w:t>
      </w:r>
    </w:p>
    <w:p w14:paraId="2FE07549" w14:textId="77777777" w:rsidR="00E8751F" w:rsidRDefault="00E8751F" w:rsidP="00E8751F">
      <w:pPr>
        <w:numPr>
          <w:ilvl w:val="1"/>
          <w:numId w:val="7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znajduje się w </w:t>
      </w:r>
      <w:r w:rsidRPr="002A3470">
        <w:rPr>
          <w:rFonts w:ascii="Arial" w:hAnsi="Arial" w:cs="Arial"/>
          <w:sz w:val="22"/>
          <w:szCs w:val="22"/>
        </w:rPr>
        <w:t>sytuacji ekonomicznej i finansowej</w:t>
      </w:r>
      <w:r>
        <w:rPr>
          <w:rFonts w:ascii="Arial" w:hAnsi="Arial" w:cs="Arial"/>
          <w:sz w:val="22"/>
          <w:szCs w:val="22"/>
        </w:rPr>
        <w:t xml:space="preserve"> zapewniającej wykonanie zamówienia.</w:t>
      </w:r>
    </w:p>
    <w:p w14:paraId="51004D88" w14:textId="77777777" w:rsidR="00E8751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AB3659" w14:textId="77777777" w:rsidR="00E8751F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A50A2F0" w14:textId="77777777" w:rsidR="00E8751F" w:rsidRPr="004951DA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287AA46" w14:textId="77777777" w:rsidR="00E8751F" w:rsidRPr="004951DA" w:rsidRDefault="00E8751F" w:rsidP="00E8751F">
      <w:pPr>
        <w:spacing w:line="276" w:lineRule="auto"/>
        <w:ind w:left="3540" w:firstLine="708"/>
        <w:rPr>
          <w:rFonts w:ascii="Arial" w:hAnsi="Arial" w:cs="Arial"/>
          <w:i/>
          <w:iCs/>
          <w:sz w:val="18"/>
          <w:szCs w:val="18"/>
        </w:rPr>
      </w:pP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14:paraId="599C3E82" w14:textId="77777777" w:rsidR="00E8751F" w:rsidRPr="004951DA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  <w:t>(</w:t>
      </w:r>
      <w:r w:rsidRPr="004951DA">
        <w:rPr>
          <w:rFonts w:ascii="Arial" w:hAnsi="Arial" w:cs="Arial"/>
          <w:i/>
          <w:sz w:val="18"/>
          <w:szCs w:val="18"/>
        </w:rPr>
        <w:t xml:space="preserve">pieczęć i 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14:paraId="5A16DD76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3A3AE8B6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00FE56BA" w14:textId="77777777" w:rsidR="00E8751F" w:rsidRPr="004951DA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3851D16C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5DBEA63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0BBA836" w14:textId="77777777" w:rsidR="00E8751F" w:rsidRPr="004951DA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4951D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14:paraId="4A310E10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56F54B9C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B628AAC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2E6EAAA6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669564B0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0C44B199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425DDF26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264680DC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79CA3968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5E09418B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24244797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EDB3A62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5B5B82DD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60B83A24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69B5976" w14:textId="77777777" w:rsidR="00E8751F" w:rsidRDefault="00E8751F" w:rsidP="00E8751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0C3CA4C" w14:textId="77777777" w:rsidR="00E8751F" w:rsidRDefault="00E8751F" w:rsidP="00E8751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14:paraId="5234BBEC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C1A1F4E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2FD39F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D63DE6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01170CE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82156EB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210452C" w14:textId="77777777" w:rsidR="00E8751F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3A6D9E" w14:textId="77777777" w:rsidR="00E8751F" w:rsidRDefault="00E8751F" w:rsidP="00E8751F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3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zapytania ofertowego</w:t>
      </w:r>
    </w:p>
    <w:p w14:paraId="0D8C2EED" w14:textId="77777777" w:rsidR="00E8751F" w:rsidRPr="002A3470" w:rsidRDefault="00E8751F" w:rsidP="00E8751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5F0FC7C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912F857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07CDEC8A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01F80FD3" w14:textId="77777777" w:rsidR="00E8751F" w:rsidRDefault="00E8751F" w:rsidP="00E875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>
        <w:rPr>
          <w:rFonts w:ascii="Arial" w:hAnsi="Arial" w:cs="Arial"/>
          <w:b/>
          <w:sz w:val="22"/>
          <w:szCs w:val="22"/>
        </w:rPr>
        <w:t xml:space="preserve"> o wyrażeniu zgody na przetwarzanie danych osobowych </w:t>
      </w:r>
      <w:r>
        <w:rPr>
          <w:rFonts w:ascii="Arial" w:hAnsi="Arial" w:cs="Arial"/>
          <w:b/>
          <w:sz w:val="22"/>
          <w:szCs w:val="22"/>
        </w:rPr>
        <w:br/>
        <w:t xml:space="preserve">do celów przeprowadzenia procedury zapytania ofertowego </w:t>
      </w:r>
    </w:p>
    <w:p w14:paraId="2483D324" w14:textId="77777777" w:rsidR="00E8751F" w:rsidRPr="002A3470" w:rsidRDefault="00E8751F" w:rsidP="00E8751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(dotyczy Wykonawców będących osobami fizycznymi </w:t>
      </w:r>
      <w:r w:rsidRPr="00AD7525">
        <w:rPr>
          <w:rFonts w:ascii="Arial" w:hAnsi="Arial" w:cs="Arial"/>
          <w:b/>
          <w:sz w:val="22"/>
          <w:szCs w:val="22"/>
        </w:rPr>
        <w:t>nieprowadzący</w:t>
      </w:r>
      <w:r>
        <w:rPr>
          <w:rFonts w:ascii="Arial" w:hAnsi="Arial" w:cs="Arial"/>
          <w:b/>
          <w:sz w:val="22"/>
          <w:szCs w:val="22"/>
        </w:rPr>
        <w:t>mi</w:t>
      </w:r>
      <w:r w:rsidRPr="00AD7525">
        <w:rPr>
          <w:rFonts w:ascii="Arial" w:hAnsi="Arial" w:cs="Arial"/>
          <w:b/>
          <w:sz w:val="22"/>
          <w:szCs w:val="22"/>
        </w:rPr>
        <w:t xml:space="preserve"> działalności gospodarczej</w:t>
      </w:r>
      <w:r>
        <w:rPr>
          <w:rFonts w:ascii="Arial" w:hAnsi="Arial" w:cs="Arial"/>
          <w:b/>
          <w:sz w:val="22"/>
          <w:szCs w:val="22"/>
        </w:rPr>
        <w:t>)</w:t>
      </w:r>
    </w:p>
    <w:p w14:paraId="7047DC7A" w14:textId="77777777" w:rsidR="00E8751F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0FE22158" w14:textId="77777777" w:rsidR="00E8751F" w:rsidRPr="002A3470" w:rsidRDefault="00E8751F" w:rsidP="00E8751F">
      <w:pPr>
        <w:spacing w:line="276" w:lineRule="auto"/>
        <w:rPr>
          <w:rFonts w:ascii="Arial" w:hAnsi="Arial" w:cs="Arial"/>
          <w:sz w:val="22"/>
          <w:szCs w:val="22"/>
        </w:rPr>
      </w:pPr>
    </w:p>
    <w:p w14:paraId="7125EB88" w14:textId="77777777" w:rsidR="00E8751F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C9B3F2" w14:textId="77777777" w:rsidR="00E8751F" w:rsidRPr="00E6239A" w:rsidRDefault="00E8751F" w:rsidP="00E8751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45CD">
        <w:rPr>
          <w:rFonts w:ascii="Arial" w:hAnsi="Arial" w:cs="Arial"/>
          <w:sz w:val="22"/>
          <w:szCs w:val="22"/>
        </w:rPr>
        <w:t xml:space="preserve">Niniejszym oświadczam, iż wyrażam zgodę na przetwarzanie moich danych osobowych </w:t>
      </w:r>
      <w:r>
        <w:rPr>
          <w:rFonts w:ascii="Arial" w:hAnsi="Arial" w:cs="Arial"/>
          <w:sz w:val="22"/>
          <w:szCs w:val="22"/>
        </w:rPr>
        <w:br/>
      </w:r>
      <w:r w:rsidRPr="004645CD">
        <w:rPr>
          <w:rFonts w:ascii="Arial" w:hAnsi="Arial" w:cs="Arial"/>
          <w:sz w:val="22"/>
          <w:szCs w:val="22"/>
        </w:rPr>
        <w:t xml:space="preserve">do celów przeprowadzenia procedury </w:t>
      </w:r>
      <w:r>
        <w:rPr>
          <w:rFonts w:ascii="Arial" w:hAnsi="Arial" w:cs="Arial"/>
          <w:sz w:val="22"/>
          <w:szCs w:val="22"/>
        </w:rPr>
        <w:t xml:space="preserve">zapytania ofertowego </w:t>
      </w:r>
      <w:r w:rsidRPr="004645CD">
        <w:rPr>
          <w:rFonts w:ascii="Arial" w:hAnsi="Arial" w:cs="Arial"/>
          <w:sz w:val="22"/>
          <w:szCs w:val="22"/>
        </w:rPr>
        <w:t>o udzielenie zamówienia publicznego na</w:t>
      </w:r>
      <w:r>
        <w:rPr>
          <w:rFonts w:ascii="Arial" w:hAnsi="Arial" w:cs="Arial"/>
          <w:sz w:val="22"/>
          <w:szCs w:val="22"/>
        </w:rPr>
        <w:t>: „</w:t>
      </w:r>
      <w:r>
        <w:rPr>
          <w:rFonts w:ascii="Arial" w:eastAsia="Calibri" w:hAnsi="Arial" w:cs="Arial"/>
          <w:sz w:val="22"/>
          <w:szCs w:val="22"/>
          <w:lang w:eastAsia="en-US"/>
        </w:rPr>
        <w:t>Sukcesywną dostawę prasy codziennej, prasy specjalistycznej oraz czasopism w prenumeracie dla Wojewódzkiego Urzędu Pracy w Poznaniu oraz Oddziałów Zamiejscowych w Koninie, Kaliszu, Lesznie i Pile w 2021 roku.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14:paraId="1309285A" w14:textId="77777777" w:rsidR="00E8751F" w:rsidRPr="004645CD" w:rsidRDefault="00E8751F" w:rsidP="00E875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5DCB93" w14:textId="77777777" w:rsidR="00E8751F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657C029" w14:textId="77777777" w:rsidR="00E8751F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F73C51A" w14:textId="77777777" w:rsidR="00E8751F" w:rsidRPr="004951DA" w:rsidRDefault="00E8751F" w:rsidP="00E875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75D58FA" w14:textId="77777777" w:rsidR="00E8751F" w:rsidRPr="004951DA" w:rsidRDefault="00E8751F" w:rsidP="00E8751F">
      <w:pPr>
        <w:spacing w:line="276" w:lineRule="auto"/>
        <w:ind w:left="35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</w:t>
      </w: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14:paraId="432B4331" w14:textId="77777777" w:rsidR="00E8751F" w:rsidRPr="004951DA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4951D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(</w:t>
      </w:r>
      <w:r w:rsidRPr="004951DA">
        <w:rPr>
          <w:rFonts w:ascii="Arial" w:hAnsi="Arial" w:cs="Arial"/>
          <w:i/>
          <w:sz w:val="18"/>
          <w:szCs w:val="18"/>
        </w:rPr>
        <w:t xml:space="preserve">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14:paraId="6DBD7681" w14:textId="77777777" w:rsidR="00E8751F" w:rsidRPr="004951DA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</w:p>
    <w:p w14:paraId="18782C8D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551D019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EA935BC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C7F414A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8F8A57A" w14:textId="77777777" w:rsidR="00E8751F" w:rsidRDefault="00E8751F" w:rsidP="00E8751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35F0FAE2" w14:textId="77777777" w:rsidR="00E8751F" w:rsidRPr="001D557E" w:rsidRDefault="00E8751F" w:rsidP="00E8751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200888F" w14:textId="77777777" w:rsidR="00054082" w:rsidRPr="00E8751F" w:rsidRDefault="00054082" w:rsidP="00E8751F"/>
    <w:sectPr w:rsidR="00054082" w:rsidRPr="00E8751F" w:rsidSect="00C82E6A">
      <w:headerReference w:type="first" r:id="rId7"/>
      <w:footerReference w:type="first" r:id="rId8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47CA7" w14:textId="77777777" w:rsidR="006F542B" w:rsidRDefault="006F542B">
      <w:r>
        <w:separator/>
      </w:r>
    </w:p>
  </w:endnote>
  <w:endnote w:type="continuationSeparator" w:id="0">
    <w:p w14:paraId="3B1103AB" w14:textId="77777777" w:rsidR="006F542B" w:rsidRDefault="006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0C765" w14:textId="77777777" w:rsidR="00020013" w:rsidRDefault="00A912F0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w:pict w14:anchorId="0134DE0A">
        <v:line id="Łącznik prostoliniowy 2" o:spid="_x0000_s409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</w:pict>
    </w:r>
  </w:p>
  <w:p w14:paraId="383E6B1F" w14:textId="77777777" w:rsidR="00896B25" w:rsidRPr="00456756" w:rsidRDefault="007E10A1" w:rsidP="00896B25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 w:rsidR="008607D3">
      <w:rPr>
        <w:rFonts w:ascii="Arial" w:hAnsi="Arial" w:cs="Arial"/>
        <w:sz w:val="20"/>
        <w:szCs w:val="20"/>
      </w:rPr>
      <w:t xml:space="preserve"> Poznań,</w:t>
    </w:r>
    <w:r w:rsidR="00896B25" w:rsidRPr="00456756">
      <w:rPr>
        <w:rFonts w:ascii="Arial" w:hAnsi="Arial" w:cs="Arial"/>
        <w:sz w:val="20"/>
        <w:szCs w:val="20"/>
      </w:rPr>
      <w:t xml:space="preserve"> tel.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61 846-38-19, fa</w:t>
    </w:r>
    <w:r w:rsidR="009D5E33" w:rsidRPr="00456756">
      <w:rPr>
        <w:rFonts w:ascii="Arial" w:hAnsi="Arial" w:cs="Arial"/>
        <w:sz w:val="20"/>
        <w:szCs w:val="20"/>
      </w:rPr>
      <w:t>ks</w:t>
    </w:r>
    <w:r w:rsidR="00B97506">
      <w:rPr>
        <w:rFonts w:ascii="Arial" w:hAnsi="Arial" w:cs="Arial"/>
        <w:sz w:val="20"/>
        <w:szCs w:val="20"/>
      </w:rPr>
      <w:t>:</w:t>
    </w:r>
    <w:r w:rsidR="00896B25" w:rsidRPr="00456756">
      <w:rPr>
        <w:rFonts w:ascii="Arial" w:hAnsi="Arial" w:cs="Arial"/>
        <w:sz w:val="20"/>
        <w:szCs w:val="20"/>
      </w:rPr>
      <w:t xml:space="preserve"> 61 846-38-20</w:t>
    </w:r>
  </w:p>
  <w:p w14:paraId="4DA060A6" w14:textId="77777777" w:rsidR="00896B25" w:rsidRPr="00456756" w:rsidRDefault="00896B25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14:paraId="1CA898B9" w14:textId="77777777" w:rsidR="00AC4031" w:rsidRPr="000B6D43" w:rsidRDefault="00AC403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5BA55" w14:textId="77777777" w:rsidR="006F542B" w:rsidRDefault="006F542B">
      <w:r>
        <w:separator/>
      </w:r>
    </w:p>
  </w:footnote>
  <w:footnote w:type="continuationSeparator" w:id="0">
    <w:p w14:paraId="6DB71C1B" w14:textId="77777777" w:rsidR="006F542B" w:rsidRDefault="006F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E9E8D" w14:textId="77777777" w:rsidR="004262EB" w:rsidRDefault="004262EB" w:rsidP="004262EB"/>
  <w:p w14:paraId="5215749E" w14:textId="77777777" w:rsidR="00AC0288" w:rsidRDefault="00AC0288" w:rsidP="004262EB"/>
  <w:p w14:paraId="1C27B2BC" w14:textId="77777777" w:rsidR="004262EB" w:rsidRDefault="001B62F4" w:rsidP="000B6D43">
    <w:pPr>
      <w:jc w:val="center"/>
    </w:pPr>
    <w:r>
      <w:rPr>
        <w:noProof/>
      </w:rPr>
      <w:drawing>
        <wp:inline distT="0" distB="0" distL="0" distR="0" wp14:anchorId="27BA3279" wp14:editId="2D2F0DE5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087E6" w14:textId="77777777" w:rsidR="004262EB" w:rsidRDefault="004262EB" w:rsidP="004262EB">
    <w:r>
      <w:t>_________________________________________________________________________</w:t>
    </w:r>
  </w:p>
  <w:p w14:paraId="416A65D6" w14:textId="77777777" w:rsidR="00F94EB9" w:rsidRPr="00DF7D54" w:rsidRDefault="00F94EB9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7CF"/>
    <w:multiLevelType w:val="multilevel"/>
    <w:tmpl w:val="1EB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C54E51"/>
    <w:multiLevelType w:val="hybridMultilevel"/>
    <w:tmpl w:val="974481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17704D6C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9485C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838AC"/>
    <w:multiLevelType w:val="hybridMultilevel"/>
    <w:tmpl w:val="BE5AF7C2"/>
    <w:lvl w:ilvl="0" w:tplc="78908D5E">
      <w:start w:val="1"/>
      <w:numFmt w:val="decimal"/>
      <w:pStyle w:val="Listapunktowana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32124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3DF9"/>
    <w:multiLevelType w:val="hybridMultilevel"/>
    <w:tmpl w:val="85C2E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27D98"/>
    <w:multiLevelType w:val="hybridMultilevel"/>
    <w:tmpl w:val="59A0E4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55214"/>
    <w:multiLevelType w:val="multilevel"/>
    <w:tmpl w:val="4D38E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09C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CD5FC3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F3420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60224AB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A02BD"/>
    <w:multiLevelType w:val="hybridMultilevel"/>
    <w:tmpl w:val="69869120"/>
    <w:lvl w:ilvl="0" w:tplc="1BA0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744E1DC1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EF021DE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8"/>
  </w:num>
  <w:num w:numId="5">
    <w:abstractNumId w:val="2"/>
  </w:num>
  <w:num w:numId="6">
    <w:abstractNumId w:val="11"/>
  </w:num>
  <w:num w:numId="7">
    <w:abstractNumId w:val="9"/>
  </w:num>
  <w:num w:numId="8">
    <w:abstractNumId w:val="15"/>
  </w:num>
  <w:num w:numId="9">
    <w:abstractNumId w:val="0"/>
  </w:num>
  <w:num w:numId="10">
    <w:abstractNumId w:val="12"/>
  </w:num>
  <w:num w:numId="11">
    <w:abstractNumId w:val="1"/>
  </w:num>
  <w:num w:numId="12">
    <w:abstractNumId w:val="16"/>
  </w:num>
  <w:num w:numId="13">
    <w:abstractNumId w:val="10"/>
  </w:num>
  <w:num w:numId="14">
    <w:abstractNumId w:val="4"/>
  </w:num>
  <w:num w:numId="15">
    <w:abstractNumId w:val="6"/>
  </w:num>
  <w:num w:numId="16">
    <w:abstractNumId w:val="21"/>
  </w:num>
  <w:num w:numId="17">
    <w:abstractNumId w:val="13"/>
  </w:num>
  <w:num w:numId="18">
    <w:abstractNumId w:val="14"/>
  </w:num>
  <w:num w:numId="19">
    <w:abstractNumId w:val="17"/>
  </w:num>
  <w:num w:numId="20">
    <w:abstractNumId w:val="19"/>
  </w:num>
  <w:num w:numId="21">
    <w:abstractNumId w:val="3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46"/>
    <w:rsid w:val="000100D3"/>
    <w:rsid w:val="00016692"/>
    <w:rsid w:val="00020013"/>
    <w:rsid w:val="000349D0"/>
    <w:rsid w:val="00044576"/>
    <w:rsid w:val="00046007"/>
    <w:rsid w:val="00054082"/>
    <w:rsid w:val="00060037"/>
    <w:rsid w:val="00062829"/>
    <w:rsid w:val="00064E20"/>
    <w:rsid w:val="0007669D"/>
    <w:rsid w:val="0008009C"/>
    <w:rsid w:val="0009222F"/>
    <w:rsid w:val="000B369C"/>
    <w:rsid w:val="000B6D43"/>
    <w:rsid w:val="000C78EA"/>
    <w:rsid w:val="000D0C88"/>
    <w:rsid w:val="000D2710"/>
    <w:rsid w:val="000D3DEC"/>
    <w:rsid w:val="000E4275"/>
    <w:rsid w:val="001034F1"/>
    <w:rsid w:val="00124B46"/>
    <w:rsid w:val="00137ED4"/>
    <w:rsid w:val="001738E7"/>
    <w:rsid w:val="001A3ECB"/>
    <w:rsid w:val="001B62F4"/>
    <w:rsid w:val="001D770D"/>
    <w:rsid w:val="001E2631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C4165"/>
    <w:rsid w:val="002C4A46"/>
    <w:rsid w:val="002C7855"/>
    <w:rsid w:val="002D0D66"/>
    <w:rsid w:val="002D7CD1"/>
    <w:rsid w:val="002E079C"/>
    <w:rsid w:val="00301225"/>
    <w:rsid w:val="00310AF5"/>
    <w:rsid w:val="003242FD"/>
    <w:rsid w:val="00331815"/>
    <w:rsid w:val="00337907"/>
    <w:rsid w:val="00365C74"/>
    <w:rsid w:val="00367FEA"/>
    <w:rsid w:val="00373FAB"/>
    <w:rsid w:val="00376B43"/>
    <w:rsid w:val="00384528"/>
    <w:rsid w:val="003955F4"/>
    <w:rsid w:val="00396802"/>
    <w:rsid w:val="00397FD3"/>
    <w:rsid w:val="003B10D8"/>
    <w:rsid w:val="003B7B08"/>
    <w:rsid w:val="003C6395"/>
    <w:rsid w:val="003F6D79"/>
    <w:rsid w:val="00405030"/>
    <w:rsid w:val="00407978"/>
    <w:rsid w:val="0041589D"/>
    <w:rsid w:val="004262EB"/>
    <w:rsid w:val="00431216"/>
    <w:rsid w:val="00456756"/>
    <w:rsid w:val="0047290A"/>
    <w:rsid w:val="00480239"/>
    <w:rsid w:val="004B4DD3"/>
    <w:rsid w:val="004D4E9B"/>
    <w:rsid w:val="00506F52"/>
    <w:rsid w:val="0052687F"/>
    <w:rsid w:val="00540A11"/>
    <w:rsid w:val="00545D6F"/>
    <w:rsid w:val="005523C9"/>
    <w:rsid w:val="0055357D"/>
    <w:rsid w:val="005557F8"/>
    <w:rsid w:val="0057012A"/>
    <w:rsid w:val="0057219B"/>
    <w:rsid w:val="005B6936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67673"/>
    <w:rsid w:val="0067216E"/>
    <w:rsid w:val="00673737"/>
    <w:rsid w:val="00680AC2"/>
    <w:rsid w:val="00694F2B"/>
    <w:rsid w:val="006B35EB"/>
    <w:rsid w:val="006B4616"/>
    <w:rsid w:val="006C22C3"/>
    <w:rsid w:val="006C2D02"/>
    <w:rsid w:val="006C7B4C"/>
    <w:rsid w:val="006F542B"/>
    <w:rsid w:val="006F5446"/>
    <w:rsid w:val="00713416"/>
    <w:rsid w:val="0071350E"/>
    <w:rsid w:val="00752380"/>
    <w:rsid w:val="00752E90"/>
    <w:rsid w:val="00780932"/>
    <w:rsid w:val="007A20A0"/>
    <w:rsid w:val="007A55A1"/>
    <w:rsid w:val="007C2A12"/>
    <w:rsid w:val="007D2DCD"/>
    <w:rsid w:val="007E10A1"/>
    <w:rsid w:val="007F1CCF"/>
    <w:rsid w:val="007F2658"/>
    <w:rsid w:val="0082089B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A2A40"/>
    <w:rsid w:val="008C2F31"/>
    <w:rsid w:val="008C5393"/>
    <w:rsid w:val="008D7DB6"/>
    <w:rsid w:val="008E1142"/>
    <w:rsid w:val="008E6C2C"/>
    <w:rsid w:val="00901102"/>
    <w:rsid w:val="00907CEB"/>
    <w:rsid w:val="00921245"/>
    <w:rsid w:val="0092510E"/>
    <w:rsid w:val="00951E4E"/>
    <w:rsid w:val="00952984"/>
    <w:rsid w:val="009902BD"/>
    <w:rsid w:val="009A224E"/>
    <w:rsid w:val="009A4A20"/>
    <w:rsid w:val="009C5345"/>
    <w:rsid w:val="009C7C10"/>
    <w:rsid w:val="009D5392"/>
    <w:rsid w:val="009D5E33"/>
    <w:rsid w:val="009E5C01"/>
    <w:rsid w:val="009E7D72"/>
    <w:rsid w:val="009F12E9"/>
    <w:rsid w:val="00A25E5E"/>
    <w:rsid w:val="00A276CB"/>
    <w:rsid w:val="00A3348B"/>
    <w:rsid w:val="00A523BA"/>
    <w:rsid w:val="00A56F43"/>
    <w:rsid w:val="00A71297"/>
    <w:rsid w:val="00A77C4D"/>
    <w:rsid w:val="00A90FB8"/>
    <w:rsid w:val="00A912F0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1EA3"/>
    <w:rsid w:val="00AD307B"/>
    <w:rsid w:val="00AE52AE"/>
    <w:rsid w:val="00AF553B"/>
    <w:rsid w:val="00AF5F76"/>
    <w:rsid w:val="00B20488"/>
    <w:rsid w:val="00B26732"/>
    <w:rsid w:val="00B42120"/>
    <w:rsid w:val="00B73F70"/>
    <w:rsid w:val="00B81FEE"/>
    <w:rsid w:val="00B90272"/>
    <w:rsid w:val="00B97506"/>
    <w:rsid w:val="00BA2440"/>
    <w:rsid w:val="00BA33D6"/>
    <w:rsid w:val="00BC0238"/>
    <w:rsid w:val="00BC1231"/>
    <w:rsid w:val="00BE1345"/>
    <w:rsid w:val="00C109FF"/>
    <w:rsid w:val="00C1418D"/>
    <w:rsid w:val="00C330C3"/>
    <w:rsid w:val="00C50F00"/>
    <w:rsid w:val="00C650D3"/>
    <w:rsid w:val="00C663D3"/>
    <w:rsid w:val="00C72039"/>
    <w:rsid w:val="00C740A0"/>
    <w:rsid w:val="00C82E6A"/>
    <w:rsid w:val="00C82EFF"/>
    <w:rsid w:val="00CA2C8D"/>
    <w:rsid w:val="00CB50CC"/>
    <w:rsid w:val="00CB608E"/>
    <w:rsid w:val="00CD3EE1"/>
    <w:rsid w:val="00CF2575"/>
    <w:rsid w:val="00CF68F2"/>
    <w:rsid w:val="00CF6B20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68EB"/>
    <w:rsid w:val="00DB73C9"/>
    <w:rsid w:val="00DB7C25"/>
    <w:rsid w:val="00DE60F6"/>
    <w:rsid w:val="00DE63D1"/>
    <w:rsid w:val="00DF7D54"/>
    <w:rsid w:val="00E11187"/>
    <w:rsid w:val="00E12D0B"/>
    <w:rsid w:val="00E1333B"/>
    <w:rsid w:val="00E22240"/>
    <w:rsid w:val="00E31B24"/>
    <w:rsid w:val="00E44E37"/>
    <w:rsid w:val="00E56431"/>
    <w:rsid w:val="00E8751F"/>
    <w:rsid w:val="00EA3816"/>
    <w:rsid w:val="00EC45AF"/>
    <w:rsid w:val="00ED6019"/>
    <w:rsid w:val="00EF0933"/>
    <w:rsid w:val="00EF7374"/>
    <w:rsid w:val="00F05230"/>
    <w:rsid w:val="00F161A0"/>
    <w:rsid w:val="00F55FA7"/>
    <w:rsid w:val="00F94EB9"/>
    <w:rsid w:val="00FA0170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7931A51"/>
  <w15:docId w15:val="{D6D02683-41F6-4CE2-94EC-615AE956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952984"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E8751F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8751F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1E4E"/>
  </w:style>
  <w:style w:type="character" w:styleId="Odwoanieprzypisukocowego">
    <w:name w:val="endnote reference"/>
    <w:basedOn w:val="Domylnaczcionkaakapitu"/>
    <w:uiPriority w:val="99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7134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3416"/>
  </w:style>
  <w:style w:type="paragraph" w:styleId="Listapunktowana2">
    <w:name w:val="List Bullet 2"/>
    <w:basedOn w:val="Normalny"/>
    <w:autoRedefine/>
    <w:unhideWhenUsed/>
    <w:rsid w:val="00713416"/>
    <w:pPr>
      <w:numPr>
        <w:numId w:val="1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13416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713416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character" w:styleId="Odwoanieprzypisudolnego">
    <w:name w:val="footnote reference"/>
    <w:unhideWhenUsed/>
    <w:rsid w:val="00713416"/>
    <w:rPr>
      <w:vertAlign w:val="superscript"/>
    </w:rPr>
  </w:style>
  <w:style w:type="table" w:styleId="Tabela-Siatka">
    <w:name w:val="Table Grid"/>
    <w:basedOn w:val="Standardowy"/>
    <w:uiPriority w:val="59"/>
    <w:rsid w:val="0071341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E8751F"/>
    <w:rPr>
      <w:b/>
      <w:bCs/>
      <w:sz w:val="28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rsid w:val="00E8751F"/>
    <w:rPr>
      <w:rFonts w:ascii="Arial" w:hAnsi="Arial" w:cs="Arial"/>
      <w:b/>
      <w:bCs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E8751F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8751F"/>
    <w:rPr>
      <w:rFonts w:eastAsia="Arial Unicode MS"/>
      <w:b/>
      <w:bCs/>
      <w:sz w:val="24"/>
      <w:szCs w:val="24"/>
    </w:rPr>
  </w:style>
  <w:style w:type="character" w:customStyle="1" w:styleId="Nagwek2Znak">
    <w:name w:val="Nagłówek 2 Znak"/>
    <w:link w:val="Nagwek2"/>
    <w:rsid w:val="00E8751F"/>
    <w:rPr>
      <w:b/>
      <w:bCs/>
      <w:sz w:val="24"/>
      <w:szCs w:val="24"/>
    </w:rPr>
  </w:style>
  <w:style w:type="character" w:customStyle="1" w:styleId="Nagwek3Znak">
    <w:name w:val="Nagłówek 3 Znak"/>
    <w:link w:val="Nagwek3"/>
    <w:rsid w:val="00E8751F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E8751F"/>
    <w:rPr>
      <w:b/>
      <w:szCs w:val="24"/>
    </w:rPr>
  </w:style>
  <w:style w:type="character" w:customStyle="1" w:styleId="Nagwek5Znak">
    <w:name w:val="Nagłówek 5 Znak"/>
    <w:link w:val="Nagwek5"/>
    <w:rsid w:val="00E8751F"/>
    <w:rPr>
      <w:b/>
      <w:sz w:val="24"/>
      <w:szCs w:val="24"/>
    </w:rPr>
  </w:style>
  <w:style w:type="character" w:customStyle="1" w:styleId="Nagwek6Znak">
    <w:name w:val="Nagłówek 6 Znak"/>
    <w:link w:val="Nagwek6"/>
    <w:rsid w:val="00E8751F"/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E8751F"/>
    <w:rPr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E8751F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8751F"/>
    <w:rPr>
      <w:b/>
      <w:bCs/>
      <w:sz w:val="28"/>
      <w:szCs w:val="24"/>
      <w:lang w:eastAsia="en-US"/>
    </w:rPr>
  </w:style>
  <w:style w:type="character" w:styleId="Pogrubienie">
    <w:name w:val="Strong"/>
    <w:uiPriority w:val="22"/>
    <w:qFormat/>
    <w:rsid w:val="00E8751F"/>
    <w:rPr>
      <w:b/>
      <w:bCs/>
    </w:rPr>
  </w:style>
  <w:style w:type="character" w:styleId="Uwydatnienie">
    <w:name w:val="Emphasis"/>
    <w:qFormat/>
    <w:rsid w:val="00E8751F"/>
    <w:rPr>
      <w:i/>
      <w:iCs/>
    </w:rPr>
  </w:style>
  <w:style w:type="paragraph" w:customStyle="1" w:styleId="Akapitzlist2">
    <w:name w:val="Akapit z listą2"/>
    <w:basedOn w:val="Normalny"/>
    <w:qFormat/>
    <w:rsid w:val="00E87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E8751F"/>
  </w:style>
  <w:style w:type="paragraph" w:styleId="NormalnyWeb">
    <w:name w:val="Normal (Web)"/>
    <w:basedOn w:val="Normalny"/>
    <w:uiPriority w:val="99"/>
    <w:unhideWhenUsed/>
    <w:rsid w:val="00E8751F"/>
    <w:pPr>
      <w:spacing w:before="100" w:beforeAutospacing="1" w:after="100" w:afterAutospacing="1"/>
    </w:pPr>
  </w:style>
  <w:style w:type="character" w:customStyle="1" w:styleId="ff2fc3fs12">
    <w:name w:val="ff2 fc3 fs12"/>
    <w:rsid w:val="00E8751F"/>
  </w:style>
  <w:style w:type="paragraph" w:styleId="Tekstblokowy">
    <w:name w:val="Block Text"/>
    <w:basedOn w:val="Normalny"/>
    <w:rsid w:val="00E8751F"/>
    <w:pPr>
      <w:spacing w:before="120"/>
      <w:ind w:left="-1080" w:right="-1135"/>
      <w:jc w:val="center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E875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69</TotalTime>
  <Pages>15</Pages>
  <Words>4752</Words>
  <Characters>28513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33199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Tomasz Stachowski</cp:lastModifiedBy>
  <cp:revision>42</cp:revision>
  <cp:lastPrinted>2016-05-17T07:41:00Z</cp:lastPrinted>
  <dcterms:created xsi:type="dcterms:W3CDTF">2016-05-13T11:49:00Z</dcterms:created>
  <dcterms:modified xsi:type="dcterms:W3CDTF">2020-11-25T07:34:00Z</dcterms:modified>
</cp:coreProperties>
</file>