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8F82" w14:textId="652EC9B2" w:rsidR="0005592D" w:rsidRPr="0005592D" w:rsidRDefault="0005592D" w:rsidP="0005592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5592D">
        <w:rPr>
          <w:rFonts w:ascii="Arial" w:hAnsi="Arial" w:cs="Arial"/>
          <w:b/>
          <w:bCs/>
        </w:rPr>
        <w:t>Ogłoszenie nr 768404-N-2020 z dnia 21.12.2020 r.</w:t>
      </w:r>
    </w:p>
    <w:p w14:paraId="4E1DDC1D" w14:textId="0E3640B1" w:rsidR="00A11FEA" w:rsidRPr="00A11FEA" w:rsidRDefault="00A11FEA" w:rsidP="00A11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>Wojewódzki Urząd Pracy w Poznaniu: Roboty budowlane polegające na dostosowaniu budynku Wojewódzkiego Urzędu Pracy w Koninie do obowiązujących przepisów z zakresu ochrony przeciwpożarowej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Roboty budowlane </w:t>
      </w:r>
    </w:p>
    <w:p w14:paraId="6A92268A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14:paraId="03DD6C74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14:paraId="60965C54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14:paraId="0360F995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3A536E4B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BB10AF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C7BD074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34F8EBE6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11FE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7EB6D6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39193E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14:paraId="0D8A2FC6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09578704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14:paraId="7DE34DE3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142FE877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F5DF65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4F87E814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14:paraId="2BDF1E8F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29A41EE1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4169CB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https://wuppoznan.praca.gov.pl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14:paraId="2084523C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539833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I.3) WSPÓLNE UDZIELANIE ZAMÓWIENIA </w:t>
      </w:r>
      <w:r w:rsidRPr="00A11F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15028C2F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C8AEA2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59D947" w14:textId="20590815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14:paraId="15F15EB3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https://wuppoznan.praca.gov.pl/przetargi </w:t>
      </w:r>
    </w:p>
    <w:p w14:paraId="67CAADB3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14:paraId="12F6D96A" w14:textId="1297C711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E080EB" w14:textId="63BC8032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BE92EF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Forma pisemna, język polski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Wojewódzki Urząd Pracy w Poznaniu, ul. Szyperska 14, 61-754 Poznań </w:t>
      </w:r>
    </w:p>
    <w:p w14:paraId="1717B351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46F1C3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B57651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14:paraId="7388EF45" w14:textId="518EFC61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Roboty budowlane polegające na dostosowaniu budynku Wojewódzkiego Urzędu Pracy w Koninie do obowiązujących przepisów z zakresu ochrony przeciwpożarowej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WUPXXV/2/3321/9/2020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14:paraId="675025D9" w14:textId="77777777" w:rsidR="00A11FEA" w:rsidRPr="00A11FEA" w:rsidRDefault="00A11FEA" w:rsidP="00A1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08C8D25F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Roboty budowlane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14:paraId="1B3B4681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0C7AFC" w14:textId="24BF2483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A11FEA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są roboty budowlane polegające na dostosowaniu budynku Wojewódzkiego Urzędu Pracy w Koninie do obowiązujących przepisów z zakresu ochrony przeciwpożarowej. Roboty budowlane prowadzone będą w oparciu o dokumentację projektową. Opis przedmiotu zamówienia stanowi załącznik nr 7, stanowiący integralną część SIWZ.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45000000-7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11FEA" w:rsidRPr="00A11FEA" w14:paraId="71F25767" w14:textId="77777777" w:rsidTr="00A11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6F143" w14:textId="77777777" w:rsidR="00A11FEA" w:rsidRPr="00A11FEA" w:rsidRDefault="00A11FEA" w:rsidP="00A1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EA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A11FEA" w:rsidRPr="00A11FEA" w14:paraId="737215C0" w14:textId="77777777" w:rsidTr="00A11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FEFDE" w14:textId="77777777" w:rsidR="00A11FEA" w:rsidRPr="00A11FEA" w:rsidRDefault="00A11FEA" w:rsidP="00A1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EA">
              <w:rPr>
                <w:rFonts w:ascii="Times New Roman" w:eastAsia="Times New Roman" w:hAnsi="Times New Roman" w:cs="Times New Roman"/>
                <w:sz w:val="24"/>
                <w:szCs w:val="24"/>
              </w:rPr>
              <w:t>45111000-8</w:t>
            </w:r>
          </w:p>
        </w:tc>
      </w:tr>
      <w:tr w:rsidR="00A11FEA" w:rsidRPr="00A11FEA" w14:paraId="33FA840C" w14:textId="77777777" w:rsidTr="00A11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95B8F" w14:textId="77777777" w:rsidR="00A11FEA" w:rsidRPr="00A11FEA" w:rsidRDefault="00A11FEA" w:rsidP="00A1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EA">
              <w:rPr>
                <w:rFonts w:ascii="Times New Roman" w:eastAsia="Times New Roman" w:hAnsi="Times New Roman" w:cs="Times New Roman"/>
                <w:sz w:val="24"/>
                <w:szCs w:val="24"/>
              </w:rPr>
              <w:t>45262500-6</w:t>
            </w:r>
          </w:p>
        </w:tc>
      </w:tr>
      <w:tr w:rsidR="00A11FEA" w:rsidRPr="00A11FEA" w14:paraId="5850894E" w14:textId="77777777" w:rsidTr="00A11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88705" w14:textId="77777777" w:rsidR="00A11FEA" w:rsidRPr="00A11FEA" w:rsidRDefault="00A11FEA" w:rsidP="00A1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EA">
              <w:rPr>
                <w:rFonts w:ascii="Times New Roman" w:eastAsia="Times New Roman" w:hAnsi="Times New Roman" w:cs="Times New Roman"/>
                <w:sz w:val="24"/>
                <w:szCs w:val="24"/>
              </w:rPr>
              <w:t>45311200-2</w:t>
            </w:r>
          </w:p>
        </w:tc>
      </w:tr>
      <w:tr w:rsidR="00A11FEA" w:rsidRPr="00A11FEA" w14:paraId="1DA8E2B1" w14:textId="77777777" w:rsidTr="00A11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061E9" w14:textId="77777777" w:rsidR="00A11FEA" w:rsidRPr="00A11FEA" w:rsidRDefault="00A11FEA" w:rsidP="00A1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EA">
              <w:rPr>
                <w:rFonts w:ascii="Times New Roman" w:eastAsia="Times New Roman" w:hAnsi="Times New Roman" w:cs="Times New Roman"/>
                <w:sz w:val="24"/>
                <w:szCs w:val="24"/>
              </w:rPr>
              <w:t>45312100-8</w:t>
            </w:r>
          </w:p>
        </w:tc>
      </w:tr>
      <w:tr w:rsidR="00A11FEA" w:rsidRPr="00A11FEA" w14:paraId="6217422B" w14:textId="77777777" w:rsidTr="00A11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D58DE" w14:textId="77777777" w:rsidR="00A11FEA" w:rsidRPr="00A11FEA" w:rsidRDefault="00A11FEA" w:rsidP="00A1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EA">
              <w:rPr>
                <w:rFonts w:ascii="Times New Roman" w:eastAsia="Times New Roman" w:hAnsi="Times New Roman" w:cs="Times New Roman"/>
                <w:sz w:val="24"/>
                <w:szCs w:val="24"/>
              </w:rPr>
              <w:t>45314000-1</w:t>
            </w:r>
          </w:p>
        </w:tc>
      </w:tr>
      <w:tr w:rsidR="00A11FEA" w:rsidRPr="00A11FEA" w14:paraId="40336404" w14:textId="77777777" w:rsidTr="00A11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25FD6" w14:textId="77777777" w:rsidR="00A11FEA" w:rsidRPr="00A11FEA" w:rsidRDefault="00A11FEA" w:rsidP="00A1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EA">
              <w:rPr>
                <w:rFonts w:ascii="Times New Roman" w:eastAsia="Times New Roman" w:hAnsi="Times New Roman" w:cs="Times New Roman"/>
                <w:sz w:val="24"/>
                <w:szCs w:val="24"/>
              </w:rPr>
              <w:t>45315600-4</w:t>
            </w:r>
          </w:p>
        </w:tc>
      </w:tr>
      <w:tr w:rsidR="00A11FEA" w:rsidRPr="00A11FEA" w14:paraId="643D0E47" w14:textId="77777777" w:rsidTr="00A11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0CE0A" w14:textId="77777777" w:rsidR="00A11FEA" w:rsidRPr="00A11FEA" w:rsidRDefault="00A11FEA" w:rsidP="00A1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EA">
              <w:rPr>
                <w:rFonts w:ascii="Times New Roman" w:eastAsia="Times New Roman" w:hAnsi="Times New Roman" w:cs="Times New Roman"/>
                <w:sz w:val="24"/>
                <w:szCs w:val="24"/>
              </w:rPr>
              <w:t>45317300-5</w:t>
            </w:r>
          </w:p>
        </w:tc>
      </w:tr>
      <w:tr w:rsidR="00A11FEA" w:rsidRPr="00A11FEA" w14:paraId="2A58EA51" w14:textId="77777777" w:rsidTr="00A11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99FEC" w14:textId="77777777" w:rsidR="00A11FEA" w:rsidRPr="00A11FEA" w:rsidRDefault="00A11FEA" w:rsidP="00A1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EA">
              <w:rPr>
                <w:rFonts w:ascii="Times New Roman" w:eastAsia="Times New Roman" w:hAnsi="Times New Roman" w:cs="Times New Roman"/>
                <w:sz w:val="24"/>
                <w:szCs w:val="24"/>
              </w:rPr>
              <w:t>45320000-6</w:t>
            </w:r>
          </w:p>
        </w:tc>
      </w:tr>
      <w:tr w:rsidR="00A11FEA" w:rsidRPr="00A11FEA" w14:paraId="1FAD0F05" w14:textId="77777777" w:rsidTr="00A11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1E724" w14:textId="77777777" w:rsidR="00A11FEA" w:rsidRPr="00A11FEA" w:rsidRDefault="00A11FEA" w:rsidP="00A1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EA">
              <w:rPr>
                <w:rFonts w:ascii="Times New Roman" w:eastAsia="Times New Roman" w:hAnsi="Times New Roman" w:cs="Times New Roman"/>
                <w:sz w:val="24"/>
                <w:szCs w:val="24"/>
              </w:rPr>
              <w:t>45332200-5</w:t>
            </w:r>
          </w:p>
        </w:tc>
      </w:tr>
      <w:tr w:rsidR="00A11FEA" w:rsidRPr="00A11FEA" w14:paraId="455376A3" w14:textId="77777777" w:rsidTr="00A11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5FC78" w14:textId="77777777" w:rsidR="00A11FEA" w:rsidRPr="00A11FEA" w:rsidRDefault="00A11FEA" w:rsidP="00A1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EA">
              <w:rPr>
                <w:rFonts w:ascii="Times New Roman" w:eastAsia="Times New Roman" w:hAnsi="Times New Roman" w:cs="Times New Roman"/>
                <w:sz w:val="24"/>
                <w:szCs w:val="24"/>
              </w:rPr>
              <w:t>45421000-4</w:t>
            </w:r>
          </w:p>
        </w:tc>
      </w:tr>
      <w:tr w:rsidR="00A11FEA" w:rsidRPr="00A11FEA" w14:paraId="17E30F16" w14:textId="77777777" w:rsidTr="00A11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B2C66" w14:textId="77777777" w:rsidR="00A11FEA" w:rsidRPr="00A11FEA" w:rsidRDefault="00A11FEA" w:rsidP="00A1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EA">
              <w:rPr>
                <w:rFonts w:ascii="Times New Roman" w:eastAsia="Times New Roman" w:hAnsi="Times New Roman" w:cs="Times New Roman"/>
                <w:sz w:val="24"/>
                <w:szCs w:val="24"/>
              </w:rPr>
              <w:t>45430000-0</w:t>
            </w:r>
          </w:p>
        </w:tc>
      </w:tr>
      <w:tr w:rsidR="00A11FEA" w:rsidRPr="00A11FEA" w14:paraId="66C898BE" w14:textId="77777777" w:rsidTr="00A11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68426" w14:textId="77777777" w:rsidR="00A11FEA" w:rsidRPr="00A11FEA" w:rsidRDefault="00A11FEA" w:rsidP="00A1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EA">
              <w:rPr>
                <w:rFonts w:ascii="Times New Roman" w:eastAsia="Times New Roman" w:hAnsi="Times New Roman" w:cs="Times New Roman"/>
                <w:sz w:val="24"/>
                <w:szCs w:val="24"/>
              </w:rPr>
              <w:t>45442100-8</w:t>
            </w:r>
          </w:p>
        </w:tc>
      </w:tr>
      <w:tr w:rsidR="00A11FEA" w:rsidRPr="00A11FEA" w14:paraId="52C2E78A" w14:textId="77777777" w:rsidTr="00A11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8A371" w14:textId="77777777" w:rsidR="00A11FEA" w:rsidRPr="00A11FEA" w:rsidRDefault="00A11FEA" w:rsidP="00A1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EA">
              <w:rPr>
                <w:rFonts w:ascii="Times New Roman" w:eastAsia="Times New Roman" w:hAnsi="Times New Roman" w:cs="Times New Roman"/>
                <w:sz w:val="24"/>
                <w:szCs w:val="24"/>
              </w:rPr>
              <w:t>45450000-6</w:t>
            </w:r>
          </w:p>
        </w:tc>
      </w:tr>
    </w:tbl>
    <w:p w14:paraId="1A396989" w14:textId="53E88B15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A11FEA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14:paraId="27925C6D" w14:textId="0ADD3CD1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F08928" w14:textId="50D29A10" w:rsidR="00A11FEA" w:rsidRPr="001B39C2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11FE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II.8) Okres, w którym realizowane będzie zamówienie lub okres, na który została </w:t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zawarta umowa ramowa lub okres, na który został ustanowiony dynamiczny system zakupów: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A11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1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30.06.2021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  <w:r w:rsidR="001B39C2" w:rsidRPr="001B39C2">
        <w:rPr>
          <w:rFonts w:ascii="Times New Roman" w:eastAsia="Times New Roman" w:hAnsi="Times New Roman" w:cs="Times New Roman"/>
          <w:sz w:val="24"/>
          <w:szCs w:val="24"/>
        </w:rPr>
        <w:t>1. Termin wykonania zamówienia: od dnia podpisania umowy do 30.06.2021r. 2. Minimalny okres gwarancji wynosi 60 miesięcy.</w:t>
      </w:r>
    </w:p>
    <w:p w14:paraId="407EDE09" w14:textId="77777777" w:rsidR="00FA48DE" w:rsidRDefault="00FA48DE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ACA88EB" w14:textId="34CD3BE0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14:paraId="16F35A7E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14:paraId="10E35351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uzna, że Wykonawca spełnia ww. warunek, jeśli wykaże, że na dzień składania ofert posiada aktualne ubezpieczenie od odpowiedzialności cywilnej w zakresie prowadzonej działalności związanej z przedmiotem zamówienia na kwotę co najmniej 200.000,00 zł. (słownie: dwieście tysięcy złotych 00/100);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uzna, że Wykonawca spełnia ww. warunek, jeśli wykaże, że: 1. w okresie ostatnich 5 lat przed upływem terminu składania ofert, a jeżeli okres prowadzenia działalności jest krótszy – w tym okresie wykonał należycie co najmniej 1 robotę budowlaną polegającą na przebudowie, rozbudowie lub remoncie budynku o wartości brutto nie mniejszej niż 300 000,00 zł (słownie: trzysta tysięcy złotych). Wykonawca winien wykazać, że ww. robota została wykonana zgodnie z przepisami prawa budowlanego i prawidłowo ukończona. 2. dysponuje lub będzie dysponował minimum: a) jedną osobą na stanowisku kierownika budowy, która posiada: • odpowiednie uprawnienia budowlane określone przepisami Prawa budowlanego tj.: uprawnienia budowlane do kierowania robotami budowlanymi w specjalności konstrukcyjno-budowlanej lub odpowiadające im ważne uprawnienia budowlane w ww. zakresie wydane na podstawie wcześniej obowiązujących przepisów – zgodnie z ustawą z dnia 7 lipca 1994 r. Prawo budowlane (t. j. Dz. U. z 2020 poz. 1333 ze zm.), • minimum 12-miesięczne doświadczenie zawodowe w pełnieniu funkcji kierownika budowy; b) jedną osobą na stanowisku kierownika robót elektrycznych, która posiada: • odpowiednie uprawnienia budowlane określone przepisami Prawa budowlanego tj.: uprawnienia budowlane do kierowania robotami budowlanymi w specjalności instalacyjnej w zakresie sieci, instalacji i urządzeń elektrycznych i elektroenergetycznych – w specjalizacji wewnętrznych instalacji elektrycznych lub odpowiadające im ważne uprawnienia budowlane w ww. zakresie wydane na podstawie wcześniej obowiązujących przepisów – zgodnie z ustawą z dnia 7 lipca 1994 r. Prawo budowlane (t. j. Dz. U. 2020 poz. 1333 ze zm.), • minimum 12-miesięczne doświadczenie zawodowe w pełnieniu funkcji kierownika robót elektrycznych.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14:paraId="7BFFFF19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14:paraId="070610A6" w14:textId="44A4CA83" w:rsidR="00A11FEA" w:rsidRPr="00A11FEA" w:rsidRDefault="00A11FEA" w:rsidP="00166B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Nie Zamawiający przewiduje następujące fakultatywne podstawy wykluczenia: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EB96C1A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14:paraId="7A74D2F8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ECE76C4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1AF3505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1. Dokumentów potwierdzających, że Wykonawca jest ubezpieczony od odpowiedzialności cywilnej w zakresie prowadzonej działalności związanej z przedmiotem zamówienia na sumę gwarancyjną określoną przez Zamawiającego. 2.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wstanie uzyskać tych dokumentów – inne dokumenty, według wzoru stanowiącego załącznik nr 5 do SIWZ. 3. 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według wzoru stanowiącego załącznik nr 6 do SIWZ.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9919F03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28E17A7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14:paraId="402E18D1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Oświadczenia o przynależności lub braku przynależności do tej samej grupy kapitałowej w związku z art. 24 ust. 1 pkt 23 ustawy </w:t>
      </w:r>
      <w:proofErr w:type="spellStart"/>
      <w:r w:rsidRPr="00A11FE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A11FE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14:paraId="7A98957A" w14:textId="77777777" w:rsidR="00FA48DE" w:rsidRDefault="00FA48DE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37AD7C7" w14:textId="5E18DB0E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SEKCJA IV: PROCEDURA </w:t>
      </w:r>
    </w:p>
    <w:p w14:paraId="5AB4BC91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B2E742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5EADFD" w14:textId="00F9EDFE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4582AD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B2F06D" w14:textId="0F2BDA0E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14:paraId="2B8244CA" w14:textId="6472E196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14:paraId="6F681F50" w14:textId="26451228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14:paraId="1CB637FE" w14:textId="42D65A21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14:paraId="158ED767" w14:textId="7FC98EED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EA52E0" w14:textId="2E1B7E7F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A11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ograniczenia co do przedstawionych wartości, wynikające z opisu </w:t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przedmiotu zamówienia: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14:paraId="3C500810" w14:textId="26A1785C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1016"/>
      </w:tblGrid>
      <w:tr w:rsidR="00A11FEA" w:rsidRPr="00A11FEA" w14:paraId="777105B3" w14:textId="77777777" w:rsidTr="00A11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211EC" w14:textId="77777777" w:rsidR="00A11FEA" w:rsidRPr="00A11FEA" w:rsidRDefault="00A11FEA" w:rsidP="00A1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EA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668D9" w14:textId="77777777" w:rsidR="00A11FEA" w:rsidRPr="00A11FEA" w:rsidRDefault="00A11FEA" w:rsidP="00A1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EA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11FEA" w:rsidRPr="00A11FEA" w14:paraId="5639437C" w14:textId="77777777" w:rsidTr="00A11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49F0F" w14:textId="77777777" w:rsidR="00A11FEA" w:rsidRPr="00A11FEA" w:rsidRDefault="00A11FEA" w:rsidP="00A1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EA">
              <w:rPr>
                <w:rFonts w:ascii="Times New Roman" w:eastAsia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6E62E" w14:textId="77777777" w:rsidR="00A11FEA" w:rsidRPr="00A11FEA" w:rsidRDefault="00A11FEA" w:rsidP="00A1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E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1FEA" w:rsidRPr="00A11FEA" w14:paraId="6E3EF9D1" w14:textId="77777777" w:rsidTr="00A11F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EBE8A" w14:textId="77777777" w:rsidR="00A11FEA" w:rsidRPr="00A11FEA" w:rsidRDefault="00A11FEA" w:rsidP="00A1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EA">
              <w:rPr>
                <w:rFonts w:ascii="Times New Roman" w:eastAsia="Times New Roman" w:hAnsi="Times New Roman" w:cs="Times New Roman"/>
                <w:sz w:val="24"/>
                <w:szCs w:val="24"/>
              </w:rPr>
              <w:t>wydłużenie okresu gwarancji o 12 m-</w:t>
            </w:r>
            <w:proofErr w:type="spellStart"/>
            <w:r w:rsidRPr="00A11FEA">
              <w:rPr>
                <w:rFonts w:ascii="Times New Roman" w:eastAsia="Times New Roman" w:hAnsi="Times New Roman" w:cs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0B3D0" w14:textId="6FD09205" w:rsidR="00A11FEA" w:rsidRPr="00A11FEA" w:rsidRDefault="00FA48DE" w:rsidP="00A1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1FEA" w:rsidRPr="00A11F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0102BD2B" w14:textId="2406AF31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IV.4) Licytacja elektroniczna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14:paraId="611FC002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14:paraId="1A15FF12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14:paraId="58E71B85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14:paraId="3517B02F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14:paraId="68CEC002" w14:textId="2F7BAC11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14:paraId="5EA8EAC3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14:paraId="1143131C" w14:textId="77777777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14:paraId="5540CB99" w14:textId="3684C3AB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Istotne dla stron postanowienia, które zostaną wprowadzone do treści zawieranej umowy w sprawie zamówienia publicznego, albo ogólne warunki umowy, albo wzór umowy: </w:t>
      </w:r>
    </w:p>
    <w:p w14:paraId="31CF8FCA" w14:textId="1E535981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Wymagania dotyczące zabezpieczenia należytego wykonania umowy: </w:t>
      </w:r>
    </w:p>
    <w:p w14:paraId="02CBFEBF" w14:textId="7E9D704B" w:rsidR="00A11FEA" w:rsidRPr="00A11FEA" w:rsidRDefault="00A11FEA" w:rsidP="00A1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Informacje dodatkowe: </w:t>
      </w:r>
    </w:p>
    <w:p w14:paraId="6786650E" w14:textId="21B394D7" w:rsidR="00A11FEA" w:rsidRPr="00A11FEA" w:rsidRDefault="00A11FEA" w:rsidP="0016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A11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03BAB">
        <w:rPr>
          <w:rFonts w:ascii="Times New Roman" w:eastAsia="Times New Roman" w:hAnsi="Times New Roman" w:cs="Times New Roman"/>
          <w:sz w:val="24"/>
          <w:szCs w:val="24"/>
        </w:rPr>
        <w:t xml:space="preserve">Data: </w:t>
      </w:r>
      <w:r w:rsidR="00F82AE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03BAB">
        <w:rPr>
          <w:rFonts w:ascii="Times New Roman" w:eastAsia="Times New Roman" w:hAnsi="Times New Roman" w:cs="Times New Roman"/>
          <w:sz w:val="24"/>
          <w:szCs w:val="24"/>
        </w:rPr>
        <w:t>.01.2021, godzina: 10:30,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środków, które miały być przeznaczone na sfinansowanie całości lub części zamówienia: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b/>
          <w:bCs/>
          <w:sz w:val="24"/>
          <w:szCs w:val="24"/>
        </w:rPr>
        <w:t>IV.6.5) Informacje dodatkowe: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FEA">
        <w:rPr>
          <w:rFonts w:ascii="Times New Roman" w:eastAsia="Times New Roman" w:hAnsi="Times New Roman" w:cs="Times New Roman"/>
          <w:sz w:val="24"/>
          <w:szCs w:val="24"/>
        </w:rPr>
        <w:br/>
      </w:r>
      <w:r w:rsidRPr="00A11F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14:paraId="04626BC7" w14:textId="65C5F7EC" w:rsidR="00502211" w:rsidRDefault="00502211" w:rsidP="001072AC"/>
    <w:p w14:paraId="29B2F587" w14:textId="2C5C1BF9" w:rsidR="00A11FEA" w:rsidRPr="00A11FEA" w:rsidRDefault="00A11FEA" w:rsidP="00A11FEA">
      <w:pPr>
        <w:tabs>
          <w:tab w:val="left" w:pos="3330"/>
        </w:tabs>
      </w:pPr>
    </w:p>
    <w:sectPr w:rsidR="00A11FEA" w:rsidRPr="00A11FEA" w:rsidSect="00166BE1">
      <w:footerReference w:type="default" r:id="rId6"/>
      <w:pgSz w:w="11906" w:h="16838"/>
      <w:pgMar w:top="851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851DD" w14:textId="77777777" w:rsidR="00A11FEA" w:rsidRDefault="00A11FEA" w:rsidP="00A11FEA">
      <w:pPr>
        <w:spacing w:after="0" w:line="240" w:lineRule="auto"/>
      </w:pPr>
      <w:r>
        <w:separator/>
      </w:r>
    </w:p>
  </w:endnote>
  <w:endnote w:type="continuationSeparator" w:id="0">
    <w:p w14:paraId="69B17379" w14:textId="77777777" w:rsidR="00A11FEA" w:rsidRDefault="00A11FEA" w:rsidP="00A1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1131625"/>
      <w:docPartObj>
        <w:docPartGallery w:val="Page Numbers (Bottom of Page)"/>
        <w:docPartUnique/>
      </w:docPartObj>
    </w:sdtPr>
    <w:sdtEndPr/>
    <w:sdtContent>
      <w:p w14:paraId="479ACCB3" w14:textId="10CD03C1" w:rsidR="00A11FEA" w:rsidRDefault="00A11F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EA5DFE" w14:textId="77777777" w:rsidR="00A11FEA" w:rsidRDefault="00A11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D3A15" w14:textId="77777777" w:rsidR="00A11FEA" w:rsidRDefault="00A11FEA" w:rsidP="00A11FEA">
      <w:pPr>
        <w:spacing w:after="0" w:line="240" w:lineRule="auto"/>
      </w:pPr>
      <w:r>
        <w:separator/>
      </w:r>
    </w:p>
  </w:footnote>
  <w:footnote w:type="continuationSeparator" w:id="0">
    <w:p w14:paraId="11865488" w14:textId="77777777" w:rsidR="00A11FEA" w:rsidRDefault="00A11FEA" w:rsidP="00A11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61"/>
    <w:rsid w:val="0005592D"/>
    <w:rsid w:val="001072AC"/>
    <w:rsid w:val="00166BE1"/>
    <w:rsid w:val="00190947"/>
    <w:rsid w:val="001B39C2"/>
    <w:rsid w:val="002C2E61"/>
    <w:rsid w:val="002E116C"/>
    <w:rsid w:val="00502211"/>
    <w:rsid w:val="00A03BAB"/>
    <w:rsid w:val="00A11FEA"/>
    <w:rsid w:val="00F82AE1"/>
    <w:rsid w:val="00FA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3D989E"/>
  <w15:chartTrackingRefBased/>
  <w15:docId w15:val="{B26A7803-ABCA-47D5-940B-DFB3E16C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FEA"/>
  </w:style>
  <w:style w:type="paragraph" w:styleId="Stopka">
    <w:name w:val="footer"/>
    <w:basedOn w:val="Normalny"/>
    <w:link w:val="StopkaZnak"/>
    <w:uiPriority w:val="99"/>
    <w:unhideWhenUsed/>
    <w:rsid w:val="00A1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2912</Words>
  <Characters>17473</Characters>
  <Application>Microsoft Office Word</Application>
  <DocSecurity>0</DocSecurity>
  <Lines>145</Lines>
  <Paragraphs>40</Paragraphs>
  <ScaleCrop>false</ScaleCrop>
  <Company/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Krzywicki</dc:creator>
  <cp:keywords/>
  <dc:description/>
  <cp:lastModifiedBy>Beata Górniewicz</cp:lastModifiedBy>
  <cp:revision>11</cp:revision>
  <dcterms:created xsi:type="dcterms:W3CDTF">2020-09-28T12:57:00Z</dcterms:created>
  <dcterms:modified xsi:type="dcterms:W3CDTF">2020-12-21T13:07:00Z</dcterms:modified>
</cp:coreProperties>
</file>