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0A06" w14:textId="69D4B4D0" w:rsidR="004241BE" w:rsidRPr="00281B93" w:rsidRDefault="003A2396" w:rsidP="003A2396">
      <w:pPr>
        <w:tabs>
          <w:tab w:val="center" w:pos="5954"/>
          <w:tab w:val="right" w:pos="9072"/>
        </w:tabs>
        <w:spacing w:before="120"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81B93">
        <w:rPr>
          <w:rFonts w:ascii="Arial" w:eastAsia="Times New Roman" w:hAnsi="Arial" w:cs="Arial"/>
          <w:b/>
          <w:sz w:val="24"/>
          <w:szCs w:val="24"/>
        </w:rPr>
        <w:t>Załącznik nr 4 do SWZ</w:t>
      </w:r>
    </w:p>
    <w:p w14:paraId="20297205" w14:textId="77777777" w:rsidR="003A2396" w:rsidRDefault="003A2396" w:rsidP="003A2396">
      <w:pPr>
        <w:tabs>
          <w:tab w:val="center" w:pos="5954"/>
          <w:tab w:val="right" w:pos="9072"/>
        </w:tabs>
        <w:spacing w:before="120" w:after="0" w:line="240" w:lineRule="auto"/>
        <w:jc w:val="right"/>
        <w:rPr>
          <w:rFonts w:ascii="Arial" w:eastAsia="Times New Roman" w:hAnsi="Arial" w:cs="Arial"/>
          <w:b/>
        </w:rPr>
      </w:pPr>
    </w:p>
    <w:p w14:paraId="38F511F0" w14:textId="73536A8D" w:rsidR="001635E8" w:rsidRDefault="003A2396" w:rsidP="001635E8">
      <w:pPr>
        <w:spacing w:after="0" w:line="360" w:lineRule="auto"/>
        <w:jc w:val="both"/>
        <w:rPr>
          <w:rFonts w:ascii="Arial" w:eastAsia="Times New Roman" w:hAnsi="Arial" w:cs="Arial"/>
          <w:iCs/>
        </w:rPr>
      </w:pPr>
      <w:r w:rsidRPr="00810E2C">
        <w:rPr>
          <w:rFonts w:ascii="Arial" w:eastAsia="Times New Roman" w:hAnsi="Arial" w:cs="Arial"/>
          <w:b/>
          <w:bCs/>
          <w:iCs/>
        </w:rPr>
        <w:t>O</w:t>
      </w:r>
      <w:r w:rsidR="001635E8" w:rsidRPr="00810E2C">
        <w:rPr>
          <w:rFonts w:ascii="Arial" w:eastAsia="Times New Roman" w:hAnsi="Arial" w:cs="Arial"/>
          <w:b/>
          <w:bCs/>
          <w:iCs/>
        </w:rPr>
        <w:t>pis przedmiotu zamówienia</w:t>
      </w:r>
      <w:r w:rsidR="008A5C15">
        <w:rPr>
          <w:rFonts w:ascii="Arial" w:eastAsia="Times New Roman" w:hAnsi="Arial" w:cs="Arial"/>
          <w:iCs/>
        </w:rPr>
        <w:t xml:space="preserve"> - </w:t>
      </w:r>
      <w:r w:rsidR="001635E8" w:rsidRPr="001635E8">
        <w:rPr>
          <w:rFonts w:ascii="Arial" w:eastAsia="Times New Roman" w:hAnsi="Arial" w:cs="Arial"/>
          <w:iCs/>
        </w:rPr>
        <w:t>usług</w:t>
      </w:r>
      <w:r w:rsidR="005843CA">
        <w:rPr>
          <w:rFonts w:ascii="Arial" w:eastAsia="Times New Roman" w:hAnsi="Arial" w:cs="Arial"/>
          <w:iCs/>
        </w:rPr>
        <w:t>a</w:t>
      </w:r>
      <w:r w:rsidR="001635E8" w:rsidRPr="001635E8">
        <w:rPr>
          <w:rFonts w:ascii="Arial" w:eastAsia="Times New Roman" w:hAnsi="Arial" w:cs="Arial"/>
          <w:iCs/>
        </w:rPr>
        <w:t xml:space="preserve"> kompleksowego przygotowania</w:t>
      </w:r>
      <w:r w:rsidR="00E21078">
        <w:rPr>
          <w:rFonts w:ascii="Arial" w:eastAsia="Times New Roman" w:hAnsi="Arial" w:cs="Arial"/>
          <w:iCs/>
        </w:rPr>
        <w:t>,</w:t>
      </w:r>
      <w:r w:rsidR="001635E8" w:rsidRPr="001635E8">
        <w:rPr>
          <w:rFonts w:ascii="Arial" w:eastAsia="Times New Roman" w:hAnsi="Arial" w:cs="Arial"/>
          <w:iCs/>
        </w:rPr>
        <w:t xml:space="preserve"> produkcji</w:t>
      </w:r>
      <w:r w:rsidR="000F045C">
        <w:rPr>
          <w:rFonts w:ascii="Arial" w:eastAsia="Times New Roman" w:hAnsi="Arial" w:cs="Arial"/>
          <w:iCs/>
        </w:rPr>
        <w:t xml:space="preserve"> </w:t>
      </w:r>
      <w:r w:rsidR="00186BC2">
        <w:rPr>
          <w:rFonts w:ascii="Arial" w:eastAsia="Times New Roman" w:hAnsi="Arial" w:cs="Arial"/>
          <w:iCs/>
        </w:rPr>
        <w:t xml:space="preserve">dwóch </w:t>
      </w:r>
      <w:r w:rsidR="001635E8" w:rsidRPr="001635E8">
        <w:rPr>
          <w:rFonts w:ascii="Arial" w:eastAsia="Times New Roman" w:hAnsi="Arial" w:cs="Arial"/>
          <w:iCs/>
        </w:rPr>
        <w:t>animowan</w:t>
      </w:r>
      <w:r w:rsidR="00186BC2">
        <w:rPr>
          <w:rFonts w:ascii="Arial" w:eastAsia="Times New Roman" w:hAnsi="Arial" w:cs="Arial"/>
          <w:iCs/>
        </w:rPr>
        <w:t>ych</w:t>
      </w:r>
      <w:r w:rsidR="001635E8" w:rsidRPr="001635E8">
        <w:rPr>
          <w:rFonts w:ascii="Arial" w:eastAsia="Times New Roman" w:hAnsi="Arial" w:cs="Arial"/>
          <w:iCs/>
        </w:rPr>
        <w:t xml:space="preserve"> reklam</w:t>
      </w:r>
      <w:r w:rsidR="008A5C15">
        <w:rPr>
          <w:rFonts w:ascii="Arial" w:eastAsia="Times New Roman" w:hAnsi="Arial" w:cs="Arial"/>
          <w:iCs/>
        </w:rPr>
        <w:t xml:space="preserve"> </w:t>
      </w:r>
      <w:r w:rsidR="00E21078" w:rsidRPr="00E21078">
        <w:rPr>
          <w:rFonts w:ascii="Arial" w:eastAsia="Times New Roman" w:hAnsi="Arial" w:cs="Arial"/>
          <w:iCs/>
        </w:rPr>
        <w:t>(</w:t>
      </w:r>
      <w:proofErr w:type="spellStart"/>
      <w:r w:rsidR="00E21078" w:rsidRPr="00E21078">
        <w:rPr>
          <w:rFonts w:ascii="Arial" w:eastAsia="Times New Roman" w:hAnsi="Arial" w:cs="Arial"/>
          <w:iCs/>
        </w:rPr>
        <w:t>double</w:t>
      </w:r>
      <w:proofErr w:type="spellEnd"/>
      <w:r w:rsidR="00E21078" w:rsidRPr="00E21078">
        <w:rPr>
          <w:rFonts w:ascii="Arial" w:eastAsia="Times New Roman" w:hAnsi="Arial" w:cs="Arial"/>
          <w:iCs/>
        </w:rPr>
        <w:t xml:space="preserve"> billboard) wraz z ich emisją</w:t>
      </w:r>
      <w:r w:rsidR="00E21078">
        <w:rPr>
          <w:rFonts w:ascii="Arial" w:eastAsia="Times New Roman" w:hAnsi="Arial" w:cs="Arial"/>
          <w:iCs/>
        </w:rPr>
        <w:t xml:space="preserve"> </w:t>
      </w:r>
      <w:r w:rsidR="001635E8" w:rsidRPr="001635E8">
        <w:rPr>
          <w:rFonts w:ascii="Arial" w:eastAsia="Times New Roman" w:hAnsi="Arial" w:cs="Arial"/>
          <w:iCs/>
        </w:rPr>
        <w:t xml:space="preserve">w Internecie </w:t>
      </w:r>
      <w:r w:rsidR="00E21078">
        <w:rPr>
          <w:rFonts w:ascii="Arial" w:eastAsia="Times New Roman" w:hAnsi="Arial" w:cs="Arial"/>
          <w:iCs/>
        </w:rPr>
        <w:t xml:space="preserve">i podsumowaniem </w:t>
      </w:r>
      <w:r w:rsidR="001635E8" w:rsidRPr="001635E8">
        <w:rPr>
          <w:rFonts w:ascii="Arial" w:eastAsia="Times New Roman" w:hAnsi="Arial" w:cs="Arial"/>
          <w:iCs/>
        </w:rPr>
        <w:t xml:space="preserve"> kampanii informacyjno – promocyjnej dotyczącej Osi Priorytetowej I Rynek pracy otwarty dla wszystkich Programu Operacyjnego Wiedza Edukacja Rozwój 2014-2020, obejmującej swoim zasięgiem obszar województwa wielkopolskiego</w:t>
      </w:r>
      <w:r w:rsidR="008A5C15">
        <w:rPr>
          <w:rFonts w:ascii="Arial" w:eastAsia="Times New Roman" w:hAnsi="Arial" w:cs="Arial"/>
          <w:iCs/>
        </w:rPr>
        <w:t xml:space="preserve"> – część A.</w:t>
      </w:r>
    </w:p>
    <w:p w14:paraId="131E582C" w14:textId="77777777" w:rsidR="004241BE" w:rsidRPr="001635E8" w:rsidRDefault="004241BE" w:rsidP="001635E8">
      <w:pPr>
        <w:spacing w:after="0" w:line="360" w:lineRule="auto"/>
        <w:jc w:val="both"/>
        <w:rPr>
          <w:rFonts w:ascii="Arial" w:eastAsia="Times New Roman" w:hAnsi="Arial" w:cs="Arial"/>
          <w:iCs/>
        </w:rPr>
      </w:pPr>
    </w:p>
    <w:p w14:paraId="55E0DB64" w14:textId="0E293E5E" w:rsidR="005A494A" w:rsidRPr="004241BE" w:rsidRDefault="005A494A" w:rsidP="008A5C15">
      <w:pPr>
        <w:numPr>
          <w:ilvl w:val="0"/>
          <w:numId w:val="10"/>
        </w:numPr>
        <w:spacing w:after="36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b/>
        </w:rPr>
        <w:t>Przedmiot usługi</w:t>
      </w:r>
      <w:r w:rsidR="008A5C15">
        <w:rPr>
          <w:rFonts w:ascii="Arial" w:eastAsia="Times New Roman" w:hAnsi="Arial" w:cs="Arial"/>
          <w:b/>
        </w:rPr>
        <w:t>.</w:t>
      </w:r>
    </w:p>
    <w:p w14:paraId="5F4A6055" w14:textId="77777777" w:rsidR="004241BE" w:rsidRPr="008A5C15" w:rsidRDefault="004241BE" w:rsidP="004241BE">
      <w:pPr>
        <w:spacing w:after="36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2E4D673B" w14:textId="3DC5EAC0" w:rsidR="005A494A" w:rsidRPr="004D389A" w:rsidRDefault="005A494A" w:rsidP="004D389A">
      <w:pPr>
        <w:spacing w:after="0"/>
        <w:ind w:left="284"/>
        <w:contextualSpacing/>
        <w:jc w:val="both"/>
        <w:rPr>
          <w:rFonts w:ascii="Arial" w:eastAsia="Times New Roman" w:hAnsi="Arial" w:cs="Arial"/>
          <w:i/>
        </w:rPr>
      </w:pPr>
      <w:r w:rsidRPr="005A494A">
        <w:rPr>
          <w:rFonts w:ascii="Arial" w:eastAsia="Times New Roman" w:hAnsi="Arial" w:cs="Arial"/>
        </w:rPr>
        <w:t xml:space="preserve">Przedmiotem usługi </w:t>
      </w:r>
      <w:r w:rsidR="00FA04B4" w:rsidRPr="00FA04B4">
        <w:rPr>
          <w:rFonts w:ascii="Arial" w:eastAsia="Times New Roman" w:hAnsi="Arial" w:cs="Arial"/>
        </w:rPr>
        <w:t>jest kompleksowe przygotowanie i produkcja dwóch animowanych reklam (</w:t>
      </w:r>
      <w:proofErr w:type="spellStart"/>
      <w:r w:rsidR="00FA04B4" w:rsidRPr="00FA04B4">
        <w:rPr>
          <w:rFonts w:ascii="Arial" w:eastAsia="Times New Roman" w:hAnsi="Arial" w:cs="Arial"/>
        </w:rPr>
        <w:t>double</w:t>
      </w:r>
      <w:proofErr w:type="spellEnd"/>
      <w:r w:rsidR="00FA04B4" w:rsidRPr="00FA04B4">
        <w:rPr>
          <w:rFonts w:ascii="Arial" w:eastAsia="Times New Roman" w:hAnsi="Arial" w:cs="Arial"/>
        </w:rPr>
        <w:t xml:space="preserve"> billboard) oraz ich emisja w Internecie wraz z dokumentacją podsumowującą w ramach kampanii informacyjno</w:t>
      </w:r>
      <w:r w:rsidR="00485255">
        <w:rPr>
          <w:rFonts w:ascii="Arial" w:eastAsia="Times New Roman" w:hAnsi="Arial" w:cs="Arial"/>
        </w:rPr>
        <w:t xml:space="preserve"> - </w:t>
      </w:r>
      <w:r w:rsidRPr="005A494A">
        <w:rPr>
          <w:rFonts w:ascii="Arial" w:eastAsia="Times New Roman" w:hAnsi="Arial" w:cs="Arial"/>
        </w:rPr>
        <w:t>promocyjnej dotyczące</w:t>
      </w:r>
      <w:r w:rsidR="008A5C15">
        <w:rPr>
          <w:rFonts w:ascii="Arial" w:eastAsia="Times New Roman" w:hAnsi="Arial" w:cs="Arial"/>
        </w:rPr>
        <w:t xml:space="preserve">j Osi </w:t>
      </w:r>
      <w:r w:rsidRPr="005A494A">
        <w:rPr>
          <w:rFonts w:ascii="Arial" w:eastAsia="Times New Roman" w:hAnsi="Arial" w:cs="Arial"/>
        </w:rPr>
        <w:t xml:space="preserve">Priorytetowej </w:t>
      </w:r>
      <w:r w:rsidR="008A5C15">
        <w:rPr>
          <w:rFonts w:ascii="Arial" w:eastAsia="Times New Roman" w:hAnsi="Arial" w:cs="Arial"/>
        </w:rPr>
        <w:t>I Rynek pracy otwarty dla wszystkich,</w:t>
      </w:r>
      <w:r w:rsidRPr="005A494A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</w:rPr>
        <w:t xml:space="preserve">tj. Działania 1.1 </w:t>
      </w:r>
      <w:bookmarkStart w:id="0" w:name="_Hlk506549720"/>
      <w:r w:rsidRPr="005A494A">
        <w:rPr>
          <w:rFonts w:ascii="Arial" w:eastAsia="Times New Roman" w:hAnsi="Arial" w:cs="Arial"/>
          <w:i/>
        </w:rPr>
        <w:t>Wsparcie osób młodych</w:t>
      </w:r>
      <w:r w:rsidR="008120DB">
        <w:rPr>
          <w:rFonts w:ascii="Arial" w:eastAsia="Times New Roman" w:hAnsi="Arial" w:cs="Arial"/>
          <w:i/>
        </w:rPr>
        <w:t xml:space="preserve"> na </w:t>
      </w:r>
      <w:r w:rsidRPr="005A494A">
        <w:rPr>
          <w:rFonts w:ascii="Arial" w:eastAsia="Times New Roman" w:hAnsi="Arial" w:cs="Arial"/>
          <w:i/>
        </w:rPr>
        <w:t>regionalnym rynku pracy</w:t>
      </w:r>
      <w:r w:rsidRPr="005A494A">
        <w:rPr>
          <w:rFonts w:ascii="Arial" w:eastAsia="Times New Roman" w:hAnsi="Arial" w:cs="Arial"/>
        </w:rPr>
        <w:t xml:space="preserve"> – projekty pozakonkursowe</w:t>
      </w:r>
      <w:bookmarkEnd w:id="0"/>
      <w:r w:rsidRPr="005A494A">
        <w:rPr>
          <w:rFonts w:ascii="Arial" w:eastAsia="Times New Roman" w:hAnsi="Arial" w:cs="Arial"/>
        </w:rPr>
        <w:t xml:space="preserve"> oraz Działania 1.2 </w:t>
      </w:r>
      <w:r w:rsidRPr="005A494A">
        <w:rPr>
          <w:rFonts w:ascii="Arial" w:eastAsia="Times New Roman" w:hAnsi="Arial" w:cs="Arial"/>
          <w:i/>
        </w:rPr>
        <w:t>Wsparcie osób młodych</w:t>
      </w:r>
      <w:r w:rsidR="00B250AF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  <w:i/>
        </w:rPr>
        <w:t>na regionalnym rynku prac</w:t>
      </w:r>
      <w:r w:rsidR="00B250AF">
        <w:rPr>
          <w:rFonts w:ascii="Arial" w:eastAsia="Times New Roman" w:hAnsi="Arial" w:cs="Arial"/>
          <w:i/>
        </w:rPr>
        <w:t xml:space="preserve">y </w:t>
      </w:r>
      <w:r w:rsidRPr="005A494A">
        <w:rPr>
          <w:rFonts w:ascii="Arial" w:eastAsia="Times New Roman" w:hAnsi="Arial" w:cs="Arial"/>
        </w:rPr>
        <w:t>Programu Oper</w:t>
      </w:r>
      <w:r w:rsidR="008056FA">
        <w:rPr>
          <w:rFonts w:ascii="Arial" w:eastAsia="Times New Roman" w:hAnsi="Arial" w:cs="Arial"/>
        </w:rPr>
        <w:t>acyjnego Wiedza Edukacja Rozwój</w:t>
      </w:r>
      <w:r w:rsidR="008A5C15"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 xml:space="preserve">2014-2020, obejmującej swoim zasięgiem obszar województwa wielkopolskiego. </w:t>
      </w:r>
    </w:p>
    <w:p w14:paraId="6A7E00C6" w14:textId="77777777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7EF08A90" w14:textId="2C6DC939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Forma promocji, jaką jest reklama w Internecie, pozwoli na dotarcie do potencjalnych</w:t>
      </w:r>
      <w:r w:rsidR="004241BE"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uczestników projektów ze szczegółowymi informacjami na tema</w:t>
      </w:r>
      <w:r w:rsidR="004241BE">
        <w:rPr>
          <w:rFonts w:ascii="Arial" w:eastAsia="Times New Roman" w:hAnsi="Arial" w:cs="Arial"/>
        </w:rPr>
        <w:t xml:space="preserve">t </w:t>
      </w:r>
      <w:r w:rsidRPr="005A494A">
        <w:rPr>
          <w:rFonts w:ascii="Arial" w:eastAsia="Times New Roman" w:hAnsi="Arial" w:cs="Arial"/>
        </w:rPr>
        <w:t xml:space="preserve">możliwości i różnych form wsparcia, rezultatów oraz efektów wdrażania w zakresie projektów Działania 1.1 </w:t>
      </w:r>
      <w:r w:rsidRPr="005843CA">
        <w:rPr>
          <w:rFonts w:ascii="Arial" w:eastAsia="Times New Roman" w:hAnsi="Arial" w:cs="Arial"/>
          <w:iCs/>
        </w:rPr>
        <w:t>Wsparcie osób młodych</w:t>
      </w:r>
      <w:r w:rsidR="008120DB" w:rsidRPr="005843CA">
        <w:rPr>
          <w:rFonts w:ascii="Arial" w:eastAsia="Times New Roman" w:hAnsi="Arial" w:cs="Arial"/>
          <w:iCs/>
        </w:rPr>
        <w:t xml:space="preserve"> </w:t>
      </w:r>
      <w:r w:rsidRPr="005843CA">
        <w:rPr>
          <w:rFonts w:ascii="Arial" w:eastAsia="Times New Roman" w:hAnsi="Arial" w:cs="Arial"/>
          <w:iCs/>
        </w:rPr>
        <w:t xml:space="preserve">na regionalnym rynku pracy – projekty pozakonkursowe </w:t>
      </w:r>
      <w:r w:rsidR="00325876">
        <w:rPr>
          <w:rFonts w:ascii="Arial" w:eastAsia="Times New Roman" w:hAnsi="Arial" w:cs="Arial"/>
        </w:rPr>
        <w:t xml:space="preserve">oraz Działania </w:t>
      </w:r>
      <w:r w:rsidRPr="005A494A">
        <w:rPr>
          <w:rFonts w:ascii="Arial" w:eastAsia="Times New Roman" w:hAnsi="Arial" w:cs="Arial"/>
        </w:rPr>
        <w:t xml:space="preserve">1.2 </w:t>
      </w:r>
      <w:r w:rsidRPr="005843CA">
        <w:rPr>
          <w:rFonts w:ascii="Arial" w:eastAsia="Times New Roman" w:hAnsi="Arial" w:cs="Arial"/>
          <w:iCs/>
        </w:rPr>
        <w:t>Wsparcie osób młodych</w:t>
      </w:r>
      <w:r w:rsidR="00B250AF" w:rsidRPr="005843CA">
        <w:rPr>
          <w:rFonts w:ascii="Arial" w:eastAsia="Times New Roman" w:hAnsi="Arial" w:cs="Arial"/>
          <w:iCs/>
        </w:rPr>
        <w:t xml:space="preserve"> </w:t>
      </w:r>
      <w:r w:rsidRPr="005843CA">
        <w:rPr>
          <w:rFonts w:ascii="Arial" w:eastAsia="Times New Roman" w:hAnsi="Arial" w:cs="Arial"/>
          <w:iCs/>
        </w:rPr>
        <w:t>na regionalnym rynku pracy</w:t>
      </w:r>
      <w:r w:rsidR="00B250AF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</w:rPr>
        <w:t xml:space="preserve">PO WER 2014-2020 </w:t>
      </w:r>
      <w:r w:rsidR="005843CA">
        <w:rPr>
          <w:rFonts w:ascii="Arial" w:eastAsia="Times New Roman" w:hAnsi="Arial" w:cs="Arial"/>
        </w:rPr>
        <w:t xml:space="preserve">                                    </w:t>
      </w:r>
      <w:r w:rsidRPr="005A494A">
        <w:rPr>
          <w:rFonts w:ascii="Arial" w:eastAsia="Times New Roman" w:hAnsi="Arial" w:cs="Arial"/>
        </w:rPr>
        <w:t>w województwie wielkopolskim.</w:t>
      </w:r>
    </w:p>
    <w:p w14:paraId="6D009FF5" w14:textId="77777777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4C057EB4" w14:textId="1708145E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5A494A">
        <w:rPr>
          <w:rFonts w:ascii="Arial" w:eastAsia="Calibri" w:hAnsi="Arial" w:cs="Arial"/>
          <w:color w:val="000000"/>
          <w:lang w:eastAsia="en-US"/>
        </w:rPr>
        <w:t>Celem przedmiotowej kampanii będzie zachęcenie potencjalnych</w:t>
      </w:r>
      <w:r w:rsidR="004241BE">
        <w:rPr>
          <w:rFonts w:ascii="Arial" w:eastAsia="Calibri" w:hAnsi="Arial" w:cs="Arial"/>
          <w:color w:val="000000"/>
          <w:lang w:eastAsia="en-US"/>
        </w:rPr>
        <w:t xml:space="preserve"> uczestników</w:t>
      </w:r>
      <w:r w:rsidR="00514CFC">
        <w:rPr>
          <w:rFonts w:ascii="Arial" w:eastAsia="Calibri" w:hAnsi="Arial" w:cs="Arial"/>
          <w:color w:val="000000"/>
          <w:lang w:eastAsia="en-US"/>
        </w:rPr>
        <w:t xml:space="preserve"> do skorzystania ze </w:t>
      </w:r>
      <w:r w:rsidRPr="005A494A">
        <w:rPr>
          <w:rFonts w:ascii="Arial" w:eastAsia="Calibri" w:hAnsi="Arial" w:cs="Arial"/>
          <w:color w:val="000000"/>
          <w:lang w:eastAsia="en-US"/>
        </w:rPr>
        <w:t>wsparcia</w:t>
      </w:r>
      <w:r w:rsidR="00514CFC">
        <w:rPr>
          <w:rFonts w:ascii="Arial" w:eastAsia="Calibri" w:hAnsi="Arial" w:cs="Arial"/>
          <w:color w:val="000000"/>
          <w:lang w:eastAsia="en-US"/>
        </w:rPr>
        <w:t xml:space="preserve"> w ramach </w:t>
      </w:r>
      <w:r w:rsidRPr="005A494A">
        <w:rPr>
          <w:rFonts w:ascii="Arial" w:eastAsia="Calibri" w:hAnsi="Arial" w:cs="Arial"/>
          <w:color w:val="000000"/>
          <w:lang w:eastAsia="en-US"/>
        </w:rPr>
        <w:t>Działania 1.1</w:t>
      </w:r>
      <w:r w:rsidR="00802381">
        <w:rPr>
          <w:rFonts w:ascii="Arial" w:eastAsia="Calibri" w:hAnsi="Arial" w:cs="Arial"/>
          <w:color w:val="000000"/>
          <w:lang w:eastAsia="en-US"/>
        </w:rPr>
        <w:t xml:space="preserve"> i </w:t>
      </w:r>
      <w:r w:rsidRPr="005A494A">
        <w:rPr>
          <w:rFonts w:ascii="Arial" w:eastAsia="Calibri" w:hAnsi="Arial" w:cs="Arial"/>
          <w:color w:val="000000"/>
          <w:lang w:eastAsia="en-US"/>
        </w:rPr>
        <w:t>Działania 1.2 PO WER 2014-2020</w:t>
      </w:r>
      <w:r w:rsidRPr="005A494A">
        <w:rPr>
          <w:rFonts w:ascii="Arial" w:eastAsia="Calibri" w:hAnsi="Arial" w:cs="Arial"/>
          <w:lang w:eastAsia="en-US"/>
        </w:rPr>
        <w:t>,</w:t>
      </w:r>
      <w:r w:rsidR="0094517A">
        <w:rPr>
          <w:rFonts w:ascii="Arial" w:eastAsia="Calibri" w:hAnsi="Arial" w:cs="Arial"/>
          <w:lang w:eastAsia="en-US"/>
        </w:rPr>
        <w:t xml:space="preserve"> zmobilizowanie</w:t>
      </w:r>
      <w:r w:rsidRPr="005A494A">
        <w:rPr>
          <w:rFonts w:ascii="Arial" w:eastAsia="Calibri" w:hAnsi="Arial" w:cs="Arial"/>
          <w:lang w:eastAsia="en-US"/>
        </w:rPr>
        <w:t xml:space="preserve"> ich do uczestnictwa w projektach</w:t>
      </w:r>
      <w:r w:rsidR="00802381">
        <w:rPr>
          <w:rFonts w:ascii="Arial" w:eastAsia="Calibri" w:hAnsi="Arial" w:cs="Arial"/>
          <w:lang w:eastAsia="en-US"/>
        </w:rPr>
        <w:t xml:space="preserve"> oraz </w:t>
      </w:r>
      <w:r w:rsidRPr="005A494A">
        <w:rPr>
          <w:rFonts w:ascii="Arial" w:eastAsia="Calibri" w:hAnsi="Arial" w:cs="Arial"/>
          <w:lang w:eastAsia="en-US"/>
        </w:rPr>
        <w:t>uświadomienie im korzyści wynikających z</w:t>
      </w:r>
      <w:r w:rsidR="00514CFC">
        <w:rPr>
          <w:rFonts w:ascii="Arial" w:eastAsia="Calibri" w:hAnsi="Arial" w:cs="Arial"/>
          <w:lang w:eastAsia="en-US"/>
        </w:rPr>
        <w:t xml:space="preserve"> powyższego</w:t>
      </w:r>
      <w:r w:rsidRPr="005A494A">
        <w:rPr>
          <w:rFonts w:ascii="Arial" w:eastAsia="Calibri" w:hAnsi="Arial" w:cs="Arial"/>
          <w:lang w:eastAsia="en-US"/>
        </w:rPr>
        <w:t xml:space="preserve">. </w:t>
      </w:r>
    </w:p>
    <w:p w14:paraId="09DA8D3F" w14:textId="77777777" w:rsidR="005A494A" w:rsidRPr="005A494A" w:rsidRDefault="005A494A" w:rsidP="005A494A">
      <w:pPr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206952CD" w14:textId="4EE9CCA3" w:rsidR="002B4111" w:rsidRDefault="005A494A" w:rsidP="005A494A">
      <w:pPr>
        <w:spacing w:after="0"/>
        <w:ind w:left="284"/>
        <w:jc w:val="both"/>
        <w:rPr>
          <w:rFonts w:ascii="Arial" w:eastAsia="Times New Roman" w:hAnsi="Arial" w:cs="Arial"/>
        </w:rPr>
        <w:sectPr w:rsidR="002B4111" w:rsidSect="00AE0767">
          <w:headerReference w:type="default" r:id="rId8"/>
          <w:footerReference w:type="default" r:id="rId9"/>
          <w:pgSz w:w="11906" w:h="16838"/>
          <w:pgMar w:top="1278" w:right="1417" w:bottom="426" w:left="1417" w:header="284" w:footer="0" w:gutter="0"/>
          <w:pgNumType w:start="45"/>
          <w:cols w:space="708"/>
          <w:docGrid w:linePitch="360"/>
        </w:sectPr>
      </w:pPr>
      <w:r w:rsidRPr="005A494A">
        <w:rPr>
          <w:rFonts w:ascii="Arial" w:eastAsia="Times New Roman" w:hAnsi="Arial" w:cs="Arial"/>
        </w:rPr>
        <w:t>Kampania przypomni także mieszkańcom Wielkopolski, że instytucją która wdraża                             w regionie PO WER 2014-2020 jako Instytucja Pośrednicząca jest Wojewódzki U</w:t>
      </w:r>
      <w:r w:rsidR="00F329FE">
        <w:rPr>
          <w:rFonts w:ascii="Arial" w:eastAsia="Times New Roman" w:hAnsi="Arial" w:cs="Arial"/>
        </w:rPr>
        <w:t xml:space="preserve">rząd Pracy </w:t>
      </w:r>
      <w:r w:rsidRPr="005A494A">
        <w:rPr>
          <w:rFonts w:ascii="Arial" w:eastAsia="Times New Roman" w:hAnsi="Arial" w:cs="Arial"/>
        </w:rPr>
        <w:t xml:space="preserve">w Poznaniu, z siedzibą przy ul. Szyperskiej 14 w Poznaniu, a także, iż bezpłatne </w:t>
      </w:r>
      <w:r w:rsidR="00383E99">
        <w:rPr>
          <w:rFonts w:ascii="Arial" w:eastAsia="Times New Roman" w:hAnsi="Arial" w:cs="Arial"/>
        </w:rPr>
        <w:t xml:space="preserve">                      </w:t>
      </w:r>
      <w:r w:rsidRPr="005A494A">
        <w:rPr>
          <w:rFonts w:ascii="Arial" w:eastAsia="Times New Roman" w:hAnsi="Arial" w:cs="Arial"/>
        </w:rPr>
        <w:t>porady m</w:t>
      </w:r>
      <w:r w:rsidR="00F329FE">
        <w:rPr>
          <w:rFonts w:ascii="Arial" w:eastAsia="Times New Roman" w:hAnsi="Arial" w:cs="Arial"/>
        </w:rPr>
        <w:t>ożna</w:t>
      </w:r>
      <w:r w:rsidR="00383E99">
        <w:rPr>
          <w:rFonts w:ascii="Arial" w:eastAsia="Times New Roman" w:hAnsi="Arial" w:cs="Arial"/>
        </w:rPr>
        <w:t xml:space="preserve"> </w:t>
      </w:r>
      <w:r w:rsidR="00F329FE">
        <w:rPr>
          <w:rFonts w:ascii="Arial" w:eastAsia="Times New Roman" w:hAnsi="Arial" w:cs="Arial"/>
        </w:rPr>
        <w:t xml:space="preserve">uzyskać   w   Punkcie </w:t>
      </w:r>
      <w:r w:rsidRPr="005A494A">
        <w:rPr>
          <w:rFonts w:ascii="Arial" w:eastAsia="Times New Roman" w:hAnsi="Arial" w:cs="Arial"/>
        </w:rPr>
        <w:t>kontaktowym</w:t>
      </w:r>
      <w:r w:rsidR="002847A0">
        <w:rPr>
          <w:rFonts w:ascii="Arial" w:eastAsia="Times New Roman" w:hAnsi="Arial" w:cs="Arial"/>
        </w:rPr>
        <w:t xml:space="preserve"> PO WER</w:t>
      </w:r>
      <w:r w:rsidR="00F329FE">
        <w:rPr>
          <w:rFonts w:ascii="Arial" w:eastAsia="Times New Roman" w:hAnsi="Arial" w:cs="Arial"/>
        </w:rPr>
        <w:t xml:space="preserve"> 2014+ od </w:t>
      </w:r>
      <w:r w:rsidRPr="005A494A">
        <w:rPr>
          <w:rFonts w:ascii="Arial" w:eastAsia="Times New Roman" w:hAnsi="Arial" w:cs="Arial"/>
        </w:rPr>
        <w:t xml:space="preserve">poniedziałku  </w:t>
      </w:r>
      <w:r w:rsidR="00383E99">
        <w:rPr>
          <w:rFonts w:ascii="Arial" w:eastAsia="Times New Roman" w:hAnsi="Arial" w:cs="Arial"/>
        </w:rPr>
        <w:t xml:space="preserve">                                     </w:t>
      </w:r>
      <w:r w:rsidRPr="005A494A">
        <w:rPr>
          <w:rFonts w:ascii="Arial" w:eastAsia="Times New Roman" w:hAnsi="Arial" w:cs="Arial"/>
        </w:rPr>
        <w:t>do  piątku w godzinach od 7:30 do 15:30</w:t>
      </w:r>
      <w:r w:rsidR="004241BE">
        <w:rPr>
          <w:rFonts w:ascii="Arial" w:eastAsia="Times New Roman" w:hAnsi="Arial" w:cs="Arial"/>
        </w:rPr>
        <w:t xml:space="preserve">, </w:t>
      </w:r>
      <w:r w:rsidRPr="005A494A">
        <w:rPr>
          <w:rFonts w:ascii="Arial" w:eastAsia="Times New Roman" w:hAnsi="Arial" w:cs="Arial"/>
        </w:rPr>
        <w:t xml:space="preserve">za pomocą poczty elektronicznej                                 </w:t>
      </w:r>
      <w:r w:rsidR="00F329FE">
        <w:rPr>
          <w:rFonts w:ascii="Arial" w:eastAsia="Times New Roman" w:hAnsi="Arial" w:cs="Arial"/>
        </w:rPr>
        <w:t xml:space="preserve">                       e-mail: </w:t>
      </w:r>
      <w:r w:rsidR="004241BE" w:rsidRPr="004241BE">
        <w:rPr>
          <w:rFonts w:ascii="Arial" w:eastAsia="Times New Roman" w:hAnsi="Arial" w:cs="Arial"/>
        </w:rPr>
        <w:t>infoefs@wup.poznan.pl</w:t>
      </w:r>
      <w:r w:rsidR="004241BE">
        <w:rPr>
          <w:rFonts w:ascii="Arial" w:eastAsia="Times New Roman" w:hAnsi="Arial" w:cs="Arial"/>
        </w:rPr>
        <w:t xml:space="preserve"> oraz </w:t>
      </w:r>
      <w:r w:rsidRPr="005A494A">
        <w:rPr>
          <w:rFonts w:ascii="Arial" w:eastAsia="Times New Roman" w:hAnsi="Arial" w:cs="Arial"/>
        </w:rPr>
        <w:t>infolinii pod numerem telefonu: 61</w:t>
      </w:r>
      <w:r w:rsidR="004241BE">
        <w:rPr>
          <w:rFonts w:ascii="Arial" w:eastAsia="Times New Roman" w:hAnsi="Arial" w:cs="Arial"/>
        </w:rPr>
        <w:t> </w:t>
      </w:r>
      <w:r w:rsidRPr="005A494A">
        <w:rPr>
          <w:rFonts w:ascii="Arial" w:eastAsia="Times New Roman" w:hAnsi="Arial" w:cs="Arial"/>
        </w:rPr>
        <w:t>846</w:t>
      </w:r>
      <w:r w:rsidR="004241BE"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38</w:t>
      </w:r>
      <w:r w:rsidR="004241BE"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23.</w:t>
      </w:r>
    </w:p>
    <w:p w14:paraId="039A3CB2" w14:textId="2BE8753B" w:rsidR="002B4111" w:rsidRPr="005A494A" w:rsidRDefault="002B4111" w:rsidP="004241B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pacing w:val="3"/>
        </w:rPr>
      </w:pPr>
      <w:r w:rsidRPr="005A494A">
        <w:rPr>
          <w:rFonts w:ascii="Arial" w:eastAsia="Times New Roman" w:hAnsi="Arial" w:cs="Arial"/>
          <w:b/>
          <w:spacing w:val="3"/>
        </w:rPr>
        <w:lastRenderedPageBreak/>
        <w:t>Cele kampanii reklamowej w Internecie oraz oczekiwane efekty jej przeprowadzenia</w:t>
      </w:r>
      <w:r w:rsidR="004241BE">
        <w:rPr>
          <w:rFonts w:ascii="Arial" w:eastAsia="Times New Roman" w:hAnsi="Arial" w:cs="Arial"/>
          <w:b/>
          <w:spacing w:val="3"/>
        </w:rPr>
        <w:t>.</w:t>
      </w:r>
    </w:p>
    <w:p w14:paraId="7F3983EF" w14:textId="77777777" w:rsidR="009106AE" w:rsidRPr="005A494A" w:rsidRDefault="009106AE" w:rsidP="004241BE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47CB89D4" w14:textId="77777777" w:rsidR="002B4111" w:rsidRPr="005A494A" w:rsidRDefault="002B4111" w:rsidP="004241BE">
      <w:pPr>
        <w:spacing w:after="0"/>
        <w:ind w:firstLine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Cel </w:t>
      </w:r>
      <w:proofErr w:type="spellStart"/>
      <w:r w:rsidRPr="005A494A">
        <w:rPr>
          <w:rFonts w:ascii="Arial" w:eastAsia="Times New Roman" w:hAnsi="Arial" w:cs="Arial"/>
        </w:rPr>
        <w:t>mediowy</w:t>
      </w:r>
      <w:proofErr w:type="spellEnd"/>
      <w:r w:rsidRPr="005A494A">
        <w:rPr>
          <w:rFonts w:ascii="Arial" w:eastAsia="Times New Roman" w:hAnsi="Arial" w:cs="Arial"/>
        </w:rPr>
        <w:t xml:space="preserve"> kampanii:</w:t>
      </w:r>
    </w:p>
    <w:p w14:paraId="66735398" w14:textId="3CC3F39E" w:rsidR="002B4111" w:rsidRPr="005A494A" w:rsidRDefault="002B4111" w:rsidP="002B411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informowanie o możliwościach skorzystania z form wsparcia w ramach </w:t>
      </w:r>
      <w:r w:rsidRPr="005A494A">
        <w:rPr>
          <w:rFonts w:ascii="Arial" w:hAnsi="Arial" w:cs="Arial"/>
          <w:color w:val="000000"/>
        </w:rPr>
        <w:t xml:space="preserve">wdrażanej                    w województwie wielkopolskim </w:t>
      </w:r>
      <w:bookmarkStart w:id="1" w:name="_Hlk506550253"/>
      <w:r w:rsidRPr="005A494A">
        <w:rPr>
          <w:rFonts w:ascii="Arial" w:hAnsi="Arial" w:cs="Arial"/>
        </w:rPr>
        <w:t>Osi Priorytetowej I</w:t>
      </w:r>
      <w:r w:rsidR="004241BE">
        <w:rPr>
          <w:rFonts w:ascii="Arial" w:hAnsi="Arial" w:cs="Arial"/>
        </w:rPr>
        <w:t xml:space="preserve"> </w:t>
      </w:r>
      <w:bookmarkStart w:id="2" w:name="_Hlk67928641"/>
      <w:r w:rsidR="004241BE">
        <w:rPr>
          <w:rFonts w:ascii="Arial" w:hAnsi="Arial" w:cs="Arial"/>
        </w:rPr>
        <w:t>Rynek pracy otwarty dla wszystkich</w:t>
      </w:r>
      <w:r w:rsidRPr="005A494A">
        <w:rPr>
          <w:rFonts w:ascii="Arial" w:hAnsi="Arial" w:cs="Arial"/>
          <w:i/>
        </w:rPr>
        <w:t xml:space="preserve"> </w:t>
      </w:r>
      <w:bookmarkEnd w:id="2"/>
      <w:r w:rsidRPr="005A494A">
        <w:rPr>
          <w:rFonts w:ascii="Arial" w:hAnsi="Arial" w:cs="Arial"/>
        </w:rPr>
        <w:t>PO WER 2014-2020</w:t>
      </w:r>
      <w:bookmarkEnd w:id="1"/>
      <w:r w:rsidRPr="005A494A">
        <w:rPr>
          <w:rFonts w:ascii="Arial" w:eastAsia="Times New Roman" w:hAnsi="Arial" w:cs="Arial"/>
        </w:rPr>
        <w:t>, a także o tym, gdzie można zasięgnąć informacji oraz bezpłatnych porad na ten temat,</w:t>
      </w:r>
    </w:p>
    <w:p w14:paraId="715AD64B" w14:textId="06610289" w:rsidR="002B4111" w:rsidRPr="00602828" w:rsidRDefault="002B4111" w:rsidP="002B411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602828">
        <w:rPr>
          <w:rFonts w:ascii="Arial" w:eastAsia="Times New Roman" w:hAnsi="Arial" w:cs="Arial"/>
        </w:rPr>
        <w:t>zapewnienie społeczeństwu informacji na temat projektów współfinansowanych                     z funduszy europejskich</w:t>
      </w:r>
      <w:r>
        <w:rPr>
          <w:rFonts w:ascii="Arial" w:eastAsia="Times New Roman" w:hAnsi="Arial" w:cs="Arial"/>
        </w:rPr>
        <w:t xml:space="preserve"> </w:t>
      </w:r>
      <w:r w:rsidRPr="00602828">
        <w:rPr>
          <w:rFonts w:ascii="Arial" w:eastAsia="Times New Roman" w:hAnsi="Arial" w:cs="Arial"/>
        </w:rPr>
        <w:t xml:space="preserve">w ramach Działania 1.1 </w:t>
      </w:r>
      <w:r w:rsidRPr="00602828">
        <w:rPr>
          <w:rFonts w:ascii="Arial" w:eastAsia="Times New Roman" w:hAnsi="Arial" w:cs="Arial"/>
          <w:i/>
        </w:rPr>
        <w:t>Wsparcie osób młodych</w:t>
      </w:r>
      <w:r w:rsidR="008120DB">
        <w:rPr>
          <w:rFonts w:ascii="Arial" w:eastAsia="Times New Roman" w:hAnsi="Arial" w:cs="Arial"/>
          <w:i/>
        </w:rPr>
        <w:t xml:space="preserve"> </w:t>
      </w:r>
      <w:r w:rsidRPr="00602828">
        <w:rPr>
          <w:rFonts w:ascii="Arial" w:eastAsia="Times New Roman" w:hAnsi="Arial" w:cs="Arial"/>
          <w:i/>
        </w:rPr>
        <w:t>na regionalnym rynku pracy</w:t>
      </w:r>
      <w:r w:rsidRPr="00602828">
        <w:rPr>
          <w:rFonts w:ascii="Arial" w:eastAsia="Times New Roman" w:hAnsi="Arial" w:cs="Arial"/>
        </w:rPr>
        <w:t xml:space="preserve"> – projekty pozakonkursowe oraz Działania 1.2 </w:t>
      </w:r>
      <w:r w:rsidRPr="00602828">
        <w:rPr>
          <w:rFonts w:ascii="Arial" w:eastAsia="Times New Roman" w:hAnsi="Arial" w:cs="Arial"/>
          <w:i/>
        </w:rPr>
        <w:t>Wsparcie osób młodych</w:t>
      </w:r>
      <w:r w:rsidR="00B250AF">
        <w:rPr>
          <w:rFonts w:ascii="Arial" w:eastAsia="Times New Roman" w:hAnsi="Arial" w:cs="Arial"/>
          <w:i/>
        </w:rPr>
        <w:t xml:space="preserve"> </w:t>
      </w:r>
      <w:r w:rsidRPr="00602828">
        <w:rPr>
          <w:rFonts w:ascii="Arial" w:eastAsia="Times New Roman" w:hAnsi="Arial" w:cs="Arial"/>
          <w:i/>
        </w:rPr>
        <w:t>na regionalnym rynku pracy</w:t>
      </w:r>
      <w:r w:rsidRPr="00602828">
        <w:rPr>
          <w:rFonts w:ascii="Arial" w:eastAsia="Times New Roman" w:hAnsi="Arial" w:cs="Arial"/>
        </w:rPr>
        <w:t xml:space="preserve"> PO WER 2014-2020</w:t>
      </w:r>
      <w:r>
        <w:rPr>
          <w:rFonts w:ascii="Arial" w:eastAsia="Times New Roman" w:hAnsi="Arial" w:cs="Arial"/>
        </w:rPr>
        <w:t xml:space="preserve"> </w:t>
      </w:r>
      <w:r w:rsidRPr="00602828">
        <w:rPr>
          <w:rFonts w:ascii="Arial" w:eastAsia="Times New Roman" w:hAnsi="Arial" w:cs="Arial"/>
        </w:rPr>
        <w:t>w województwie wielkopolskim.</w:t>
      </w:r>
    </w:p>
    <w:p w14:paraId="5341142F" w14:textId="77777777" w:rsidR="009106AE" w:rsidRPr="005A494A" w:rsidRDefault="009106AE" w:rsidP="004241BE">
      <w:pPr>
        <w:spacing w:after="0"/>
        <w:contextualSpacing/>
        <w:jc w:val="both"/>
        <w:rPr>
          <w:rFonts w:ascii="Arial" w:eastAsia="Times New Roman" w:hAnsi="Arial" w:cs="Arial"/>
        </w:rPr>
      </w:pPr>
      <w:bookmarkStart w:id="3" w:name="_Hlk489955884"/>
    </w:p>
    <w:bookmarkEnd w:id="3"/>
    <w:p w14:paraId="043F626C" w14:textId="41461A70" w:rsidR="002B4111" w:rsidRPr="005A494A" w:rsidRDefault="002B4111" w:rsidP="004241BE">
      <w:pPr>
        <w:tabs>
          <w:tab w:val="left" w:pos="426"/>
        </w:tabs>
        <w:spacing w:after="0"/>
        <w:ind w:left="426" w:hanging="142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Głównym</w:t>
      </w:r>
      <w:r w:rsidR="004241BE">
        <w:rPr>
          <w:rFonts w:ascii="Arial" w:eastAsia="Times New Roman" w:hAnsi="Arial" w:cs="Arial"/>
        </w:rPr>
        <w:t xml:space="preserve"> i możliwym </w:t>
      </w:r>
      <w:r w:rsidRPr="005A494A">
        <w:rPr>
          <w:rFonts w:ascii="Arial" w:eastAsia="Times New Roman" w:hAnsi="Arial" w:cs="Arial"/>
        </w:rPr>
        <w:t>do osiągnięcia w krótkim odstępie czasu celem realizacji kampanii reklamowej w Internecie jest:</w:t>
      </w:r>
    </w:p>
    <w:p w14:paraId="0EAF840E" w14:textId="7C7CA8D8" w:rsidR="002B4111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promocja i wzrost zainteresowania potencjalnych</w:t>
      </w:r>
      <w:r w:rsidR="004241BE">
        <w:rPr>
          <w:rFonts w:ascii="Arial" w:eastAsia="Times New Roman" w:hAnsi="Arial" w:cs="Arial"/>
        </w:rPr>
        <w:t xml:space="preserve"> </w:t>
      </w:r>
      <w:bookmarkStart w:id="4" w:name="_Hlk67468489"/>
      <w:r w:rsidR="004241BE">
        <w:rPr>
          <w:rFonts w:ascii="Arial" w:eastAsia="Times New Roman" w:hAnsi="Arial" w:cs="Arial"/>
        </w:rPr>
        <w:t xml:space="preserve">uczestników projektów </w:t>
      </w:r>
      <w:bookmarkEnd w:id="4"/>
      <w:r w:rsidRPr="005A494A">
        <w:rPr>
          <w:rFonts w:ascii="Arial" w:eastAsia="Times New Roman" w:hAnsi="Arial" w:cs="Arial"/>
        </w:rPr>
        <w:t xml:space="preserve">EFS oraz Działaniem 1.1 </w:t>
      </w:r>
      <w:r w:rsidRPr="005A494A">
        <w:rPr>
          <w:rFonts w:ascii="Arial" w:eastAsia="Times New Roman" w:hAnsi="Arial" w:cs="Arial"/>
          <w:i/>
        </w:rPr>
        <w:t>Wsparcie osób młodych</w:t>
      </w:r>
      <w:r w:rsidR="008120DB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  <w:i/>
        </w:rPr>
        <w:t>na regionalnym rynku pracy</w:t>
      </w:r>
      <w:r w:rsidRPr="005A494A">
        <w:rPr>
          <w:rFonts w:ascii="Arial" w:eastAsia="Times New Roman" w:hAnsi="Arial" w:cs="Arial"/>
        </w:rPr>
        <w:t xml:space="preserve"> – projekty pozakonkursowe oraz Działaniem 1.2 </w:t>
      </w:r>
      <w:r w:rsidRPr="005A494A">
        <w:rPr>
          <w:rFonts w:ascii="Arial" w:eastAsia="Times New Roman" w:hAnsi="Arial" w:cs="Arial"/>
          <w:i/>
        </w:rPr>
        <w:t>Wsparcie osób młodych</w:t>
      </w:r>
      <w:r w:rsidR="00B250AF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  <w:i/>
        </w:rPr>
        <w:t>na regionalnym rynku pracy</w:t>
      </w:r>
      <w:r w:rsidR="00B250AF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</w:rPr>
        <w:t xml:space="preserve">PO WER 2014-2020 w województwie wielkopolskim, </w:t>
      </w:r>
    </w:p>
    <w:p w14:paraId="3D6E5F0F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upowszechnienie korzyści wynikających z korzystani</w:t>
      </w:r>
      <w:r w:rsidR="00F329FE">
        <w:rPr>
          <w:rFonts w:ascii="Arial" w:eastAsia="Times New Roman" w:hAnsi="Arial" w:cs="Arial"/>
        </w:rPr>
        <w:t xml:space="preserve">a ze środków Unii Europejskiej </w:t>
      </w:r>
      <w:r w:rsidRPr="005A494A">
        <w:rPr>
          <w:rFonts w:ascii="Arial" w:eastAsia="Times New Roman" w:hAnsi="Arial" w:cs="Arial"/>
        </w:rPr>
        <w:t>w ramach EFS w województwie wielkopolskim,</w:t>
      </w:r>
    </w:p>
    <w:p w14:paraId="4E418F1A" w14:textId="4F6659CC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poinformowanie o możliwościach stwarzanych przez EFS i potencjalnych rezultatach możliwych do osiągnięcia w regionie w wyniku realizacji </w:t>
      </w:r>
      <w:r w:rsidRPr="005A494A">
        <w:rPr>
          <w:rFonts w:ascii="Arial" w:hAnsi="Arial" w:cs="Arial"/>
        </w:rPr>
        <w:t xml:space="preserve">Osi Priorytetowej I </w:t>
      </w:r>
      <w:r w:rsidR="005843CA" w:rsidRPr="005843CA">
        <w:rPr>
          <w:rFonts w:ascii="Arial" w:hAnsi="Arial" w:cs="Arial"/>
        </w:rPr>
        <w:t>Rynek pracy otwarty dla wszystkich</w:t>
      </w:r>
      <w:r w:rsidR="005843CA">
        <w:rPr>
          <w:rFonts w:ascii="Arial" w:hAnsi="Arial" w:cs="Arial"/>
        </w:rPr>
        <w:t xml:space="preserve"> </w:t>
      </w:r>
      <w:r w:rsidRPr="005A494A">
        <w:rPr>
          <w:rFonts w:ascii="Arial" w:hAnsi="Arial" w:cs="Arial"/>
        </w:rPr>
        <w:t xml:space="preserve">PO WER 2014-2020 </w:t>
      </w:r>
      <w:r w:rsidR="005843CA">
        <w:rPr>
          <w:rFonts w:ascii="Arial" w:hAnsi="Arial" w:cs="Arial"/>
        </w:rPr>
        <w:t xml:space="preserve">                                </w:t>
      </w:r>
      <w:r w:rsidRPr="005A494A">
        <w:rPr>
          <w:rFonts w:ascii="Arial" w:hAnsi="Arial" w:cs="Arial"/>
        </w:rPr>
        <w:t>w województwie wielkopolskim,</w:t>
      </w:r>
    </w:p>
    <w:p w14:paraId="441BAB51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przyciągnięcie uwagi odbiorców komunikatów, </w:t>
      </w:r>
    </w:p>
    <w:p w14:paraId="74881837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bookmarkStart w:id="5" w:name="_Hlk489943949"/>
      <w:r w:rsidRPr="005A494A">
        <w:rPr>
          <w:rFonts w:ascii="Arial" w:eastAsia="Times New Roman" w:hAnsi="Arial" w:cs="Arial"/>
        </w:rPr>
        <w:t>promocja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strony in</w:t>
      </w:r>
      <w:r w:rsidR="00F329FE">
        <w:rPr>
          <w:rFonts w:ascii="Arial" w:eastAsia="Times New Roman" w:hAnsi="Arial" w:cs="Arial"/>
        </w:rPr>
        <w:t>ternetowej WUP w Poznaniu power-</w:t>
      </w:r>
      <w:r w:rsidRPr="005A494A">
        <w:rPr>
          <w:rFonts w:ascii="Arial" w:eastAsia="Times New Roman" w:hAnsi="Arial" w:cs="Arial"/>
        </w:rPr>
        <w:t xml:space="preserve">wuppoznan.praca.gov.pl </w:t>
      </w:r>
      <w:bookmarkEnd w:id="5"/>
      <w:r w:rsidRPr="005A494A">
        <w:rPr>
          <w:rFonts w:ascii="Arial" w:eastAsia="Times New Roman" w:hAnsi="Arial" w:cs="Arial"/>
        </w:rPr>
        <w:t xml:space="preserve">przez okres trwania kampanii w województwie wielkopolskim, </w:t>
      </w:r>
    </w:p>
    <w:p w14:paraId="2415F55C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zwiększenie liczby odwiedzin strony in</w:t>
      </w:r>
      <w:r w:rsidR="00F329FE">
        <w:rPr>
          <w:rFonts w:ascii="Arial" w:eastAsia="Times New Roman" w:hAnsi="Arial" w:cs="Arial"/>
        </w:rPr>
        <w:t>ternetowej WUP w Poznaniu                                power-wuppoznan.praca.gov.pl.</w:t>
      </w:r>
    </w:p>
    <w:p w14:paraId="664446EA" w14:textId="77777777" w:rsidR="009106AE" w:rsidRPr="005A494A" w:rsidRDefault="009106AE" w:rsidP="002B4111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CDDFDFB" w14:textId="77777777" w:rsidR="002B4111" w:rsidRPr="005A494A" w:rsidRDefault="002B4111" w:rsidP="004241BE">
      <w:pPr>
        <w:spacing w:after="0"/>
        <w:ind w:firstLine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Cel długofalowy kampanii internetowej:</w:t>
      </w:r>
    </w:p>
    <w:p w14:paraId="2B655070" w14:textId="77777777" w:rsidR="002B4111" w:rsidRPr="005A494A" w:rsidRDefault="002B4111" w:rsidP="002B411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wzmocnienie wśród mieszkańców województwa wielkopolskiego świadomości istnienia EFS i PO WER 2014-2020 w województwie oraz ich wkładu w rozwój regionu;</w:t>
      </w:r>
    </w:p>
    <w:p w14:paraId="68CBB2C0" w14:textId="77777777" w:rsidR="002B4111" w:rsidRPr="005A494A" w:rsidRDefault="002B4111" w:rsidP="002B411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aktywizowanie potencjalnych uczestników projektów PO WER 2014-2020 do ubiegania się o wsparcie z Funduszy Europejskich;</w:t>
      </w:r>
    </w:p>
    <w:p w14:paraId="69955653" w14:textId="755D2546" w:rsidR="002B4111" w:rsidRDefault="002B4111" w:rsidP="002B411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zapewnienie szerokiej akceptacji społecznej dla działań rozwojowych realizowanych przy pomocy Funduszy Europejskich.</w:t>
      </w:r>
    </w:p>
    <w:p w14:paraId="0A0C9B4B" w14:textId="77777777" w:rsidR="009106AE" w:rsidRPr="005A494A" w:rsidRDefault="009106AE" w:rsidP="002B4111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08CB20D9" w14:textId="2E9F7936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3"/>
        </w:rPr>
      </w:pPr>
      <w:r w:rsidRPr="005A494A">
        <w:rPr>
          <w:rFonts w:ascii="Arial" w:eastAsia="Times New Roman" w:hAnsi="Arial" w:cs="Arial"/>
          <w:b/>
          <w:spacing w:val="3"/>
        </w:rPr>
        <w:t>Tematyka kampanii reklamowej w Internecie</w:t>
      </w:r>
      <w:r w:rsidR="004241BE">
        <w:rPr>
          <w:rFonts w:ascii="Arial" w:eastAsia="Times New Roman" w:hAnsi="Arial" w:cs="Arial"/>
          <w:b/>
          <w:spacing w:val="3"/>
        </w:rPr>
        <w:t>.</w:t>
      </w:r>
    </w:p>
    <w:p w14:paraId="73B7E604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pacing w:val="3"/>
        </w:rPr>
      </w:pPr>
    </w:p>
    <w:p w14:paraId="4C048166" w14:textId="1AA4CC2D" w:rsidR="003F3141" w:rsidRPr="00F84680" w:rsidRDefault="002B4111" w:rsidP="00F8468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spacing w:val="3"/>
        </w:rPr>
        <w:t xml:space="preserve">Przewodnim tematem kampanii reklamowej w Internecie będzie informowanie                                       grup docelowych o możliwościach skorzystania z form wsparcia w ramach </w:t>
      </w:r>
      <w:r w:rsidRPr="005A494A">
        <w:rPr>
          <w:rFonts w:ascii="Arial" w:eastAsia="Times New Roman" w:hAnsi="Arial" w:cs="Arial"/>
        </w:rPr>
        <w:t xml:space="preserve">Działania                   1.1 </w:t>
      </w:r>
      <w:r w:rsidRPr="005A494A">
        <w:rPr>
          <w:rFonts w:ascii="Arial" w:eastAsia="Times New Roman" w:hAnsi="Arial" w:cs="Arial"/>
          <w:i/>
        </w:rPr>
        <w:t>Wsparcie osób młodych</w:t>
      </w:r>
      <w:r w:rsidR="008120DB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  <w:i/>
        </w:rPr>
        <w:t>na regionalnym rynku pracy</w:t>
      </w:r>
      <w:r w:rsidRPr="005A494A">
        <w:rPr>
          <w:rFonts w:ascii="Arial" w:eastAsia="Times New Roman" w:hAnsi="Arial" w:cs="Arial"/>
        </w:rPr>
        <w:t xml:space="preserve"> – projekty pozakonkursowe oraz Działania 1.2 </w:t>
      </w:r>
      <w:r w:rsidRPr="005A494A">
        <w:rPr>
          <w:rFonts w:ascii="Arial" w:eastAsia="Times New Roman" w:hAnsi="Arial" w:cs="Arial"/>
          <w:i/>
        </w:rPr>
        <w:t>Wsparcie osób młodyc</w:t>
      </w:r>
      <w:r w:rsidR="00B250AF">
        <w:rPr>
          <w:rFonts w:ascii="Arial" w:eastAsia="Times New Roman" w:hAnsi="Arial" w:cs="Arial"/>
          <w:i/>
        </w:rPr>
        <w:t xml:space="preserve">h </w:t>
      </w:r>
      <w:r w:rsidRPr="005A494A">
        <w:rPr>
          <w:rFonts w:ascii="Arial" w:eastAsia="Times New Roman" w:hAnsi="Arial" w:cs="Arial"/>
          <w:i/>
        </w:rPr>
        <w:t>na regionalnym rynku pracy</w:t>
      </w:r>
      <w:r w:rsidRPr="005A494A">
        <w:rPr>
          <w:rFonts w:ascii="Arial" w:eastAsia="Times New Roman" w:hAnsi="Arial" w:cs="Arial"/>
        </w:rPr>
        <w:t xml:space="preserve"> Osi </w:t>
      </w:r>
      <w:r w:rsidR="005843CA">
        <w:rPr>
          <w:rFonts w:ascii="Arial" w:eastAsia="Times New Roman" w:hAnsi="Arial" w:cs="Arial"/>
        </w:rPr>
        <w:t>P</w:t>
      </w:r>
      <w:r w:rsidRPr="005A494A">
        <w:rPr>
          <w:rFonts w:ascii="Arial" w:eastAsia="Times New Roman" w:hAnsi="Arial" w:cs="Arial"/>
        </w:rPr>
        <w:t xml:space="preserve">riorytetowej </w:t>
      </w:r>
      <w:r w:rsidR="00600722">
        <w:rPr>
          <w:rFonts w:ascii="Arial" w:eastAsia="Times New Roman" w:hAnsi="Arial" w:cs="Arial"/>
        </w:rPr>
        <w:t xml:space="preserve">                       </w:t>
      </w:r>
      <w:r w:rsidRPr="005A494A">
        <w:rPr>
          <w:rFonts w:ascii="Arial" w:eastAsia="Times New Roman" w:hAnsi="Arial" w:cs="Arial"/>
        </w:rPr>
        <w:t>I</w:t>
      </w:r>
      <w:r w:rsidR="004241BE">
        <w:rPr>
          <w:rFonts w:ascii="Arial" w:eastAsia="Times New Roman" w:hAnsi="Arial" w:cs="Arial"/>
        </w:rPr>
        <w:t xml:space="preserve"> Rynek pracy otwarty dla wszystkich</w:t>
      </w:r>
      <w:r w:rsidRPr="005A494A">
        <w:rPr>
          <w:rFonts w:ascii="Arial" w:eastAsia="Times New Roman" w:hAnsi="Arial" w:cs="Arial"/>
          <w:i/>
        </w:rPr>
        <w:t xml:space="preserve"> </w:t>
      </w:r>
      <w:r w:rsidRPr="005A494A">
        <w:rPr>
          <w:rFonts w:ascii="Arial" w:eastAsia="Times New Roman" w:hAnsi="Arial" w:cs="Arial"/>
        </w:rPr>
        <w:t>PO WER 2014-2020</w:t>
      </w:r>
      <w:r w:rsidRPr="005A494A">
        <w:rPr>
          <w:rFonts w:ascii="Arial" w:eastAsia="Times New Roman" w:hAnsi="Arial" w:cs="Arial"/>
          <w:spacing w:val="3"/>
        </w:rPr>
        <w:t>, a także</w:t>
      </w:r>
      <w:r>
        <w:rPr>
          <w:rFonts w:ascii="Arial" w:eastAsia="Times New Roman" w:hAnsi="Arial" w:cs="Arial"/>
          <w:spacing w:val="3"/>
        </w:rPr>
        <w:t xml:space="preserve"> o </w:t>
      </w:r>
      <w:r w:rsidRPr="005A494A">
        <w:rPr>
          <w:rFonts w:ascii="Arial" w:eastAsia="Times New Roman" w:hAnsi="Arial" w:cs="Arial"/>
          <w:spacing w:val="3"/>
        </w:rPr>
        <w:t>korzyści</w:t>
      </w:r>
      <w:r>
        <w:rPr>
          <w:rFonts w:ascii="Arial" w:eastAsia="Times New Roman" w:hAnsi="Arial" w:cs="Arial"/>
          <w:spacing w:val="3"/>
        </w:rPr>
        <w:t>ach</w:t>
      </w:r>
      <w:r w:rsidRPr="005A494A">
        <w:rPr>
          <w:rFonts w:ascii="Arial" w:eastAsia="Times New Roman" w:hAnsi="Arial" w:cs="Arial"/>
          <w:spacing w:val="3"/>
        </w:rPr>
        <w:t>, jakie mieszkańcy województwa wielkopolskiego mogą czerpać</w:t>
      </w:r>
      <w:r>
        <w:rPr>
          <w:rFonts w:ascii="Arial" w:eastAsia="Times New Roman" w:hAnsi="Arial" w:cs="Arial"/>
          <w:spacing w:val="3"/>
        </w:rPr>
        <w:t xml:space="preserve"> </w:t>
      </w:r>
      <w:r w:rsidRPr="005A494A">
        <w:rPr>
          <w:rFonts w:ascii="Arial" w:eastAsia="Times New Roman" w:hAnsi="Arial" w:cs="Arial"/>
          <w:spacing w:val="3"/>
        </w:rPr>
        <w:t>z uczestnictwa w projektach</w:t>
      </w:r>
      <w:r w:rsidR="007B2C6E">
        <w:rPr>
          <w:rFonts w:ascii="Arial" w:eastAsia="Times New Roman" w:hAnsi="Arial" w:cs="Arial"/>
          <w:spacing w:val="3"/>
        </w:rPr>
        <w:t xml:space="preserve"> </w:t>
      </w:r>
      <w:r w:rsidR="00F329FE">
        <w:rPr>
          <w:rFonts w:ascii="Arial" w:eastAsia="Times New Roman" w:hAnsi="Arial" w:cs="Arial"/>
          <w:spacing w:val="3"/>
        </w:rPr>
        <w:t>PO WER 2014-2020</w:t>
      </w:r>
      <w:r w:rsidR="008120DB">
        <w:rPr>
          <w:rFonts w:ascii="Arial" w:eastAsia="Times New Roman" w:hAnsi="Arial" w:cs="Arial"/>
          <w:spacing w:val="3"/>
        </w:rPr>
        <w:t xml:space="preserve"> </w:t>
      </w:r>
      <w:r w:rsidRPr="005A494A">
        <w:rPr>
          <w:rFonts w:ascii="Arial" w:eastAsia="Times New Roman" w:hAnsi="Arial" w:cs="Arial"/>
          <w:spacing w:val="3"/>
        </w:rPr>
        <w:t xml:space="preserve">w województwie wielkopolskim. Szczególna uwaga w ramach kampanii zostanie zwrócona na konkretne planowane rezultaty działań, które będą podejmowane w ramach projektów PO WER 2014-2020. </w:t>
      </w:r>
      <w:r w:rsidRPr="005A494A">
        <w:rPr>
          <w:rFonts w:ascii="Arial" w:eastAsia="Times New Roman" w:hAnsi="Arial" w:cs="Arial"/>
        </w:rPr>
        <w:t xml:space="preserve">Reklama w Internecie skierowana do konkretnej grupy docelowej, poprzez dotarcie do wskazanego kręgu </w:t>
      </w:r>
      <w:r w:rsidRPr="005A494A">
        <w:rPr>
          <w:rFonts w:ascii="Arial" w:eastAsia="Times New Roman" w:hAnsi="Arial" w:cs="Arial"/>
        </w:rPr>
        <w:lastRenderedPageBreak/>
        <w:t>odbiorców – mieszkańców województwa wielkopolskiego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 xml:space="preserve">z informacjami na temat EFS oraz PO WER 2014-2020, wzmocni komunikację wizualną zapewniając ich dobrą </w:t>
      </w:r>
      <w:proofErr w:type="spellStart"/>
      <w:r w:rsidRPr="005A494A">
        <w:rPr>
          <w:rFonts w:ascii="Arial" w:eastAsia="Times New Roman" w:hAnsi="Arial" w:cs="Arial"/>
        </w:rPr>
        <w:t>zapamiętywalność</w:t>
      </w:r>
      <w:proofErr w:type="spellEnd"/>
      <w:r w:rsidRPr="005A494A">
        <w:rPr>
          <w:rFonts w:ascii="Arial" w:eastAsia="Times New Roman" w:hAnsi="Arial" w:cs="Arial"/>
        </w:rPr>
        <w:t>.</w:t>
      </w:r>
    </w:p>
    <w:p w14:paraId="2E2667F8" w14:textId="77777777" w:rsidR="002B4111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i/>
        </w:rPr>
      </w:pPr>
    </w:p>
    <w:p w14:paraId="5B2DDDB2" w14:textId="48AAF9A9" w:rsidR="008120DB" w:rsidRDefault="002B4111" w:rsidP="003F314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 xml:space="preserve">Grupy docelowe kampanii – grupy </w:t>
      </w:r>
      <w:proofErr w:type="spellStart"/>
      <w:r w:rsidRPr="005A494A">
        <w:rPr>
          <w:rFonts w:ascii="Arial" w:eastAsia="Times New Roman" w:hAnsi="Arial" w:cs="Arial"/>
          <w:b/>
        </w:rPr>
        <w:t>mediowe</w:t>
      </w:r>
      <w:proofErr w:type="spellEnd"/>
      <w:r w:rsidRPr="005A494A">
        <w:rPr>
          <w:rFonts w:ascii="Arial" w:eastAsia="Times New Roman" w:hAnsi="Arial" w:cs="Arial"/>
          <w:b/>
        </w:rPr>
        <w:t xml:space="preserve"> kampanii </w:t>
      </w:r>
      <w:r>
        <w:rPr>
          <w:rFonts w:ascii="Arial" w:eastAsia="Times New Roman" w:hAnsi="Arial" w:cs="Arial"/>
          <w:b/>
        </w:rPr>
        <w:t xml:space="preserve">informacyjno </w:t>
      </w:r>
      <w:r w:rsidR="00966D6B">
        <w:rPr>
          <w:rFonts w:ascii="Arial" w:eastAsia="Times New Roman" w:hAnsi="Arial" w:cs="Arial"/>
          <w:b/>
        </w:rPr>
        <w:t>–</w:t>
      </w:r>
      <w:r>
        <w:rPr>
          <w:rFonts w:ascii="Arial" w:eastAsia="Times New Roman" w:hAnsi="Arial" w:cs="Arial"/>
          <w:b/>
        </w:rPr>
        <w:t xml:space="preserve"> </w:t>
      </w:r>
      <w:r w:rsidRPr="005A494A">
        <w:rPr>
          <w:rFonts w:ascii="Arial" w:eastAsia="Times New Roman" w:hAnsi="Arial" w:cs="Arial"/>
          <w:b/>
        </w:rPr>
        <w:t>promocyjnej</w:t>
      </w:r>
      <w:r w:rsidR="00966D6B">
        <w:rPr>
          <w:rFonts w:ascii="Arial" w:eastAsia="Times New Roman" w:hAnsi="Arial" w:cs="Arial"/>
          <w:b/>
        </w:rPr>
        <w:t>.</w:t>
      </w:r>
    </w:p>
    <w:p w14:paraId="73E26A2F" w14:textId="77777777" w:rsidR="008120DB" w:rsidRPr="008120DB" w:rsidRDefault="008120DB" w:rsidP="008120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Times New Roman" w:hAnsi="Arial" w:cs="Arial"/>
          <w:b/>
        </w:rPr>
      </w:pPr>
    </w:p>
    <w:p w14:paraId="0425F26C" w14:textId="15172523" w:rsidR="008120DB" w:rsidRDefault="008120DB" w:rsidP="008120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Times New Roman" w:hAnsi="Arial" w:cs="Arial"/>
        </w:rPr>
      </w:pPr>
      <w:bookmarkStart w:id="6" w:name="_Hlk67468613"/>
      <w:r w:rsidRPr="008120DB">
        <w:rPr>
          <w:rFonts w:ascii="Arial" w:eastAsia="Times New Roman" w:hAnsi="Arial" w:cs="Arial"/>
          <w:bCs/>
        </w:rPr>
        <w:t>M</w:t>
      </w:r>
      <w:r w:rsidR="002B4111" w:rsidRPr="008120DB">
        <w:rPr>
          <w:rFonts w:ascii="Arial" w:eastAsia="Times New Roman" w:hAnsi="Arial" w:cs="Arial"/>
        </w:rPr>
        <w:t>ieszkańc</w:t>
      </w:r>
      <w:r w:rsidRPr="008120DB">
        <w:rPr>
          <w:rFonts w:ascii="Arial" w:eastAsia="Times New Roman" w:hAnsi="Arial" w:cs="Arial"/>
        </w:rPr>
        <w:t>y</w:t>
      </w:r>
      <w:r w:rsidR="002B4111" w:rsidRPr="008120DB">
        <w:rPr>
          <w:rFonts w:ascii="Arial" w:eastAsia="Times New Roman" w:hAnsi="Arial" w:cs="Arial"/>
        </w:rPr>
        <w:t xml:space="preserve"> województwa wielkopolskiego</w:t>
      </w:r>
      <w:r w:rsidR="00D7576F">
        <w:rPr>
          <w:rFonts w:ascii="Arial" w:eastAsia="Times New Roman" w:hAnsi="Arial" w:cs="Arial"/>
        </w:rPr>
        <w:t>:</w:t>
      </w:r>
    </w:p>
    <w:bookmarkEnd w:id="6"/>
    <w:p w14:paraId="5616EE7B" w14:textId="681B2BD7" w:rsidR="002B4111" w:rsidRPr="008120DB" w:rsidRDefault="008120DB" w:rsidP="008120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Times New Roman" w:hAnsi="Arial" w:cs="Arial"/>
          <w:b/>
        </w:rPr>
      </w:pPr>
      <w:r w:rsidRPr="008120DB">
        <w:rPr>
          <w:rFonts w:ascii="Arial" w:eastAsia="Times New Roman" w:hAnsi="Arial" w:cs="Arial"/>
        </w:rPr>
        <w:t xml:space="preserve"> </w:t>
      </w:r>
      <w:r w:rsidR="002B4111" w:rsidRPr="008120DB">
        <w:rPr>
          <w:rFonts w:ascii="Arial" w:eastAsia="Times New Roman" w:hAnsi="Arial" w:cs="Arial"/>
        </w:rPr>
        <w:t xml:space="preserve">                              </w:t>
      </w:r>
    </w:p>
    <w:p w14:paraId="11F0D388" w14:textId="5627D27D" w:rsidR="008120DB" w:rsidRPr="008120DB" w:rsidRDefault="008120DB" w:rsidP="008120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8120DB">
        <w:rPr>
          <w:rFonts w:ascii="Arial" w:hAnsi="Arial" w:cs="Arial"/>
        </w:rPr>
        <w:t>osoby młode w wieku 18-29 lat bez pracy, w tym osoby z niepełnosprawnościami, zarejestrowane w PUP jako bezrobotne, w tym w szczególności te, które nie uczestniczą w kształceniu i szkoleniu - tzw. osoby z kategorii NEET</w:t>
      </w:r>
      <w:r w:rsidR="00B250AF">
        <w:rPr>
          <w:rFonts w:ascii="Arial" w:hAnsi="Arial" w:cs="Arial"/>
        </w:rPr>
        <w:t>.</w:t>
      </w:r>
    </w:p>
    <w:p w14:paraId="28A8C996" w14:textId="0E76D76C" w:rsidR="008120DB" w:rsidRPr="008120DB" w:rsidRDefault="008120DB" w:rsidP="00B250AF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en-US"/>
        </w:rPr>
      </w:pPr>
    </w:p>
    <w:p w14:paraId="672B4BAC" w14:textId="5E087B65" w:rsidR="00B250AF" w:rsidRPr="003F3141" w:rsidRDefault="003F3141" w:rsidP="003F314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 w:rsidRPr="003F3141">
        <w:rPr>
          <w:rFonts w:ascii="Arial" w:hAnsi="Arial" w:cs="Arial"/>
        </w:rPr>
        <w:t>p</w:t>
      </w:r>
      <w:r w:rsidR="008120DB" w:rsidRPr="003F3141">
        <w:rPr>
          <w:rFonts w:ascii="Arial" w:hAnsi="Arial" w:cs="Arial"/>
        </w:rPr>
        <w:t xml:space="preserve">racownicy w wieku do 29 lat mikro-, małych i średnich przedsiębiorców oraz organizacji pozarządowych i podmiotów, o którym mowa w art. 3 ust. 3 ustawy z dnia 24 kwietnia 2003 r. o działalności pożytku publicznego i o wolontariacie </w:t>
      </w:r>
      <w:r w:rsidR="008120DB" w:rsidRPr="003F3141">
        <w:rPr>
          <w:rFonts w:ascii="Arial" w:hAnsi="Arial" w:cs="Arial"/>
          <w:b/>
          <w:bCs/>
        </w:rPr>
        <w:t>(dotyczy wsparcia służącego przeciwdziałaniu skutkom COVID-19).</w:t>
      </w:r>
    </w:p>
    <w:p w14:paraId="33DE10EA" w14:textId="7C6FE08A" w:rsidR="00B250AF" w:rsidRPr="00B250AF" w:rsidRDefault="00B250AF" w:rsidP="00B250AF">
      <w:pPr>
        <w:pStyle w:val="Akapitzlist"/>
        <w:ind w:left="851"/>
        <w:jc w:val="both"/>
        <w:rPr>
          <w:rFonts w:ascii="Arial" w:hAnsi="Arial" w:cs="Arial"/>
        </w:rPr>
      </w:pPr>
    </w:p>
    <w:p w14:paraId="3354DBCD" w14:textId="02422069" w:rsidR="002B4111" w:rsidRPr="00B250AF" w:rsidRDefault="003F3141" w:rsidP="003F3141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="008120DB" w:rsidRPr="00B250AF">
        <w:rPr>
          <w:rFonts w:ascii="Arial" w:hAnsi="Arial" w:cs="Arial"/>
        </w:rPr>
        <w:t xml:space="preserve">soby fizyczne w wieku do 29 lat prowadzące działalność gospodarczą </w:t>
      </w:r>
      <w:r w:rsidR="00B250AF">
        <w:rPr>
          <w:rFonts w:ascii="Arial" w:hAnsi="Arial" w:cs="Arial"/>
        </w:rPr>
        <w:t xml:space="preserve">                                           </w:t>
      </w:r>
      <w:r w:rsidR="008120DB" w:rsidRPr="00B250AF">
        <w:rPr>
          <w:rFonts w:ascii="Arial" w:hAnsi="Arial" w:cs="Arial"/>
        </w:rPr>
        <w:t xml:space="preserve">i niezatrudniające pracowników </w:t>
      </w:r>
      <w:r w:rsidR="008120DB" w:rsidRPr="00B250AF">
        <w:rPr>
          <w:rFonts w:ascii="Arial" w:hAnsi="Arial" w:cs="Arial"/>
          <w:b/>
          <w:bCs/>
        </w:rPr>
        <w:t>(dotyczy wsparcia służącego przeciwdziałaniu skutkom COVID-19).</w:t>
      </w:r>
    </w:p>
    <w:p w14:paraId="59810417" w14:textId="21F158F6" w:rsidR="002B4111" w:rsidRPr="00966D6B" w:rsidRDefault="002B4111" w:rsidP="002B4111">
      <w:pPr>
        <w:spacing w:after="0"/>
        <w:ind w:left="567"/>
        <w:jc w:val="center"/>
        <w:rPr>
          <w:rFonts w:ascii="Arial" w:eastAsia="Times New Roman" w:hAnsi="Arial" w:cs="Arial"/>
          <w:bCs/>
          <w:u w:val="single"/>
        </w:rPr>
      </w:pPr>
      <w:r w:rsidRPr="00966D6B">
        <w:rPr>
          <w:rFonts w:ascii="Arial" w:eastAsia="Times New Roman" w:hAnsi="Arial" w:cs="Arial"/>
          <w:bCs/>
          <w:u w:val="single"/>
        </w:rPr>
        <w:t>(grupy docelowe Działania 1.1</w:t>
      </w:r>
      <w:r w:rsidRPr="00966D6B">
        <w:rPr>
          <w:rFonts w:ascii="Arial" w:eastAsia="Times New Roman" w:hAnsi="Arial" w:cs="Arial"/>
          <w:bCs/>
          <w:i/>
        </w:rPr>
        <w:t xml:space="preserve"> </w:t>
      </w:r>
      <w:r w:rsidRPr="00966D6B">
        <w:rPr>
          <w:rFonts w:ascii="Arial" w:eastAsia="Times New Roman" w:hAnsi="Arial" w:cs="Arial"/>
          <w:bCs/>
          <w:i/>
          <w:u w:val="single"/>
        </w:rPr>
        <w:t>Wsparcie osób młodych</w:t>
      </w:r>
      <w:r w:rsidR="008120DB" w:rsidRPr="00966D6B">
        <w:rPr>
          <w:rFonts w:ascii="Arial" w:eastAsia="Times New Roman" w:hAnsi="Arial" w:cs="Arial"/>
          <w:bCs/>
          <w:i/>
          <w:u w:val="single"/>
        </w:rPr>
        <w:t xml:space="preserve"> </w:t>
      </w:r>
      <w:r w:rsidRPr="00966D6B">
        <w:rPr>
          <w:rFonts w:ascii="Arial" w:eastAsia="Times New Roman" w:hAnsi="Arial" w:cs="Arial"/>
          <w:bCs/>
          <w:i/>
          <w:u w:val="single"/>
        </w:rPr>
        <w:t>na regionalnym rynku pracy</w:t>
      </w:r>
      <w:r w:rsidRPr="00966D6B">
        <w:rPr>
          <w:rFonts w:ascii="Arial" w:eastAsia="Times New Roman" w:hAnsi="Arial" w:cs="Arial"/>
          <w:bCs/>
          <w:u w:val="single"/>
        </w:rPr>
        <w:t xml:space="preserve"> – projekty pozakonkursowe PO WER 2014-2020 )</w:t>
      </w:r>
    </w:p>
    <w:p w14:paraId="78946BFB" w14:textId="77777777" w:rsidR="00B250AF" w:rsidRPr="007B2C6E" w:rsidRDefault="00B250AF" w:rsidP="002B4111">
      <w:pPr>
        <w:spacing w:after="0"/>
        <w:ind w:left="567"/>
        <w:jc w:val="center"/>
        <w:rPr>
          <w:rFonts w:ascii="Arial" w:eastAsia="Times New Roman" w:hAnsi="Arial" w:cs="Arial"/>
          <w:b/>
          <w:u w:val="single"/>
        </w:rPr>
      </w:pPr>
    </w:p>
    <w:p w14:paraId="4586BE2C" w14:textId="7AACD23E" w:rsidR="002B4111" w:rsidRPr="007B2C6E" w:rsidRDefault="002B4111" w:rsidP="002B4111">
      <w:pPr>
        <w:spacing w:after="0"/>
        <w:ind w:firstLine="567"/>
        <w:jc w:val="both"/>
        <w:rPr>
          <w:rFonts w:ascii="Arial" w:eastAsia="Times New Roman" w:hAnsi="Arial" w:cs="Arial"/>
          <w:b/>
          <w:u w:val="single"/>
        </w:rPr>
      </w:pPr>
    </w:p>
    <w:p w14:paraId="79C01D04" w14:textId="2CB7FDA2" w:rsidR="00B250AF" w:rsidRPr="003F3141" w:rsidRDefault="00B250AF" w:rsidP="00B250A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3F3141">
        <w:rPr>
          <w:rFonts w:ascii="Arial" w:hAnsi="Arial" w:cs="Arial"/>
        </w:rPr>
        <w:t xml:space="preserve">osoby młode, w tym osoby z niepełnosprawnościami, w wieku 15-29 lat: </w:t>
      </w:r>
    </w:p>
    <w:p w14:paraId="2989F9F5" w14:textId="77777777" w:rsidR="00B250AF" w:rsidRPr="003F3141" w:rsidRDefault="00B250AF" w:rsidP="00B250AF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lang w:eastAsia="en-US"/>
        </w:rPr>
      </w:pPr>
    </w:p>
    <w:p w14:paraId="5A2626DA" w14:textId="1D570AFA" w:rsidR="00B250AF" w:rsidRPr="003F3141" w:rsidRDefault="00B250AF" w:rsidP="003F3141">
      <w:pPr>
        <w:pStyle w:val="Akapitzlist"/>
        <w:numPr>
          <w:ilvl w:val="0"/>
          <w:numId w:val="25"/>
        </w:numPr>
        <w:ind w:hanging="198"/>
        <w:jc w:val="both"/>
        <w:rPr>
          <w:rFonts w:ascii="Arial" w:hAnsi="Arial" w:cs="Arial"/>
        </w:rPr>
      </w:pPr>
      <w:r w:rsidRPr="003F3141">
        <w:rPr>
          <w:rFonts w:ascii="Arial" w:hAnsi="Arial" w:cs="Arial"/>
        </w:rPr>
        <w:t xml:space="preserve">pozostające bez pracy, w tym w szczególności osoby, które nie uczestniczą </w:t>
      </w:r>
      <w:r w:rsidR="003F3141">
        <w:rPr>
          <w:rFonts w:ascii="Arial" w:hAnsi="Arial" w:cs="Arial"/>
        </w:rPr>
        <w:t xml:space="preserve">                               </w:t>
      </w:r>
      <w:r w:rsidRPr="003F3141">
        <w:rPr>
          <w:rFonts w:ascii="Arial" w:hAnsi="Arial" w:cs="Arial"/>
        </w:rPr>
        <w:t>w kształceniu i szkoleniu (tzw. osoby z kategorii NEET)</w:t>
      </w:r>
      <w:r w:rsidR="003F3141">
        <w:rPr>
          <w:rFonts w:ascii="Arial" w:hAnsi="Arial" w:cs="Arial"/>
        </w:rPr>
        <w:t>,</w:t>
      </w:r>
    </w:p>
    <w:p w14:paraId="36F49E8E" w14:textId="552B9511" w:rsidR="002B4111" w:rsidRPr="003F3141" w:rsidRDefault="00B250AF" w:rsidP="003F3141">
      <w:pPr>
        <w:pStyle w:val="Akapitzlist"/>
        <w:numPr>
          <w:ilvl w:val="0"/>
          <w:numId w:val="25"/>
        </w:numPr>
        <w:ind w:hanging="198"/>
        <w:jc w:val="both"/>
        <w:rPr>
          <w:rFonts w:ascii="Arial" w:hAnsi="Arial" w:cs="Arial"/>
        </w:rPr>
      </w:pPr>
      <w:r w:rsidRPr="003F3141">
        <w:rPr>
          <w:rFonts w:ascii="Arial" w:hAnsi="Arial" w:cs="Arial"/>
        </w:rPr>
        <w:t xml:space="preserve">z następujących grup docelowych: imigranci (w tym osoby polskiego pochodzenia), reemigranci, osoby odchodzące z rolnictwa i ich rodziny, tzw. ubodzy pracujący, osoby zatrudnione na umowach krótkoterminowych oraz pracujący w ramach umów </w:t>
      </w:r>
      <w:r w:rsidR="003F3141">
        <w:rPr>
          <w:rFonts w:ascii="Arial" w:hAnsi="Arial" w:cs="Arial"/>
        </w:rPr>
        <w:t xml:space="preserve">                   </w:t>
      </w:r>
      <w:r w:rsidRPr="003F3141">
        <w:rPr>
          <w:rFonts w:ascii="Arial" w:hAnsi="Arial" w:cs="Arial"/>
        </w:rPr>
        <w:t xml:space="preserve">cywilno-prawnych. </w:t>
      </w:r>
    </w:p>
    <w:p w14:paraId="61738CD1" w14:textId="50757696" w:rsidR="002B4111" w:rsidRPr="00966D6B" w:rsidRDefault="002B4111" w:rsidP="003F3141">
      <w:pPr>
        <w:spacing w:after="0"/>
        <w:ind w:left="644"/>
        <w:jc w:val="center"/>
        <w:rPr>
          <w:rFonts w:ascii="Arial" w:eastAsia="Times New Roman" w:hAnsi="Arial" w:cs="Arial"/>
          <w:bCs/>
          <w:u w:val="single"/>
          <w:lang w:eastAsia="en-US"/>
        </w:rPr>
      </w:pPr>
      <w:r w:rsidRPr="00966D6B">
        <w:rPr>
          <w:rFonts w:ascii="Arial" w:eastAsia="Times New Roman" w:hAnsi="Arial" w:cs="Arial"/>
          <w:bCs/>
          <w:u w:val="single"/>
          <w:lang w:eastAsia="en-US"/>
        </w:rPr>
        <w:t>(grup</w:t>
      </w:r>
      <w:r w:rsidR="00966D6B">
        <w:rPr>
          <w:rFonts w:ascii="Arial" w:eastAsia="Times New Roman" w:hAnsi="Arial" w:cs="Arial"/>
          <w:bCs/>
          <w:u w:val="single"/>
          <w:lang w:eastAsia="en-US"/>
        </w:rPr>
        <w:t>y</w:t>
      </w:r>
      <w:r w:rsidRPr="00966D6B">
        <w:rPr>
          <w:rFonts w:ascii="Arial" w:eastAsia="Times New Roman" w:hAnsi="Arial" w:cs="Arial"/>
          <w:bCs/>
          <w:u w:val="single"/>
          <w:lang w:eastAsia="en-US"/>
        </w:rPr>
        <w:t xml:space="preserve"> docelow</w:t>
      </w:r>
      <w:r w:rsidR="00966D6B">
        <w:rPr>
          <w:rFonts w:ascii="Arial" w:eastAsia="Times New Roman" w:hAnsi="Arial" w:cs="Arial"/>
          <w:bCs/>
          <w:u w:val="single"/>
          <w:lang w:eastAsia="en-US"/>
        </w:rPr>
        <w:t>e</w:t>
      </w:r>
      <w:r w:rsidRPr="00966D6B">
        <w:rPr>
          <w:rFonts w:ascii="Arial" w:eastAsia="Times New Roman" w:hAnsi="Arial" w:cs="Arial"/>
          <w:bCs/>
          <w:u w:val="single"/>
          <w:lang w:eastAsia="en-US"/>
        </w:rPr>
        <w:t xml:space="preserve"> </w:t>
      </w:r>
      <w:r w:rsidRPr="00966D6B">
        <w:rPr>
          <w:rFonts w:ascii="Arial" w:eastAsia="Times New Roman" w:hAnsi="Arial" w:cs="Arial"/>
          <w:bCs/>
          <w:u w:val="single"/>
        </w:rPr>
        <w:t>Działania 1.2</w:t>
      </w:r>
      <w:r w:rsidRPr="00966D6B">
        <w:rPr>
          <w:rFonts w:ascii="Arial" w:eastAsia="Times New Roman" w:hAnsi="Arial" w:cs="Arial"/>
          <w:bCs/>
          <w:i/>
        </w:rPr>
        <w:t xml:space="preserve"> </w:t>
      </w:r>
      <w:r w:rsidRPr="00966D6B">
        <w:rPr>
          <w:rFonts w:ascii="Arial" w:eastAsia="Times New Roman" w:hAnsi="Arial" w:cs="Arial"/>
          <w:bCs/>
          <w:i/>
          <w:u w:val="single"/>
        </w:rPr>
        <w:t>Wsparcie osób młodych</w:t>
      </w:r>
      <w:r w:rsidR="00B250AF" w:rsidRPr="00966D6B">
        <w:rPr>
          <w:rFonts w:ascii="Arial" w:eastAsia="Times New Roman" w:hAnsi="Arial" w:cs="Arial"/>
          <w:bCs/>
          <w:i/>
          <w:u w:val="single"/>
        </w:rPr>
        <w:t xml:space="preserve"> </w:t>
      </w:r>
      <w:r w:rsidRPr="00966D6B">
        <w:rPr>
          <w:rFonts w:ascii="Arial" w:eastAsia="Times New Roman" w:hAnsi="Arial" w:cs="Arial"/>
          <w:bCs/>
          <w:i/>
          <w:u w:val="single"/>
        </w:rPr>
        <w:t>na regionalnym rynku pracy</w:t>
      </w:r>
      <w:r w:rsidR="00B250AF" w:rsidRPr="00966D6B">
        <w:rPr>
          <w:rFonts w:ascii="Arial" w:eastAsia="Times New Roman" w:hAnsi="Arial" w:cs="Arial"/>
          <w:bCs/>
          <w:u w:val="single"/>
        </w:rPr>
        <w:t xml:space="preserve"> </w:t>
      </w:r>
      <w:r w:rsidRPr="00966D6B">
        <w:rPr>
          <w:rFonts w:ascii="Arial" w:eastAsia="Times New Roman" w:hAnsi="Arial" w:cs="Arial"/>
          <w:bCs/>
          <w:u w:val="single"/>
        </w:rPr>
        <w:t>PO WER 2014-2020</w:t>
      </w:r>
      <w:r w:rsidRPr="00966D6B">
        <w:rPr>
          <w:rFonts w:ascii="Arial" w:eastAsia="Times New Roman" w:hAnsi="Arial" w:cs="Arial"/>
          <w:bCs/>
          <w:u w:val="single"/>
          <w:lang w:eastAsia="en-US"/>
        </w:rPr>
        <w:t>)</w:t>
      </w:r>
    </w:p>
    <w:p w14:paraId="28EE28F6" w14:textId="77777777" w:rsidR="002B4111" w:rsidRPr="005A494A" w:rsidRDefault="002B4111" w:rsidP="002B4111">
      <w:pPr>
        <w:spacing w:after="0"/>
        <w:jc w:val="both"/>
        <w:rPr>
          <w:rFonts w:ascii="Arial" w:eastAsia="Times New Roman" w:hAnsi="Arial" w:cs="Arial"/>
        </w:rPr>
      </w:pPr>
    </w:p>
    <w:p w14:paraId="45C20D1A" w14:textId="77777777" w:rsidR="00F84680" w:rsidRDefault="00F84680" w:rsidP="001211B4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3404A366" w14:textId="0C80D6EE" w:rsidR="001211B4" w:rsidRDefault="001211B4" w:rsidP="001211B4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Wykonawca w ramach kampanii internetowej zobowiązany będzie do kompleksowego przygotowania i produkcji dwóch animowanych reklam (</w:t>
      </w:r>
      <w:proofErr w:type="spellStart"/>
      <w:r w:rsidRPr="00121705">
        <w:rPr>
          <w:rFonts w:ascii="Arial" w:eastAsia="Times New Roman" w:hAnsi="Arial" w:cs="Arial"/>
        </w:rPr>
        <w:t>double</w:t>
      </w:r>
      <w:proofErr w:type="spellEnd"/>
      <w:r w:rsidRPr="00121705">
        <w:rPr>
          <w:rFonts w:ascii="Arial" w:eastAsia="Times New Roman" w:hAnsi="Arial" w:cs="Arial"/>
        </w:rPr>
        <w:t xml:space="preserve"> billboardów) skierowanych do ww. grup docelowych. Pierwszy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121705">
        <w:rPr>
          <w:rFonts w:ascii="Arial" w:eastAsia="Times New Roman" w:hAnsi="Arial" w:cs="Arial"/>
        </w:rPr>
        <w:t>double</w:t>
      </w:r>
      <w:proofErr w:type="spellEnd"/>
      <w:r w:rsidRPr="00121705">
        <w:rPr>
          <w:rFonts w:ascii="Arial" w:eastAsia="Times New Roman" w:hAnsi="Arial" w:cs="Arial"/>
        </w:rPr>
        <w:t xml:space="preserve"> billboard </w:t>
      </w:r>
      <w:r>
        <w:rPr>
          <w:rFonts w:ascii="Arial" w:eastAsia="Times New Roman" w:hAnsi="Arial" w:cs="Arial"/>
        </w:rPr>
        <w:t xml:space="preserve">wyprodukowany i wyemitowany zostanie w I etapie kampanii informacyjno-promocyjnej. Do przygotowania i emisji drugiej reklamy wykonawca zobowiązany będzie w II etapie kampanii. </w:t>
      </w:r>
    </w:p>
    <w:p w14:paraId="016323E5" w14:textId="77777777" w:rsidR="001211B4" w:rsidRPr="00121705" w:rsidRDefault="001211B4" w:rsidP="001211B4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53A62295" w14:textId="29D99294" w:rsidR="002B4111" w:rsidRPr="001211B4" w:rsidRDefault="001211B4" w:rsidP="001211B4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Wskazanie ww. grup docelowych ma za zadanie pomóc wykonawcy </w:t>
      </w:r>
      <w:r w:rsidRPr="00603EC9">
        <w:rPr>
          <w:rFonts w:ascii="Arial" w:eastAsia="Times New Roman" w:hAnsi="Arial" w:cs="Arial"/>
          <w:b/>
        </w:rPr>
        <w:t>przy przygotowywaniu przekazu graficznego i komunikacyjnego</w:t>
      </w:r>
      <w:r>
        <w:rPr>
          <w:rFonts w:ascii="Arial" w:eastAsia="Times New Roman" w:hAnsi="Arial" w:cs="Arial"/>
          <w:b/>
        </w:rPr>
        <w:t xml:space="preserve"> </w:t>
      </w:r>
      <w:r w:rsidRPr="00603EC9">
        <w:rPr>
          <w:rFonts w:ascii="Arial" w:eastAsia="Times New Roman" w:hAnsi="Arial" w:cs="Arial"/>
          <w:b/>
        </w:rPr>
        <w:t>reklam</w:t>
      </w:r>
      <w:r>
        <w:rPr>
          <w:rFonts w:ascii="Arial" w:eastAsia="Times New Roman" w:hAnsi="Arial" w:cs="Arial"/>
          <w:b/>
        </w:rPr>
        <w:t xml:space="preserve">. Tym samym </w:t>
      </w:r>
      <w:r w:rsidRPr="00603EC9">
        <w:rPr>
          <w:rFonts w:ascii="Arial" w:eastAsia="Times New Roman" w:hAnsi="Arial" w:cs="Arial"/>
          <w:b/>
        </w:rPr>
        <w:t xml:space="preserve">ma na celu dostosowanie reklam do </w:t>
      </w:r>
      <w:r>
        <w:rPr>
          <w:rFonts w:ascii="Arial" w:eastAsia="Times New Roman" w:hAnsi="Arial" w:cs="Arial"/>
          <w:b/>
        </w:rPr>
        <w:t xml:space="preserve">odpowiednich </w:t>
      </w:r>
      <w:r w:rsidRPr="00603EC9">
        <w:rPr>
          <w:rFonts w:ascii="Arial" w:eastAsia="Times New Roman" w:hAnsi="Arial" w:cs="Arial"/>
          <w:b/>
        </w:rPr>
        <w:t xml:space="preserve">odbiorców w ramach kampanii </w:t>
      </w:r>
      <w:r>
        <w:rPr>
          <w:rFonts w:ascii="Arial" w:eastAsia="Times New Roman" w:hAnsi="Arial" w:cs="Arial"/>
          <w:b/>
        </w:rPr>
        <w:t>informacyjno-</w:t>
      </w:r>
      <w:r w:rsidRPr="00603EC9">
        <w:rPr>
          <w:rFonts w:ascii="Arial" w:eastAsia="Times New Roman" w:hAnsi="Arial" w:cs="Arial"/>
          <w:b/>
        </w:rPr>
        <w:t>promocyjnej</w:t>
      </w:r>
      <w:r>
        <w:rPr>
          <w:rFonts w:ascii="Arial" w:eastAsia="Times New Roman" w:hAnsi="Arial" w:cs="Arial"/>
          <w:b/>
        </w:rPr>
        <w:t>.</w:t>
      </w:r>
    </w:p>
    <w:p w14:paraId="63E58F27" w14:textId="5EFC1ED3" w:rsidR="00F84680" w:rsidRDefault="002B4111" w:rsidP="00F84680">
      <w:pPr>
        <w:spacing w:before="100" w:beforeAutospacing="1" w:after="0"/>
        <w:ind w:left="284"/>
        <w:jc w:val="both"/>
        <w:rPr>
          <w:rFonts w:ascii="Arial" w:eastAsia="Times New Roman" w:hAnsi="Arial" w:cs="Arial"/>
          <w:bCs/>
        </w:rPr>
      </w:pPr>
      <w:r w:rsidRPr="005A494A">
        <w:rPr>
          <w:rFonts w:ascii="Arial" w:eastAsia="Times New Roman" w:hAnsi="Arial" w:cs="Arial"/>
          <w:bCs/>
        </w:rPr>
        <w:lastRenderedPageBreak/>
        <w:t>W celu dotarcia z komunikatem do określonych, wymienionych przez Zamawiającego grup docelowych, w</w:t>
      </w:r>
      <w:r w:rsidR="00E711BE">
        <w:rPr>
          <w:rFonts w:ascii="Arial" w:eastAsia="Times New Roman" w:hAnsi="Arial" w:cs="Arial"/>
          <w:bCs/>
        </w:rPr>
        <w:t>ymagane</w:t>
      </w:r>
      <w:r w:rsidRPr="005A494A">
        <w:rPr>
          <w:rFonts w:ascii="Arial" w:eastAsia="Times New Roman" w:hAnsi="Arial" w:cs="Arial"/>
          <w:bCs/>
        </w:rPr>
        <w:t xml:space="preserve"> jest uwzględnienie w kampanii internetowej </w:t>
      </w:r>
      <w:proofErr w:type="spellStart"/>
      <w:r w:rsidRPr="005A494A">
        <w:rPr>
          <w:rFonts w:ascii="Arial" w:eastAsia="Times New Roman" w:hAnsi="Arial" w:cs="Arial"/>
          <w:b/>
          <w:bCs/>
        </w:rPr>
        <w:t>targetowania</w:t>
      </w:r>
      <w:proofErr w:type="spellEnd"/>
      <w:r w:rsidRPr="005A494A">
        <w:rPr>
          <w:rFonts w:ascii="Arial" w:eastAsia="Times New Roman" w:hAnsi="Arial" w:cs="Arial"/>
          <w:b/>
          <w:bCs/>
        </w:rPr>
        <w:t xml:space="preserve"> geograficznego</w:t>
      </w:r>
      <w:r w:rsidRPr="005A494A">
        <w:rPr>
          <w:rFonts w:ascii="Arial" w:eastAsia="Times New Roman" w:hAnsi="Arial" w:cs="Arial"/>
        </w:rPr>
        <w:t>: region (województwo wielkopolskie)</w:t>
      </w:r>
      <w:r w:rsidRPr="005A494A">
        <w:rPr>
          <w:rFonts w:ascii="Arial" w:eastAsia="Times New Roman" w:hAnsi="Arial" w:cs="Arial"/>
          <w:bCs/>
        </w:rPr>
        <w:t>.</w:t>
      </w:r>
    </w:p>
    <w:p w14:paraId="6B148009" w14:textId="77777777" w:rsidR="00F84680" w:rsidRPr="00F84680" w:rsidRDefault="00F84680" w:rsidP="00F84680">
      <w:pPr>
        <w:spacing w:before="100" w:beforeAutospacing="1" w:after="0"/>
        <w:ind w:left="284"/>
        <w:jc w:val="both"/>
        <w:rPr>
          <w:rFonts w:ascii="Arial" w:eastAsia="Times New Roman" w:hAnsi="Arial" w:cs="Arial"/>
          <w:bCs/>
        </w:rPr>
      </w:pPr>
    </w:p>
    <w:p w14:paraId="639ADD02" w14:textId="215749FC" w:rsidR="002B4111" w:rsidRPr="003120C4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b/>
        </w:rPr>
        <w:t>Okres trwania kampanii</w:t>
      </w:r>
      <w:r w:rsidR="00D7576F">
        <w:rPr>
          <w:rFonts w:ascii="Arial" w:eastAsia="Times New Roman" w:hAnsi="Arial" w:cs="Arial"/>
          <w:b/>
        </w:rPr>
        <w:t>.</w:t>
      </w:r>
    </w:p>
    <w:p w14:paraId="471D8ED0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3FCA06C" w14:textId="77777777" w:rsidR="002B4111" w:rsidRPr="00B71298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bookmarkStart w:id="7" w:name="_Hlk4492131"/>
      <w:r w:rsidRPr="00B71298">
        <w:rPr>
          <w:rFonts w:ascii="Arial" w:eastAsia="Times New Roman" w:hAnsi="Arial" w:cs="Arial"/>
        </w:rPr>
        <w:t xml:space="preserve">Kampania realizowana będzie w II etapach. </w:t>
      </w:r>
    </w:p>
    <w:p w14:paraId="1DA3276D" w14:textId="688C52F5" w:rsidR="002B4111" w:rsidRPr="00B71298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B71298">
        <w:rPr>
          <w:rFonts w:ascii="Arial" w:eastAsia="Times New Roman" w:hAnsi="Arial" w:cs="Arial"/>
        </w:rPr>
        <w:t>I etap – trwający od zawarcia umowy, obejmujący przygotowanie i produkcję</w:t>
      </w:r>
      <w:r w:rsidR="003F3141">
        <w:rPr>
          <w:rFonts w:ascii="Arial" w:eastAsia="Times New Roman" w:hAnsi="Arial" w:cs="Arial"/>
        </w:rPr>
        <w:t xml:space="preserve"> jednej</w:t>
      </w:r>
      <w:r w:rsidRPr="00B71298">
        <w:rPr>
          <w:rFonts w:ascii="Arial" w:eastAsia="Times New Roman" w:hAnsi="Arial" w:cs="Arial"/>
        </w:rPr>
        <w:t xml:space="preserve"> animowan</w:t>
      </w:r>
      <w:r w:rsidR="003F3141">
        <w:rPr>
          <w:rFonts w:ascii="Arial" w:eastAsia="Times New Roman" w:hAnsi="Arial" w:cs="Arial"/>
        </w:rPr>
        <w:t>ej</w:t>
      </w:r>
      <w:r w:rsidRPr="00B71298">
        <w:rPr>
          <w:rFonts w:ascii="Arial" w:eastAsia="Times New Roman" w:hAnsi="Arial" w:cs="Arial"/>
        </w:rPr>
        <w:t xml:space="preserve"> reklam</w:t>
      </w:r>
      <w:r w:rsidR="003F3141">
        <w:rPr>
          <w:rFonts w:ascii="Arial" w:eastAsia="Times New Roman" w:hAnsi="Arial" w:cs="Arial"/>
        </w:rPr>
        <w:t>y</w:t>
      </w:r>
      <w:r w:rsidRPr="00B71298">
        <w:rPr>
          <w:rFonts w:ascii="Arial" w:eastAsia="Times New Roman" w:hAnsi="Arial" w:cs="Arial"/>
        </w:rPr>
        <w:t xml:space="preserve"> (</w:t>
      </w:r>
      <w:proofErr w:type="spellStart"/>
      <w:r w:rsidRPr="00B71298">
        <w:rPr>
          <w:rFonts w:ascii="Arial" w:eastAsia="Times New Roman" w:hAnsi="Arial" w:cs="Arial"/>
        </w:rPr>
        <w:t>double</w:t>
      </w:r>
      <w:proofErr w:type="spellEnd"/>
      <w:r w:rsidRPr="00B71298">
        <w:rPr>
          <w:rFonts w:ascii="Arial" w:eastAsia="Times New Roman" w:hAnsi="Arial" w:cs="Arial"/>
        </w:rPr>
        <w:t xml:space="preserve"> billboard) oraz </w:t>
      </w:r>
      <w:r w:rsidR="003F3141">
        <w:rPr>
          <w:rFonts w:ascii="Arial" w:eastAsia="Times New Roman" w:hAnsi="Arial" w:cs="Arial"/>
        </w:rPr>
        <w:t xml:space="preserve">jej </w:t>
      </w:r>
      <w:r w:rsidRPr="00B71298">
        <w:rPr>
          <w:rFonts w:ascii="Arial" w:eastAsia="Times New Roman" w:hAnsi="Arial" w:cs="Arial"/>
        </w:rPr>
        <w:t>emisję</w:t>
      </w:r>
      <w:r w:rsidR="003F3141"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na każdym</w:t>
      </w:r>
      <w:r w:rsidR="003F3141"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z pięciu loka</w:t>
      </w:r>
      <w:r w:rsidR="0007701E">
        <w:rPr>
          <w:rFonts w:ascii="Arial" w:eastAsia="Times New Roman" w:hAnsi="Arial" w:cs="Arial"/>
        </w:rPr>
        <w:t>lnych lub regionalnych portali/</w:t>
      </w:r>
      <w:r w:rsidRPr="00B71298">
        <w:rPr>
          <w:rFonts w:ascii="Arial" w:eastAsia="Times New Roman" w:hAnsi="Arial" w:cs="Arial"/>
        </w:rPr>
        <w:t>serwisów internetowych</w:t>
      </w:r>
      <w:r w:rsidR="00055326"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prze</w:t>
      </w:r>
      <w:r w:rsidR="003F3141">
        <w:rPr>
          <w:rFonts w:ascii="Arial" w:eastAsia="Times New Roman" w:hAnsi="Arial" w:cs="Arial"/>
        </w:rPr>
        <w:t xml:space="preserve">z </w:t>
      </w:r>
      <w:r w:rsidRPr="00B71298">
        <w:rPr>
          <w:rFonts w:ascii="Arial" w:eastAsia="Times New Roman" w:hAnsi="Arial" w:cs="Arial"/>
        </w:rPr>
        <w:t xml:space="preserve">21 </w:t>
      </w:r>
      <w:r w:rsidR="0007701E">
        <w:rPr>
          <w:rFonts w:ascii="Arial" w:eastAsia="Times New Roman" w:hAnsi="Arial" w:cs="Arial"/>
        </w:rPr>
        <w:t xml:space="preserve">kolejnych </w:t>
      </w:r>
      <w:r w:rsidRPr="00B71298">
        <w:rPr>
          <w:rFonts w:ascii="Arial" w:eastAsia="Times New Roman" w:hAnsi="Arial" w:cs="Arial"/>
        </w:rPr>
        <w:t>dni k</w:t>
      </w:r>
      <w:r w:rsidR="0007701E">
        <w:rPr>
          <w:rFonts w:ascii="Arial" w:eastAsia="Times New Roman" w:hAnsi="Arial" w:cs="Arial"/>
        </w:rPr>
        <w:t>alendarzowych</w:t>
      </w:r>
      <w:r w:rsidR="003E5CFE">
        <w:rPr>
          <w:rFonts w:ascii="Arial" w:eastAsia="Times New Roman" w:hAnsi="Arial" w:cs="Arial"/>
        </w:rPr>
        <w:t xml:space="preserve"> </w:t>
      </w:r>
      <w:r w:rsidR="00055326">
        <w:rPr>
          <w:rFonts w:ascii="Arial" w:eastAsia="Times New Roman" w:hAnsi="Arial" w:cs="Arial"/>
        </w:rPr>
        <w:t xml:space="preserve">                </w:t>
      </w:r>
      <w:r w:rsidR="0007701E" w:rsidRPr="00E711BE">
        <w:rPr>
          <w:rFonts w:ascii="Arial" w:eastAsia="Times New Roman" w:hAnsi="Arial" w:cs="Arial"/>
        </w:rPr>
        <w:t>w</w:t>
      </w:r>
      <w:r w:rsidR="00055326">
        <w:rPr>
          <w:rFonts w:ascii="Arial" w:eastAsia="Times New Roman" w:hAnsi="Arial" w:cs="Arial"/>
        </w:rPr>
        <w:t xml:space="preserve"> </w:t>
      </w:r>
      <w:r w:rsidR="00120C00">
        <w:rPr>
          <w:rFonts w:ascii="Arial" w:hAnsi="Arial" w:cs="Arial"/>
        </w:rPr>
        <w:t>czerw</w:t>
      </w:r>
      <w:r w:rsidR="00055326">
        <w:rPr>
          <w:rFonts w:ascii="Arial" w:hAnsi="Arial" w:cs="Arial"/>
        </w:rPr>
        <w:t>cu</w:t>
      </w:r>
      <w:r w:rsidR="00120C00">
        <w:rPr>
          <w:rFonts w:ascii="Arial" w:hAnsi="Arial" w:cs="Arial"/>
        </w:rPr>
        <w:t xml:space="preserve"> 2021 r.</w:t>
      </w:r>
    </w:p>
    <w:p w14:paraId="172C526C" w14:textId="77777777" w:rsidR="002B4111" w:rsidRPr="00B71298" w:rsidRDefault="002B41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1A62BA33" w14:textId="0C5BF127" w:rsidR="002B4111" w:rsidRPr="00B71298" w:rsidRDefault="002B4111" w:rsidP="003F314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B71298">
        <w:rPr>
          <w:rFonts w:ascii="Arial" w:eastAsia="Times New Roman" w:hAnsi="Arial" w:cs="Arial"/>
        </w:rPr>
        <w:t xml:space="preserve">II etap – </w:t>
      </w:r>
      <w:r w:rsidR="003F3141" w:rsidRPr="00B71298">
        <w:rPr>
          <w:rFonts w:ascii="Arial" w:eastAsia="Times New Roman" w:hAnsi="Arial" w:cs="Arial"/>
        </w:rPr>
        <w:t>obejmujący przygotowanie i produkcję</w:t>
      </w:r>
      <w:r w:rsidR="003F3141">
        <w:rPr>
          <w:rFonts w:ascii="Arial" w:eastAsia="Times New Roman" w:hAnsi="Arial" w:cs="Arial"/>
        </w:rPr>
        <w:t xml:space="preserve"> </w:t>
      </w:r>
      <w:r w:rsidR="0054281F">
        <w:rPr>
          <w:rFonts w:ascii="Arial" w:eastAsia="Times New Roman" w:hAnsi="Arial" w:cs="Arial"/>
        </w:rPr>
        <w:t xml:space="preserve">kolejnej </w:t>
      </w:r>
      <w:r w:rsidR="003F3141" w:rsidRPr="00B71298">
        <w:rPr>
          <w:rFonts w:ascii="Arial" w:eastAsia="Times New Roman" w:hAnsi="Arial" w:cs="Arial"/>
        </w:rPr>
        <w:t>animowan</w:t>
      </w:r>
      <w:r w:rsidR="003F3141">
        <w:rPr>
          <w:rFonts w:ascii="Arial" w:eastAsia="Times New Roman" w:hAnsi="Arial" w:cs="Arial"/>
        </w:rPr>
        <w:t>ej</w:t>
      </w:r>
      <w:r w:rsidR="003F3141" w:rsidRPr="00B71298">
        <w:rPr>
          <w:rFonts w:ascii="Arial" w:eastAsia="Times New Roman" w:hAnsi="Arial" w:cs="Arial"/>
        </w:rPr>
        <w:t xml:space="preserve"> reklam</w:t>
      </w:r>
      <w:r w:rsidR="003F3141">
        <w:rPr>
          <w:rFonts w:ascii="Arial" w:eastAsia="Times New Roman" w:hAnsi="Arial" w:cs="Arial"/>
        </w:rPr>
        <w:t>y</w:t>
      </w:r>
      <w:r w:rsidR="003F3141" w:rsidRPr="00B71298">
        <w:rPr>
          <w:rFonts w:ascii="Arial" w:eastAsia="Times New Roman" w:hAnsi="Arial" w:cs="Arial"/>
        </w:rPr>
        <w:t xml:space="preserve"> (</w:t>
      </w:r>
      <w:proofErr w:type="spellStart"/>
      <w:r w:rsidR="003F3141" w:rsidRPr="00B71298">
        <w:rPr>
          <w:rFonts w:ascii="Arial" w:eastAsia="Times New Roman" w:hAnsi="Arial" w:cs="Arial"/>
        </w:rPr>
        <w:t>double</w:t>
      </w:r>
      <w:proofErr w:type="spellEnd"/>
      <w:r w:rsidR="003F3141" w:rsidRPr="00B71298">
        <w:rPr>
          <w:rFonts w:ascii="Arial" w:eastAsia="Times New Roman" w:hAnsi="Arial" w:cs="Arial"/>
        </w:rPr>
        <w:t xml:space="preserve"> billboard) oraz </w:t>
      </w:r>
      <w:r w:rsidR="003F3141">
        <w:rPr>
          <w:rFonts w:ascii="Arial" w:eastAsia="Times New Roman" w:hAnsi="Arial" w:cs="Arial"/>
        </w:rPr>
        <w:t xml:space="preserve">jej </w:t>
      </w:r>
      <w:r w:rsidR="003F3141" w:rsidRPr="00B71298">
        <w:rPr>
          <w:rFonts w:ascii="Arial" w:eastAsia="Times New Roman" w:hAnsi="Arial" w:cs="Arial"/>
        </w:rPr>
        <w:t>emisję</w:t>
      </w:r>
      <w:r w:rsidR="003F3141">
        <w:rPr>
          <w:rFonts w:ascii="Arial" w:eastAsia="Times New Roman" w:hAnsi="Arial" w:cs="Arial"/>
        </w:rPr>
        <w:t xml:space="preserve"> </w:t>
      </w:r>
      <w:r w:rsidR="003F3141" w:rsidRPr="00B71298">
        <w:rPr>
          <w:rFonts w:ascii="Arial" w:eastAsia="Times New Roman" w:hAnsi="Arial" w:cs="Arial"/>
        </w:rPr>
        <w:t>na każdym</w:t>
      </w:r>
      <w:r w:rsidR="003F3141">
        <w:rPr>
          <w:rFonts w:ascii="Arial" w:eastAsia="Times New Roman" w:hAnsi="Arial" w:cs="Arial"/>
        </w:rPr>
        <w:t xml:space="preserve"> </w:t>
      </w:r>
      <w:r w:rsidR="003F3141" w:rsidRPr="00B71298">
        <w:rPr>
          <w:rFonts w:ascii="Arial" w:eastAsia="Times New Roman" w:hAnsi="Arial" w:cs="Arial"/>
        </w:rPr>
        <w:t>z pięciu loka</w:t>
      </w:r>
      <w:r w:rsidR="003F3141">
        <w:rPr>
          <w:rFonts w:ascii="Arial" w:eastAsia="Times New Roman" w:hAnsi="Arial" w:cs="Arial"/>
        </w:rPr>
        <w:t>lnych lub regionalnych portali/</w:t>
      </w:r>
      <w:r w:rsidR="003F3141" w:rsidRPr="00B71298">
        <w:rPr>
          <w:rFonts w:ascii="Arial" w:eastAsia="Times New Roman" w:hAnsi="Arial" w:cs="Arial"/>
        </w:rPr>
        <w:t>serwisów internetowych</w:t>
      </w:r>
      <w:r w:rsidR="00055326">
        <w:rPr>
          <w:rFonts w:ascii="Arial" w:eastAsia="Times New Roman" w:hAnsi="Arial" w:cs="Arial"/>
        </w:rPr>
        <w:t xml:space="preserve"> </w:t>
      </w:r>
      <w:r w:rsidR="003F3141" w:rsidRPr="00B71298">
        <w:rPr>
          <w:rFonts w:ascii="Arial" w:eastAsia="Times New Roman" w:hAnsi="Arial" w:cs="Arial"/>
        </w:rPr>
        <w:t>prze</w:t>
      </w:r>
      <w:r w:rsidR="003F3141">
        <w:rPr>
          <w:rFonts w:ascii="Arial" w:eastAsia="Times New Roman" w:hAnsi="Arial" w:cs="Arial"/>
        </w:rPr>
        <w:t xml:space="preserve">z </w:t>
      </w:r>
      <w:r w:rsidR="003F3141" w:rsidRPr="00B71298">
        <w:rPr>
          <w:rFonts w:ascii="Arial" w:eastAsia="Times New Roman" w:hAnsi="Arial" w:cs="Arial"/>
        </w:rPr>
        <w:t xml:space="preserve">21 </w:t>
      </w:r>
      <w:r w:rsidR="003F3141">
        <w:rPr>
          <w:rFonts w:ascii="Arial" w:eastAsia="Times New Roman" w:hAnsi="Arial" w:cs="Arial"/>
        </w:rPr>
        <w:t xml:space="preserve">kolejnych </w:t>
      </w:r>
      <w:r w:rsidR="003F3141" w:rsidRPr="00B71298">
        <w:rPr>
          <w:rFonts w:ascii="Arial" w:eastAsia="Times New Roman" w:hAnsi="Arial" w:cs="Arial"/>
        </w:rPr>
        <w:t>dni k</w:t>
      </w:r>
      <w:r w:rsidR="003F3141">
        <w:rPr>
          <w:rFonts w:ascii="Arial" w:eastAsia="Times New Roman" w:hAnsi="Arial" w:cs="Arial"/>
        </w:rPr>
        <w:t xml:space="preserve">alendarzowych </w:t>
      </w:r>
      <w:r w:rsidR="003F3141" w:rsidRPr="00E711BE">
        <w:rPr>
          <w:rFonts w:ascii="Arial" w:eastAsia="Times New Roman" w:hAnsi="Arial" w:cs="Arial"/>
        </w:rPr>
        <w:t>w</w:t>
      </w:r>
      <w:r w:rsidR="00055326">
        <w:rPr>
          <w:rFonts w:ascii="Arial" w:eastAsia="Times New Roman" w:hAnsi="Arial" w:cs="Arial"/>
        </w:rPr>
        <w:t xml:space="preserve"> </w:t>
      </w:r>
      <w:r w:rsidR="00120C00">
        <w:rPr>
          <w:rFonts w:ascii="Arial" w:hAnsi="Arial" w:cs="Arial"/>
        </w:rPr>
        <w:t>październik</w:t>
      </w:r>
      <w:r w:rsidR="00055326">
        <w:rPr>
          <w:rFonts w:ascii="Arial" w:hAnsi="Arial" w:cs="Arial"/>
        </w:rPr>
        <w:t>u</w:t>
      </w:r>
      <w:r w:rsidR="00120C00">
        <w:rPr>
          <w:rFonts w:ascii="Arial" w:hAnsi="Arial" w:cs="Arial"/>
        </w:rPr>
        <w:t xml:space="preserve"> 2021 r.</w:t>
      </w:r>
    </w:p>
    <w:p w14:paraId="588DFC82" w14:textId="77777777" w:rsidR="002B4111" w:rsidRDefault="002B4111" w:rsidP="002B4111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53A06560" w14:textId="6AD46CD2" w:rsidR="007B2C6E" w:rsidRDefault="002B4111" w:rsidP="007B2C6E">
      <w:pPr>
        <w:spacing w:after="0"/>
        <w:ind w:left="284"/>
        <w:contextualSpacing/>
        <w:jc w:val="both"/>
        <w:outlineLvl w:val="0"/>
        <w:rPr>
          <w:rFonts w:ascii="Arial" w:hAnsi="Arial" w:cs="Arial"/>
        </w:rPr>
      </w:pPr>
      <w:r w:rsidRPr="003120C4">
        <w:rPr>
          <w:rFonts w:ascii="Arial" w:eastAsia="Times New Roman" w:hAnsi="Arial" w:cs="Arial"/>
        </w:rPr>
        <w:t>Wykonawca zobowiązany będzie do</w:t>
      </w:r>
      <w:r w:rsidRPr="003120C4">
        <w:rPr>
          <w:rFonts w:ascii="Arial" w:hAnsi="Arial" w:cs="Arial"/>
        </w:rPr>
        <w:t xml:space="preserve"> wykonania prac objętych zamówieniem </w:t>
      </w:r>
      <w:r w:rsidR="00325876">
        <w:rPr>
          <w:rFonts w:ascii="Arial" w:hAnsi="Arial" w:cs="Arial"/>
        </w:rPr>
        <w:t xml:space="preserve">                                 </w:t>
      </w:r>
      <w:r w:rsidRPr="003120C4">
        <w:rPr>
          <w:rFonts w:ascii="Arial" w:hAnsi="Arial" w:cs="Arial"/>
        </w:rPr>
        <w:t xml:space="preserve">i zakończenia ich realizacji od dnia zawarcia umowy </w:t>
      </w:r>
      <w:r w:rsidRPr="003120C4">
        <w:rPr>
          <w:rFonts w:ascii="Arial" w:eastAsia="Times New Roman" w:hAnsi="Arial" w:cs="Arial"/>
        </w:rPr>
        <w:t>do</w:t>
      </w:r>
      <w:r w:rsidR="003E5CFE">
        <w:rPr>
          <w:rFonts w:ascii="Arial" w:hAnsi="Arial" w:cs="Arial"/>
        </w:rPr>
        <w:t xml:space="preserve"> dnia 01.12.202</w:t>
      </w:r>
      <w:r w:rsidR="003F3141">
        <w:rPr>
          <w:rFonts w:ascii="Arial" w:hAnsi="Arial" w:cs="Arial"/>
        </w:rPr>
        <w:t>1</w:t>
      </w:r>
      <w:r w:rsidRPr="003120C4">
        <w:rPr>
          <w:rFonts w:ascii="Arial" w:hAnsi="Arial" w:cs="Arial"/>
        </w:rPr>
        <w:t xml:space="preserve"> r.</w:t>
      </w:r>
      <w:r w:rsidRPr="003120C4">
        <w:rPr>
          <w:rFonts w:ascii="Arial" w:eastAsia="Times New Roman" w:hAnsi="Arial" w:cs="Arial"/>
        </w:rPr>
        <w:t xml:space="preserve">, </w:t>
      </w:r>
      <w:r w:rsidR="00325876">
        <w:rPr>
          <w:rFonts w:ascii="Arial" w:hAnsi="Arial" w:cs="Arial"/>
        </w:rPr>
        <w:t xml:space="preserve">według uzgodnionego </w:t>
      </w:r>
      <w:r w:rsidRPr="003120C4">
        <w:rPr>
          <w:rFonts w:ascii="Arial" w:hAnsi="Arial" w:cs="Arial"/>
        </w:rPr>
        <w:t>z Zamawiającym harmonogramem, z uwzględnieniem terminów na poszczególne etapy. Rozliczenie</w:t>
      </w:r>
      <w:r w:rsidR="00C73272">
        <w:rPr>
          <w:rFonts w:ascii="Arial" w:hAnsi="Arial" w:cs="Arial"/>
        </w:rPr>
        <w:t xml:space="preserve"> kampanii </w:t>
      </w:r>
      <w:r w:rsidRPr="003120C4">
        <w:rPr>
          <w:rFonts w:ascii="Arial" w:hAnsi="Arial" w:cs="Arial"/>
        </w:rPr>
        <w:t>nastąpi w dwóch okresach rozliczeniowych</w:t>
      </w:r>
      <w:r w:rsidR="007B2C6E">
        <w:rPr>
          <w:rFonts w:ascii="Arial" w:hAnsi="Arial" w:cs="Arial"/>
        </w:rPr>
        <w:t xml:space="preserve">, po </w:t>
      </w:r>
      <w:r w:rsidR="007B2C6E" w:rsidRPr="000176A1">
        <w:rPr>
          <w:rFonts w:ascii="Arial" w:hAnsi="Arial" w:cs="Arial"/>
        </w:rPr>
        <w:t>podpisaniu protokołu należytego wykonania danego etapu przez obie strony umowy</w:t>
      </w:r>
      <w:r w:rsidR="00C15A48">
        <w:rPr>
          <w:rFonts w:ascii="Arial" w:hAnsi="Arial" w:cs="Arial"/>
        </w:rPr>
        <w:t>:</w:t>
      </w:r>
    </w:p>
    <w:p w14:paraId="24B32FA8" w14:textId="77777777" w:rsidR="00416A03" w:rsidRPr="003120C4" w:rsidRDefault="00416A03" w:rsidP="002B4111">
      <w:pPr>
        <w:spacing w:after="0"/>
        <w:contextualSpacing/>
        <w:jc w:val="both"/>
        <w:outlineLvl w:val="0"/>
        <w:rPr>
          <w:rFonts w:ascii="Arial" w:hAnsi="Arial" w:cs="Arial"/>
        </w:rPr>
      </w:pPr>
    </w:p>
    <w:p w14:paraId="0937F7B5" w14:textId="7D011FA5" w:rsidR="002B4111" w:rsidRPr="00416A03" w:rsidRDefault="002B4111" w:rsidP="002B4111">
      <w:pPr>
        <w:numPr>
          <w:ilvl w:val="0"/>
          <w:numId w:val="24"/>
        </w:numPr>
        <w:spacing w:after="0"/>
        <w:contextualSpacing/>
        <w:jc w:val="both"/>
        <w:outlineLvl w:val="0"/>
        <w:rPr>
          <w:rFonts w:ascii="Arial" w:eastAsia="Times New Roman" w:hAnsi="Arial" w:cs="Arial"/>
        </w:rPr>
      </w:pPr>
      <w:r w:rsidRPr="003120C4">
        <w:rPr>
          <w:rFonts w:ascii="Arial" w:hAnsi="Arial" w:cs="Arial"/>
        </w:rPr>
        <w:t>po zakończeniu I etapu kampanii informacyjno – promocyjnej,</w:t>
      </w:r>
      <w:r>
        <w:rPr>
          <w:rFonts w:ascii="Arial" w:hAnsi="Arial" w:cs="Arial"/>
        </w:rPr>
        <w:t xml:space="preserve"> tj. po zakończeniu </w:t>
      </w:r>
      <w:r w:rsidR="002057DC">
        <w:rPr>
          <w:rFonts w:ascii="Arial" w:hAnsi="Arial" w:cs="Arial"/>
        </w:rPr>
        <w:t>emisji reklam</w:t>
      </w:r>
      <w:r w:rsidR="003F3141">
        <w:rPr>
          <w:rFonts w:ascii="Arial" w:hAnsi="Arial" w:cs="Arial"/>
        </w:rPr>
        <w:t>y</w:t>
      </w:r>
      <w:r w:rsidR="002057DC">
        <w:rPr>
          <w:rFonts w:ascii="Arial" w:hAnsi="Arial" w:cs="Arial"/>
        </w:rPr>
        <w:t xml:space="preserve"> w</w:t>
      </w:r>
      <w:r w:rsidR="00055326">
        <w:rPr>
          <w:rFonts w:ascii="Arial" w:hAnsi="Arial" w:cs="Arial"/>
        </w:rPr>
        <w:t xml:space="preserve"> czerwcu </w:t>
      </w:r>
      <w:r w:rsidR="002057DC">
        <w:rPr>
          <w:rFonts w:ascii="Arial" w:hAnsi="Arial" w:cs="Arial"/>
        </w:rPr>
        <w:t>202</w:t>
      </w:r>
      <w:r w:rsidR="003F314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i przedstawieniu Zamawiającemu</w:t>
      </w:r>
      <w:r>
        <w:rPr>
          <w:rFonts w:ascii="Arial" w:eastAsia="Times New Roman" w:hAnsi="Arial" w:cs="Arial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dokumentacji</w:t>
      </w:r>
      <w:r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przebiegu kampanii</w:t>
      </w:r>
      <w:r w:rsidR="00E466AB">
        <w:rPr>
          <w:rFonts w:ascii="Arial" w:eastAsia="Calibri" w:hAnsi="Arial" w:cs="Arial"/>
          <w:lang w:eastAsia="en-US"/>
        </w:rPr>
        <w:t xml:space="preserve"> oraz </w:t>
      </w:r>
      <w:r w:rsidRPr="003120C4">
        <w:rPr>
          <w:rFonts w:ascii="Arial" w:eastAsia="Calibri" w:hAnsi="Arial" w:cs="Arial"/>
          <w:lang w:eastAsia="en-US"/>
        </w:rPr>
        <w:t>podsumowani</w:t>
      </w:r>
      <w:r w:rsidR="00E466AB">
        <w:rPr>
          <w:rFonts w:ascii="Arial" w:eastAsia="Calibri" w:hAnsi="Arial" w:cs="Arial"/>
          <w:lang w:eastAsia="en-US"/>
        </w:rPr>
        <w:t>a</w:t>
      </w:r>
      <w:r w:rsidRPr="003120C4">
        <w:rPr>
          <w:rFonts w:ascii="Arial" w:eastAsia="Calibri" w:hAnsi="Arial" w:cs="Arial"/>
          <w:lang w:eastAsia="en-US"/>
        </w:rPr>
        <w:t xml:space="preserve"> kampanii internetowej wraz ze wskazaniem osiągniętej liczby odsłon na każdym ze wskazanych portali oraz określeniem liczby </w:t>
      </w:r>
      <w:proofErr w:type="spellStart"/>
      <w:r w:rsidRPr="003120C4">
        <w:rPr>
          <w:rFonts w:ascii="Arial" w:eastAsia="Calibri" w:hAnsi="Arial" w:cs="Arial"/>
          <w:lang w:eastAsia="en-US"/>
        </w:rPr>
        <w:t>unique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120C4">
        <w:rPr>
          <w:rFonts w:ascii="Arial" w:eastAsia="Calibri" w:hAnsi="Arial" w:cs="Arial"/>
          <w:lang w:eastAsia="en-US"/>
        </w:rPr>
        <w:t>user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(liczby unikalnych użytkowników odwiedzających określony serwis</w:t>
      </w:r>
      <w:r w:rsidR="009C34E5"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w określonym przedziale czasowym)</w:t>
      </w:r>
      <w:r w:rsidR="00E13D92">
        <w:rPr>
          <w:rFonts w:ascii="Arial" w:eastAsia="Calibri" w:hAnsi="Arial" w:cs="Arial"/>
          <w:lang w:eastAsia="en-US"/>
        </w:rPr>
        <w:t>,</w:t>
      </w:r>
    </w:p>
    <w:p w14:paraId="43268CA8" w14:textId="77777777" w:rsidR="00416A03" w:rsidRPr="003120C4" w:rsidRDefault="00416A03" w:rsidP="00416A03">
      <w:pPr>
        <w:spacing w:after="0"/>
        <w:ind w:left="720"/>
        <w:contextualSpacing/>
        <w:jc w:val="both"/>
        <w:outlineLvl w:val="0"/>
        <w:rPr>
          <w:rFonts w:ascii="Arial" w:eastAsia="Times New Roman" w:hAnsi="Arial" w:cs="Arial"/>
        </w:rPr>
      </w:pPr>
    </w:p>
    <w:p w14:paraId="38EEE1D2" w14:textId="60ABD944" w:rsidR="002B4111" w:rsidRPr="003120C4" w:rsidRDefault="002B4111" w:rsidP="002B4111">
      <w:pPr>
        <w:numPr>
          <w:ilvl w:val="0"/>
          <w:numId w:val="24"/>
        </w:numPr>
        <w:spacing w:after="0"/>
        <w:contextualSpacing/>
        <w:jc w:val="both"/>
        <w:outlineLvl w:val="0"/>
        <w:rPr>
          <w:rFonts w:ascii="Arial" w:eastAsia="Times New Roman" w:hAnsi="Arial" w:cs="Arial"/>
        </w:rPr>
      </w:pPr>
      <w:r w:rsidRPr="003120C4">
        <w:rPr>
          <w:rFonts w:ascii="Arial" w:hAnsi="Arial" w:cs="Arial"/>
        </w:rPr>
        <w:t>po zakończeniu II etapu kampanii informacyjno – promocyjnej</w:t>
      </w:r>
      <w:r>
        <w:rPr>
          <w:rFonts w:ascii="Arial" w:hAnsi="Arial" w:cs="Arial"/>
        </w:rPr>
        <w:t xml:space="preserve">, tj. po zakończeniu </w:t>
      </w:r>
      <w:r w:rsidR="002057DC">
        <w:rPr>
          <w:rFonts w:ascii="Arial" w:hAnsi="Arial" w:cs="Arial"/>
        </w:rPr>
        <w:t>emisji reklam</w:t>
      </w:r>
      <w:r w:rsidR="003F3141">
        <w:rPr>
          <w:rFonts w:ascii="Arial" w:hAnsi="Arial" w:cs="Arial"/>
        </w:rPr>
        <w:t>y</w:t>
      </w:r>
      <w:r w:rsidR="002057DC">
        <w:rPr>
          <w:rFonts w:ascii="Arial" w:hAnsi="Arial" w:cs="Arial"/>
        </w:rPr>
        <w:t xml:space="preserve"> w</w:t>
      </w:r>
      <w:r w:rsidR="00055326">
        <w:rPr>
          <w:rFonts w:ascii="Arial" w:hAnsi="Arial" w:cs="Arial"/>
        </w:rPr>
        <w:t xml:space="preserve"> październiku </w:t>
      </w:r>
      <w:r w:rsidR="002057DC">
        <w:rPr>
          <w:rFonts w:ascii="Arial" w:hAnsi="Arial" w:cs="Arial"/>
        </w:rPr>
        <w:t>202</w:t>
      </w:r>
      <w:r w:rsidR="003F314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i przedstawieniu</w:t>
      </w:r>
      <w:r w:rsidRPr="00312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Zamawiającemu</w:t>
      </w:r>
      <w:r>
        <w:rPr>
          <w:rFonts w:ascii="Arial" w:eastAsia="Times New Roman" w:hAnsi="Arial" w:cs="Arial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dokumentacji</w:t>
      </w:r>
      <w:r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przebiegu kampanii</w:t>
      </w:r>
      <w:r w:rsidR="00E466AB">
        <w:rPr>
          <w:rFonts w:ascii="Arial" w:eastAsia="Calibri" w:hAnsi="Arial" w:cs="Arial"/>
          <w:lang w:eastAsia="en-US"/>
        </w:rPr>
        <w:t xml:space="preserve"> oraz </w:t>
      </w:r>
      <w:r w:rsidRPr="003120C4">
        <w:rPr>
          <w:rFonts w:ascii="Arial" w:eastAsia="Calibri" w:hAnsi="Arial" w:cs="Arial"/>
          <w:lang w:eastAsia="en-US"/>
        </w:rPr>
        <w:t>podsumowani</w:t>
      </w:r>
      <w:r w:rsidR="00E466AB">
        <w:rPr>
          <w:rFonts w:ascii="Arial" w:eastAsia="Calibri" w:hAnsi="Arial" w:cs="Arial"/>
          <w:lang w:eastAsia="en-US"/>
        </w:rPr>
        <w:t>a</w:t>
      </w:r>
      <w:r w:rsidRPr="003120C4">
        <w:rPr>
          <w:rFonts w:ascii="Arial" w:eastAsia="Calibri" w:hAnsi="Arial" w:cs="Arial"/>
          <w:lang w:eastAsia="en-US"/>
        </w:rPr>
        <w:t xml:space="preserve"> kampanii internetowej wraz ze wskazaniem osiągniętej liczby odsłon na każdym ze wskazanych portali oraz określeniem liczby </w:t>
      </w:r>
      <w:proofErr w:type="spellStart"/>
      <w:r w:rsidRPr="003120C4">
        <w:rPr>
          <w:rFonts w:ascii="Arial" w:eastAsia="Calibri" w:hAnsi="Arial" w:cs="Arial"/>
          <w:lang w:eastAsia="en-US"/>
        </w:rPr>
        <w:t>unique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120C4">
        <w:rPr>
          <w:rFonts w:ascii="Arial" w:eastAsia="Calibri" w:hAnsi="Arial" w:cs="Arial"/>
          <w:lang w:eastAsia="en-US"/>
        </w:rPr>
        <w:t>user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(liczby unikalnych użytkowników odwiedzających określony serwis </w:t>
      </w:r>
      <w:r w:rsidR="00211C4A">
        <w:rPr>
          <w:rFonts w:ascii="Arial" w:eastAsia="Calibri" w:hAnsi="Arial" w:cs="Arial"/>
          <w:lang w:eastAsia="en-US"/>
        </w:rPr>
        <w:t xml:space="preserve">                       </w:t>
      </w:r>
      <w:r w:rsidRPr="003120C4">
        <w:rPr>
          <w:rFonts w:ascii="Arial" w:eastAsia="Calibri" w:hAnsi="Arial" w:cs="Arial"/>
          <w:lang w:eastAsia="en-US"/>
        </w:rPr>
        <w:t>w określonym przedziale czasowym)</w:t>
      </w:r>
      <w:r w:rsidR="003F3141">
        <w:rPr>
          <w:rFonts w:ascii="Arial" w:eastAsia="Calibri" w:hAnsi="Arial" w:cs="Arial"/>
          <w:lang w:eastAsia="en-US"/>
        </w:rPr>
        <w:t>.</w:t>
      </w:r>
    </w:p>
    <w:p w14:paraId="3F5A187F" w14:textId="77777777" w:rsidR="002B4111" w:rsidRPr="004B0C90" w:rsidRDefault="002B4111" w:rsidP="002B4111">
      <w:pPr>
        <w:spacing w:after="0"/>
        <w:contextualSpacing/>
        <w:jc w:val="both"/>
        <w:rPr>
          <w:rFonts w:ascii="Arial" w:eastAsia="Times New Roman" w:hAnsi="Arial" w:cs="Arial"/>
          <w:szCs w:val="24"/>
        </w:rPr>
      </w:pPr>
    </w:p>
    <w:p w14:paraId="7E6A867E" w14:textId="66542A53" w:rsidR="002B4111" w:rsidRPr="00EA09E7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FF0000"/>
          <w:lang w:eastAsia="en-US"/>
        </w:rPr>
      </w:pPr>
      <w:r w:rsidRPr="002B4111">
        <w:rPr>
          <w:rFonts w:ascii="Arial" w:eastAsia="Times New Roman" w:hAnsi="Arial" w:cs="Arial"/>
          <w:b/>
          <w:spacing w:val="3"/>
          <w:lang w:eastAsia="en-US"/>
        </w:rPr>
        <w:t xml:space="preserve">Termin wykonania przedmiotu umowy: </w:t>
      </w:r>
      <w:r w:rsidRPr="002B4111">
        <w:rPr>
          <w:rFonts w:ascii="Arial" w:eastAsia="Times New Roman" w:hAnsi="Arial" w:cs="Arial"/>
          <w:spacing w:val="3"/>
          <w:lang w:eastAsia="en-US"/>
        </w:rPr>
        <w:t>nie później niż do dnia 01.12.20</w:t>
      </w:r>
      <w:r w:rsidR="00C15A48">
        <w:rPr>
          <w:rFonts w:ascii="Arial" w:eastAsia="Times New Roman" w:hAnsi="Arial" w:cs="Arial"/>
          <w:spacing w:val="3"/>
          <w:lang w:eastAsia="en-US"/>
        </w:rPr>
        <w:t>2</w:t>
      </w:r>
      <w:r w:rsidR="003F3141">
        <w:rPr>
          <w:rFonts w:ascii="Arial" w:eastAsia="Times New Roman" w:hAnsi="Arial" w:cs="Arial"/>
          <w:spacing w:val="3"/>
          <w:lang w:eastAsia="en-US"/>
        </w:rPr>
        <w:t>1</w:t>
      </w:r>
      <w:r w:rsidRPr="002B4111">
        <w:rPr>
          <w:rFonts w:ascii="Arial" w:eastAsia="Times New Roman" w:hAnsi="Arial" w:cs="Arial"/>
          <w:spacing w:val="3"/>
          <w:lang w:eastAsia="en-US"/>
        </w:rPr>
        <w:t xml:space="preserve"> r. </w:t>
      </w:r>
    </w:p>
    <w:p w14:paraId="57B67F1E" w14:textId="77777777" w:rsidR="002B4111" w:rsidRPr="005A494A" w:rsidRDefault="002B4111" w:rsidP="002B4111">
      <w:pPr>
        <w:spacing w:after="0"/>
        <w:contextualSpacing/>
        <w:jc w:val="both"/>
        <w:rPr>
          <w:rFonts w:ascii="Arial" w:eastAsia="Times New Roman" w:hAnsi="Arial" w:cs="Arial"/>
          <w:spacing w:val="3"/>
        </w:rPr>
      </w:pPr>
    </w:p>
    <w:bookmarkEnd w:id="7"/>
    <w:p w14:paraId="0F3778BE" w14:textId="1B24D0FB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>Rodzaj kampanii/model zakupowy planowanej kampanii w Internecie</w:t>
      </w:r>
      <w:r w:rsidR="00D7576F">
        <w:rPr>
          <w:rFonts w:ascii="Arial" w:eastAsia="Times New Roman" w:hAnsi="Arial" w:cs="Arial"/>
          <w:b/>
        </w:rPr>
        <w:t>.</w:t>
      </w:r>
    </w:p>
    <w:p w14:paraId="5E1FD881" w14:textId="29C4E0D4" w:rsidR="002B4111" w:rsidRDefault="002B4111" w:rsidP="002B41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00F1F977" w14:textId="77777777" w:rsidR="003667E5" w:rsidRPr="005A494A" w:rsidRDefault="003667E5" w:rsidP="002B41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06C1B1A5" w14:textId="1760F6EB" w:rsidR="002B4111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b/>
        </w:rPr>
        <w:t>Kampania CPM</w:t>
      </w:r>
      <w:r w:rsidRPr="005A494A">
        <w:rPr>
          <w:rFonts w:ascii="Arial" w:eastAsia="Times New Roman" w:hAnsi="Arial" w:cs="Arial"/>
        </w:rPr>
        <w:t xml:space="preserve"> - inaczej kampania odsłonowa – działania w ramach kampanii emitowane będą w modelu zakupowym CPM (</w:t>
      </w:r>
      <w:proofErr w:type="spellStart"/>
      <w:r w:rsidRPr="005A494A">
        <w:rPr>
          <w:rFonts w:ascii="Arial" w:eastAsia="Times New Roman" w:hAnsi="Arial" w:cs="Arial"/>
        </w:rPr>
        <w:t>cost</w:t>
      </w:r>
      <w:proofErr w:type="spellEnd"/>
      <w:r w:rsidRPr="005A494A">
        <w:rPr>
          <w:rFonts w:ascii="Arial" w:eastAsia="Times New Roman" w:hAnsi="Arial" w:cs="Arial"/>
        </w:rPr>
        <w:t xml:space="preserve"> per mile), a więc za 1 000 odsłon reklamy (</w:t>
      </w:r>
      <w:proofErr w:type="spellStart"/>
      <w:r w:rsidRPr="005A494A">
        <w:rPr>
          <w:rFonts w:ascii="Arial" w:eastAsia="Times New Roman" w:hAnsi="Arial" w:cs="Arial"/>
        </w:rPr>
        <w:t>double</w:t>
      </w:r>
      <w:proofErr w:type="spellEnd"/>
      <w:r w:rsidRPr="005A494A">
        <w:rPr>
          <w:rFonts w:ascii="Arial" w:eastAsia="Times New Roman" w:hAnsi="Arial" w:cs="Arial"/>
        </w:rPr>
        <w:t xml:space="preserve"> billboardu). Szacunkowa liczba odsłon każdej</w:t>
      </w:r>
      <w:r w:rsidR="00E466AB"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re</w:t>
      </w:r>
      <w:r w:rsidR="002057DC">
        <w:rPr>
          <w:rFonts w:ascii="Arial" w:eastAsia="Times New Roman" w:hAnsi="Arial" w:cs="Arial"/>
        </w:rPr>
        <w:t>klam</w:t>
      </w:r>
      <w:r w:rsidR="00E466AB">
        <w:rPr>
          <w:rFonts w:ascii="Arial" w:eastAsia="Times New Roman" w:hAnsi="Arial" w:cs="Arial"/>
        </w:rPr>
        <w:t>y</w:t>
      </w:r>
      <w:r w:rsidR="002057DC">
        <w:rPr>
          <w:rFonts w:ascii="Arial" w:eastAsia="Times New Roman" w:hAnsi="Arial" w:cs="Arial"/>
        </w:rPr>
        <w:t xml:space="preserve"> </w:t>
      </w:r>
      <w:r w:rsidR="002B7312">
        <w:rPr>
          <w:rFonts w:ascii="Arial" w:eastAsia="Times New Roman" w:hAnsi="Arial" w:cs="Arial"/>
        </w:rPr>
        <w:t xml:space="preserve">w ramach każdego z dwóch etapów </w:t>
      </w:r>
      <w:r w:rsidRPr="005A494A">
        <w:rPr>
          <w:rFonts w:ascii="Arial" w:eastAsia="Times New Roman" w:hAnsi="Arial" w:cs="Arial"/>
        </w:rPr>
        <w:t xml:space="preserve">trwania kampanii – </w:t>
      </w:r>
      <w:r w:rsidRPr="005A494A">
        <w:rPr>
          <w:rFonts w:ascii="Arial" w:eastAsia="Times New Roman" w:hAnsi="Arial" w:cs="Arial"/>
          <w:b/>
        </w:rPr>
        <w:t>co najmniej 50 000 odsłon</w:t>
      </w:r>
      <w:r w:rsidR="00C15A48">
        <w:rPr>
          <w:rFonts w:ascii="Arial" w:eastAsia="Times New Roman" w:hAnsi="Arial" w:cs="Arial"/>
          <w:b/>
        </w:rPr>
        <w:t xml:space="preserve"> </w:t>
      </w:r>
      <w:r w:rsidR="003F3141">
        <w:rPr>
          <w:rFonts w:ascii="Arial" w:eastAsia="Times New Roman" w:hAnsi="Arial" w:cs="Arial"/>
          <w:b/>
        </w:rPr>
        <w:t xml:space="preserve">reklamy </w:t>
      </w:r>
      <w:r w:rsidR="00C15A48">
        <w:rPr>
          <w:rFonts w:ascii="Arial" w:eastAsia="Times New Roman" w:hAnsi="Arial" w:cs="Arial"/>
          <w:b/>
        </w:rPr>
        <w:t>łącznie na pięciu wskazanych w media planie portalach</w:t>
      </w:r>
      <w:r w:rsidR="00E466AB">
        <w:rPr>
          <w:rFonts w:ascii="Arial" w:eastAsia="Times New Roman" w:hAnsi="Arial" w:cs="Arial"/>
          <w:b/>
        </w:rPr>
        <w:t xml:space="preserve"> w ramach I etapu oraz </w:t>
      </w:r>
      <w:r w:rsidR="00E466AB" w:rsidRPr="00E466AB">
        <w:rPr>
          <w:rFonts w:ascii="Arial" w:eastAsia="Times New Roman" w:hAnsi="Arial" w:cs="Arial"/>
          <w:b/>
          <w:bCs/>
        </w:rPr>
        <w:t xml:space="preserve">co najmniej 50 000 odsłon </w:t>
      </w:r>
      <w:r w:rsidR="003F3141">
        <w:rPr>
          <w:rFonts w:ascii="Arial" w:eastAsia="Times New Roman" w:hAnsi="Arial" w:cs="Arial"/>
          <w:b/>
          <w:bCs/>
        </w:rPr>
        <w:t xml:space="preserve">reklamy </w:t>
      </w:r>
      <w:r w:rsidR="00E466AB" w:rsidRPr="00E466AB">
        <w:rPr>
          <w:rFonts w:ascii="Arial" w:eastAsia="Times New Roman" w:hAnsi="Arial" w:cs="Arial"/>
          <w:b/>
          <w:bCs/>
        </w:rPr>
        <w:t>łącznie na pięciu wskazanych w media planie portalach w ramach II etapu</w:t>
      </w:r>
      <w:r w:rsidR="003F3141">
        <w:rPr>
          <w:rFonts w:ascii="Arial" w:eastAsia="Times New Roman" w:hAnsi="Arial" w:cs="Arial"/>
          <w:b/>
          <w:bCs/>
        </w:rPr>
        <w:t xml:space="preserve"> kampanii.</w:t>
      </w:r>
    </w:p>
    <w:p w14:paraId="1A41A712" w14:textId="77777777" w:rsidR="0054281F" w:rsidRDefault="0054281F" w:rsidP="0054281F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4FC8C62E" w14:textId="54CDEC12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lastRenderedPageBreak/>
        <w:t xml:space="preserve">Wykonawca w ramach realizacji przedmiotu zamówienia </w:t>
      </w:r>
      <w:r w:rsidR="005843CA">
        <w:rPr>
          <w:rFonts w:ascii="Arial" w:eastAsia="Times New Roman" w:hAnsi="Arial" w:cs="Arial"/>
        </w:rPr>
        <w:t xml:space="preserve">każdorazowo </w:t>
      </w:r>
      <w:r w:rsidRPr="005A494A">
        <w:rPr>
          <w:rFonts w:ascii="Arial" w:eastAsia="Times New Roman" w:hAnsi="Arial" w:cs="Arial"/>
        </w:rPr>
        <w:t>wraz z media planem kampanii, przedstawi Zamawiającemu plan emisji</w:t>
      </w:r>
      <w:r w:rsidR="0054281F">
        <w:rPr>
          <w:rFonts w:ascii="Arial" w:eastAsia="Times New Roman" w:hAnsi="Arial" w:cs="Arial"/>
        </w:rPr>
        <w:t xml:space="preserve"> reklamy </w:t>
      </w:r>
      <w:r w:rsidR="005843CA">
        <w:rPr>
          <w:rFonts w:ascii="Arial" w:eastAsia="Times New Roman" w:hAnsi="Arial" w:cs="Arial"/>
        </w:rPr>
        <w:t xml:space="preserve">odpowiednio </w:t>
      </w:r>
      <w:r w:rsidR="0054281F">
        <w:rPr>
          <w:rFonts w:ascii="Arial" w:eastAsia="Times New Roman" w:hAnsi="Arial" w:cs="Arial"/>
        </w:rPr>
        <w:t xml:space="preserve">w ramach etapu I </w:t>
      </w:r>
      <w:proofErr w:type="spellStart"/>
      <w:r w:rsidR="0054281F">
        <w:rPr>
          <w:rFonts w:ascii="Arial" w:eastAsia="Times New Roman" w:hAnsi="Arial" w:cs="Arial"/>
        </w:rPr>
        <w:t>i</w:t>
      </w:r>
      <w:proofErr w:type="spellEnd"/>
      <w:r w:rsidR="0054281F">
        <w:rPr>
          <w:rFonts w:ascii="Arial" w:eastAsia="Times New Roman" w:hAnsi="Arial" w:cs="Arial"/>
        </w:rPr>
        <w:t xml:space="preserve"> </w:t>
      </w:r>
      <w:r w:rsidR="005843CA">
        <w:rPr>
          <w:rFonts w:ascii="Arial" w:eastAsia="Times New Roman" w:hAnsi="Arial" w:cs="Arial"/>
        </w:rPr>
        <w:t xml:space="preserve">II </w:t>
      </w:r>
      <w:r w:rsidR="0054281F">
        <w:rPr>
          <w:rFonts w:ascii="Arial" w:eastAsia="Times New Roman" w:hAnsi="Arial" w:cs="Arial"/>
        </w:rPr>
        <w:t>etapu</w:t>
      </w:r>
      <w:r w:rsidR="005843CA">
        <w:rPr>
          <w:rFonts w:ascii="Arial" w:eastAsia="Times New Roman" w:hAnsi="Arial" w:cs="Arial"/>
        </w:rPr>
        <w:t xml:space="preserve">, </w:t>
      </w:r>
      <w:r w:rsidRPr="005A494A">
        <w:rPr>
          <w:rFonts w:ascii="Arial" w:eastAsia="Times New Roman" w:hAnsi="Arial" w:cs="Arial"/>
        </w:rPr>
        <w:t>zawierający szacunkowa liczb</w:t>
      </w:r>
      <w:r w:rsidR="00E711BE">
        <w:rPr>
          <w:rFonts w:ascii="Arial" w:eastAsia="Times New Roman" w:hAnsi="Arial" w:cs="Arial"/>
        </w:rPr>
        <w:t>ę</w:t>
      </w:r>
      <w:r w:rsidRPr="005A494A">
        <w:rPr>
          <w:rFonts w:ascii="Arial" w:eastAsia="Times New Roman" w:hAnsi="Arial" w:cs="Arial"/>
        </w:rPr>
        <w:t xml:space="preserve"> odsłon na każdym z portali.</w:t>
      </w:r>
    </w:p>
    <w:p w14:paraId="6467B83D" w14:textId="2F27E551" w:rsidR="002B4111" w:rsidRDefault="002B4111" w:rsidP="002B4111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7A13DAB7" w14:textId="7AE6458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u w:val="single"/>
        </w:rPr>
      </w:pPr>
      <w:r w:rsidRPr="005A494A">
        <w:rPr>
          <w:rFonts w:ascii="Arial" w:eastAsia="Times New Roman" w:hAnsi="Arial" w:cs="Arial"/>
          <w:b/>
        </w:rPr>
        <w:t>Model zakupowy kampanii internetowej</w:t>
      </w:r>
      <w:r w:rsidRPr="005A494A">
        <w:rPr>
          <w:rFonts w:ascii="Arial" w:eastAsia="Times New Roman" w:hAnsi="Arial" w:cs="Arial"/>
        </w:rPr>
        <w:t xml:space="preserve">: </w:t>
      </w:r>
      <w:r w:rsidRPr="005A494A">
        <w:rPr>
          <w:rFonts w:ascii="Arial" w:eastAsia="Times New Roman" w:hAnsi="Arial" w:cs="Arial"/>
          <w:u w:val="single"/>
        </w:rPr>
        <w:t xml:space="preserve">model CPM lub model </w:t>
      </w:r>
      <w:proofErr w:type="spellStart"/>
      <w:r w:rsidRPr="005A494A">
        <w:rPr>
          <w:rFonts w:ascii="Arial" w:eastAsia="Times New Roman" w:hAnsi="Arial" w:cs="Arial"/>
          <w:u w:val="single"/>
        </w:rPr>
        <w:t>flat</w:t>
      </w:r>
      <w:proofErr w:type="spellEnd"/>
      <w:r w:rsidRPr="005A494A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5A494A">
        <w:rPr>
          <w:rFonts w:ascii="Arial" w:eastAsia="Times New Roman" w:hAnsi="Arial" w:cs="Arial"/>
          <w:u w:val="single"/>
        </w:rPr>
        <w:t>fee</w:t>
      </w:r>
      <w:proofErr w:type="spellEnd"/>
      <w:r w:rsidRPr="005A494A">
        <w:rPr>
          <w:rFonts w:ascii="Arial" w:eastAsia="Times New Roman" w:hAnsi="Arial" w:cs="Arial"/>
          <w:u w:val="single"/>
        </w:rPr>
        <w:t xml:space="preserve">. </w:t>
      </w:r>
    </w:p>
    <w:p w14:paraId="66BAA786" w14:textId="77777777" w:rsidR="002B4111" w:rsidRPr="005A494A" w:rsidRDefault="002B4111" w:rsidP="002B4111">
      <w:pPr>
        <w:spacing w:after="0"/>
        <w:ind w:left="284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Zamawiający dopuszcza zastosowanie w ramach kampanii </w:t>
      </w:r>
      <w:r>
        <w:rPr>
          <w:rFonts w:ascii="Arial" w:eastAsia="Times New Roman" w:hAnsi="Arial" w:cs="Arial"/>
        </w:rPr>
        <w:t xml:space="preserve">informacyjno - </w:t>
      </w:r>
      <w:r w:rsidRPr="005A494A">
        <w:rPr>
          <w:rFonts w:ascii="Arial" w:eastAsia="Times New Roman" w:hAnsi="Arial" w:cs="Arial"/>
        </w:rPr>
        <w:t xml:space="preserve">promocyjnej, stanowiącej przedmiot zamówienia, oprócz modelu CPM, modelu </w:t>
      </w:r>
      <w:proofErr w:type="spellStart"/>
      <w:r w:rsidRPr="005A494A">
        <w:rPr>
          <w:rFonts w:ascii="Arial" w:eastAsia="Times New Roman" w:hAnsi="Arial" w:cs="Arial"/>
        </w:rPr>
        <w:t>flat</w:t>
      </w:r>
      <w:proofErr w:type="spellEnd"/>
      <w:r w:rsidRPr="005A494A">
        <w:rPr>
          <w:rFonts w:ascii="Arial" w:eastAsia="Times New Roman" w:hAnsi="Arial" w:cs="Arial"/>
        </w:rPr>
        <w:t xml:space="preserve"> </w:t>
      </w:r>
      <w:proofErr w:type="spellStart"/>
      <w:r w:rsidRPr="005A494A">
        <w:rPr>
          <w:rFonts w:ascii="Arial" w:eastAsia="Times New Roman" w:hAnsi="Arial" w:cs="Arial"/>
        </w:rPr>
        <w:t>fee</w:t>
      </w:r>
      <w:proofErr w:type="spellEnd"/>
      <w:r w:rsidRPr="005A494A">
        <w:rPr>
          <w:rFonts w:ascii="Arial" w:eastAsia="Times New Roman" w:hAnsi="Arial" w:cs="Arial"/>
        </w:rPr>
        <w:t xml:space="preserve"> na pisemnie zaakceptowanych przez Zamawiającego portalach/serwisach internetowych, gdzie jest to możliwe. </w:t>
      </w:r>
    </w:p>
    <w:p w14:paraId="21B9A210" w14:textId="3F39A055" w:rsidR="002B4111" w:rsidRPr="005A494A" w:rsidRDefault="002B4111" w:rsidP="002B4111">
      <w:pPr>
        <w:spacing w:after="0"/>
        <w:ind w:left="284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W przypadku zastosowania modelu </w:t>
      </w:r>
      <w:proofErr w:type="spellStart"/>
      <w:r w:rsidRPr="005A494A">
        <w:rPr>
          <w:rFonts w:ascii="Arial" w:eastAsia="Times New Roman" w:hAnsi="Arial" w:cs="Arial"/>
        </w:rPr>
        <w:t>flat</w:t>
      </w:r>
      <w:proofErr w:type="spellEnd"/>
      <w:r w:rsidRPr="005A494A">
        <w:rPr>
          <w:rFonts w:ascii="Arial" w:eastAsia="Times New Roman" w:hAnsi="Arial" w:cs="Arial"/>
        </w:rPr>
        <w:t xml:space="preserve"> </w:t>
      </w:r>
      <w:proofErr w:type="spellStart"/>
      <w:r w:rsidRPr="005A494A">
        <w:rPr>
          <w:rFonts w:ascii="Arial" w:eastAsia="Times New Roman" w:hAnsi="Arial" w:cs="Arial"/>
        </w:rPr>
        <w:t>fee</w:t>
      </w:r>
      <w:proofErr w:type="spellEnd"/>
      <w:r w:rsidRPr="005A494A">
        <w:rPr>
          <w:rFonts w:ascii="Arial" w:eastAsia="Times New Roman" w:hAnsi="Arial" w:cs="Arial"/>
        </w:rPr>
        <w:t xml:space="preserve"> i jednoczesnym zadeklarowaniu przez Wykonawcę spełnienia pozacenowego kryterium odnoszącego się do </w:t>
      </w:r>
      <w:proofErr w:type="spellStart"/>
      <w:r w:rsidRPr="005A494A">
        <w:rPr>
          <w:rFonts w:ascii="Arial" w:eastAsia="Times New Roman" w:hAnsi="Arial" w:cs="Arial"/>
        </w:rPr>
        <w:t>cappingu</w:t>
      </w:r>
      <w:proofErr w:type="spellEnd"/>
      <w:r w:rsidRPr="005A494A">
        <w:rPr>
          <w:rFonts w:ascii="Arial" w:eastAsia="Times New Roman" w:hAnsi="Arial" w:cs="Arial"/>
        </w:rPr>
        <w:t xml:space="preserve"> </w:t>
      </w:r>
      <w:r w:rsidR="00600722">
        <w:rPr>
          <w:rFonts w:ascii="Arial" w:eastAsia="Times New Roman" w:hAnsi="Arial" w:cs="Arial"/>
        </w:rPr>
        <w:t xml:space="preserve">                           </w:t>
      </w:r>
      <w:r w:rsidRPr="005A494A">
        <w:rPr>
          <w:rFonts w:ascii="Arial" w:eastAsia="Times New Roman" w:hAnsi="Arial" w:cs="Arial"/>
        </w:rPr>
        <w:t xml:space="preserve">3 w ramach kampanii </w:t>
      </w:r>
      <w:r>
        <w:rPr>
          <w:rFonts w:ascii="Arial" w:eastAsia="Times New Roman" w:hAnsi="Arial" w:cs="Arial"/>
        </w:rPr>
        <w:t xml:space="preserve">informacyjno - </w:t>
      </w:r>
      <w:r w:rsidRPr="005A494A">
        <w:rPr>
          <w:rFonts w:ascii="Arial" w:eastAsia="Times New Roman" w:hAnsi="Arial" w:cs="Arial"/>
        </w:rPr>
        <w:t xml:space="preserve">promocyjnej, Zamawiający uzna za wystarczające stosowanie </w:t>
      </w:r>
      <w:proofErr w:type="spellStart"/>
      <w:r w:rsidRPr="005A494A">
        <w:rPr>
          <w:rFonts w:ascii="Arial" w:eastAsia="Times New Roman" w:hAnsi="Arial" w:cs="Arial"/>
        </w:rPr>
        <w:t>cappingu</w:t>
      </w:r>
      <w:proofErr w:type="spellEnd"/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 xml:space="preserve">3 w odniesieniu do reklam emitowanych w ramach modelu CPM. </w:t>
      </w:r>
    </w:p>
    <w:p w14:paraId="698B063E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Calibri" w:hAnsi="Arial" w:cs="Arial"/>
          <w:lang w:eastAsia="en-US"/>
        </w:rPr>
        <w:t xml:space="preserve">Kampania internetowa z opcją </w:t>
      </w:r>
      <w:proofErr w:type="spellStart"/>
      <w:r w:rsidRPr="005A494A">
        <w:rPr>
          <w:rFonts w:ascii="Arial" w:eastAsia="Calibri" w:hAnsi="Arial" w:cs="Arial"/>
          <w:lang w:eastAsia="en-US"/>
        </w:rPr>
        <w:t>cappingu</w:t>
      </w:r>
      <w:proofErr w:type="spellEnd"/>
      <w:r w:rsidRPr="005A494A">
        <w:rPr>
          <w:rFonts w:ascii="Arial" w:eastAsia="Calibri" w:hAnsi="Arial" w:cs="Arial"/>
          <w:lang w:eastAsia="en-US"/>
        </w:rPr>
        <w:t xml:space="preserve"> – ograniczenie liczby wyświetleń reklam pojedynczemu odbiorcy, </w:t>
      </w:r>
      <w:r w:rsidRPr="005A494A">
        <w:rPr>
          <w:rFonts w:ascii="Arial" w:eastAsia="Times New Roman" w:hAnsi="Arial" w:cs="Arial"/>
        </w:rPr>
        <w:t xml:space="preserve">maksymalny limit liczby kontaktów z reklamą, przypadających na jednego użytkownika, na podstawie zapisu cookie. Zamawiający wymaga, aby </w:t>
      </w:r>
      <w:r>
        <w:rPr>
          <w:rFonts w:ascii="Arial" w:eastAsia="Times New Roman" w:hAnsi="Arial" w:cs="Arial"/>
        </w:rPr>
        <w:t xml:space="preserve">                           </w:t>
      </w:r>
      <w:r w:rsidRPr="005A494A">
        <w:rPr>
          <w:rFonts w:ascii="Arial" w:eastAsia="Times New Roman" w:hAnsi="Arial" w:cs="Arial"/>
        </w:rPr>
        <w:t xml:space="preserve">w ramach </w:t>
      </w:r>
      <w:proofErr w:type="spellStart"/>
      <w:r w:rsidRPr="005A494A">
        <w:rPr>
          <w:rFonts w:ascii="Arial" w:eastAsia="Times New Roman" w:hAnsi="Arial" w:cs="Arial"/>
        </w:rPr>
        <w:t>cappingu</w:t>
      </w:r>
      <w:proofErr w:type="spellEnd"/>
      <w:r w:rsidRPr="005A494A">
        <w:rPr>
          <w:rFonts w:ascii="Arial" w:eastAsia="Times New Roman" w:hAnsi="Arial" w:cs="Arial"/>
        </w:rPr>
        <w:t xml:space="preserve"> limit liczby kontaktów z każdą z dwóch animowanych reklam </w:t>
      </w:r>
      <w:r>
        <w:rPr>
          <w:rFonts w:ascii="Arial" w:eastAsia="Times New Roman" w:hAnsi="Arial" w:cs="Arial"/>
        </w:rPr>
        <w:t xml:space="preserve">                         </w:t>
      </w:r>
      <w:r w:rsidRPr="005A494A">
        <w:rPr>
          <w:rFonts w:ascii="Arial" w:eastAsia="Times New Roman" w:hAnsi="Arial" w:cs="Arial"/>
        </w:rPr>
        <w:t xml:space="preserve">(np. </w:t>
      </w:r>
      <w:proofErr w:type="spellStart"/>
      <w:r w:rsidRPr="005A494A">
        <w:rPr>
          <w:rFonts w:ascii="Arial" w:eastAsia="Times New Roman" w:hAnsi="Arial" w:cs="Arial"/>
        </w:rPr>
        <w:t>double</w:t>
      </w:r>
      <w:proofErr w:type="spellEnd"/>
      <w:r w:rsidRPr="005A494A">
        <w:rPr>
          <w:rFonts w:ascii="Arial" w:eastAsia="Times New Roman" w:hAnsi="Arial" w:cs="Arial"/>
        </w:rPr>
        <w:t xml:space="preserve"> billboardów) wynosił maksymalnie 3 wyświetlenia każdej z nich na dobę/unikalnego użytkownika. </w:t>
      </w:r>
      <w:proofErr w:type="spellStart"/>
      <w:r w:rsidRPr="005A494A">
        <w:rPr>
          <w:rFonts w:ascii="Arial" w:eastAsia="Times New Roman" w:hAnsi="Arial" w:cs="Arial"/>
          <w:color w:val="000000"/>
        </w:rPr>
        <w:t>Capping</w:t>
      </w:r>
      <w:proofErr w:type="spellEnd"/>
      <w:r w:rsidRPr="005A494A">
        <w:rPr>
          <w:rFonts w:ascii="Arial" w:eastAsia="Times New Roman" w:hAnsi="Arial" w:cs="Arial"/>
          <w:color w:val="000000"/>
        </w:rPr>
        <w:t xml:space="preserve"> 3 – oznacza liczbę wyświetleń danej reklamy jednemu odbiorcy,</w:t>
      </w:r>
      <w:r>
        <w:rPr>
          <w:rFonts w:ascii="Arial" w:eastAsia="Times New Roman" w:hAnsi="Arial" w:cs="Arial"/>
          <w:color w:val="000000"/>
        </w:rPr>
        <w:t xml:space="preserve"> </w:t>
      </w:r>
      <w:r w:rsidRPr="005A494A">
        <w:rPr>
          <w:rFonts w:ascii="Arial" w:eastAsia="Times New Roman" w:hAnsi="Arial" w:cs="Arial"/>
          <w:color w:val="000000"/>
        </w:rPr>
        <w:t>tj. pojedynczy użytkownik zobaczy reklamę maksymalnie 3 razy/dobę.</w:t>
      </w:r>
    </w:p>
    <w:p w14:paraId="157B6ED7" w14:textId="77777777" w:rsidR="002B4111" w:rsidRPr="005A494A" w:rsidRDefault="002B41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u w:val="single"/>
        </w:rPr>
      </w:pPr>
    </w:p>
    <w:p w14:paraId="3B57DA50" w14:textId="07DBCF54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>Format reklamy do kampanii</w:t>
      </w:r>
      <w:r w:rsidR="00D7576F">
        <w:rPr>
          <w:rFonts w:ascii="Arial" w:eastAsia="Times New Roman" w:hAnsi="Arial" w:cs="Arial"/>
          <w:b/>
        </w:rPr>
        <w:t>.</w:t>
      </w:r>
    </w:p>
    <w:p w14:paraId="345F0F59" w14:textId="77777777" w:rsidR="002B4111" w:rsidRPr="005A494A" w:rsidRDefault="00E13D92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</w:t>
      </w:r>
      <w:r w:rsidR="002B4111" w:rsidRPr="005A494A">
        <w:rPr>
          <w:rFonts w:ascii="Arial" w:eastAsia="Times New Roman" w:hAnsi="Arial" w:cs="Arial"/>
        </w:rPr>
        <w:t>ożądany przez Zamawiającego format reklamy to</w:t>
      </w:r>
      <w:r w:rsidR="002B4111" w:rsidRPr="005A494A">
        <w:rPr>
          <w:rFonts w:ascii="Arial" w:eastAsia="Times New Roman" w:hAnsi="Arial" w:cs="Arial"/>
          <w:b/>
        </w:rPr>
        <w:t xml:space="preserve"> </w:t>
      </w:r>
      <w:proofErr w:type="spellStart"/>
      <w:r w:rsidR="002B4111" w:rsidRPr="005A494A">
        <w:rPr>
          <w:rFonts w:ascii="Arial" w:eastAsia="Times New Roman" w:hAnsi="Arial" w:cs="Arial"/>
        </w:rPr>
        <w:t>double</w:t>
      </w:r>
      <w:proofErr w:type="spellEnd"/>
      <w:r w:rsidR="002B4111" w:rsidRPr="005A494A">
        <w:rPr>
          <w:rFonts w:ascii="Arial" w:eastAsia="Times New Roman" w:hAnsi="Arial" w:cs="Arial"/>
        </w:rPr>
        <w:t xml:space="preserve"> billboard.</w:t>
      </w:r>
    </w:p>
    <w:p w14:paraId="3DDC8C78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0A5B429B" w14:textId="371BC310" w:rsidR="009106AE" w:rsidRDefault="002B4111" w:rsidP="009106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 xml:space="preserve">Zasięg terytorialny kampanii w Internecie: </w:t>
      </w:r>
      <w:r w:rsidRPr="005A494A">
        <w:rPr>
          <w:rFonts w:ascii="Arial" w:eastAsia="Times New Roman" w:hAnsi="Arial" w:cs="Arial"/>
        </w:rPr>
        <w:t>regionalny – obejmujący obszar województwa wielkopolskiego (</w:t>
      </w:r>
      <w:proofErr w:type="spellStart"/>
      <w:r w:rsidRPr="005A494A">
        <w:rPr>
          <w:rFonts w:ascii="Arial" w:eastAsia="Times New Roman" w:hAnsi="Arial" w:cs="Arial"/>
        </w:rPr>
        <w:t>geotargetowanie</w:t>
      </w:r>
      <w:proofErr w:type="spellEnd"/>
      <w:r w:rsidRPr="005A494A">
        <w:rPr>
          <w:rFonts w:ascii="Arial" w:eastAsia="Times New Roman" w:hAnsi="Arial" w:cs="Arial"/>
        </w:rPr>
        <w:t xml:space="preserve"> zgodnie ze wskazaniami Zamawiającego).</w:t>
      </w:r>
    </w:p>
    <w:p w14:paraId="3F1704F8" w14:textId="712674DC" w:rsidR="009106AE" w:rsidRDefault="009106AE" w:rsidP="009106A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6104D18C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10E7DE06" w14:textId="206752E7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>Zadania Wykonawcy (w ramach wynagrodzenia za przedmiot umowy)</w:t>
      </w:r>
      <w:r w:rsidR="009106AE">
        <w:rPr>
          <w:rFonts w:ascii="Arial" w:eastAsia="Times New Roman" w:hAnsi="Arial" w:cs="Arial"/>
          <w:b/>
        </w:rPr>
        <w:t>:</w:t>
      </w:r>
    </w:p>
    <w:p w14:paraId="2A3D50D1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Arial" w:eastAsia="Times New Roman" w:hAnsi="Arial" w:cs="Arial"/>
          <w:b/>
        </w:rPr>
      </w:pPr>
    </w:p>
    <w:p w14:paraId="0D522417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>W ramach realizacji przedmiotowej usługi Wykonawca ma zapewnić:</w:t>
      </w:r>
    </w:p>
    <w:p w14:paraId="233F48BE" w14:textId="50ECF2AF" w:rsidR="002B4111" w:rsidRPr="005A494A" w:rsidRDefault="002B4111" w:rsidP="002B41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b/>
          <w:lang w:eastAsia="en-US"/>
        </w:rPr>
      </w:pPr>
      <w:r w:rsidRPr="005A494A">
        <w:rPr>
          <w:rFonts w:ascii="Arial" w:eastAsia="Times New Roman" w:hAnsi="Arial" w:cs="Arial"/>
          <w:b/>
          <w:lang w:eastAsia="en-US"/>
        </w:rPr>
        <w:t>Kompleksowe przygotowanie i produkcję dwóch różnych animowanych reklam (</w:t>
      </w:r>
      <w:proofErr w:type="spellStart"/>
      <w:r w:rsidRPr="005A494A">
        <w:rPr>
          <w:rFonts w:ascii="Arial" w:eastAsia="Times New Roman" w:hAnsi="Arial" w:cs="Arial"/>
          <w:b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b/>
          <w:lang w:eastAsia="en-US"/>
        </w:rPr>
        <w:t xml:space="preserve"> billboard) wraz z ich emisją w Internecie w ramach kampanii </w:t>
      </w:r>
      <w:r>
        <w:rPr>
          <w:rFonts w:ascii="Arial" w:eastAsia="Times New Roman" w:hAnsi="Arial" w:cs="Arial"/>
          <w:b/>
          <w:lang w:eastAsia="en-US"/>
        </w:rPr>
        <w:t xml:space="preserve">informacyjno - </w:t>
      </w:r>
      <w:r w:rsidRPr="005A494A">
        <w:rPr>
          <w:rFonts w:ascii="Arial" w:eastAsia="Times New Roman" w:hAnsi="Arial" w:cs="Arial"/>
          <w:b/>
          <w:lang w:eastAsia="en-US"/>
        </w:rPr>
        <w:t xml:space="preserve">promocyjnej dotyczącej Europejskiego Funduszu Społecznego (EFS) i </w:t>
      </w:r>
      <w:r w:rsidRPr="005A494A">
        <w:rPr>
          <w:rFonts w:ascii="Arial" w:hAnsi="Arial" w:cs="Arial"/>
          <w:b/>
        </w:rPr>
        <w:t>Osi Priorytetowej</w:t>
      </w:r>
      <w:r>
        <w:rPr>
          <w:rFonts w:ascii="Arial" w:hAnsi="Arial" w:cs="Arial"/>
          <w:b/>
        </w:rPr>
        <w:t xml:space="preserve"> </w:t>
      </w:r>
      <w:r w:rsidRPr="005A494A">
        <w:rPr>
          <w:rFonts w:ascii="Arial" w:hAnsi="Arial" w:cs="Arial"/>
          <w:b/>
        </w:rPr>
        <w:t>I</w:t>
      </w:r>
      <w:r w:rsidR="0054281F">
        <w:rPr>
          <w:rFonts w:ascii="Arial" w:hAnsi="Arial" w:cs="Arial"/>
          <w:b/>
        </w:rPr>
        <w:t xml:space="preserve"> Rynek pracy otwarty dla wszystkich </w:t>
      </w:r>
      <w:r w:rsidRPr="005A494A">
        <w:rPr>
          <w:rFonts w:ascii="Arial" w:hAnsi="Arial" w:cs="Arial"/>
          <w:b/>
        </w:rPr>
        <w:t>PO WER</w:t>
      </w:r>
      <w:r w:rsidR="009C34E5">
        <w:rPr>
          <w:rFonts w:ascii="Arial" w:hAnsi="Arial" w:cs="Arial"/>
          <w:b/>
        </w:rPr>
        <w:t xml:space="preserve"> </w:t>
      </w:r>
      <w:r w:rsidRPr="005A494A">
        <w:rPr>
          <w:rFonts w:ascii="Arial" w:hAnsi="Arial" w:cs="Arial"/>
          <w:b/>
        </w:rPr>
        <w:t>2014-2020</w:t>
      </w:r>
      <w:r w:rsidRPr="005A494A">
        <w:rPr>
          <w:rFonts w:ascii="Arial" w:eastAsia="Times New Roman" w:hAnsi="Arial" w:cs="Arial"/>
          <w:b/>
          <w:lang w:eastAsia="en-US"/>
        </w:rPr>
        <w:t>, obejmującej swoim zasięgiem obszar województwa wielkopolskiego,</w:t>
      </w:r>
      <w:r w:rsidR="009C34E5">
        <w:rPr>
          <w:rFonts w:ascii="Arial" w:eastAsia="Times New Roman" w:hAnsi="Arial" w:cs="Arial"/>
          <w:b/>
          <w:lang w:eastAsia="en-US"/>
        </w:rPr>
        <w:t xml:space="preserve"> </w:t>
      </w:r>
      <w:r w:rsidRPr="005A494A">
        <w:rPr>
          <w:rFonts w:ascii="Arial" w:eastAsia="Times New Roman" w:hAnsi="Arial" w:cs="Arial"/>
          <w:b/>
          <w:lang w:eastAsia="en-US"/>
        </w:rPr>
        <w:t>w tym:</w:t>
      </w:r>
    </w:p>
    <w:p w14:paraId="4DD67850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en-US"/>
        </w:rPr>
      </w:pPr>
    </w:p>
    <w:p w14:paraId="37D2865B" w14:textId="495E0CDE" w:rsidR="002B4111" w:rsidRPr="002C6150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przygotowanie i wykonanie dwóch animowanych reklam internetowych</w:t>
      </w:r>
      <w:r w:rsidR="005843CA">
        <w:rPr>
          <w:rFonts w:ascii="Arial" w:eastAsia="Times New Roman" w:hAnsi="Arial" w:cs="Arial"/>
          <w:lang w:eastAsia="en-US"/>
        </w:rPr>
        <w:t xml:space="preserve"> </w:t>
      </w:r>
      <w:r w:rsidR="0054281F">
        <w:rPr>
          <w:rFonts w:ascii="Arial" w:eastAsia="Times New Roman" w:hAnsi="Arial" w:cs="Arial"/>
          <w:lang w:eastAsia="en-US"/>
        </w:rPr>
        <w:t xml:space="preserve">(po jednej </w:t>
      </w:r>
      <w:r w:rsidR="00325876">
        <w:rPr>
          <w:rFonts w:ascii="Arial" w:eastAsia="Times New Roman" w:hAnsi="Arial" w:cs="Arial"/>
          <w:lang w:eastAsia="en-US"/>
        </w:rPr>
        <w:t xml:space="preserve">                    </w:t>
      </w:r>
      <w:r w:rsidR="0054281F">
        <w:rPr>
          <w:rFonts w:ascii="Arial" w:eastAsia="Times New Roman" w:hAnsi="Arial" w:cs="Arial"/>
          <w:lang w:eastAsia="en-US"/>
        </w:rPr>
        <w:t>w każdym etapie kampanii) -</w:t>
      </w:r>
      <w:r w:rsidR="005843CA">
        <w:rPr>
          <w:rFonts w:ascii="Arial" w:eastAsia="Times New Roman" w:hAnsi="Arial" w:cs="Arial"/>
          <w:lang w:eastAsia="en-US"/>
        </w:rPr>
        <w:t xml:space="preserve"> </w:t>
      </w:r>
      <w:r w:rsidRPr="005A494A">
        <w:rPr>
          <w:rFonts w:ascii="Arial" w:eastAsia="Times New Roman" w:hAnsi="Arial" w:cs="Arial"/>
          <w:spacing w:val="3"/>
          <w:lang w:eastAsia="en-US"/>
        </w:rPr>
        <w:t xml:space="preserve">w formie animowanych billboardów zawierających elementy graficzne zapewnione przez Wykonawcę (obrazki, animacje, zdjęcia, </w:t>
      </w:r>
      <w:proofErr w:type="spellStart"/>
      <w:r w:rsidRPr="005A494A">
        <w:rPr>
          <w:rFonts w:ascii="Arial" w:eastAsia="Times New Roman" w:hAnsi="Arial" w:cs="Arial"/>
          <w:spacing w:val="3"/>
          <w:lang w:eastAsia="en-US"/>
        </w:rPr>
        <w:t>gify</w:t>
      </w:r>
      <w:proofErr w:type="spellEnd"/>
      <w:r w:rsidRPr="005A494A">
        <w:rPr>
          <w:rFonts w:ascii="Arial" w:eastAsia="Times New Roman" w:hAnsi="Arial" w:cs="Arial"/>
          <w:spacing w:val="3"/>
          <w:lang w:eastAsia="en-US"/>
        </w:rPr>
        <w:t xml:space="preserve">, </w:t>
      </w:r>
      <w:proofErr w:type="spellStart"/>
      <w:r w:rsidRPr="005A494A">
        <w:rPr>
          <w:rFonts w:ascii="Arial" w:eastAsia="Times New Roman" w:hAnsi="Arial" w:cs="Arial"/>
          <w:spacing w:val="3"/>
          <w:lang w:eastAsia="en-US"/>
        </w:rPr>
        <w:t>flashy</w:t>
      </w:r>
      <w:proofErr w:type="spellEnd"/>
      <w:r w:rsidRPr="005A494A">
        <w:rPr>
          <w:rFonts w:ascii="Arial" w:eastAsia="Times New Roman" w:hAnsi="Arial" w:cs="Arial"/>
          <w:spacing w:val="3"/>
          <w:lang w:eastAsia="en-US"/>
        </w:rPr>
        <w:t>, hasła – w formatach .jpg, .gif, .</w:t>
      </w:r>
      <w:proofErr w:type="spellStart"/>
      <w:r w:rsidRPr="005A494A">
        <w:rPr>
          <w:rFonts w:ascii="Arial" w:eastAsia="Times New Roman" w:hAnsi="Arial" w:cs="Arial"/>
          <w:spacing w:val="3"/>
          <w:lang w:eastAsia="en-US"/>
        </w:rPr>
        <w:t>png</w:t>
      </w:r>
      <w:proofErr w:type="spellEnd"/>
      <w:r w:rsidRPr="005A494A">
        <w:rPr>
          <w:rFonts w:ascii="Arial" w:eastAsia="Times New Roman" w:hAnsi="Arial" w:cs="Arial"/>
          <w:spacing w:val="3"/>
          <w:lang w:eastAsia="en-US"/>
        </w:rPr>
        <w:t>, .</w:t>
      </w:r>
      <w:proofErr w:type="spellStart"/>
      <w:r w:rsidRPr="005A494A">
        <w:rPr>
          <w:rFonts w:ascii="Arial" w:eastAsia="Times New Roman" w:hAnsi="Arial" w:cs="Arial"/>
          <w:spacing w:val="3"/>
          <w:lang w:eastAsia="en-US"/>
        </w:rPr>
        <w:t>swf</w:t>
      </w:r>
      <w:proofErr w:type="spellEnd"/>
      <w:r w:rsidRPr="005A494A">
        <w:rPr>
          <w:rFonts w:ascii="Arial" w:eastAsia="Times New Roman" w:hAnsi="Arial" w:cs="Arial"/>
          <w:spacing w:val="3"/>
          <w:lang w:eastAsia="en-US"/>
        </w:rPr>
        <w:t>)</w:t>
      </w:r>
      <w:r w:rsidRPr="005A494A">
        <w:rPr>
          <w:rFonts w:ascii="Arial" w:eastAsia="Times New Roman" w:hAnsi="Arial" w:cs="Arial"/>
          <w:lang w:eastAsia="en-US"/>
        </w:rPr>
        <w:t xml:space="preserve"> zgodnie ze wskazówkami Zamawiającego, z uwzględnieniem </w:t>
      </w:r>
      <w:r w:rsidRPr="005A494A">
        <w:rPr>
          <w:rFonts w:ascii="Arial" w:eastAsia="Times New Roman" w:hAnsi="Arial" w:cs="Arial"/>
          <w:i/>
          <w:lang w:eastAsia="en-US"/>
        </w:rPr>
        <w:t>Grafiki komunikatów w perspektywie finansowej 2014-2020</w:t>
      </w:r>
      <w:r w:rsidRPr="005A494A">
        <w:rPr>
          <w:rFonts w:ascii="Arial" w:eastAsia="Times New Roman" w:hAnsi="Arial" w:cs="Arial"/>
          <w:lang w:eastAsia="en-US"/>
        </w:rPr>
        <w:t>,</w:t>
      </w:r>
      <w:r w:rsidRPr="005A494A">
        <w:rPr>
          <w:rFonts w:ascii="Arial" w:eastAsia="Times New Roman" w:hAnsi="Arial" w:cs="Arial"/>
          <w:i/>
          <w:lang w:eastAsia="en-US"/>
        </w:rPr>
        <w:t xml:space="preserve"> Podręcznika wnioskodawcy i beneficjenta programów polityki spójności 2014-2020</w:t>
      </w:r>
      <w:r w:rsidR="002C6150">
        <w:rPr>
          <w:rFonts w:ascii="Arial" w:eastAsia="Times New Roman" w:hAnsi="Arial" w:cs="Arial"/>
          <w:i/>
          <w:lang w:eastAsia="en-US"/>
        </w:rPr>
        <w:t xml:space="preserve"> </w:t>
      </w:r>
      <w:r w:rsidRPr="005A494A">
        <w:rPr>
          <w:rFonts w:ascii="Arial" w:eastAsia="Times New Roman" w:hAnsi="Arial" w:cs="Arial"/>
          <w:i/>
          <w:lang w:eastAsia="en-US"/>
        </w:rPr>
        <w:t>w zakresie informacji i promocji</w:t>
      </w:r>
      <w:r w:rsidRPr="005A494A">
        <w:rPr>
          <w:rFonts w:ascii="Arial" w:eastAsia="Times New Roman" w:hAnsi="Arial" w:cs="Arial"/>
          <w:lang w:eastAsia="en-US"/>
        </w:rPr>
        <w:t xml:space="preserve">, </w:t>
      </w:r>
      <w:r w:rsidRPr="005A494A">
        <w:rPr>
          <w:rFonts w:ascii="Arial" w:eastAsia="Times New Roman" w:hAnsi="Arial" w:cs="Arial"/>
          <w:i/>
          <w:lang w:eastAsia="en-US"/>
        </w:rPr>
        <w:t>Księgi identyfikacji wizualnej znaku marki Fundusze Europejskie i znaków programów polityki spójności na lata</w:t>
      </w:r>
      <w:r w:rsidR="009C34E5">
        <w:rPr>
          <w:rFonts w:ascii="Arial" w:eastAsia="Times New Roman" w:hAnsi="Arial" w:cs="Arial"/>
          <w:i/>
          <w:lang w:eastAsia="en-US"/>
        </w:rPr>
        <w:t xml:space="preserve"> </w:t>
      </w:r>
      <w:r w:rsidRPr="005A494A">
        <w:rPr>
          <w:rFonts w:ascii="Arial" w:eastAsia="Times New Roman" w:hAnsi="Arial" w:cs="Arial"/>
          <w:i/>
          <w:lang w:eastAsia="en-US"/>
        </w:rPr>
        <w:t>2014-2020,</w:t>
      </w:r>
    </w:p>
    <w:p w14:paraId="3589EC27" w14:textId="2A7613DE" w:rsidR="006F0C96" w:rsidRDefault="006F0C96" w:rsidP="006F0C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bookmarkStart w:id="8" w:name="_Hlk67472192"/>
      <w:r>
        <w:rPr>
          <w:rFonts w:ascii="Arial" w:eastAsia="Times New Roman" w:hAnsi="Arial" w:cs="Arial"/>
          <w:lang w:eastAsia="en-US"/>
        </w:rPr>
        <w:t>w ramach realizacji I etapu kampanii Wykonawca w</w:t>
      </w:r>
      <w:r w:rsidRPr="00654D3D">
        <w:rPr>
          <w:rFonts w:ascii="Arial" w:eastAsia="Times New Roman" w:hAnsi="Arial" w:cs="Arial"/>
          <w:lang w:eastAsia="en-US"/>
        </w:rPr>
        <w:t xml:space="preserve"> terminie do </w:t>
      </w:r>
      <w:r>
        <w:rPr>
          <w:rFonts w:ascii="Arial" w:eastAsia="Times New Roman" w:hAnsi="Arial" w:cs="Arial"/>
          <w:lang w:eastAsia="en-US"/>
        </w:rPr>
        <w:t>7</w:t>
      </w:r>
      <w:r w:rsidRPr="00654D3D">
        <w:rPr>
          <w:rFonts w:ascii="Arial" w:eastAsia="Times New Roman" w:hAnsi="Arial" w:cs="Arial"/>
          <w:lang w:eastAsia="en-US"/>
        </w:rPr>
        <w:t xml:space="preserve"> dni roboczych od dnia zawarcia umow</w:t>
      </w:r>
      <w:r>
        <w:rPr>
          <w:rFonts w:ascii="Arial" w:eastAsia="Times New Roman" w:hAnsi="Arial" w:cs="Arial"/>
          <w:lang w:eastAsia="en-US"/>
        </w:rPr>
        <w:t xml:space="preserve">y </w:t>
      </w:r>
      <w:r w:rsidRPr="00654D3D">
        <w:rPr>
          <w:rFonts w:ascii="Arial" w:eastAsia="Times New Roman" w:hAnsi="Arial" w:cs="Arial"/>
          <w:lang w:eastAsia="en-US"/>
        </w:rPr>
        <w:t>przedstawi</w:t>
      </w:r>
      <w:r>
        <w:rPr>
          <w:rFonts w:ascii="Arial" w:eastAsia="Times New Roman" w:hAnsi="Arial" w:cs="Arial"/>
          <w:lang w:eastAsia="en-US"/>
        </w:rPr>
        <w:t xml:space="preserve"> dwa projekty reklam </w:t>
      </w:r>
      <w:r w:rsidRPr="00654D3D">
        <w:rPr>
          <w:rFonts w:ascii="Arial" w:eastAsia="Times New Roman" w:hAnsi="Arial" w:cs="Arial"/>
          <w:lang w:eastAsia="en-US"/>
        </w:rPr>
        <w:t xml:space="preserve">do konsultacji </w:t>
      </w:r>
      <w:r w:rsidR="00325876">
        <w:rPr>
          <w:rFonts w:ascii="Arial" w:eastAsia="Times New Roman" w:hAnsi="Arial" w:cs="Arial"/>
          <w:lang w:eastAsia="en-US"/>
        </w:rPr>
        <w:t xml:space="preserve">                                    </w:t>
      </w:r>
      <w:r w:rsidRPr="00654D3D">
        <w:rPr>
          <w:rFonts w:ascii="Arial" w:eastAsia="Times New Roman" w:hAnsi="Arial" w:cs="Arial"/>
          <w:lang w:eastAsia="en-US"/>
        </w:rPr>
        <w:t>z Zamawiającym i pisemnej akceptacji</w:t>
      </w:r>
      <w:r>
        <w:rPr>
          <w:rFonts w:ascii="Arial" w:eastAsia="Times New Roman" w:hAnsi="Arial" w:cs="Arial"/>
          <w:lang w:eastAsia="en-US"/>
        </w:rPr>
        <w:t xml:space="preserve">. </w:t>
      </w:r>
      <w:r w:rsidRPr="00654D3D">
        <w:rPr>
          <w:rFonts w:ascii="Arial" w:eastAsia="Times New Roman" w:hAnsi="Arial" w:cs="Arial"/>
          <w:lang w:eastAsia="en-US"/>
        </w:rPr>
        <w:t>Zamawiający w terminie do 3 dni roboczych zgłosi uwagi lub wyda pisemną akceptację</w:t>
      </w:r>
      <w:r>
        <w:rPr>
          <w:rFonts w:ascii="Arial" w:eastAsia="Times New Roman" w:hAnsi="Arial" w:cs="Arial"/>
          <w:lang w:eastAsia="en-US"/>
        </w:rPr>
        <w:t xml:space="preserve"> reklam</w:t>
      </w:r>
      <w:r w:rsidRPr="00654D3D">
        <w:rPr>
          <w:rFonts w:ascii="Arial" w:eastAsia="Times New Roman" w:hAnsi="Arial" w:cs="Arial"/>
          <w:lang w:eastAsia="en-US"/>
        </w:rPr>
        <w:t>. Wykonawca naniesie zmiany wynikające z uwag zgłaszanych przez Zamawiającego w terminie do 2 dni roboczych, a następnie po raz kolejny odda</w:t>
      </w:r>
      <w:r>
        <w:rPr>
          <w:rFonts w:ascii="Arial" w:eastAsia="Times New Roman" w:hAnsi="Arial" w:cs="Arial"/>
          <w:lang w:eastAsia="en-US"/>
        </w:rPr>
        <w:t xml:space="preserve"> projekty </w:t>
      </w:r>
      <w:r w:rsidRPr="00654D3D">
        <w:rPr>
          <w:rFonts w:ascii="Arial" w:eastAsia="Times New Roman" w:hAnsi="Arial" w:cs="Arial"/>
          <w:lang w:eastAsia="en-US"/>
        </w:rPr>
        <w:t>pod pisemną akceptację Zamawiającego</w:t>
      </w:r>
      <w:r w:rsidR="00055326">
        <w:rPr>
          <w:rFonts w:ascii="Arial" w:eastAsia="Times New Roman" w:hAnsi="Arial" w:cs="Arial"/>
          <w:lang w:eastAsia="en-US"/>
        </w:rPr>
        <w:t xml:space="preserve">. </w:t>
      </w:r>
      <w:r w:rsidR="00055326">
        <w:rPr>
          <w:rFonts w:ascii="Arial" w:eastAsia="Times New Roman" w:hAnsi="Arial" w:cs="Arial"/>
          <w:lang w:eastAsia="en-US"/>
        </w:rPr>
        <w:lastRenderedPageBreak/>
        <w:t>Do emisji przekazany zostanie jeden zaakceptowany przez Zamawiającego projekt reklamy,</w:t>
      </w:r>
    </w:p>
    <w:p w14:paraId="05FB2C49" w14:textId="090D066D" w:rsidR="002C6150" w:rsidRPr="00055326" w:rsidRDefault="006F0C96" w:rsidP="0005532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4A4A30">
        <w:rPr>
          <w:rFonts w:ascii="Arial" w:eastAsia="Times New Roman" w:hAnsi="Arial" w:cs="Arial"/>
          <w:lang w:eastAsia="en-US"/>
        </w:rPr>
        <w:t>w ramach realizacji I</w:t>
      </w:r>
      <w:r>
        <w:rPr>
          <w:rFonts w:ascii="Arial" w:eastAsia="Times New Roman" w:hAnsi="Arial" w:cs="Arial"/>
          <w:lang w:eastAsia="en-US"/>
        </w:rPr>
        <w:t>I</w:t>
      </w:r>
      <w:r w:rsidRPr="004A4A30">
        <w:rPr>
          <w:rFonts w:ascii="Arial" w:eastAsia="Times New Roman" w:hAnsi="Arial" w:cs="Arial"/>
          <w:lang w:eastAsia="en-US"/>
        </w:rPr>
        <w:t xml:space="preserve"> etapu kampanii Wykonawca w terminie do</w:t>
      </w:r>
      <w:r>
        <w:rPr>
          <w:rFonts w:ascii="Arial" w:eastAsia="Times New Roman" w:hAnsi="Arial" w:cs="Arial"/>
          <w:lang w:eastAsia="en-US"/>
        </w:rPr>
        <w:t xml:space="preserve"> 22.09.2021 r. przedstawi </w:t>
      </w:r>
      <w:r w:rsidRPr="004A4A30">
        <w:rPr>
          <w:rFonts w:ascii="Arial" w:eastAsia="Times New Roman" w:hAnsi="Arial" w:cs="Arial"/>
          <w:lang w:eastAsia="en-US"/>
        </w:rPr>
        <w:t>dwa projekty reklam do konsultacji z Zamawiającym i pisemnej akceptacji. Zamawiający w terminie do 3 dni roboczych zgłosi uwagi lub wyda pisemną akceptację reklam. Wykonawca naniesie zmiany wynikające z uwag zgłaszanych przez Zamawiającego w terminie do 2 dni roboczych, a następnie po raz kolejny odda projekty pod pisemną akceptację Zamawiającego</w:t>
      </w:r>
      <w:bookmarkEnd w:id="8"/>
      <w:r w:rsidR="00055326">
        <w:rPr>
          <w:rFonts w:ascii="Arial" w:eastAsia="Times New Roman" w:hAnsi="Arial" w:cs="Arial"/>
          <w:lang w:eastAsia="en-US"/>
        </w:rPr>
        <w:t>. Do emisji przekazany zostanie jeden zaakceptowany przez Zamawiającego projekt reklamy,</w:t>
      </w:r>
    </w:p>
    <w:p w14:paraId="22791D1D" w14:textId="4ABE73DB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proofErr w:type="spellStart"/>
      <w:r w:rsidRPr="005A494A">
        <w:rPr>
          <w:rFonts w:ascii="Arial" w:eastAsia="Times New Roman" w:hAnsi="Arial" w:cs="Arial"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lang w:eastAsia="en-US"/>
        </w:rPr>
        <w:t xml:space="preserve"> billboardy mają przekierowywać na stronę WUP w Poznaniu</w:t>
      </w:r>
      <w:r w:rsidR="009106AE">
        <w:rPr>
          <w:rFonts w:ascii="Arial" w:eastAsia="Times New Roman" w:hAnsi="Arial" w:cs="Arial"/>
          <w:lang w:eastAsia="en-US"/>
        </w:rPr>
        <w:t xml:space="preserve">:                 </w:t>
      </w:r>
      <w:r w:rsidRPr="005A494A">
        <w:rPr>
          <w:rFonts w:ascii="Arial" w:eastAsia="Times New Roman" w:hAnsi="Arial" w:cs="Arial"/>
          <w:lang w:eastAsia="en-US"/>
        </w:rPr>
        <w:t xml:space="preserve"> </w:t>
      </w:r>
      <w:bookmarkStart w:id="9" w:name="_Hlk489955729"/>
      <w:r w:rsidR="009106AE">
        <w:rPr>
          <w:rFonts w:ascii="Arial" w:eastAsia="Times New Roman" w:hAnsi="Arial" w:cs="Arial"/>
          <w:lang w:eastAsia="en-US"/>
        </w:rPr>
        <w:t xml:space="preserve">                </w:t>
      </w:r>
      <w:r w:rsidR="0089220B">
        <w:rPr>
          <w:rFonts w:ascii="Arial" w:eastAsia="Times New Roman" w:hAnsi="Arial" w:cs="Arial"/>
          <w:lang w:eastAsia="en-US"/>
        </w:rPr>
        <w:t>power-</w:t>
      </w:r>
      <w:r w:rsidRPr="005A494A">
        <w:rPr>
          <w:rFonts w:ascii="Arial" w:eastAsia="Times New Roman" w:hAnsi="Arial" w:cs="Arial"/>
          <w:lang w:eastAsia="en-US"/>
        </w:rPr>
        <w:t xml:space="preserve">wuppoznan.praca.gov.pl, </w:t>
      </w:r>
    </w:p>
    <w:bookmarkEnd w:id="9"/>
    <w:p w14:paraId="1B5EA306" w14:textId="5F3FE4AF" w:rsidR="002B4111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przekaz graficzny i komunikacyjny reklam internetowych - mają za zadanie zachęcić </w:t>
      </w:r>
      <w:r w:rsidRPr="005A494A">
        <w:rPr>
          <w:rFonts w:ascii="Arial" w:eastAsia="Times New Roman" w:hAnsi="Arial" w:cs="Arial"/>
          <w:lang w:eastAsia="en-US"/>
        </w:rPr>
        <w:br/>
        <w:t>do odwiedzenia strony internetowej zawierającej in</w:t>
      </w:r>
      <w:bookmarkStart w:id="10" w:name="_Hlk489964905"/>
      <w:r w:rsidRPr="005A494A">
        <w:rPr>
          <w:rFonts w:ascii="Arial" w:eastAsia="Times New Roman" w:hAnsi="Arial" w:cs="Arial"/>
          <w:lang w:eastAsia="en-US"/>
        </w:rPr>
        <w:t>formacje o E</w:t>
      </w:r>
      <w:r w:rsidR="0089220B">
        <w:rPr>
          <w:rFonts w:ascii="Arial" w:eastAsia="Times New Roman" w:hAnsi="Arial" w:cs="Arial"/>
          <w:lang w:eastAsia="en-US"/>
        </w:rPr>
        <w:t>FS oraz PO WER 2014-2020: power-</w:t>
      </w:r>
      <w:r w:rsidRPr="005A494A">
        <w:rPr>
          <w:rFonts w:ascii="Arial" w:eastAsia="Times New Roman" w:hAnsi="Arial" w:cs="Arial"/>
          <w:lang w:eastAsia="en-US"/>
        </w:rPr>
        <w:t xml:space="preserve">wuppoznan.praca.gov.pl. </w:t>
      </w:r>
      <w:bookmarkEnd w:id="10"/>
      <w:r w:rsidRPr="005A494A">
        <w:rPr>
          <w:rFonts w:ascii="Arial" w:eastAsia="Times New Roman" w:hAnsi="Arial" w:cs="Arial"/>
          <w:lang w:eastAsia="en-US"/>
        </w:rPr>
        <w:t>Treść reklam będzie uzgodniona                                         z Zamawiającym,</w:t>
      </w:r>
    </w:p>
    <w:p w14:paraId="692FD990" w14:textId="77777777" w:rsidR="00F84680" w:rsidRPr="00F84680" w:rsidRDefault="00F84680" w:rsidP="00F8468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F84680">
        <w:rPr>
          <w:rFonts w:ascii="Arial" w:eastAsia="Times New Roman" w:hAnsi="Arial" w:cs="Arial"/>
          <w:lang w:eastAsia="en-US"/>
        </w:rPr>
        <w:t>Wykonawca zobligowany jest do stosowania zasad wynikających z aktualnie obowiązujących: Podręcznika wnioskodawcy i beneficjenta programów polityki spójności 2014-2020 w zakresie informacji i promocji, Księgi identyfikacji wizualnej znaku marki Fundusze Europejskie i znaków programów polityki spójności na lata 2014-2020, Grafiki komunikatów w perspektywie finansowej 2014-2020 oraz Załącznika nr 2 Standardy dostępności dla polityki spójności 2014-2020 do Wytycznych w zakresie realizacji zasady równości szans i niedyskryminacji, w tym dostępności dla osób z niepełnosprawnościami oraz zasady równości szans kobiet       i mężczyzn w ramach funduszy unijnych na lata 2014-2020 przekazanych przez Zamawiającego w terminie do 3 dni roboczych od dnia zawarcia umowy,</w:t>
      </w:r>
    </w:p>
    <w:p w14:paraId="0B83281B" w14:textId="13161094" w:rsidR="006F0C96" w:rsidRPr="00F84680" w:rsidRDefault="002B4111" w:rsidP="00F8468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F84680">
        <w:rPr>
          <w:rFonts w:ascii="Arial" w:eastAsia="Times New Roman" w:hAnsi="Arial" w:cs="Arial"/>
          <w:lang w:eastAsia="en-US"/>
        </w:rPr>
        <w:t xml:space="preserve">wykonane </w:t>
      </w:r>
      <w:proofErr w:type="spellStart"/>
      <w:r w:rsidRPr="00F84680">
        <w:rPr>
          <w:rFonts w:ascii="Arial" w:eastAsia="Times New Roman" w:hAnsi="Arial" w:cs="Arial"/>
          <w:lang w:eastAsia="en-US"/>
        </w:rPr>
        <w:t>double</w:t>
      </w:r>
      <w:proofErr w:type="spellEnd"/>
      <w:r w:rsidRPr="00F84680">
        <w:rPr>
          <w:rFonts w:ascii="Arial" w:eastAsia="Times New Roman" w:hAnsi="Arial" w:cs="Arial"/>
          <w:lang w:eastAsia="en-US"/>
        </w:rPr>
        <w:t xml:space="preserve"> billboardy powinny zawierać m.in.: logotyp WUP w Poznaniu, flagę Unii Europejskiej z odwołaniem słownym do Unii Europejskiej i Europejskiego Funduszu Społecznego (logo UE EFS), logo Fundusze Europejskie Program Operacyjny Wiedza Edukacja Rozwój</w:t>
      </w:r>
      <w:r w:rsidRPr="00F84680">
        <w:rPr>
          <w:rFonts w:ascii="Arial" w:eastAsia="Times New Roman" w:hAnsi="Arial" w:cs="Arial"/>
          <w:i/>
          <w:lang w:eastAsia="en-US"/>
        </w:rPr>
        <w:t xml:space="preserve">, </w:t>
      </w:r>
      <w:r w:rsidRPr="00F84680">
        <w:rPr>
          <w:rFonts w:ascii="Arial" w:eastAsia="Times New Roman" w:hAnsi="Arial" w:cs="Arial"/>
          <w:lang w:eastAsia="en-US"/>
        </w:rPr>
        <w:t>znak barw RP</w:t>
      </w:r>
      <w:r w:rsidRPr="00F84680">
        <w:rPr>
          <w:rFonts w:ascii="Arial" w:eastAsia="Times New Roman" w:hAnsi="Arial" w:cs="Arial"/>
          <w:i/>
          <w:lang w:eastAsia="en-US"/>
        </w:rPr>
        <w:t xml:space="preserve"> </w:t>
      </w:r>
      <w:r w:rsidRPr="00F84680">
        <w:rPr>
          <w:rFonts w:ascii="Arial" w:eastAsia="Times New Roman" w:hAnsi="Arial" w:cs="Arial"/>
          <w:lang w:eastAsia="en-US"/>
        </w:rPr>
        <w:t>oraz informację: „</w:t>
      </w:r>
      <w:r w:rsidRPr="00F84680">
        <w:rPr>
          <w:rFonts w:ascii="Arial" w:eastAsia="Times New Roman" w:hAnsi="Arial" w:cs="Arial"/>
          <w:i/>
          <w:lang w:eastAsia="en-US"/>
        </w:rPr>
        <w:t xml:space="preserve">Reklama </w:t>
      </w:r>
      <w:r w:rsidRPr="00F84680">
        <w:rPr>
          <w:rFonts w:ascii="Arial" w:eastAsia="Calibri" w:hAnsi="Arial" w:cs="Arial"/>
          <w:i/>
          <w:lang w:eastAsia="en-US"/>
        </w:rPr>
        <w:t>współfinansowana ze środków Unii Europejskiej w ramach Europejskiego Funduszu Społecznego”</w:t>
      </w:r>
      <w:r w:rsidRPr="00F84680">
        <w:rPr>
          <w:rFonts w:ascii="Arial" w:eastAsia="Calibri" w:hAnsi="Arial" w:cs="Arial"/>
          <w:lang w:eastAsia="en-US"/>
        </w:rPr>
        <w:t xml:space="preserve"> oraz inne spośród danych teleadresowych przekazanych przez Zamawiającego w terminie do 3 dni roboczych od dnia zawarcia umowy</w:t>
      </w:r>
      <w:r w:rsidR="006F0C96" w:rsidRPr="00F84680">
        <w:rPr>
          <w:rFonts w:ascii="Arial" w:eastAsia="Calibri" w:hAnsi="Arial" w:cs="Arial"/>
          <w:lang w:eastAsia="en-US"/>
        </w:rPr>
        <w:t xml:space="preserve"> w ramach                 I etapu kampanii oraz w terminie do 15.09.2021 r. dla II etapu kampanii. Powyższe wynika z faktu, iż reklama wyprodukowana w II etapie prezentować będzie dane liczbowe, tym samym muszą być one aktualne. Jednocześnie w ww. terminach Zamawiający przekaże Wykonawcy wstępne scenariusze reklam,</w:t>
      </w:r>
    </w:p>
    <w:p w14:paraId="70C71CC8" w14:textId="77777777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 xml:space="preserve">logotypy oraz informacja o współfinansowaniu powinna znaleźć się na początku lub </w:t>
      </w:r>
      <w:r w:rsidRPr="005A494A">
        <w:rPr>
          <w:rFonts w:ascii="Arial" w:eastAsia="Calibri" w:hAnsi="Arial" w:cs="Arial"/>
          <w:lang w:eastAsia="en-US"/>
        </w:rPr>
        <w:br/>
        <w:t xml:space="preserve">na końcu materiału. Taka wzmianka powinna mieć formę tablicy/banneru/slajdu </w:t>
      </w:r>
      <w:r w:rsidRPr="005A494A">
        <w:rPr>
          <w:rFonts w:ascii="Arial" w:eastAsia="Calibri" w:hAnsi="Arial" w:cs="Arial"/>
          <w:lang w:eastAsia="en-US"/>
        </w:rPr>
        <w:br/>
        <w:t>i obejmować co najmniej 15% ekranu/powierzchni oraz być widoczna przez nie mniej niż 3 sekundy,</w:t>
      </w:r>
    </w:p>
    <w:p w14:paraId="21A81294" w14:textId="77777777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parametry techniczne </w:t>
      </w:r>
      <w:proofErr w:type="spellStart"/>
      <w:r w:rsidRPr="005A494A">
        <w:rPr>
          <w:rFonts w:ascii="Arial" w:eastAsia="Times New Roman" w:hAnsi="Arial" w:cs="Arial"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lang w:eastAsia="en-US"/>
        </w:rPr>
        <w:t xml:space="preserve"> billboardów:</w:t>
      </w:r>
    </w:p>
    <w:p w14:paraId="47DD7D39" w14:textId="77777777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proofErr w:type="spellStart"/>
      <w:r w:rsidRPr="005A494A">
        <w:rPr>
          <w:rFonts w:ascii="Arial" w:eastAsia="Times New Roman" w:hAnsi="Arial" w:cs="Arial"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lang w:eastAsia="en-US"/>
        </w:rPr>
        <w:t xml:space="preserve"> billboard – graficzny element reklamowy umieszczany centralnie                       w górnej części strony; kliknięcie w </w:t>
      </w:r>
      <w:proofErr w:type="spellStart"/>
      <w:r w:rsidRPr="005A494A">
        <w:rPr>
          <w:rFonts w:ascii="Arial" w:eastAsia="Times New Roman" w:hAnsi="Arial" w:cs="Arial"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lang w:eastAsia="en-US"/>
        </w:rPr>
        <w:t xml:space="preserve"> billboard automatycznie przekierowuje do reklamowanej strony internetowej                                                                  </w:t>
      </w:r>
      <w:r>
        <w:rPr>
          <w:rFonts w:ascii="Arial" w:eastAsia="Times New Roman" w:hAnsi="Arial" w:cs="Arial"/>
          <w:lang w:eastAsia="en-US"/>
        </w:rPr>
        <w:t>(tj. power</w:t>
      </w:r>
      <w:r w:rsidR="0089220B">
        <w:rPr>
          <w:rFonts w:ascii="Arial" w:eastAsia="Times New Roman" w:hAnsi="Arial" w:cs="Arial"/>
          <w:lang w:eastAsia="en-US"/>
        </w:rPr>
        <w:t>-</w:t>
      </w:r>
      <w:r w:rsidRPr="005A494A">
        <w:rPr>
          <w:rFonts w:ascii="Arial" w:eastAsia="Times New Roman" w:hAnsi="Arial" w:cs="Arial"/>
          <w:lang w:eastAsia="en-US"/>
        </w:rPr>
        <w:t>wuppoznan.praca.gov.pl),</w:t>
      </w:r>
    </w:p>
    <w:p w14:paraId="1719DC29" w14:textId="68A87472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proofErr w:type="spellStart"/>
      <w:r w:rsidRPr="005A494A">
        <w:rPr>
          <w:rFonts w:ascii="Arial" w:eastAsia="Times New Roman" w:hAnsi="Arial" w:cs="Arial"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lang w:eastAsia="en-US"/>
        </w:rPr>
        <w:t xml:space="preserve"> billboard o tematyce dotyczącej możliwości skorzystania z form wsparcia w ramach Działania 1.1 oraz Działania 1.2 Osi Priorytetowej </w:t>
      </w:r>
      <w:r w:rsidR="00325876">
        <w:rPr>
          <w:rFonts w:ascii="Arial" w:eastAsia="Times New Roman" w:hAnsi="Arial" w:cs="Arial"/>
          <w:lang w:eastAsia="en-US"/>
        </w:rPr>
        <w:t xml:space="preserve">                      </w:t>
      </w:r>
      <w:r w:rsidRPr="005A494A">
        <w:rPr>
          <w:rFonts w:ascii="Arial" w:eastAsia="Times New Roman" w:hAnsi="Arial" w:cs="Arial"/>
          <w:lang w:eastAsia="en-US"/>
        </w:rPr>
        <w:t>I</w:t>
      </w:r>
      <w:r w:rsidR="0054281F">
        <w:rPr>
          <w:rFonts w:ascii="Arial" w:eastAsia="Times New Roman" w:hAnsi="Arial" w:cs="Arial"/>
          <w:lang w:eastAsia="en-US"/>
        </w:rPr>
        <w:t xml:space="preserve"> Rynek pracy otwarty dla wszystkich </w:t>
      </w:r>
      <w:r w:rsidRPr="005A494A">
        <w:rPr>
          <w:rFonts w:ascii="Arial" w:eastAsia="Times New Roman" w:hAnsi="Arial" w:cs="Arial"/>
          <w:lang w:eastAsia="en-US"/>
        </w:rPr>
        <w:t>PO WER 2014-2020, a także o tym, gdzie można zasięgnąć bezpłatnych porad oraz informacji na ten temat,</w:t>
      </w:r>
    </w:p>
    <w:p w14:paraId="561FCC50" w14:textId="77777777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planowane wymiary: 750 x 200 pikseli,</w:t>
      </w:r>
    </w:p>
    <w:p w14:paraId="1CEDF47A" w14:textId="076F70E7" w:rsidR="002B4111" w:rsidRPr="000A007A" w:rsidRDefault="002B4111" w:rsidP="000A00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waga: maksymalnie do </w:t>
      </w:r>
      <w:r w:rsidR="000A007A">
        <w:rPr>
          <w:rFonts w:ascii="Arial" w:eastAsia="Times New Roman" w:hAnsi="Arial" w:cs="Arial"/>
          <w:lang w:eastAsia="en-US"/>
        </w:rPr>
        <w:t>7</w:t>
      </w:r>
      <w:r w:rsidRPr="005A494A">
        <w:rPr>
          <w:rFonts w:ascii="Arial" w:eastAsia="Times New Roman" w:hAnsi="Arial" w:cs="Arial"/>
          <w:lang w:eastAsia="en-US"/>
        </w:rPr>
        <w:t xml:space="preserve">0 </w:t>
      </w:r>
      <w:proofErr w:type="spellStart"/>
      <w:r w:rsidRPr="005A494A">
        <w:rPr>
          <w:rFonts w:ascii="Arial" w:eastAsia="Times New Roman" w:hAnsi="Arial" w:cs="Arial"/>
          <w:lang w:eastAsia="en-US"/>
        </w:rPr>
        <w:t>kB</w:t>
      </w:r>
      <w:proofErr w:type="spellEnd"/>
      <w:r w:rsidR="00C73272">
        <w:rPr>
          <w:rFonts w:ascii="Arial" w:eastAsia="Times New Roman" w:hAnsi="Arial" w:cs="Arial"/>
          <w:lang w:eastAsia="en-US"/>
        </w:rPr>
        <w:t xml:space="preserve"> (</w:t>
      </w:r>
      <w:r w:rsidRPr="00C73272">
        <w:rPr>
          <w:rFonts w:ascii="Arial" w:eastAsia="Times New Roman" w:hAnsi="Arial" w:cs="Arial"/>
        </w:rPr>
        <w:t>Zamawiający wymaga, aby zarówn</w:t>
      </w:r>
      <w:r w:rsidR="009D2B7A">
        <w:rPr>
          <w:rFonts w:ascii="Arial" w:eastAsia="Times New Roman" w:hAnsi="Arial" w:cs="Arial"/>
        </w:rPr>
        <w:t>o</w:t>
      </w:r>
      <w:r w:rsidRPr="00C73272">
        <w:rPr>
          <w:rFonts w:ascii="Arial" w:eastAsia="Times New Roman" w:hAnsi="Arial" w:cs="Arial"/>
        </w:rPr>
        <w:t xml:space="preserve"> jeden, jak i drugi </w:t>
      </w:r>
      <w:proofErr w:type="spellStart"/>
      <w:r w:rsidRPr="00C73272">
        <w:rPr>
          <w:rFonts w:ascii="Arial" w:eastAsia="Times New Roman" w:hAnsi="Arial" w:cs="Arial"/>
        </w:rPr>
        <w:t>double</w:t>
      </w:r>
      <w:proofErr w:type="spellEnd"/>
      <w:r w:rsidRPr="00C73272">
        <w:rPr>
          <w:rFonts w:ascii="Arial" w:eastAsia="Times New Roman" w:hAnsi="Arial" w:cs="Arial"/>
        </w:rPr>
        <w:t xml:space="preserve"> billboard charakteryzował się wagą określoną do 70 </w:t>
      </w:r>
      <w:proofErr w:type="spellStart"/>
      <w:r w:rsidRPr="00C73272">
        <w:rPr>
          <w:rFonts w:ascii="Arial" w:eastAsia="Times New Roman" w:hAnsi="Arial" w:cs="Arial"/>
        </w:rPr>
        <w:t>kB</w:t>
      </w:r>
      <w:proofErr w:type="spellEnd"/>
      <w:r w:rsidRPr="00C73272">
        <w:rPr>
          <w:rFonts w:ascii="Arial" w:eastAsia="Times New Roman" w:hAnsi="Arial" w:cs="Arial"/>
        </w:rPr>
        <w:t xml:space="preserve">, jednakże </w:t>
      </w:r>
      <w:r w:rsidR="000A007A">
        <w:rPr>
          <w:rFonts w:ascii="Arial" w:eastAsia="Times New Roman" w:hAnsi="Arial" w:cs="Arial"/>
        </w:rPr>
        <w:t xml:space="preserve">w przypadku konieczności </w:t>
      </w:r>
      <w:r w:rsidR="000A007A" w:rsidRPr="00C73272">
        <w:rPr>
          <w:rFonts w:ascii="Arial" w:eastAsia="Times New Roman" w:hAnsi="Arial" w:cs="Arial"/>
        </w:rPr>
        <w:t>dostosowani</w:t>
      </w:r>
      <w:r w:rsidR="000A007A">
        <w:rPr>
          <w:rFonts w:ascii="Arial" w:eastAsia="Times New Roman" w:hAnsi="Arial" w:cs="Arial"/>
        </w:rPr>
        <w:t>a</w:t>
      </w:r>
      <w:r w:rsidR="000A007A" w:rsidRPr="00C73272">
        <w:rPr>
          <w:rFonts w:ascii="Arial" w:eastAsia="Times New Roman" w:hAnsi="Arial" w:cs="Arial"/>
        </w:rPr>
        <w:t xml:space="preserve"> formatów oraz parametrów technicznych reklam do wymagań dotyczących emisji reklam na zaakceptowanych pisemnie portalach/serwisach internetowych (do potrzeb </w:t>
      </w:r>
      <w:r w:rsidR="000A007A" w:rsidRPr="00C73272">
        <w:rPr>
          <w:rFonts w:ascii="Arial" w:eastAsia="Times New Roman" w:hAnsi="Arial" w:cs="Arial"/>
        </w:rPr>
        <w:lastRenderedPageBreak/>
        <w:t>danej strony/portalu)</w:t>
      </w:r>
      <w:r w:rsidR="000A007A">
        <w:rPr>
          <w:rFonts w:ascii="Arial" w:eastAsia="Times New Roman" w:hAnsi="Arial" w:cs="Arial"/>
        </w:rPr>
        <w:t xml:space="preserve"> </w:t>
      </w:r>
      <w:r w:rsidR="000A007A" w:rsidRPr="00C73272">
        <w:rPr>
          <w:rFonts w:ascii="Arial" w:eastAsia="Times New Roman" w:hAnsi="Arial" w:cs="Arial"/>
        </w:rPr>
        <w:t xml:space="preserve">dopuszczalna także będzie reklama o wadze przekraczającej 70 </w:t>
      </w:r>
      <w:proofErr w:type="spellStart"/>
      <w:r w:rsidR="000A007A" w:rsidRPr="00C73272">
        <w:rPr>
          <w:rFonts w:ascii="Arial" w:eastAsia="Times New Roman" w:hAnsi="Arial" w:cs="Arial"/>
        </w:rPr>
        <w:t>kB</w:t>
      </w:r>
      <w:bookmarkStart w:id="11" w:name="_Hlk5013307"/>
      <w:proofErr w:type="spellEnd"/>
      <w:r w:rsidR="000A007A">
        <w:rPr>
          <w:rFonts w:ascii="Arial" w:eastAsia="Times New Roman" w:hAnsi="Arial" w:cs="Arial"/>
        </w:rPr>
        <w:t>),</w:t>
      </w:r>
    </w:p>
    <w:bookmarkEnd w:id="11"/>
    <w:p w14:paraId="6FC8B6DF" w14:textId="77777777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pożądany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r w:rsidRPr="005A494A">
        <w:rPr>
          <w:rFonts w:ascii="Arial" w:eastAsia="Times New Roman" w:hAnsi="Arial" w:cs="Arial"/>
          <w:lang w:val="en-US" w:eastAsia="en-US"/>
        </w:rPr>
        <w:t>format: JPEG (JPG), GIF, SWF (FLASH), PNG, JavaScript,</w:t>
      </w:r>
    </w:p>
    <w:p w14:paraId="021C7EF4" w14:textId="77777777" w:rsidR="002B4111" w:rsidRPr="00657CB7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bookmarkStart w:id="12" w:name="_Hlk490027848"/>
      <w:r w:rsidRPr="005A494A">
        <w:rPr>
          <w:rFonts w:ascii="Arial" w:eastAsia="Times New Roman" w:hAnsi="Arial" w:cs="Arial"/>
          <w:lang w:eastAsia="en-US"/>
        </w:rPr>
        <w:t>wykonany w formatach emisji pozwalających na obejrzenie reklamy na laptopie i urządzeniach mobilnych (typu smartfon, tablet),</w:t>
      </w:r>
    </w:p>
    <w:bookmarkEnd w:id="12"/>
    <w:p w14:paraId="1A3F0686" w14:textId="2C6A7588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zadaniem Wykonawcy będzie również dostosowanie formatów oraz parametrów technicznych reklam do wymagań dotyczących emisji reklam na zaakceptowanych pisemnie portalach/serwisach internetowych (do potrzeb danej strony/portalu). Zamawiający w uzasadnionych przypadkach z uwagi na względy techniczne dopuszcza:</w:t>
      </w:r>
    </w:p>
    <w:p w14:paraId="7EE9F8C7" w14:textId="77777777" w:rsidR="002B4111" w:rsidRPr="005A494A" w:rsidRDefault="002B4111" w:rsidP="002B411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możliwość zmiany parametrów technicznych </w:t>
      </w:r>
      <w:proofErr w:type="spellStart"/>
      <w:r w:rsidRPr="005A494A">
        <w:rPr>
          <w:rFonts w:ascii="Arial" w:eastAsia="Times New Roman" w:hAnsi="Arial" w:cs="Arial"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lang w:eastAsia="en-US"/>
        </w:rPr>
        <w:t xml:space="preserve"> billboardu przez Wykonawcę po uzyskaniu pisemnej zgody Zamawiającego,</w:t>
      </w:r>
    </w:p>
    <w:p w14:paraId="54E4DD63" w14:textId="35187665" w:rsidR="002B4111" w:rsidRDefault="0089220B" w:rsidP="00F8468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dla maksymalnie 3 portali/</w:t>
      </w:r>
      <w:r w:rsidR="002B4111" w:rsidRPr="005A494A">
        <w:rPr>
          <w:rFonts w:ascii="Arial" w:eastAsia="Times New Roman" w:hAnsi="Arial" w:cs="Arial"/>
          <w:lang w:eastAsia="en-US"/>
        </w:rPr>
        <w:t xml:space="preserve">serwisów, na których nie ma możliwości umieszczenia billboardu o wielkości 750 x 200 pikseli, wówczas Wykonawca zapewni emisję billboardu w wymiarach najbardziej zbliżonych do wyżej </w:t>
      </w:r>
      <w:r w:rsidR="002B4111" w:rsidRPr="00CE1CAD">
        <w:rPr>
          <w:rFonts w:ascii="Arial" w:eastAsia="Times New Roman" w:hAnsi="Arial" w:cs="Arial"/>
          <w:lang w:eastAsia="en-US"/>
        </w:rPr>
        <w:t>wskazanych</w:t>
      </w:r>
      <w:r w:rsidR="00F84680">
        <w:rPr>
          <w:rFonts w:ascii="Arial" w:eastAsia="Times New Roman" w:hAnsi="Arial" w:cs="Arial"/>
          <w:lang w:eastAsia="en-US"/>
        </w:rPr>
        <w:t>.</w:t>
      </w:r>
    </w:p>
    <w:p w14:paraId="0682E181" w14:textId="77777777" w:rsidR="00F84680" w:rsidRDefault="00F84680" w:rsidP="00F84680">
      <w:pPr>
        <w:autoSpaceDE w:val="0"/>
        <w:autoSpaceDN w:val="0"/>
        <w:adjustRightInd w:val="0"/>
        <w:spacing w:after="0" w:line="240" w:lineRule="auto"/>
        <w:ind w:left="1571"/>
        <w:contextualSpacing/>
        <w:jc w:val="both"/>
        <w:rPr>
          <w:rFonts w:ascii="Arial" w:eastAsia="Times New Roman" w:hAnsi="Arial" w:cs="Arial"/>
          <w:lang w:eastAsia="en-US"/>
        </w:rPr>
      </w:pPr>
    </w:p>
    <w:p w14:paraId="6328BA9F" w14:textId="77777777" w:rsidR="00F84680" w:rsidRPr="00F84680" w:rsidRDefault="00F84680" w:rsidP="00F84680">
      <w:pPr>
        <w:autoSpaceDE w:val="0"/>
        <w:autoSpaceDN w:val="0"/>
        <w:adjustRightInd w:val="0"/>
        <w:spacing w:after="0" w:line="240" w:lineRule="auto"/>
        <w:ind w:left="1571"/>
        <w:contextualSpacing/>
        <w:jc w:val="both"/>
        <w:rPr>
          <w:rFonts w:ascii="Arial" w:eastAsia="Times New Roman" w:hAnsi="Arial" w:cs="Arial"/>
          <w:lang w:eastAsia="en-US"/>
        </w:rPr>
      </w:pPr>
    </w:p>
    <w:p w14:paraId="6B0E0DEE" w14:textId="77777777" w:rsidR="002B4111" w:rsidRPr="005A494A" w:rsidRDefault="002B4111" w:rsidP="002B4111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b/>
          <w:lang w:eastAsia="en-US"/>
        </w:rPr>
        <w:t>Zaplanowanie oraz przeprowadzenie kampanii reklamowej w Internecie:</w:t>
      </w:r>
    </w:p>
    <w:p w14:paraId="1539640A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US"/>
        </w:rPr>
      </w:pPr>
    </w:p>
    <w:p w14:paraId="55BFA1C8" w14:textId="38594D6F" w:rsidR="002B4111" w:rsidRPr="002C6150" w:rsidRDefault="002B4111" w:rsidP="002C615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przygotowanie media planu kampanii (dla każdego </w:t>
      </w:r>
      <w:proofErr w:type="spellStart"/>
      <w:r w:rsidRPr="005A494A">
        <w:rPr>
          <w:rFonts w:ascii="Arial" w:eastAsia="Times New Roman" w:hAnsi="Arial" w:cs="Arial"/>
          <w:lang w:eastAsia="en-US"/>
        </w:rPr>
        <w:t>double</w:t>
      </w:r>
      <w:proofErr w:type="spellEnd"/>
      <w:r w:rsidRPr="005A494A">
        <w:rPr>
          <w:rFonts w:ascii="Arial" w:eastAsia="Times New Roman" w:hAnsi="Arial" w:cs="Arial"/>
          <w:lang w:eastAsia="en-US"/>
        </w:rPr>
        <w:t xml:space="preserve"> billboardu) oraz rezerwacja i emisja reklamy w Internecie (wraz z zakupem czasu emisji)                                       z uwzględnieniem grup docelowych wskazanych przez Zamawiającego oraz terminu realizacji i czasu (okresu) trwania kampanii. Wykonawca jest zobowiązany do opracowania media planu </w:t>
      </w:r>
      <w:r w:rsidRPr="005A494A">
        <w:rPr>
          <w:rFonts w:ascii="Arial" w:eastAsia="Calibri" w:hAnsi="Arial" w:cs="Arial"/>
          <w:lang w:eastAsia="en-US"/>
        </w:rPr>
        <w:t>(harmonogramu emisji każdej</w:t>
      </w:r>
      <w:r w:rsidR="00C633B5">
        <w:rPr>
          <w:rFonts w:ascii="Arial" w:eastAsia="Calibri" w:hAnsi="Arial" w:cs="Arial"/>
          <w:lang w:eastAsia="en-US"/>
        </w:rPr>
        <w:t xml:space="preserve"> reklamy w ramach każdego etapu</w:t>
      </w:r>
      <w:r w:rsidRPr="005A494A">
        <w:rPr>
          <w:rFonts w:ascii="Arial" w:eastAsia="Calibri" w:hAnsi="Arial" w:cs="Arial"/>
          <w:lang w:eastAsia="en-US"/>
        </w:rPr>
        <w:t xml:space="preserve">) kampanii na poszczególnych portalach/serwisach internetowych </w:t>
      </w:r>
      <w:r w:rsidR="00600722">
        <w:rPr>
          <w:rFonts w:ascii="Arial" w:eastAsia="Calibri" w:hAnsi="Arial" w:cs="Arial"/>
          <w:lang w:eastAsia="en-US"/>
        </w:rPr>
        <w:t xml:space="preserve">                             </w:t>
      </w:r>
      <w:r w:rsidRPr="005A494A">
        <w:rPr>
          <w:rFonts w:ascii="Arial" w:eastAsia="Calibri" w:hAnsi="Arial" w:cs="Arial"/>
          <w:lang w:eastAsia="en-US"/>
        </w:rPr>
        <w:t>o charakterze lokalnym lub regionalnym województwa wielkopolskiego</w:t>
      </w:r>
      <w:r w:rsidR="00C633B5">
        <w:rPr>
          <w:rFonts w:ascii="Arial" w:eastAsia="Calibri" w:hAnsi="Arial" w:cs="Arial"/>
          <w:lang w:eastAsia="en-US"/>
        </w:rPr>
        <w:t xml:space="preserve">. </w:t>
      </w:r>
      <w:r w:rsidRPr="005A494A">
        <w:rPr>
          <w:rFonts w:ascii="Arial" w:eastAsia="Calibri" w:hAnsi="Arial" w:cs="Arial"/>
          <w:lang w:eastAsia="en-US"/>
        </w:rPr>
        <w:t xml:space="preserve">W </w:t>
      </w:r>
      <w:r>
        <w:rPr>
          <w:rFonts w:ascii="Arial" w:eastAsia="Calibri" w:hAnsi="Arial" w:cs="Arial"/>
          <w:lang w:eastAsia="en-US"/>
        </w:rPr>
        <w:t>terminie do 2 dni roboczych</w:t>
      </w:r>
      <w:r w:rsidRPr="005A494A">
        <w:rPr>
          <w:rFonts w:ascii="Arial" w:eastAsia="Calibri" w:hAnsi="Arial" w:cs="Arial"/>
          <w:lang w:eastAsia="en-US"/>
        </w:rPr>
        <w:t xml:space="preserve"> od dnia zawarcia umowy Wykonawca przedstawi media plan</w:t>
      </w:r>
      <w:r w:rsidR="005F2FF9">
        <w:rPr>
          <w:rFonts w:ascii="Arial" w:eastAsia="Calibri" w:hAnsi="Arial" w:cs="Arial"/>
          <w:lang w:eastAsia="en-US"/>
        </w:rPr>
        <w:t xml:space="preserve"> dla </w:t>
      </w:r>
      <w:r w:rsidR="009C34E5">
        <w:rPr>
          <w:rFonts w:ascii="Arial" w:eastAsia="Calibri" w:hAnsi="Arial" w:cs="Arial"/>
          <w:lang w:eastAsia="en-US"/>
        </w:rPr>
        <w:t xml:space="preserve">                        </w:t>
      </w:r>
      <w:r w:rsidR="005F2FF9">
        <w:rPr>
          <w:rFonts w:ascii="Arial" w:eastAsia="Calibri" w:hAnsi="Arial" w:cs="Arial"/>
          <w:lang w:eastAsia="en-US"/>
        </w:rPr>
        <w:t xml:space="preserve">I etapu kampanii </w:t>
      </w:r>
      <w:r w:rsidRPr="005A494A">
        <w:rPr>
          <w:rFonts w:ascii="Arial" w:eastAsia="Calibri" w:hAnsi="Arial" w:cs="Arial"/>
          <w:lang w:eastAsia="en-US"/>
        </w:rPr>
        <w:t>wraz z uzasadnieniem wyboru oraz określeniem szacunkowej liczby potencjalnych odbiorców reklamy (użytkowników proponowanych portali/serwisów) do konsultacji z Zamawiającym</w:t>
      </w:r>
      <w:r w:rsidR="00C633B5">
        <w:rPr>
          <w:rFonts w:ascii="Arial" w:eastAsia="Calibri" w:hAnsi="Arial" w:cs="Arial"/>
          <w:lang w:eastAsia="en-US"/>
        </w:rPr>
        <w:t xml:space="preserve"> </w:t>
      </w:r>
      <w:r w:rsidRPr="005A494A">
        <w:rPr>
          <w:rFonts w:ascii="Arial" w:eastAsia="Calibri" w:hAnsi="Arial" w:cs="Arial"/>
          <w:lang w:eastAsia="en-US"/>
        </w:rPr>
        <w:t>i pisemnej akceptacji media planu.</w:t>
      </w:r>
      <w:r w:rsidR="00600722">
        <w:rPr>
          <w:rFonts w:ascii="Arial" w:eastAsia="Calibri" w:hAnsi="Arial" w:cs="Arial"/>
          <w:lang w:eastAsia="en-US"/>
        </w:rPr>
        <w:t xml:space="preserve"> Jednocześnie </w:t>
      </w:r>
      <w:r w:rsidR="005F2FF9">
        <w:rPr>
          <w:rFonts w:ascii="Arial" w:eastAsia="Calibri" w:hAnsi="Arial" w:cs="Arial"/>
          <w:lang w:eastAsia="en-US"/>
        </w:rPr>
        <w:t>w ramach realizacji II etapu kampanii informacyjno</w:t>
      </w:r>
      <w:r w:rsidR="00416A03">
        <w:rPr>
          <w:rFonts w:ascii="Arial" w:eastAsia="Calibri" w:hAnsi="Arial" w:cs="Arial"/>
          <w:lang w:eastAsia="en-US"/>
        </w:rPr>
        <w:t>-</w:t>
      </w:r>
      <w:r w:rsidR="005F2FF9">
        <w:rPr>
          <w:rFonts w:ascii="Arial" w:eastAsia="Calibri" w:hAnsi="Arial" w:cs="Arial"/>
          <w:lang w:eastAsia="en-US"/>
        </w:rPr>
        <w:t>promocyjnej, Wykonawca na</w:t>
      </w:r>
      <w:r w:rsidR="002C6150">
        <w:rPr>
          <w:rFonts w:ascii="Arial" w:eastAsia="Calibri" w:hAnsi="Arial" w:cs="Arial"/>
          <w:lang w:eastAsia="en-US"/>
        </w:rPr>
        <w:t>jpóźniej</w:t>
      </w:r>
      <w:r w:rsidR="003A1D9C">
        <w:rPr>
          <w:rFonts w:ascii="Arial" w:eastAsia="Calibri" w:hAnsi="Arial" w:cs="Arial"/>
          <w:lang w:eastAsia="en-US"/>
        </w:rPr>
        <w:t xml:space="preserve"> do 22.09.2021 r. </w:t>
      </w:r>
      <w:r w:rsidR="005F2FF9" w:rsidRPr="002C6150">
        <w:rPr>
          <w:rFonts w:ascii="Arial" w:eastAsia="Calibri" w:hAnsi="Arial" w:cs="Arial"/>
          <w:lang w:eastAsia="en-US"/>
        </w:rPr>
        <w:t>przedstawi Zamawiającemu proponowany media plan dla II etapu</w:t>
      </w:r>
      <w:r w:rsidR="0058110C" w:rsidRPr="002C6150">
        <w:rPr>
          <w:rFonts w:ascii="Arial" w:eastAsia="Calibri" w:hAnsi="Arial" w:cs="Arial"/>
          <w:lang w:eastAsia="en-US"/>
        </w:rPr>
        <w:t xml:space="preserve"> wraz z uzasadnieniem wyboru oraz określeniem szacunkowej liczby potencjalnych odbiorców reklamy (użytkowników proponowanych portali/ serwisów) do konsultacji</w:t>
      </w:r>
      <w:r w:rsidR="00170BC6" w:rsidRPr="002C6150">
        <w:rPr>
          <w:rFonts w:ascii="Arial" w:eastAsia="Calibri" w:hAnsi="Arial" w:cs="Arial"/>
          <w:lang w:eastAsia="en-US"/>
        </w:rPr>
        <w:t xml:space="preserve"> </w:t>
      </w:r>
      <w:r w:rsidR="0058110C" w:rsidRPr="002C6150">
        <w:rPr>
          <w:rFonts w:ascii="Arial" w:eastAsia="Calibri" w:hAnsi="Arial" w:cs="Arial"/>
          <w:lang w:eastAsia="en-US"/>
        </w:rPr>
        <w:t>i pisemnej akceptacji.</w:t>
      </w:r>
      <w:r w:rsidR="0058110C" w:rsidRPr="002C6150">
        <w:rPr>
          <w:rFonts w:ascii="Arial" w:eastAsia="Times New Roman" w:hAnsi="Arial" w:cs="Arial"/>
          <w:lang w:eastAsia="en-US"/>
        </w:rPr>
        <w:t xml:space="preserve"> </w:t>
      </w:r>
      <w:r w:rsidR="00416A03" w:rsidRPr="002C6150">
        <w:rPr>
          <w:rFonts w:ascii="Arial" w:eastAsia="Times New Roman" w:hAnsi="Arial" w:cs="Arial"/>
          <w:lang w:eastAsia="en-US"/>
        </w:rPr>
        <w:t xml:space="preserve">Każdorazowo </w:t>
      </w:r>
      <w:r w:rsidR="00416A03" w:rsidRPr="002C6150">
        <w:rPr>
          <w:rFonts w:ascii="Arial" w:eastAsia="Calibri" w:hAnsi="Arial" w:cs="Arial"/>
          <w:lang w:eastAsia="en-US"/>
        </w:rPr>
        <w:t>m</w:t>
      </w:r>
      <w:r w:rsidRPr="002C6150">
        <w:rPr>
          <w:rFonts w:ascii="Arial" w:eastAsia="Calibri" w:hAnsi="Arial" w:cs="Arial"/>
          <w:lang w:eastAsia="en-US"/>
        </w:rPr>
        <w:t>edia plan powinien zawierać informacje dotyczące planowanych mediów oraz najważniejszych parametrów kampani</w:t>
      </w:r>
      <w:r w:rsidR="0058110C" w:rsidRPr="002C6150">
        <w:rPr>
          <w:rFonts w:ascii="Arial" w:eastAsia="Calibri" w:hAnsi="Arial" w:cs="Arial"/>
          <w:lang w:eastAsia="en-US"/>
        </w:rPr>
        <w:t xml:space="preserve">i </w:t>
      </w:r>
      <w:r w:rsidR="009C34E5">
        <w:rPr>
          <w:rFonts w:ascii="Arial" w:eastAsia="Calibri" w:hAnsi="Arial" w:cs="Arial"/>
          <w:lang w:eastAsia="en-US"/>
        </w:rPr>
        <w:t xml:space="preserve">                         </w:t>
      </w:r>
      <w:r w:rsidRPr="002C6150">
        <w:rPr>
          <w:rFonts w:ascii="Arial" w:eastAsia="Calibri" w:hAnsi="Arial" w:cs="Arial"/>
          <w:lang w:eastAsia="en-US"/>
        </w:rPr>
        <w:t>w Internecie (nazwa portalu/serwisu,</w:t>
      </w:r>
      <w:r w:rsidR="00600722">
        <w:rPr>
          <w:rFonts w:ascii="Arial" w:eastAsia="Calibri" w:hAnsi="Arial" w:cs="Arial"/>
          <w:lang w:eastAsia="en-US"/>
        </w:rPr>
        <w:t xml:space="preserve"> docelowa strona emisji, rodzaj </w:t>
      </w:r>
      <w:r w:rsidRPr="002C6150">
        <w:rPr>
          <w:rFonts w:ascii="Arial" w:eastAsia="Calibri" w:hAnsi="Arial" w:cs="Arial"/>
          <w:lang w:eastAsia="en-US"/>
        </w:rPr>
        <w:t>i format reklamy, data początkowa</w:t>
      </w:r>
      <w:r w:rsidR="009C34E5">
        <w:rPr>
          <w:rFonts w:ascii="Arial" w:eastAsia="Calibri" w:hAnsi="Arial" w:cs="Arial"/>
          <w:lang w:eastAsia="en-US"/>
        </w:rPr>
        <w:t xml:space="preserve"> </w:t>
      </w:r>
      <w:r w:rsidRPr="002C6150">
        <w:rPr>
          <w:rFonts w:ascii="Arial" w:eastAsia="Calibri" w:hAnsi="Arial" w:cs="Arial"/>
          <w:lang w:eastAsia="en-US"/>
        </w:rPr>
        <w:t>i końcowa emi</w:t>
      </w:r>
      <w:r w:rsidR="00600722">
        <w:rPr>
          <w:rFonts w:ascii="Arial" w:eastAsia="Calibri" w:hAnsi="Arial" w:cs="Arial"/>
          <w:lang w:eastAsia="en-US"/>
        </w:rPr>
        <w:t xml:space="preserve">sji). Zamawiający w terminie do </w:t>
      </w:r>
      <w:r w:rsidRPr="002C6150">
        <w:rPr>
          <w:rFonts w:ascii="Arial" w:eastAsia="Calibri" w:hAnsi="Arial" w:cs="Arial"/>
          <w:lang w:eastAsia="en-US"/>
        </w:rPr>
        <w:t>3 dni roboczych zgłosi uwagi lub wyda pisemną akceptację media planu. Wykonawca naniesie zmiany wynikające</w:t>
      </w:r>
      <w:r w:rsidR="009C34E5">
        <w:rPr>
          <w:rFonts w:ascii="Arial" w:eastAsia="Calibri" w:hAnsi="Arial" w:cs="Arial"/>
          <w:lang w:eastAsia="en-US"/>
        </w:rPr>
        <w:t xml:space="preserve"> </w:t>
      </w:r>
      <w:r w:rsidRPr="002C6150">
        <w:rPr>
          <w:rFonts w:ascii="Arial" w:eastAsia="Calibri" w:hAnsi="Arial" w:cs="Arial"/>
          <w:lang w:eastAsia="en-US"/>
        </w:rPr>
        <w:t xml:space="preserve">z uwag zgłaszanych przez Zamawiającego w terminie do 2 dni roboczych, </w:t>
      </w:r>
      <w:r w:rsidR="00600722">
        <w:rPr>
          <w:rFonts w:ascii="Arial" w:eastAsia="Calibri" w:hAnsi="Arial" w:cs="Arial"/>
          <w:lang w:eastAsia="en-US"/>
        </w:rPr>
        <w:t xml:space="preserve">                      </w:t>
      </w:r>
      <w:r w:rsidRPr="002C6150">
        <w:rPr>
          <w:rFonts w:ascii="Arial" w:eastAsia="Calibri" w:hAnsi="Arial" w:cs="Arial"/>
          <w:lang w:eastAsia="en-US"/>
        </w:rPr>
        <w:t>a następnie po raz kolejny odda media plan pod pisemną akceptację Zamawiającego</w:t>
      </w:r>
    </w:p>
    <w:p w14:paraId="33AE60CE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  <w:lang w:eastAsia="en-US"/>
        </w:rPr>
      </w:pPr>
    </w:p>
    <w:p w14:paraId="43C48EEF" w14:textId="302C1BDC" w:rsidR="002B4111" w:rsidRPr="00E01CDA" w:rsidRDefault="002B4111" w:rsidP="002B4111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>umieszczeni</w:t>
      </w:r>
      <w:r>
        <w:rPr>
          <w:rFonts w:ascii="Arial" w:eastAsia="Calibri" w:hAnsi="Arial" w:cs="Arial"/>
          <w:lang w:eastAsia="en-US"/>
        </w:rPr>
        <w:t xml:space="preserve">e oraz internetowa emisja </w:t>
      </w:r>
      <w:proofErr w:type="spellStart"/>
      <w:r w:rsidRPr="005A494A">
        <w:rPr>
          <w:rFonts w:ascii="Arial" w:eastAsia="Calibri" w:hAnsi="Arial" w:cs="Arial"/>
          <w:lang w:eastAsia="en-US"/>
        </w:rPr>
        <w:t>double</w:t>
      </w:r>
      <w:proofErr w:type="spellEnd"/>
      <w:r w:rsidRPr="005A494A">
        <w:rPr>
          <w:rFonts w:ascii="Arial" w:eastAsia="Calibri" w:hAnsi="Arial" w:cs="Arial"/>
          <w:lang w:eastAsia="en-US"/>
        </w:rPr>
        <w:t xml:space="preserve"> billboardów</w:t>
      </w:r>
      <w:r w:rsidR="0005532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przez</w:t>
      </w:r>
      <w:bookmarkStart w:id="13" w:name="_Hlk4406482"/>
      <w:r w:rsidR="00AC70A8">
        <w:rPr>
          <w:rFonts w:ascii="Arial" w:eastAsia="Calibri" w:hAnsi="Arial" w:cs="Arial"/>
          <w:lang w:eastAsia="en-US"/>
        </w:rPr>
        <w:t xml:space="preserve"> </w:t>
      </w:r>
      <w:r w:rsidR="00AC70A8" w:rsidRPr="00E01CDA">
        <w:rPr>
          <w:rFonts w:ascii="Arial" w:eastAsia="Times New Roman" w:hAnsi="Arial" w:cs="Arial"/>
        </w:rPr>
        <w:t>21</w:t>
      </w:r>
      <w:r w:rsidR="00AC70A8">
        <w:rPr>
          <w:rFonts w:ascii="Arial" w:eastAsia="Times New Roman" w:hAnsi="Arial" w:cs="Arial"/>
        </w:rPr>
        <w:t xml:space="preserve"> </w:t>
      </w:r>
      <w:r w:rsidR="009106AE">
        <w:rPr>
          <w:rFonts w:ascii="Arial" w:eastAsia="Calibri" w:hAnsi="Arial" w:cs="Arial"/>
          <w:lang w:eastAsia="en-US"/>
        </w:rPr>
        <w:t xml:space="preserve">kolejnych                  </w:t>
      </w:r>
      <w:r w:rsidRPr="00E01CDA">
        <w:rPr>
          <w:rFonts w:ascii="Arial" w:eastAsia="Times New Roman" w:hAnsi="Arial" w:cs="Arial"/>
        </w:rPr>
        <w:t xml:space="preserve"> dni kalendarzowych</w:t>
      </w:r>
      <w:bookmarkEnd w:id="13"/>
      <w:r w:rsidR="0058110C">
        <w:rPr>
          <w:rFonts w:ascii="Arial" w:eastAsia="Times New Roman" w:hAnsi="Arial" w:cs="Arial"/>
        </w:rPr>
        <w:t xml:space="preserve"> </w:t>
      </w:r>
      <w:r w:rsidR="0089220B">
        <w:rPr>
          <w:rFonts w:ascii="Arial" w:eastAsia="Times New Roman" w:hAnsi="Arial" w:cs="Arial"/>
        </w:rPr>
        <w:t xml:space="preserve">w ramach każdego etapu kampanii </w:t>
      </w:r>
      <w:r w:rsidR="0058110C">
        <w:rPr>
          <w:rFonts w:ascii="Arial" w:eastAsia="Times New Roman" w:hAnsi="Arial" w:cs="Arial"/>
        </w:rPr>
        <w:t>zgodnie z media planem zaakceptowanym przez Zamawiaj</w:t>
      </w:r>
      <w:r w:rsidR="0089220B">
        <w:rPr>
          <w:rFonts w:ascii="Arial" w:eastAsia="Times New Roman" w:hAnsi="Arial" w:cs="Arial"/>
        </w:rPr>
        <w:t xml:space="preserve">ącego </w:t>
      </w:r>
      <w:r w:rsidRPr="00E01CDA">
        <w:rPr>
          <w:rFonts w:ascii="Arial" w:eastAsia="Calibri" w:hAnsi="Arial" w:cs="Arial"/>
          <w:lang w:eastAsia="en-US"/>
        </w:rPr>
        <w:t>na stronach loka</w:t>
      </w:r>
      <w:r w:rsidR="0089220B">
        <w:rPr>
          <w:rFonts w:ascii="Arial" w:eastAsia="Calibri" w:hAnsi="Arial" w:cs="Arial"/>
          <w:lang w:eastAsia="en-US"/>
        </w:rPr>
        <w:t>lnych lub regionalnych portali/</w:t>
      </w:r>
      <w:r w:rsidRPr="00E01CDA">
        <w:rPr>
          <w:rFonts w:ascii="Arial" w:eastAsia="Calibri" w:hAnsi="Arial" w:cs="Arial"/>
          <w:lang w:eastAsia="en-US"/>
        </w:rPr>
        <w:t xml:space="preserve">serwisów </w:t>
      </w:r>
      <w:r w:rsidRPr="00E01CDA">
        <w:rPr>
          <w:rFonts w:ascii="Arial" w:eastAsia="Calibri" w:hAnsi="Arial" w:cs="Arial"/>
          <w:spacing w:val="3"/>
          <w:lang w:eastAsia="en-US"/>
        </w:rPr>
        <w:t xml:space="preserve">najczęściej odwiedzanych przez mieszkańców województwa wielkopolskiego, zaakceptowanych pisemnie przez Zamawiającego </w:t>
      </w:r>
      <w:r w:rsidRPr="00E01CDA">
        <w:rPr>
          <w:rFonts w:ascii="Arial" w:eastAsia="Calibri" w:hAnsi="Arial" w:cs="Arial"/>
          <w:lang w:eastAsia="en-US"/>
        </w:rPr>
        <w:t xml:space="preserve">– </w:t>
      </w:r>
      <w:r w:rsidRPr="00E01CDA">
        <w:rPr>
          <w:rFonts w:ascii="Arial" w:eastAsia="Calibri" w:hAnsi="Arial" w:cs="Arial"/>
          <w:spacing w:val="3"/>
          <w:lang w:eastAsia="en-US"/>
        </w:rPr>
        <w:t xml:space="preserve">reklamy </w:t>
      </w:r>
      <w:r w:rsidR="009106AE">
        <w:rPr>
          <w:rFonts w:ascii="Arial" w:eastAsia="Calibri" w:hAnsi="Arial" w:cs="Arial"/>
          <w:spacing w:val="3"/>
          <w:lang w:eastAsia="en-US"/>
        </w:rPr>
        <w:t xml:space="preserve">                  </w:t>
      </w:r>
      <w:r w:rsidRPr="00E01CDA">
        <w:rPr>
          <w:rFonts w:ascii="Arial" w:eastAsia="Calibri" w:hAnsi="Arial" w:cs="Arial"/>
          <w:spacing w:val="3"/>
          <w:lang w:eastAsia="en-US"/>
        </w:rPr>
        <w:t xml:space="preserve">w formie animowanych billboardów zawierających elementy graficzne (obrazki, animacje, zdjęcia, </w:t>
      </w:r>
      <w:proofErr w:type="spellStart"/>
      <w:r w:rsidRPr="00E01CDA">
        <w:rPr>
          <w:rFonts w:ascii="Arial" w:eastAsia="Calibri" w:hAnsi="Arial" w:cs="Arial"/>
          <w:spacing w:val="3"/>
          <w:lang w:eastAsia="en-US"/>
        </w:rPr>
        <w:t>gify</w:t>
      </w:r>
      <w:proofErr w:type="spellEnd"/>
      <w:r w:rsidRPr="00E01CDA">
        <w:rPr>
          <w:rFonts w:ascii="Arial" w:eastAsia="Calibri" w:hAnsi="Arial" w:cs="Arial"/>
          <w:spacing w:val="3"/>
          <w:lang w:eastAsia="en-US"/>
        </w:rPr>
        <w:t xml:space="preserve">, </w:t>
      </w:r>
      <w:proofErr w:type="spellStart"/>
      <w:r w:rsidRPr="00E01CDA">
        <w:rPr>
          <w:rFonts w:ascii="Arial" w:eastAsia="Calibri" w:hAnsi="Arial" w:cs="Arial"/>
          <w:spacing w:val="3"/>
          <w:lang w:eastAsia="en-US"/>
        </w:rPr>
        <w:t>flashy</w:t>
      </w:r>
      <w:proofErr w:type="spellEnd"/>
      <w:r w:rsidRPr="00E01CDA">
        <w:rPr>
          <w:rFonts w:ascii="Arial" w:eastAsia="Calibri" w:hAnsi="Arial" w:cs="Arial"/>
          <w:spacing w:val="3"/>
          <w:lang w:eastAsia="en-US"/>
        </w:rPr>
        <w:t>, hasła – w formatach .jpg, .gif, .</w:t>
      </w:r>
      <w:proofErr w:type="spellStart"/>
      <w:r w:rsidRPr="00E01CDA">
        <w:rPr>
          <w:rFonts w:ascii="Arial" w:eastAsia="Calibri" w:hAnsi="Arial" w:cs="Arial"/>
          <w:spacing w:val="3"/>
          <w:lang w:eastAsia="en-US"/>
        </w:rPr>
        <w:t>swf</w:t>
      </w:r>
      <w:proofErr w:type="spellEnd"/>
      <w:r w:rsidRPr="00E01CDA">
        <w:rPr>
          <w:rFonts w:ascii="Arial" w:eastAsia="Calibri" w:hAnsi="Arial" w:cs="Arial"/>
          <w:spacing w:val="3"/>
          <w:lang w:eastAsia="en-US"/>
        </w:rPr>
        <w:t xml:space="preserve">) po kliknięciu na który użytkownik zostanie przekierowany na stronę internetową Wojewódzkiego Urzędu Pracy w Poznaniu (IP PO WER 2014+) </w:t>
      </w:r>
      <w:r w:rsidR="0089220B">
        <w:rPr>
          <w:rFonts w:ascii="Arial" w:eastAsia="Times New Roman" w:hAnsi="Arial" w:cs="Arial"/>
          <w:lang w:eastAsia="en-US"/>
        </w:rPr>
        <w:t>power-</w:t>
      </w:r>
      <w:r w:rsidRPr="00E01CDA">
        <w:rPr>
          <w:rFonts w:ascii="Arial" w:eastAsia="Times New Roman" w:hAnsi="Arial" w:cs="Arial"/>
          <w:lang w:eastAsia="en-US"/>
        </w:rPr>
        <w:t>wuppoznan.praca.gov.pl.</w:t>
      </w:r>
    </w:p>
    <w:p w14:paraId="66AC4754" w14:textId="77777777" w:rsidR="002B4111" w:rsidRPr="005A494A" w:rsidRDefault="002B4111" w:rsidP="002B411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pacing w:val="3"/>
          <w:lang w:eastAsia="en-US"/>
        </w:rPr>
      </w:pPr>
    </w:p>
    <w:p w14:paraId="7A395FEB" w14:textId="45A1873D" w:rsidR="002B4111" w:rsidRPr="005A494A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spacing w:val="3"/>
          <w:lang w:eastAsia="en-US"/>
        </w:rPr>
      </w:pPr>
      <w:r w:rsidRPr="005A494A">
        <w:rPr>
          <w:rFonts w:ascii="Arial" w:eastAsia="Calibri" w:hAnsi="Arial" w:cs="Arial"/>
          <w:spacing w:val="3"/>
          <w:lang w:eastAsia="en-US"/>
        </w:rPr>
        <w:lastRenderedPageBreak/>
        <w:t xml:space="preserve">Liczba kliknięć, przekierowań i odwiedzin strony internetowej </w:t>
      </w:r>
      <w:r w:rsidR="009106AE">
        <w:rPr>
          <w:rFonts w:ascii="Arial" w:eastAsia="Calibri" w:hAnsi="Arial" w:cs="Arial"/>
          <w:spacing w:val="3"/>
          <w:lang w:eastAsia="en-US"/>
        </w:rPr>
        <w:t xml:space="preserve">                                          </w:t>
      </w:r>
      <w:r w:rsidR="0089220B">
        <w:rPr>
          <w:rFonts w:ascii="Arial" w:eastAsia="Times New Roman" w:hAnsi="Arial" w:cs="Arial"/>
        </w:rPr>
        <w:t>power-</w:t>
      </w:r>
      <w:r>
        <w:rPr>
          <w:rFonts w:ascii="Arial" w:eastAsia="Times New Roman" w:hAnsi="Arial" w:cs="Arial"/>
        </w:rPr>
        <w:t>wuppoznan.praca.gov.pl</w:t>
      </w:r>
      <w:r w:rsidRPr="005A494A">
        <w:rPr>
          <w:rFonts w:ascii="Arial" w:eastAsia="Calibri" w:hAnsi="Arial" w:cs="Arial"/>
          <w:spacing w:val="3"/>
          <w:lang w:eastAsia="en-US"/>
        </w:rPr>
        <w:t>, jak również liczba odsłon reklam, nie może powodować podwyższenia ceny realizacji usługi.</w:t>
      </w:r>
    </w:p>
    <w:p w14:paraId="0621A4A0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spacing w:val="3"/>
          <w:lang w:eastAsia="en-US"/>
        </w:rPr>
      </w:pPr>
    </w:p>
    <w:p w14:paraId="53B5311E" w14:textId="54FC5CD0" w:rsidR="002B4111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 xml:space="preserve">Wykonawca jest zobowiązany do zapewnienia emisji (wraz z rezerwacją nośników </w:t>
      </w:r>
      <w:r w:rsidRPr="005A494A">
        <w:rPr>
          <w:rFonts w:ascii="Arial" w:eastAsia="Calibri" w:hAnsi="Arial" w:cs="Arial"/>
          <w:lang w:eastAsia="en-US"/>
        </w:rPr>
        <w:br/>
        <w:t xml:space="preserve">i zakupem mediów, czasu emisji) </w:t>
      </w:r>
      <w:proofErr w:type="spellStart"/>
      <w:r w:rsidRPr="005A494A">
        <w:rPr>
          <w:rFonts w:ascii="Arial" w:eastAsia="Calibri" w:hAnsi="Arial" w:cs="Arial"/>
          <w:lang w:eastAsia="en-US"/>
        </w:rPr>
        <w:t>double</w:t>
      </w:r>
      <w:proofErr w:type="spellEnd"/>
      <w:r w:rsidRPr="005A494A">
        <w:rPr>
          <w:rFonts w:ascii="Arial" w:eastAsia="Calibri" w:hAnsi="Arial" w:cs="Arial"/>
          <w:lang w:eastAsia="en-US"/>
        </w:rPr>
        <w:t xml:space="preserve"> billboardów w górnej </w:t>
      </w:r>
      <w:r w:rsidR="0089220B">
        <w:rPr>
          <w:rFonts w:ascii="Arial" w:eastAsia="Calibri" w:hAnsi="Arial" w:cs="Arial"/>
          <w:lang w:eastAsia="en-US"/>
        </w:rPr>
        <w:t>części poszczególnych serwisów/</w:t>
      </w:r>
      <w:r w:rsidRPr="005A494A">
        <w:rPr>
          <w:rFonts w:ascii="Arial" w:eastAsia="Calibri" w:hAnsi="Arial" w:cs="Arial"/>
          <w:lang w:eastAsia="en-US"/>
        </w:rPr>
        <w:t>portali, pod menu poziomym/ tzw. topem strony, a przed treściami właściwymi, zgodnie z media planem podlegającym pisemnej akceptacji Zamawiającego.</w:t>
      </w:r>
    </w:p>
    <w:p w14:paraId="708167F5" w14:textId="2F7E1E63" w:rsidR="009C34E5" w:rsidRDefault="009C34E5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p w14:paraId="0FF6C0D8" w14:textId="77777777" w:rsidR="002B4111" w:rsidRPr="00121705" w:rsidRDefault="002B4111" w:rsidP="002B4111">
      <w:pPr>
        <w:spacing w:after="0"/>
        <w:ind w:firstLine="851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121705">
        <w:rPr>
          <w:rFonts w:ascii="Arial" w:eastAsia="Calibri" w:hAnsi="Arial" w:cs="Arial"/>
          <w:b/>
          <w:u w:val="single"/>
          <w:lang w:eastAsia="en-US"/>
        </w:rPr>
        <w:t>Lokalizacja/ miejsce prowadzenia kampanii w Internecie</w:t>
      </w:r>
      <w:r w:rsidRPr="00121705">
        <w:rPr>
          <w:rFonts w:ascii="Arial" w:eastAsia="Calibri" w:hAnsi="Arial" w:cs="Arial"/>
          <w:b/>
          <w:lang w:eastAsia="en-US"/>
        </w:rPr>
        <w:t xml:space="preserve">: </w:t>
      </w:r>
    </w:p>
    <w:p w14:paraId="0850E701" w14:textId="77777777" w:rsidR="002B4111" w:rsidRDefault="002B4111" w:rsidP="002B4111">
      <w:pPr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121705">
        <w:rPr>
          <w:rFonts w:ascii="Arial" w:eastAsia="Calibri" w:hAnsi="Arial" w:cs="Arial"/>
          <w:spacing w:val="3"/>
          <w:lang w:eastAsia="en-US"/>
        </w:rPr>
        <w:t>najczęściej odwiedzane przez mieszkańców województwa wielkopolskiego</w:t>
      </w:r>
      <w:r w:rsidRPr="00121705">
        <w:rPr>
          <w:rFonts w:ascii="Arial" w:eastAsia="Calibri" w:hAnsi="Arial" w:cs="Arial"/>
          <w:lang w:eastAsia="en-US"/>
        </w:rPr>
        <w:t xml:space="preserve"> internetowe lokalne lub regionalne portale/ serwisy internetowe</w:t>
      </w:r>
      <w:r>
        <w:rPr>
          <w:rFonts w:ascii="Arial" w:eastAsia="Calibri" w:hAnsi="Arial" w:cs="Arial"/>
          <w:lang w:eastAsia="en-US"/>
        </w:rPr>
        <w:t>.</w:t>
      </w:r>
    </w:p>
    <w:p w14:paraId="22BABE3F" w14:textId="77777777" w:rsidR="002B4111" w:rsidRDefault="002B4111" w:rsidP="002B4111">
      <w:pPr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p w14:paraId="71214928" w14:textId="54813197" w:rsidR="002B4111" w:rsidRPr="003667E5" w:rsidRDefault="002B4111" w:rsidP="003667E5">
      <w:pPr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E01CDA">
        <w:rPr>
          <w:rFonts w:ascii="Arial" w:eastAsia="Times New Roman" w:hAnsi="Arial" w:cs="Arial"/>
        </w:rPr>
        <w:t xml:space="preserve">Wykonawca zobowiązany jest do emisji każdej z dwóch reklam internetowych </w:t>
      </w:r>
      <w:r w:rsidRPr="00E01CDA">
        <w:rPr>
          <w:rFonts w:ascii="Arial" w:eastAsia="Times New Roman" w:hAnsi="Arial" w:cs="Arial"/>
          <w:b/>
        </w:rPr>
        <w:t>łącznie</w:t>
      </w:r>
      <w:r w:rsidRPr="00E01CDA">
        <w:rPr>
          <w:rFonts w:ascii="Arial" w:eastAsia="Times New Roman" w:hAnsi="Arial" w:cs="Arial"/>
        </w:rPr>
        <w:t xml:space="preserve"> </w:t>
      </w:r>
      <w:r w:rsidRPr="00E01CDA">
        <w:rPr>
          <w:rFonts w:ascii="Arial" w:eastAsia="Times New Roman" w:hAnsi="Arial" w:cs="Arial"/>
          <w:b/>
        </w:rPr>
        <w:t>na pięciu</w:t>
      </w:r>
      <w:r w:rsidRPr="00E01CDA">
        <w:rPr>
          <w:rFonts w:ascii="Arial" w:eastAsia="Times New Roman" w:hAnsi="Arial" w:cs="Arial"/>
        </w:rPr>
        <w:t xml:space="preserve"> </w:t>
      </w:r>
      <w:r w:rsidRPr="00E01CDA">
        <w:rPr>
          <w:rFonts w:ascii="Arial" w:eastAsia="Times New Roman" w:hAnsi="Arial" w:cs="Arial"/>
          <w:b/>
        </w:rPr>
        <w:t xml:space="preserve">najczęściej odwiedzanych przez mieszkańców województwa wielkopolskiego </w:t>
      </w:r>
      <w:r w:rsidRPr="00E01CDA">
        <w:rPr>
          <w:rFonts w:ascii="Arial" w:eastAsia="Calibri" w:hAnsi="Arial" w:cs="Arial"/>
          <w:b/>
          <w:lang w:eastAsia="en-US"/>
        </w:rPr>
        <w:t xml:space="preserve">internetowych lokalnych lub regionalnych </w:t>
      </w:r>
      <w:r w:rsidR="003667E5">
        <w:rPr>
          <w:rFonts w:ascii="Arial" w:eastAsia="Calibri" w:hAnsi="Arial" w:cs="Arial"/>
          <w:b/>
          <w:lang w:eastAsia="en-US"/>
        </w:rPr>
        <w:t xml:space="preserve">informacyjnych </w:t>
      </w:r>
      <w:r w:rsidRPr="00E01CDA">
        <w:rPr>
          <w:rFonts w:ascii="Arial" w:eastAsia="Calibri" w:hAnsi="Arial" w:cs="Arial"/>
          <w:b/>
          <w:lang w:eastAsia="en-US"/>
        </w:rPr>
        <w:t>portalach/serwisach internetowych</w:t>
      </w:r>
      <w:r w:rsidR="003667E5">
        <w:rPr>
          <w:rFonts w:ascii="Arial" w:eastAsia="Calibri" w:hAnsi="Arial" w:cs="Arial"/>
          <w:b/>
          <w:i/>
          <w:lang w:eastAsia="en-US"/>
        </w:rPr>
        <w:t xml:space="preserve"> </w:t>
      </w:r>
      <w:r w:rsidRPr="00E01CDA">
        <w:rPr>
          <w:rFonts w:ascii="Arial" w:eastAsia="Times New Roman" w:hAnsi="Arial" w:cs="Arial"/>
          <w:b/>
        </w:rPr>
        <w:t>przekazując</w:t>
      </w:r>
      <w:r w:rsidR="003667E5">
        <w:rPr>
          <w:rFonts w:ascii="Arial" w:eastAsia="Times New Roman" w:hAnsi="Arial" w:cs="Arial"/>
          <w:b/>
        </w:rPr>
        <w:t>ych</w:t>
      </w:r>
      <w:r w:rsidRPr="00E01CDA">
        <w:rPr>
          <w:rFonts w:ascii="Arial" w:eastAsia="Times New Roman" w:hAnsi="Arial" w:cs="Arial"/>
          <w:b/>
        </w:rPr>
        <w:t xml:space="preserve"> wiadomości z regionu</w:t>
      </w:r>
      <w:r w:rsidRPr="00E01CDA">
        <w:rPr>
          <w:rFonts w:ascii="Arial" w:eastAsia="Calibri" w:hAnsi="Arial" w:cs="Arial"/>
          <w:b/>
          <w:lang w:eastAsia="en-US"/>
        </w:rPr>
        <w:t>.</w:t>
      </w:r>
      <w:r w:rsidRPr="00E01CDA">
        <w:rPr>
          <w:rFonts w:ascii="Arial" w:eastAsia="Calibri" w:hAnsi="Arial" w:cs="Arial"/>
          <w:lang w:eastAsia="en-US"/>
        </w:rPr>
        <w:t xml:space="preserve"> </w:t>
      </w:r>
      <w:r w:rsidR="003667E5" w:rsidRPr="003667E5">
        <w:rPr>
          <w:rFonts w:ascii="Arial" w:eastAsia="Calibri" w:hAnsi="Arial" w:cs="Arial"/>
          <w:b/>
          <w:lang w:eastAsia="en-US"/>
        </w:rPr>
        <w:t>Przedmiotowe portale/serwisy internetowe powinny charakteryzować się liczbą odsłon na stronie średnio powyżej 80 000 miesięcznie.</w:t>
      </w:r>
      <w:r w:rsidR="003667E5">
        <w:rPr>
          <w:rFonts w:ascii="Arial" w:eastAsia="Calibri" w:hAnsi="Arial" w:cs="Arial"/>
          <w:lang w:eastAsia="en-US"/>
        </w:rPr>
        <w:t xml:space="preserve"> </w:t>
      </w:r>
      <w:r w:rsidRPr="00E01CDA">
        <w:rPr>
          <w:rFonts w:ascii="Arial" w:eastAsia="Calibri" w:hAnsi="Arial" w:cs="Arial"/>
          <w:b/>
          <w:u w:val="single"/>
          <w:lang w:eastAsia="en-US"/>
        </w:rPr>
        <w:t xml:space="preserve">Tym samym </w:t>
      </w:r>
      <w:proofErr w:type="spellStart"/>
      <w:r w:rsidRPr="00E01CDA">
        <w:rPr>
          <w:rFonts w:ascii="Arial" w:eastAsia="Calibri" w:hAnsi="Arial" w:cs="Arial"/>
          <w:b/>
          <w:u w:val="single"/>
          <w:lang w:eastAsia="en-US"/>
        </w:rPr>
        <w:t>double</w:t>
      </w:r>
      <w:proofErr w:type="spellEnd"/>
      <w:r w:rsidRPr="00E01CDA">
        <w:rPr>
          <w:rFonts w:ascii="Arial" w:eastAsia="Calibri" w:hAnsi="Arial" w:cs="Arial"/>
          <w:b/>
          <w:u w:val="single"/>
          <w:lang w:eastAsia="en-US"/>
        </w:rPr>
        <w:t xml:space="preserve"> billboard (1) zostanie wyemitowany na pięciu internetowych lokalnych lub regionalnych portalach/serwisach internetowych oraz </w:t>
      </w:r>
      <w:proofErr w:type="spellStart"/>
      <w:r w:rsidRPr="00E01CDA">
        <w:rPr>
          <w:rFonts w:ascii="Arial" w:eastAsia="Calibri" w:hAnsi="Arial" w:cs="Arial"/>
          <w:b/>
          <w:u w:val="single"/>
          <w:lang w:eastAsia="en-US"/>
        </w:rPr>
        <w:t>double</w:t>
      </w:r>
      <w:proofErr w:type="spellEnd"/>
      <w:r w:rsidRPr="00E01CDA">
        <w:rPr>
          <w:rFonts w:ascii="Arial" w:eastAsia="Calibri" w:hAnsi="Arial" w:cs="Arial"/>
          <w:b/>
          <w:u w:val="single"/>
          <w:lang w:eastAsia="en-US"/>
        </w:rPr>
        <w:t xml:space="preserve"> billboard </w:t>
      </w:r>
      <w:r w:rsidR="00E829A9">
        <w:rPr>
          <w:rFonts w:ascii="Arial" w:eastAsia="Calibri" w:hAnsi="Arial" w:cs="Arial"/>
          <w:b/>
          <w:u w:val="single"/>
          <w:lang w:eastAsia="en-US"/>
        </w:rPr>
        <w:t xml:space="preserve">                         </w:t>
      </w:r>
      <w:r w:rsidRPr="00E01CDA">
        <w:rPr>
          <w:rFonts w:ascii="Arial" w:eastAsia="Calibri" w:hAnsi="Arial" w:cs="Arial"/>
          <w:b/>
          <w:u w:val="single"/>
          <w:lang w:eastAsia="en-US"/>
        </w:rPr>
        <w:t>(2) zostanie wyemitowany na pięciu internetowych lokalnych lub regionalnych portalach/serwisach internetowych</w:t>
      </w:r>
      <w:r w:rsidR="000A007A">
        <w:rPr>
          <w:rFonts w:ascii="Arial" w:eastAsia="Calibri" w:hAnsi="Arial" w:cs="Arial"/>
          <w:b/>
          <w:u w:val="single"/>
          <w:lang w:eastAsia="en-US"/>
        </w:rPr>
        <w:t>.</w:t>
      </w:r>
    </w:p>
    <w:p w14:paraId="25006E4E" w14:textId="77777777" w:rsidR="002B4111" w:rsidRDefault="002B4111" w:rsidP="002B4111">
      <w:pPr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071A5AA1" w14:textId="467DE8E6" w:rsidR="002B4111" w:rsidRPr="003667E5" w:rsidRDefault="002B4111" w:rsidP="003667E5">
      <w:pPr>
        <w:spacing w:after="0"/>
        <w:ind w:left="851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Pr="00121705">
        <w:rPr>
          <w:rFonts w:ascii="Arial" w:eastAsia="Calibri" w:hAnsi="Arial" w:cs="Arial"/>
          <w:lang w:eastAsia="en-US"/>
        </w:rPr>
        <w:t>ortale/serwisy internetowe</w:t>
      </w:r>
      <w:r>
        <w:rPr>
          <w:rFonts w:ascii="Arial" w:eastAsia="Calibri" w:hAnsi="Arial" w:cs="Arial"/>
          <w:lang w:eastAsia="en-US"/>
        </w:rPr>
        <w:t xml:space="preserve"> </w:t>
      </w:r>
      <w:r w:rsidRPr="00121705">
        <w:rPr>
          <w:rFonts w:ascii="Arial" w:eastAsia="Calibri" w:hAnsi="Arial" w:cs="Arial"/>
          <w:lang w:eastAsia="en-US"/>
        </w:rPr>
        <w:t>będą podlegały konsultacji oraz pisemnej akceptacji Zamawiającego.</w:t>
      </w:r>
      <w:r w:rsidR="003667E5">
        <w:rPr>
          <w:rFonts w:ascii="Arial" w:eastAsia="Calibri" w:hAnsi="Arial" w:cs="Arial"/>
          <w:lang w:eastAsia="en-US"/>
        </w:rPr>
        <w:t xml:space="preserve"> </w:t>
      </w:r>
      <w:r w:rsidRPr="00121705">
        <w:rPr>
          <w:rFonts w:ascii="Arial" w:eastAsia="Times New Roman" w:hAnsi="Arial" w:cs="Arial"/>
        </w:rPr>
        <w:t>Zamawiający dopuszcza także w ramach ww. portale ogólnopolskie, jeśli Wykonawca zastosuje podstrony lokalne/regionalne województwa wielkopolskiego, przekazujące wiadomości z regionu (województwo wielkopolskie/Miasto Poznań</w:t>
      </w:r>
      <w:r w:rsidR="003667E5">
        <w:rPr>
          <w:rFonts w:ascii="Arial" w:eastAsia="Times New Roman" w:hAnsi="Arial" w:cs="Arial"/>
        </w:rPr>
        <w:t xml:space="preserve">) </w:t>
      </w:r>
      <w:r w:rsidRPr="00121705">
        <w:rPr>
          <w:rFonts w:ascii="Arial" w:eastAsia="Times New Roman" w:hAnsi="Arial" w:cs="Arial"/>
        </w:rPr>
        <w:t xml:space="preserve">z </w:t>
      </w:r>
      <w:proofErr w:type="spellStart"/>
      <w:r w:rsidRPr="00121705">
        <w:rPr>
          <w:rFonts w:ascii="Arial" w:eastAsia="Times New Roman" w:hAnsi="Arial" w:cs="Arial"/>
        </w:rPr>
        <w:t>geotargetowaniem</w:t>
      </w:r>
      <w:proofErr w:type="spellEnd"/>
      <w:r w:rsidRPr="00121705">
        <w:rPr>
          <w:rFonts w:ascii="Arial" w:eastAsia="Times New Roman" w:hAnsi="Arial" w:cs="Arial"/>
        </w:rPr>
        <w:t xml:space="preserve"> na obszar województwa wielkopolskiego.</w:t>
      </w:r>
    </w:p>
    <w:p w14:paraId="19137E2D" w14:textId="77777777" w:rsidR="002B4111" w:rsidRPr="005A494A" w:rsidRDefault="002B41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BDC33DB" w14:textId="77777777" w:rsidR="002B4111" w:rsidRDefault="002B4111" w:rsidP="002B41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A494A">
        <w:rPr>
          <w:rFonts w:ascii="Arial" w:eastAsia="Calibri" w:hAnsi="Arial" w:cs="Arial"/>
          <w:b/>
          <w:u w:val="single"/>
          <w:lang w:eastAsia="en-US"/>
        </w:rPr>
        <w:t>Monitorowanie prowadzonej kampanii w Internecie:</w:t>
      </w:r>
    </w:p>
    <w:p w14:paraId="69BE122D" w14:textId="77777777" w:rsidR="00416A03" w:rsidRPr="005A494A" w:rsidRDefault="00416A03" w:rsidP="002B41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3BCC3C56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 xml:space="preserve">W ramach realizacji przedmiotu zamówienia Wykonawca zapewni monitorowanie przebiegu kampanii poprzez narzędzie typu </w:t>
      </w:r>
      <w:proofErr w:type="spellStart"/>
      <w:r w:rsidRPr="005A494A">
        <w:rPr>
          <w:rFonts w:ascii="Arial" w:eastAsia="Calibri" w:hAnsi="Arial" w:cs="Arial"/>
          <w:lang w:eastAsia="en-US"/>
        </w:rPr>
        <w:t>Adserwer</w:t>
      </w:r>
      <w:proofErr w:type="spellEnd"/>
      <w:r w:rsidRPr="005A494A">
        <w:rPr>
          <w:rFonts w:ascii="Arial" w:eastAsia="Calibri" w:hAnsi="Arial" w:cs="Arial"/>
          <w:lang w:eastAsia="en-US"/>
        </w:rPr>
        <w:t xml:space="preserve"> – system informatyczny umożliwiający emisję i zarządzanie internetowymi kampaniami reklamowymi, </w:t>
      </w:r>
      <w:r w:rsidRPr="005A494A">
        <w:rPr>
          <w:rFonts w:ascii="Arial" w:eastAsia="Calibri" w:hAnsi="Arial" w:cs="Arial"/>
          <w:lang w:eastAsia="en-US"/>
        </w:rPr>
        <w:br/>
        <w:t xml:space="preserve">a także raportowanie i analizę wyników kampanii oraz podgląd w zakresie prowadzonej emisji reklamy, co zagwarantuje wykonanie emisji </w:t>
      </w:r>
      <w:proofErr w:type="spellStart"/>
      <w:r w:rsidRPr="005A494A">
        <w:rPr>
          <w:rFonts w:ascii="Arial" w:eastAsia="Calibri" w:hAnsi="Arial" w:cs="Arial"/>
          <w:lang w:eastAsia="en-US"/>
        </w:rPr>
        <w:t>double</w:t>
      </w:r>
      <w:proofErr w:type="spellEnd"/>
      <w:r w:rsidRPr="005A494A">
        <w:rPr>
          <w:rFonts w:ascii="Arial" w:eastAsia="Calibri" w:hAnsi="Arial" w:cs="Arial"/>
          <w:lang w:eastAsia="en-US"/>
        </w:rPr>
        <w:t xml:space="preserve"> billboardów </w:t>
      </w:r>
      <w:r>
        <w:rPr>
          <w:rFonts w:ascii="Arial" w:eastAsia="Calibri" w:hAnsi="Arial" w:cs="Arial"/>
          <w:lang w:eastAsia="en-US"/>
        </w:rPr>
        <w:t xml:space="preserve">              </w:t>
      </w:r>
      <w:r w:rsidRPr="005A494A">
        <w:rPr>
          <w:rFonts w:ascii="Arial" w:eastAsia="Calibri" w:hAnsi="Arial" w:cs="Arial"/>
          <w:lang w:eastAsia="en-US"/>
        </w:rPr>
        <w:t xml:space="preserve">w czasie trwania kampanii zgodnie z zaakceptowanym przez Zamawiającego </w:t>
      </w:r>
      <w:proofErr w:type="spellStart"/>
      <w:r w:rsidRPr="005A494A">
        <w:rPr>
          <w:rFonts w:ascii="Arial" w:eastAsia="Calibri" w:hAnsi="Arial" w:cs="Arial"/>
          <w:lang w:eastAsia="en-US"/>
        </w:rPr>
        <w:t>mediaplanem</w:t>
      </w:r>
      <w:proofErr w:type="spellEnd"/>
      <w:r w:rsidRPr="005A494A">
        <w:rPr>
          <w:rFonts w:ascii="Arial" w:eastAsia="Calibri" w:hAnsi="Arial" w:cs="Arial"/>
          <w:lang w:eastAsia="en-US"/>
        </w:rPr>
        <w:t xml:space="preserve"> (osobno dla każdego z </w:t>
      </w:r>
      <w:proofErr w:type="spellStart"/>
      <w:r w:rsidRPr="005A494A">
        <w:rPr>
          <w:rFonts w:ascii="Arial" w:eastAsia="Calibri" w:hAnsi="Arial" w:cs="Arial"/>
          <w:lang w:eastAsia="en-US"/>
        </w:rPr>
        <w:t>double</w:t>
      </w:r>
      <w:proofErr w:type="spellEnd"/>
      <w:r w:rsidRPr="005A494A">
        <w:rPr>
          <w:rFonts w:ascii="Arial" w:eastAsia="Calibri" w:hAnsi="Arial" w:cs="Arial"/>
          <w:lang w:eastAsia="en-US"/>
        </w:rPr>
        <w:t xml:space="preserve"> billboardów).</w:t>
      </w:r>
    </w:p>
    <w:p w14:paraId="25338FFA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p w14:paraId="46273067" w14:textId="3ABF886D" w:rsidR="002B4111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>Wyżej wskazane narzę</w:t>
      </w:r>
      <w:r>
        <w:rPr>
          <w:rFonts w:ascii="Arial" w:eastAsia="Calibri" w:hAnsi="Arial" w:cs="Arial"/>
          <w:lang w:eastAsia="en-US"/>
        </w:rPr>
        <w:t xml:space="preserve">dzie do monitorowania kampanii </w:t>
      </w:r>
      <w:r w:rsidRPr="005A494A">
        <w:rPr>
          <w:rFonts w:ascii="Arial" w:eastAsia="Calibri" w:hAnsi="Arial" w:cs="Arial"/>
          <w:lang w:eastAsia="en-US"/>
        </w:rPr>
        <w:t>w Internecie należy traktować jako przykładowe. Zamawiający dopuszcza również inne narzędzia podobnego typu, pozwalające zapewnić wyżej określone cele</w:t>
      </w:r>
      <w:r>
        <w:rPr>
          <w:rFonts w:ascii="Arial" w:eastAsia="Calibri" w:hAnsi="Arial" w:cs="Arial"/>
          <w:lang w:eastAsia="en-US"/>
        </w:rPr>
        <w:t xml:space="preserve"> </w:t>
      </w:r>
      <w:r w:rsidRPr="005A494A">
        <w:rPr>
          <w:rFonts w:ascii="Arial" w:eastAsia="Calibri" w:hAnsi="Arial" w:cs="Arial"/>
          <w:lang w:eastAsia="en-US"/>
        </w:rPr>
        <w:t xml:space="preserve">w ramach realizacji przedmiotu zamówienia. </w:t>
      </w:r>
    </w:p>
    <w:p w14:paraId="6C3C7A9C" w14:textId="77777777" w:rsidR="00E16D91" w:rsidRPr="005A494A" w:rsidRDefault="00E16D9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B0323A9" w14:textId="77777777" w:rsidR="002B4111" w:rsidRPr="005A494A" w:rsidRDefault="002B4111" w:rsidP="002B4111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5A494A">
        <w:rPr>
          <w:rFonts w:ascii="Arial" w:eastAsia="Calibri" w:hAnsi="Arial" w:cs="Arial"/>
          <w:b/>
          <w:lang w:eastAsia="en-US"/>
        </w:rPr>
        <w:lastRenderedPageBreak/>
        <w:t>Wykonanie i przedstawienie Zamawiającemu dokumentacji z przebiegu kampanii reklamowej w Internecie</w:t>
      </w:r>
    </w:p>
    <w:p w14:paraId="427C11CA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2CC354EA" w14:textId="77777777" w:rsidR="002B4111" w:rsidRPr="005A494A" w:rsidRDefault="002B4111" w:rsidP="002B4111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14" w:name="_Hlk37082468"/>
      <w:r w:rsidRPr="005A494A">
        <w:rPr>
          <w:rFonts w:ascii="Arial" w:eastAsia="Calibri" w:hAnsi="Arial" w:cs="Arial"/>
          <w:lang w:eastAsia="en-US"/>
        </w:rPr>
        <w:t>Po przeprowadzeniu kampanii reklamowej w Internecie Wykonawca dostarczy Zamawiającemu pisemne potwierdzenie wykonania emisji.</w:t>
      </w:r>
    </w:p>
    <w:p w14:paraId="5C9D6960" w14:textId="77777777" w:rsidR="002B4111" w:rsidRPr="005A494A" w:rsidRDefault="002B4111" w:rsidP="002B4111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736681D2" w14:textId="56CEA48F" w:rsidR="007055CC" w:rsidRPr="002C6150" w:rsidRDefault="002B4111" w:rsidP="007055CC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D854A4">
        <w:rPr>
          <w:rFonts w:ascii="Arial" w:eastAsia="Calibri" w:hAnsi="Arial" w:cs="Arial"/>
          <w:lang w:eastAsia="en-US"/>
        </w:rPr>
        <w:t>Wykonawca w</w:t>
      </w:r>
      <w:r w:rsidR="007055CC" w:rsidRPr="00D854A4">
        <w:rPr>
          <w:rFonts w:ascii="Arial" w:eastAsia="Calibri" w:hAnsi="Arial" w:cs="Arial"/>
          <w:lang w:eastAsia="en-US"/>
        </w:rPr>
        <w:t xml:space="preserve"> ciągu 3 dni roboczych</w:t>
      </w:r>
      <w:r w:rsidRPr="00D854A4">
        <w:rPr>
          <w:rFonts w:ascii="Arial" w:eastAsia="Calibri" w:hAnsi="Arial" w:cs="Arial"/>
          <w:lang w:eastAsia="en-US"/>
        </w:rPr>
        <w:t xml:space="preserve"> po </w:t>
      </w:r>
      <w:r w:rsidRPr="002C6150">
        <w:rPr>
          <w:rFonts w:ascii="Arial" w:eastAsia="Calibri" w:hAnsi="Arial" w:cs="Arial"/>
          <w:lang w:eastAsia="en-US"/>
        </w:rPr>
        <w:t>zakończonej emisji reklam (</w:t>
      </w:r>
      <w:proofErr w:type="spellStart"/>
      <w:r w:rsidRPr="002C6150">
        <w:rPr>
          <w:rFonts w:ascii="Arial" w:eastAsia="Calibri" w:hAnsi="Arial" w:cs="Arial"/>
          <w:lang w:eastAsia="en-US"/>
        </w:rPr>
        <w:t>double</w:t>
      </w:r>
      <w:proofErr w:type="spellEnd"/>
      <w:r w:rsidRPr="002C6150">
        <w:rPr>
          <w:rFonts w:ascii="Arial" w:eastAsia="Calibri" w:hAnsi="Arial" w:cs="Arial"/>
          <w:lang w:eastAsia="en-US"/>
        </w:rPr>
        <w:t xml:space="preserve"> billbo</w:t>
      </w:r>
      <w:r w:rsidR="00325876">
        <w:rPr>
          <w:rFonts w:ascii="Arial" w:eastAsia="Calibri" w:hAnsi="Arial" w:cs="Arial"/>
          <w:lang w:eastAsia="en-US"/>
        </w:rPr>
        <w:t xml:space="preserve">ardów) </w:t>
      </w:r>
      <w:r w:rsidRPr="002C6150">
        <w:rPr>
          <w:rFonts w:ascii="Arial" w:eastAsia="Calibri" w:hAnsi="Arial" w:cs="Arial"/>
          <w:lang w:eastAsia="en-US"/>
        </w:rPr>
        <w:t xml:space="preserve">w Internecie przedłoży Zamawiającemu drogą elektroniczną dokumentację przebiegu kampanii zawierającą potwierdzenie dotyczące emisji </w:t>
      </w:r>
      <w:proofErr w:type="spellStart"/>
      <w:r w:rsidRPr="002C6150">
        <w:rPr>
          <w:rFonts w:ascii="Arial" w:eastAsia="Calibri" w:hAnsi="Arial" w:cs="Arial"/>
          <w:lang w:eastAsia="en-US"/>
        </w:rPr>
        <w:t>double</w:t>
      </w:r>
      <w:proofErr w:type="spellEnd"/>
      <w:r w:rsidRPr="002C6150">
        <w:rPr>
          <w:rFonts w:ascii="Arial" w:eastAsia="Calibri" w:hAnsi="Arial" w:cs="Arial"/>
          <w:lang w:eastAsia="en-US"/>
        </w:rPr>
        <w:t xml:space="preserve"> billboardów w Internecie na każdym z pięciu lokalnych lub regionalnych portali/serwisów</w:t>
      </w:r>
      <w:r w:rsidR="007055CC" w:rsidRPr="002C6150">
        <w:rPr>
          <w:rFonts w:ascii="Arial" w:eastAsia="Calibri" w:hAnsi="Arial" w:cs="Arial"/>
          <w:lang w:eastAsia="en-US"/>
        </w:rPr>
        <w:t xml:space="preserve">, a także podsumowanie kampanii internetowej wraz ze wskazaniem osiągniętej liczby odsłon na każdym ze wskazanych portali oraz określeniem liczby </w:t>
      </w:r>
      <w:proofErr w:type="spellStart"/>
      <w:r w:rsidR="007055CC" w:rsidRPr="002C6150">
        <w:rPr>
          <w:rFonts w:ascii="Arial" w:eastAsia="Calibri" w:hAnsi="Arial" w:cs="Arial"/>
          <w:lang w:eastAsia="en-US"/>
        </w:rPr>
        <w:t>unique</w:t>
      </w:r>
      <w:proofErr w:type="spellEnd"/>
      <w:r w:rsidR="007055CC" w:rsidRPr="002C6150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7055CC" w:rsidRPr="002C6150">
        <w:rPr>
          <w:rFonts w:ascii="Arial" w:eastAsia="Calibri" w:hAnsi="Arial" w:cs="Arial"/>
          <w:lang w:eastAsia="en-US"/>
        </w:rPr>
        <w:t>user</w:t>
      </w:r>
      <w:proofErr w:type="spellEnd"/>
      <w:r w:rsidR="007055CC" w:rsidRPr="002C6150">
        <w:rPr>
          <w:rFonts w:ascii="Arial" w:eastAsia="Calibri" w:hAnsi="Arial" w:cs="Arial"/>
          <w:lang w:eastAsia="en-US"/>
        </w:rPr>
        <w:t xml:space="preserve"> (liczby unikalnych użytkowników odwiedzających określony serwis</w:t>
      </w:r>
      <w:r w:rsidR="009C34E5">
        <w:rPr>
          <w:rFonts w:ascii="Arial" w:eastAsia="Calibri" w:hAnsi="Arial" w:cs="Arial"/>
          <w:lang w:eastAsia="en-US"/>
        </w:rPr>
        <w:t xml:space="preserve"> </w:t>
      </w:r>
      <w:r w:rsidR="007055CC" w:rsidRPr="002C6150">
        <w:rPr>
          <w:rFonts w:ascii="Arial" w:eastAsia="Calibri" w:hAnsi="Arial" w:cs="Arial"/>
          <w:lang w:eastAsia="en-US"/>
        </w:rPr>
        <w:t xml:space="preserve">w określonym przedziale czasowym), </w:t>
      </w:r>
      <w:bookmarkStart w:id="15" w:name="_Hlk70669029"/>
      <w:r w:rsidR="007055CC" w:rsidRPr="002C6150">
        <w:rPr>
          <w:rFonts w:ascii="Arial" w:eastAsia="Calibri" w:hAnsi="Arial" w:cs="Arial"/>
          <w:lang w:eastAsia="en-US"/>
        </w:rPr>
        <w:t>w odniesieniu do</w:t>
      </w:r>
      <w:r w:rsidR="002C6150" w:rsidRPr="002C6150">
        <w:rPr>
          <w:rFonts w:ascii="Arial" w:eastAsia="Calibri" w:hAnsi="Arial" w:cs="Arial"/>
          <w:lang w:eastAsia="en-US"/>
        </w:rPr>
        <w:t xml:space="preserve"> </w:t>
      </w:r>
      <w:r w:rsidR="00A7469D">
        <w:rPr>
          <w:rFonts w:ascii="Arial" w:eastAsia="Calibri" w:hAnsi="Arial" w:cs="Arial"/>
          <w:lang w:eastAsia="en-US"/>
        </w:rPr>
        <w:t xml:space="preserve">każdej </w:t>
      </w:r>
      <w:r w:rsidR="002C6150" w:rsidRPr="002C6150">
        <w:rPr>
          <w:rFonts w:ascii="Arial" w:eastAsia="Calibri" w:hAnsi="Arial" w:cs="Arial"/>
          <w:lang w:eastAsia="en-US"/>
        </w:rPr>
        <w:t xml:space="preserve">wyemitowanej reklamy. </w:t>
      </w:r>
    </w:p>
    <w:bookmarkEnd w:id="15"/>
    <w:p w14:paraId="6BF0550D" w14:textId="77777777" w:rsidR="007055CC" w:rsidRPr="002C6150" w:rsidRDefault="007055CC" w:rsidP="007055CC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42F0967A" w14:textId="65F28CE3" w:rsidR="007055CC" w:rsidRPr="00D854A4" w:rsidRDefault="007055CC" w:rsidP="00D854A4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bookmarkStart w:id="16" w:name="_Hlk67473224"/>
      <w:r w:rsidRPr="00E711BE">
        <w:rPr>
          <w:rFonts w:ascii="Arial" w:eastAsia="Calibri" w:hAnsi="Arial" w:cs="Arial"/>
          <w:lang w:eastAsia="en-US"/>
        </w:rPr>
        <w:t xml:space="preserve">Zamawiający wymaga, aby dokumentacja </w:t>
      </w:r>
      <w:r w:rsidR="00154CD5" w:rsidRPr="00E711BE">
        <w:rPr>
          <w:rFonts w:ascii="Arial" w:eastAsia="Calibri" w:hAnsi="Arial" w:cs="Arial"/>
          <w:lang w:eastAsia="en-US"/>
        </w:rPr>
        <w:t xml:space="preserve">przedstawiona przez Wykonawcę </w:t>
      </w:r>
      <w:r w:rsidRPr="00E711BE">
        <w:rPr>
          <w:rFonts w:ascii="Arial" w:eastAsia="Calibri" w:hAnsi="Arial" w:cs="Arial"/>
          <w:lang w:eastAsia="en-US"/>
        </w:rPr>
        <w:t xml:space="preserve">zawierała min. </w:t>
      </w:r>
      <w:r w:rsidR="002C6150">
        <w:rPr>
          <w:rFonts w:ascii="Arial" w:eastAsia="Calibri" w:hAnsi="Arial" w:cs="Arial"/>
          <w:lang w:eastAsia="en-US"/>
        </w:rPr>
        <w:t>21</w:t>
      </w:r>
      <w:r w:rsidRPr="00E711BE">
        <w:rPr>
          <w:rFonts w:ascii="Arial" w:eastAsia="Calibri" w:hAnsi="Arial" w:cs="Arial"/>
          <w:lang w:eastAsia="en-US"/>
        </w:rPr>
        <w:t xml:space="preserve"> </w:t>
      </w:r>
      <w:r w:rsidR="002B4111" w:rsidRPr="00E711BE">
        <w:rPr>
          <w:rFonts w:ascii="Arial" w:eastAsia="Calibri" w:hAnsi="Arial" w:cs="Arial"/>
          <w:lang w:eastAsia="en-US"/>
        </w:rPr>
        <w:t>zdję</w:t>
      </w:r>
      <w:r w:rsidR="00A7469D">
        <w:rPr>
          <w:rFonts w:ascii="Arial" w:eastAsia="Calibri" w:hAnsi="Arial" w:cs="Arial"/>
          <w:lang w:eastAsia="en-US"/>
        </w:rPr>
        <w:t>ć</w:t>
      </w:r>
      <w:r w:rsidRPr="00E711BE">
        <w:rPr>
          <w:rFonts w:ascii="Arial" w:eastAsia="Calibri" w:hAnsi="Arial" w:cs="Arial"/>
          <w:lang w:eastAsia="en-US"/>
        </w:rPr>
        <w:t>/</w:t>
      </w:r>
      <w:r w:rsidR="002B4111" w:rsidRPr="00E711BE">
        <w:rPr>
          <w:rFonts w:ascii="Arial" w:eastAsia="Calibri" w:hAnsi="Arial" w:cs="Arial"/>
          <w:lang w:eastAsia="en-US"/>
        </w:rPr>
        <w:t>rzut</w:t>
      </w:r>
      <w:r w:rsidR="00A7469D">
        <w:rPr>
          <w:rFonts w:ascii="Arial" w:eastAsia="Calibri" w:hAnsi="Arial" w:cs="Arial"/>
          <w:lang w:eastAsia="en-US"/>
        </w:rPr>
        <w:t>ów</w:t>
      </w:r>
      <w:r w:rsidR="002B4111" w:rsidRPr="00E711BE">
        <w:rPr>
          <w:rFonts w:ascii="Arial" w:eastAsia="Calibri" w:hAnsi="Arial" w:cs="Arial"/>
          <w:lang w:eastAsia="en-US"/>
        </w:rPr>
        <w:t xml:space="preserve"> ekranow</w:t>
      </w:r>
      <w:r w:rsidR="00A7469D">
        <w:rPr>
          <w:rFonts w:ascii="Arial" w:eastAsia="Calibri" w:hAnsi="Arial" w:cs="Arial"/>
          <w:lang w:eastAsia="en-US"/>
        </w:rPr>
        <w:t>ych</w:t>
      </w:r>
      <w:r w:rsidR="002C6150">
        <w:rPr>
          <w:rFonts w:ascii="Arial" w:eastAsia="Calibri" w:hAnsi="Arial" w:cs="Arial"/>
          <w:lang w:eastAsia="en-US"/>
        </w:rPr>
        <w:t xml:space="preserve"> </w:t>
      </w:r>
      <w:r w:rsidRPr="00E711BE">
        <w:rPr>
          <w:rFonts w:ascii="Arial" w:eastAsia="Calibri" w:hAnsi="Arial" w:cs="Arial"/>
          <w:lang w:eastAsia="en-US"/>
        </w:rPr>
        <w:t xml:space="preserve">z każdego etapu kampanii </w:t>
      </w:r>
      <w:r w:rsidR="00154CD5" w:rsidRPr="00E711BE">
        <w:rPr>
          <w:rFonts w:ascii="Arial" w:eastAsia="Calibri" w:hAnsi="Arial" w:cs="Arial"/>
          <w:lang w:eastAsia="en-US"/>
        </w:rPr>
        <w:t xml:space="preserve">i obejmowała każdy pojedynczy </w:t>
      </w:r>
      <w:r w:rsidRPr="00E711BE">
        <w:rPr>
          <w:rFonts w:ascii="Arial" w:eastAsia="Calibri" w:hAnsi="Arial" w:cs="Arial"/>
          <w:lang w:eastAsia="en-US"/>
        </w:rPr>
        <w:t>zaplanowan</w:t>
      </w:r>
      <w:r w:rsidR="00154CD5" w:rsidRPr="00E711BE">
        <w:rPr>
          <w:rFonts w:ascii="Arial" w:eastAsia="Calibri" w:hAnsi="Arial" w:cs="Arial"/>
          <w:lang w:eastAsia="en-US"/>
        </w:rPr>
        <w:t>y</w:t>
      </w:r>
      <w:r w:rsidRPr="00E711BE">
        <w:rPr>
          <w:rFonts w:ascii="Arial" w:eastAsia="Calibri" w:hAnsi="Arial" w:cs="Arial"/>
          <w:lang w:eastAsia="en-US"/>
        </w:rPr>
        <w:t xml:space="preserve"> w media planie d</w:t>
      </w:r>
      <w:r w:rsidR="00154CD5" w:rsidRPr="00E711BE">
        <w:rPr>
          <w:rFonts w:ascii="Arial" w:eastAsia="Calibri" w:hAnsi="Arial" w:cs="Arial"/>
          <w:lang w:eastAsia="en-US"/>
        </w:rPr>
        <w:t>zień</w:t>
      </w:r>
      <w:r w:rsidRPr="00E711BE">
        <w:rPr>
          <w:rFonts w:ascii="Arial" w:eastAsia="Calibri" w:hAnsi="Arial" w:cs="Arial"/>
          <w:lang w:eastAsia="en-US"/>
        </w:rPr>
        <w:t xml:space="preserve"> emisji</w:t>
      </w:r>
      <w:r w:rsidR="00154CD5" w:rsidRPr="00E711BE">
        <w:rPr>
          <w:rFonts w:ascii="Arial" w:eastAsia="Calibri" w:hAnsi="Arial" w:cs="Arial"/>
          <w:lang w:eastAsia="en-US"/>
        </w:rPr>
        <w:t>. Dla Zamawiającego wystarczające będzie jedno ujęcie</w:t>
      </w:r>
      <w:r w:rsidR="002C6150">
        <w:rPr>
          <w:rFonts w:ascii="Arial" w:eastAsia="Calibri" w:hAnsi="Arial" w:cs="Arial"/>
          <w:lang w:eastAsia="en-US"/>
        </w:rPr>
        <w:t xml:space="preserve"> </w:t>
      </w:r>
      <w:r w:rsidR="00154CD5" w:rsidRPr="00E711BE">
        <w:rPr>
          <w:rFonts w:ascii="Arial" w:eastAsia="Calibri" w:hAnsi="Arial" w:cs="Arial"/>
          <w:lang w:eastAsia="en-US"/>
        </w:rPr>
        <w:t>reklam</w:t>
      </w:r>
      <w:r w:rsidR="00D854A4" w:rsidRPr="00E711BE">
        <w:rPr>
          <w:rFonts w:ascii="Arial" w:eastAsia="Calibri" w:hAnsi="Arial" w:cs="Arial"/>
          <w:lang w:eastAsia="en-US"/>
        </w:rPr>
        <w:t>y</w:t>
      </w:r>
      <w:r w:rsidR="00154CD5" w:rsidRPr="00E711BE">
        <w:rPr>
          <w:rFonts w:ascii="Arial" w:eastAsia="Calibri" w:hAnsi="Arial" w:cs="Arial"/>
          <w:lang w:eastAsia="en-US"/>
        </w:rPr>
        <w:t xml:space="preserve"> z danego dnia</w:t>
      </w:r>
      <w:r w:rsidR="002C6150">
        <w:rPr>
          <w:rFonts w:ascii="Arial" w:eastAsia="Calibri" w:hAnsi="Arial" w:cs="Arial"/>
          <w:lang w:eastAsia="en-US"/>
        </w:rPr>
        <w:t xml:space="preserve"> </w:t>
      </w:r>
      <w:r w:rsidR="00154CD5" w:rsidRPr="00E711BE">
        <w:rPr>
          <w:rFonts w:ascii="Arial" w:eastAsia="Calibri" w:hAnsi="Arial" w:cs="Arial"/>
          <w:lang w:eastAsia="en-US"/>
        </w:rPr>
        <w:t>z</w:t>
      </w:r>
      <w:r w:rsidR="00D854A4" w:rsidRPr="00E711BE">
        <w:rPr>
          <w:rFonts w:ascii="Arial" w:eastAsia="Calibri" w:hAnsi="Arial" w:cs="Arial"/>
          <w:lang w:eastAsia="en-US"/>
        </w:rPr>
        <w:t xml:space="preserve"> wybranego </w:t>
      </w:r>
      <w:r w:rsidR="00154CD5" w:rsidRPr="00E711BE">
        <w:rPr>
          <w:rFonts w:ascii="Arial" w:eastAsia="Calibri" w:hAnsi="Arial" w:cs="Arial"/>
          <w:lang w:eastAsia="en-US"/>
        </w:rPr>
        <w:t>portalu</w:t>
      </w:r>
      <w:r w:rsidR="00DE72FF" w:rsidRPr="00E711BE">
        <w:rPr>
          <w:rFonts w:ascii="Arial" w:eastAsia="Calibri" w:hAnsi="Arial" w:cs="Arial"/>
          <w:lang w:eastAsia="en-US"/>
        </w:rPr>
        <w:t xml:space="preserve"> (jednego z pięciu)</w:t>
      </w:r>
      <w:r w:rsidR="00154CD5" w:rsidRPr="00E711BE">
        <w:rPr>
          <w:rFonts w:ascii="Arial" w:eastAsia="Calibri" w:hAnsi="Arial" w:cs="Arial"/>
          <w:lang w:eastAsia="en-US"/>
        </w:rPr>
        <w:t>, przy zastrzeżeniu, iż Wykonawca przedstawi każdego dnia zdjęcie/rzut ekranowy z innego portalu/serwisu internetowego.</w:t>
      </w:r>
      <w:r w:rsidR="00D854A4" w:rsidRPr="00E711BE">
        <w:rPr>
          <w:rFonts w:ascii="Arial" w:eastAsia="Calibri" w:hAnsi="Arial" w:cs="Arial"/>
          <w:lang w:eastAsia="en-US"/>
        </w:rPr>
        <w:t xml:space="preserve"> </w:t>
      </w:r>
      <w:r w:rsidRPr="00E711BE">
        <w:rPr>
          <w:rFonts w:ascii="Arial" w:eastAsia="Calibri" w:hAnsi="Arial" w:cs="Arial"/>
          <w:lang w:eastAsia="en-US"/>
        </w:rPr>
        <w:t xml:space="preserve">Każde zdjęcie/rzut ekranowy zawierać będzie: </w:t>
      </w:r>
      <w:r w:rsidR="002B4111" w:rsidRPr="00E711BE">
        <w:rPr>
          <w:rFonts w:ascii="Arial" w:eastAsia="Calibri" w:hAnsi="Arial" w:cs="Arial"/>
          <w:lang w:eastAsia="en-US"/>
        </w:rPr>
        <w:t xml:space="preserve">nazwę portalu/serwisu internetowego (adres strony internetowej), </w:t>
      </w:r>
      <w:proofErr w:type="spellStart"/>
      <w:r w:rsidR="002B4111" w:rsidRPr="00E711BE">
        <w:rPr>
          <w:rFonts w:ascii="Arial" w:eastAsia="Calibri" w:hAnsi="Arial" w:cs="Arial"/>
          <w:lang w:eastAsia="en-US"/>
        </w:rPr>
        <w:t>double</w:t>
      </w:r>
      <w:proofErr w:type="spellEnd"/>
      <w:r w:rsidR="002B4111" w:rsidRPr="00E711BE">
        <w:rPr>
          <w:rFonts w:ascii="Arial" w:eastAsia="Calibri" w:hAnsi="Arial" w:cs="Arial"/>
          <w:lang w:eastAsia="en-US"/>
        </w:rPr>
        <w:t xml:space="preserve"> billboard oraz widoczną</w:t>
      </w:r>
      <w:r w:rsidRPr="00E711BE">
        <w:rPr>
          <w:rFonts w:ascii="Arial" w:eastAsia="Calibri" w:hAnsi="Arial" w:cs="Arial"/>
          <w:lang w:eastAsia="en-US"/>
        </w:rPr>
        <w:t xml:space="preserve"> </w:t>
      </w:r>
      <w:r w:rsidR="002B4111" w:rsidRPr="00E711BE">
        <w:rPr>
          <w:rFonts w:ascii="Arial" w:eastAsia="Calibri" w:hAnsi="Arial" w:cs="Arial"/>
          <w:lang w:eastAsia="en-US"/>
        </w:rPr>
        <w:t>datę emisji</w:t>
      </w:r>
      <w:r w:rsidR="00154CD5" w:rsidRPr="00E711BE">
        <w:rPr>
          <w:rFonts w:ascii="Arial" w:eastAsia="Calibri" w:hAnsi="Arial" w:cs="Arial"/>
          <w:lang w:eastAsia="en-US"/>
        </w:rPr>
        <w:t>.</w:t>
      </w:r>
      <w:r w:rsidR="00154CD5" w:rsidRPr="00D854A4">
        <w:rPr>
          <w:rFonts w:ascii="Arial" w:eastAsia="Calibri" w:hAnsi="Arial" w:cs="Arial"/>
          <w:lang w:eastAsia="en-US"/>
        </w:rPr>
        <w:t xml:space="preserve"> </w:t>
      </w:r>
    </w:p>
    <w:p w14:paraId="4719983C" w14:textId="77777777" w:rsidR="002B4111" w:rsidRPr="005A494A" w:rsidRDefault="002B4111" w:rsidP="002B4111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bookmarkEnd w:id="16"/>
    <w:p w14:paraId="3BF20F09" w14:textId="77777777" w:rsidR="009D2B7A" w:rsidRDefault="009D2B7A" w:rsidP="009D2B7A">
      <w:pPr>
        <w:spacing w:after="0"/>
        <w:ind w:left="567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Na zdjęciu/rzucie ekranowym odnośnie każdego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 xml:space="preserve">z portali/serwisów internetowych </w:t>
      </w:r>
      <w:r w:rsidR="001A4BA7">
        <w:rPr>
          <w:rFonts w:ascii="Arial" w:eastAsia="Times New Roman" w:hAnsi="Arial" w:cs="Arial"/>
        </w:rPr>
        <w:t xml:space="preserve">                       </w:t>
      </w:r>
      <w:r w:rsidRPr="005A494A">
        <w:rPr>
          <w:rFonts w:ascii="Arial" w:eastAsia="Times New Roman" w:hAnsi="Arial" w:cs="Arial"/>
        </w:rPr>
        <w:t xml:space="preserve">w odniesieniu do każdej daty emisji wystarczające będzie przedstawienie przez Wykonawcę uchwyconej na  zdjęciu/rzucie ekranowym jednej z plansz graficznych </w:t>
      </w:r>
      <w:r w:rsidR="001A4BA7">
        <w:rPr>
          <w:rFonts w:ascii="Arial" w:eastAsia="Times New Roman" w:hAnsi="Arial" w:cs="Arial"/>
        </w:rPr>
        <w:t xml:space="preserve">                  </w:t>
      </w:r>
      <w:r w:rsidRPr="005A494A">
        <w:rPr>
          <w:rFonts w:ascii="Arial" w:eastAsia="Times New Roman" w:hAnsi="Arial" w:cs="Arial"/>
        </w:rPr>
        <w:t xml:space="preserve">w ramach animowanej całości każdego z dwóch </w:t>
      </w:r>
      <w:proofErr w:type="spellStart"/>
      <w:r w:rsidRPr="005A494A">
        <w:rPr>
          <w:rFonts w:ascii="Arial" w:eastAsia="Times New Roman" w:hAnsi="Arial" w:cs="Arial"/>
        </w:rPr>
        <w:t>double</w:t>
      </w:r>
      <w:proofErr w:type="spellEnd"/>
      <w:r w:rsidRPr="005A494A">
        <w:rPr>
          <w:rFonts w:ascii="Arial" w:eastAsia="Times New Roman" w:hAnsi="Arial" w:cs="Arial"/>
        </w:rPr>
        <w:t xml:space="preserve"> billboardów</w:t>
      </w:r>
      <w:r>
        <w:rPr>
          <w:rFonts w:ascii="Arial" w:eastAsia="Times New Roman" w:hAnsi="Arial" w:cs="Arial"/>
        </w:rPr>
        <w:t xml:space="preserve">. </w:t>
      </w:r>
      <w:r w:rsidRPr="005A494A">
        <w:rPr>
          <w:rFonts w:ascii="Arial" w:eastAsia="Times New Roman" w:hAnsi="Arial" w:cs="Arial"/>
        </w:rPr>
        <w:t>Zamawiający nie wymaga zdjęć/rzutów ekranowych każdego fragmentu (wszystkich planszy graficznych) animowanych reklam</w:t>
      </w:r>
      <w:r>
        <w:rPr>
          <w:rFonts w:ascii="Arial" w:eastAsia="Times New Roman" w:hAnsi="Arial" w:cs="Arial"/>
        </w:rPr>
        <w:t>.</w:t>
      </w:r>
    </w:p>
    <w:p w14:paraId="5037B2EC" w14:textId="77777777" w:rsidR="009D2B7A" w:rsidRPr="005A494A" w:rsidRDefault="009D2B7A" w:rsidP="009D2B7A">
      <w:pPr>
        <w:spacing w:after="0"/>
        <w:ind w:left="567"/>
        <w:jc w:val="both"/>
        <w:rPr>
          <w:rFonts w:ascii="Arial" w:eastAsia="Times New Roman" w:hAnsi="Arial" w:cs="Arial"/>
        </w:rPr>
      </w:pPr>
    </w:p>
    <w:p w14:paraId="03D7DBBC" w14:textId="77777777" w:rsidR="000A007A" w:rsidRDefault="002B4111" w:rsidP="002B4111">
      <w:pPr>
        <w:spacing w:after="0"/>
        <w:ind w:left="567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Zamawiający nie określa w OPZ sposobu zliczania odsłon </w:t>
      </w:r>
      <w:proofErr w:type="spellStart"/>
      <w:r w:rsidRPr="005A494A">
        <w:rPr>
          <w:rFonts w:ascii="Arial" w:eastAsia="Times New Roman" w:hAnsi="Arial" w:cs="Arial"/>
        </w:rPr>
        <w:t>double</w:t>
      </w:r>
      <w:proofErr w:type="spellEnd"/>
      <w:r w:rsidRPr="005A494A">
        <w:rPr>
          <w:rFonts w:ascii="Arial" w:eastAsia="Times New Roman" w:hAnsi="Arial" w:cs="Arial"/>
        </w:rPr>
        <w:t xml:space="preserve"> billboardów. Zamawiający wskazuje, iż przez pojedynczą odsłonę należy rozumieć pojawienie się reklamy, każdą rozpoczętą emisję animowanych plansz graficznych </w:t>
      </w:r>
      <w:proofErr w:type="spellStart"/>
      <w:r w:rsidRPr="005A494A">
        <w:rPr>
          <w:rFonts w:ascii="Arial" w:eastAsia="Times New Roman" w:hAnsi="Arial" w:cs="Arial"/>
        </w:rPr>
        <w:t>double</w:t>
      </w:r>
      <w:proofErr w:type="spellEnd"/>
      <w:r w:rsidRPr="005A494A">
        <w:rPr>
          <w:rFonts w:ascii="Arial" w:eastAsia="Times New Roman" w:hAnsi="Arial" w:cs="Arial"/>
        </w:rPr>
        <w:t xml:space="preserve"> billboardu podczas realizacji kampanii </w:t>
      </w:r>
      <w:r>
        <w:rPr>
          <w:rFonts w:ascii="Arial" w:eastAsia="Times New Roman" w:hAnsi="Arial" w:cs="Arial"/>
        </w:rPr>
        <w:t xml:space="preserve">informacyjno - </w:t>
      </w:r>
      <w:r w:rsidRPr="005A494A">
        <w:rPr>
          <w:rFonts w:ascii="Arial" w:eastAsia="Times New Roman" w:hAnsi="Arial" w:cs="Arial"/>
        </w:rPr>
        <w:t xml:space="preserve">promocyjnej stanowiącej przedmiot zamówienia na portalach/serwisach internetowych zaakceptowanych pisemnie przez Zamawiającego. </w:t>
      </w:r>
    </w:p>
    <w:bookmarkEnd w:id="14"/>
    <w:p w14:paraId="4E16ECD2" w14:textId="77777777" w:rsidR="002B4111" w:rsidRPr="005A494A" w:rsidRDefault="002B4111" w:rsidP="002B4111">
      <w:pPr>
        <w:tabs>
          <w:tab w:val="left" w:pos="1080"/>
        </w:tabs>
        <w:spacing w:after="0"/>
        <w:jc w:val="both"/>
        <w:rPr>
          <w:rFonts w:ascii="Arial" w:eastAsia="Times New Roman" w:hAnsi="Arial" w:cs="Arial"/>
        </w:rPr>
      </w:pPr>
    </w:p>
    <w:p w14:paraId="60880BA7" w14:textId="77777777" w:rsidR="002B4111" w:rsidRPr="00E01CDA" w:rsidRDefault="002B4111" w:rsidP="002B4111">
      <w:pPr>
        <w:pStyle w:val="Akapitzlist"/>
        <w:numPr>
          <w:ilvl w:val="0"/>
          <w:numId w:val="16"/>
        </w:numPr>
        <w:spacing w:after="0"/>
        <w:ind w:left="709" w:hanging="65"/>
        <w:jc w:val="both"/>
        <w:rPr>
          <w:rFonts w:ascii="Arial" w:eastAsia="Times New Roman" w:hAnsi="Arial" w:cs="Arial"/>
          <w:sz w:val="24"/>
          <w:szCs w:val="24"/>
        </w:rPr>
      </w:pPr>
      <w:r w:rsidRPr="00E01CDA">
        <w:rPr>
          <w:rFonts w:ascii="Arial" w:eastAsiaTheme="minorHAnsi" w:hAnsi="Arial" w:cs="Arial"/>
          <w:b/>
          <w:lang w:eastAsia="en-US"/>
        </w:rPr>
        <w:t xml:space="preserve">Przekazanie Zamawiającemu reklam internetowych we wszystkich zastosowanych podczas kampanii wymiarach i formatach plików wraz </w:t>
      </w:r>
      <w:r>
        <w:rPr>
          <w:rFonts w:ascii="Arial" w:eastAsiaTheme="minorHAnsi" w:hAnsi="Arial" w:cs="Arial"/>
          <w:b/>
          <w:lang w:eastAsia="en-US"/>
        </w:rPr>
        <w:t xml:space="preserve">                                 </w:t>
      </w:r>
      <w:r w:rsidRPr="00E01CDA">
        <w:rPr>
          <w:rFonts w:ascii="Arial" w:eastAsiaTheme="minorHAnsi" w:hAnsi="Arial" w:cs="Arial"/>
          <w:b/>
          <w:lang w:eastAsia="en-US"/>
        </w:rPr>
        <w:t>z autorskimi prawami majątkowymi oraz z prawami zależnymi</w:t>
      </w:r>
    </w:p>
    <w:p w14:paraId="5E33FDED" w14:textId="77777777" w:rsidR="002B4111" w:rsidRDefault="002B4111" w:rsidP="002B4111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14:paraId="0BA15B65" w14:textId="77777777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bookmarkStart w:id="17" w:name="_Hlk4408216"/>
      <w:r w:rsidRPr="00E01CDA">
        <w:rPr>
          <w:rFonts w:ascii="Arial" w:eastAsia="Times New Roman" w:hAnsi="Arial" w:cs="Arial"/>
          <w:lang w:eastAsia="en-US"/>
        </w:rPr>
        <w:t xml:space="preserve">Wykonawca zobowiązany jest do przeniesienia na Zamawiającego, w ramach wynagrodzenia za realizację umowy, autorskich praw majątkowych wraz z prawami zależnymi do wykonanych, wg indywidualnych potrzeb Zamawiającego, reklam internetowych (w tym również elementów graficznych, z wyjątkiem grafiki wynikającej                  z dokumentu </w:t>
      </w:r>
      <w:r w:rsidRPr="00C43FD9">
        <w:rPr>
          <w:rFonts w:ascii="Arial" w:eastAsia="Times New Roman" w:hAnsi="Arial" w:cs="Arial"/>
          <w:i/>
          <w:lang w:eastAsia="en-US"/>
        </w:rPr>
        <w:t>Grafika komunikatów w perspektywie finansowej 2014-2020</w:t>
      </w:r>
      <w:r w:rsidRPr="00E01CDA">
        <w:rPr>
          <w:rFonts w:ascii="Arial" w:eastAsia="Times New Roman" w:hAnsi="Arial" w:cs="Arial"/>
          <w:lang w:eastAsia="en-US"/>
        </w:rPr>
        <w:t>).</w:t>
      </w:r>
    </w:p>
    <w:p w14:paraId="483BF38E" w14:textId="77777777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3EFB5B76" w14:textId="10AF4C69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E01CDA">
        <w:rPr>
          <w:rFonts w:ascii="Arial" w:eastAsia="Calibri" w:hAnsi="Arial" w:cs="Arial"/>
          <w:lang w:eastAsia="en-US"/>
        </w:rPr>
        <w:lastRenderedPageBreak/>
        <w:t>Wszelkie majątkowe prawa autorskie do reklam internetowych, wraz z prawami zależnymi, zamieszczonych w przedmiocie umowy, z chwilą dokonania protokolarnego odbioru należytego wykonania</w:t>
      </w:r>
      <w:r w:rsidR="007939B2">
        <w:rPr>
          <w:rFonts w:ascii="Arial" w:eastAsia="Calibri" w:hAnsi="Arial" w:cs="Arial"/>
          <w:lang w:eastAsia="en-US"/>
        </w:rPr>
        <w:t xml:space="preserve"> II etapu kampanii</w:t>
      </w:r>
      <w:r w:rsidRPr="00E01CDA">
        <w:rPr>
          <w:rFonts w:ascii="Arial" w:eastAsia="Calibri" w:hAnsi="Arial" w:cs="Arial"/>
          <w:lang w:eastAsia="en-US"/>
        </w:rPr>
        <w:t>, w ramach wynagrodzenia za wykonanie przedmiotu umowy, przechodzą na Zamawiającego. W 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</w:t>
      </w:r>
      <w:r w:rsidR="009C34E5">
        <w:rPr>
          <w:rFonts w:ascii="Arial" w:eastAsia="Calibri" w:hAnsi="Arial" w:cs="Arial"/>
          <w:lang w:eastAsia="en-US"/>
        </w:rPr>
        <w:t xml:space="preserve"> </w:t>
      </w:r>
      <w:r w:rsidRPr="00E01CDA">
        <w:rPr>
          <w:rFonts w:ascii="Arial" w:eastAsia="Calibri" w:hAnsi="Arial" w:cs="Arial"/>
          <w:lang w:eastAsia="en-US"/>
        </w:rPr>
        <w:t>i środkach przekazu (bez ograniczeń), również bez ograniczeń co do czasu, liczby egzemplarzy, zasięgu czy terytorium.</w:t>
      </w:r>
    </w:p>
    <w:p w14:paraId="4BF0A5A4" w14:textId="77777777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6A0F745E" w14:textId="77777777" w:rsidR="002B4111" w:rsidRPr="00E01CDA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E01CDA">
        <w:rPr>
          <w:rFonts w:ascii="Arial" w:eastAsia="Times New Roman" w:hAnsi="Arial" w:cs="Arial"/>
          <w:lang w:eastAsia="en-US"/>
        </w:rPr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14:paraId="6DF03AA6" w14:textId="77777777" w:rsidR="002B4111" w:rsidRPr="003B25D1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utrwalanie,</w:t>
      </w:r>
    </w:p>
    <w:p w14:paraId="3406DFDA" w14:textId="77777777" w:rsidR="002B4111" w:rsidRPr="003B25D1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zwielokrotnianie następującymi technikami: cyfrową, laserową, światłoczułą, drukarską, analogową, reprograficzną, fotograficzną, zapisu magnetycznego,</w:t>
      </w:r>
    </w:p>
    <w:p w14:paraId="06C67741" w14:textId="358F300C" w:rsidR="002B4111" w:rsidRPr="003B25D1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rozpowszechnianie, w tym wprowadzanie do obrotu oryginałem</w:t>
      </w:r>
      <w:r w:rsidR="00211C4A">
        <w:rPr>
          <w:rFonts w:ascii="Arial" w:eastAsia="Times New Roman" w:hAnsi="Arial" w:cs="Arial"/>
        </w:rPr>
        <w:t xml:space="preserve"> </w:t>
      </w:r>
      <w:r w:rsidRPr="00E01CDA">
        <w:rPr>
          <w:rFonts w:ascii="Arial" w:eastAsia="Times New Roman" w:hAnsi="Arial" w:cs="Arial"/>
        </w:rPr>
        <w:t>albo egzemplarzami, na których utwór utrwalono – wprowadzenie do obrotu, użyczenie oryginału albo egzemplarzy (nieodpłatne skierowane do zainteresowanych instytucji, osób prawnych i fizycznych),</w:t>
      </w:r>
    </w:p>
    <w:p w14:paraId="06D9AFEA" w14:textId="77777777" w:rsidR="002B4111" w:rsidRPr="003B25D1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wprowadzanie do pamięci komputera,</w:t>
      </w:r>
    </w:p>
    <w:p w14:paraId="683E596E" w14:textId="77777777" w:rsidR="002B4111" w:rsidRPr="003B25D1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digitalizacja,</w:t>
      </w:r>
    </w:p>
    <w:p w14:paraId="3AF9BE5B" w14:textId="77777777" w:rsidR="002B4111" w:rsidRPr="003B25D1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 xml:space="preserve">publiczna prezentacja, wyświetlanie, odtworzenie oraz nadawanie i reemitowanie,               a także publiczne udostępnianie w taki sposób, aby każdy mógł mieć do niego dostęp w miejscu i czasie przez siebie wybranym, </w:t>
      </w:r>
    </w:p>
    <w:p w14:paraId="1A088A65" w14:textId="77777777" w:rsidR="002B4111" w:rsidRPr="003B25D1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prawo do korzystania w całości lub w części oraz ich łączenia z innymi dziełami lub zadaniami;</w:t>
      </w:r>
    </w:p>
    <w:p w14:paraId="76887FEE" w14:textId="50129A2C" w:rsidR="0040424B" w:rsidRPr="00885667" w:rsidRDefault="002B4111" w:rsidP="0088566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Cs w:val="24"/>
        </w:rPr>
      </w:pPr>
      <w:r w:rsidRPr="00885667">
        <w:rPr>
          <w:rFonts w:ascii="Arial" w:eastAsia="Calibri" w:hAnsi="Arial" w:cs="Arial"/>
          <w:lang w:eastAsia="en-US"/>
        </w:rPr>
        <w:t>wprowadzenie w całości lub w części do sieci komputerowej Internet w sposób umożliwiający transmisję odbiorczą przez zainteresowanego użytkownika łącznie                    z utrwalaniem w pamięci RAM.</w:t>
      </w:r>
      <w:bookmarkEnd w:id="17"/>
    </w:p>
    <w:sectPr w:rsidR="0040424B" w:rsidRPr="00885667" w:rsidSect="00AE0767">
      <w:headerReference w:type="default" r:id="rId10"/>
      <w:footerReference w:type="default" r:id="rId11"/>
      <w:pgSz w:w="11906" w:h="16838"/>
      <w:pgMar w:top="1278" w:right="1417" w:bottom="426" w:left="1417" w:header="284" w:footer="0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EA77" w14:textId="77777777" w:rsidR="003E2B00" w:rsidRDefault="003E2B00" w:rsidP="000F60E7">
      <w:pPr>
        <w:spacing w:after="0" w:line="240" w:lineRule="auto"/>
      </w:pPr>
      <w:r>
        <w:separator/>
      </w:r>
    </w:p>
  </w:endnote>
  <w:endnote w:type="continuationSeparator" w:id="0">
    <w:p w14:paraId="121BEF29" w14:textId="77777777" w:rsidR="003E2B00" w:rsidRDefault="003E2B0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230C" w14:textId="19FC9C22" w:rsidR="00AE0767" w:rsidRDefault="00AE0767" w:rsidP="00AE0767">
    <w:pPr>
      <w:pStyle w:val="Stopka"/>
      <w:jc w:val="right"/>
      <w:rPr>
        <w:rFonts w:ascii="Arial" w:hAnsi="Arial" w:cs="Arial"/>
        <w:sz w:val="20"/>
      </w:rPr>
    </w:pPr>
    <w:r w:rsidRPr="00AE0767">
      <w:rPr>
        <w:rFonts w:ascii="Arial" w:hAnsi="Arial" w:cs="Arial"/>
        <w:sz w:val="20"/>
      </w:rPr>
      <w:fldChar w:fldCharType="begin"/>
    </w:r>
    <w:r w:rsidRPr="00AE0767">
      <w:rPr>
        <w:rFonts w:ascii="Arial" w:hAnsi="Arial" w:cs="Arial"/>
        <w:sz w:val="20"/>
      </w:rPr>
      <w:instrText>PAGE   \* MERGEFORMAT</w:instrText>
    </w:r>
    <w:r w:rsidRPr="00AE0767">
      <w:rPr>
        <w:rFonts w:ascii="Arial" w:hAnsi="Arial" w:cs="Arial"/>
        <w:sz w:val="20"/>
      </w:rPr>
      <w:fldChar w:fldCharType="separate"/>
    </w:r>
    <w:r w:rsidRPr="00AE0767">
      <w:rPr>
        <w:rFonts w:ascii="Arial" w:hAnsi="Arial" w:cs="Arial"/>
        <w:sz w:val="20"/>
      </w:rPr>
      <w:t>1</w:t>
    </w:r>
    <w:r w:rsidRPr="00AE0767">
      <w:rPr>
        <w:rFonts w:ascii="Arial" w:hAnsi="Arial" w:cs="Arial"/>
        <w:sz w:val="20"/>
      </w:rPr>
      <w:fldChar w:fldCharType="end"/>
    </w:r>
  </w:p>
  <w:p w14:paraId="69C844AB" w14:textId="1BD218CD" w:rsidR="00381A0F" w:rsidRDefault="0083601B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20D92" wp14:editId="3AFF529D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A42A5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" strokecolor="black [3213]">
              <o:lock v:ext="edit" shapetype="f"/>
            </v:line>
          </w:pict>
        </mc:Fallback>
      </mc:AlternateContent>
    </w:r>
  </w:p>
  <w:p w14:paraId="42FF4E54" w14:textId="77777777" w:rsidR="00B7308E" w:rsidRPr="00B7308E" w:rsidRDefault="000F60E7" w:rsidP="00B7308E">
    <w:pPr>
      <w:pStyle w:val="Stopka"/>
      <w:jc w:val="center"/>
      <w:rPr>
        <w:rFonts w:ascii="Arial" w:eastAsiaTheme="minorHAnsi" w:hAnsi="Arial" w:cs="Arial"/>
        <w:sz w:val="20"/>
        <w:lang w:eastAsia="en-US"/>
      </w:rPr>
    </w:pPr>
    <w:r w:rsidRPr="00C94F04">
      <w:rPr>
        <w:rFonts w:ascii="Arial" w:hAnsi="Arial" w:cs="Arial"/>
        <w:sz w:val="20"/>
      </w:rPr>
      <w:t xml:space="preserve">ul. </w:t>
    </w:r>
    <w:r w:rsidR="009D4112">
      <w:rPr>
        <w:rFonts w:ascii="Arial" w:hAnsi="Arial" w:cs="Arial"/>
        <w:sz w:val="20"/>
      </w:rPr>
      <w:t xml:space="preserve">Szyperska </w:t>
    </w:r>
    <w:r w:rsidR="00525813"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F329FE">
      <w:rPr>
        <w:rFonts w:ascii="Arial" w:eastAsiaTheme="minorHAnsi" w:hAnsi="Arial" w:cs="Arial"/>
        <w:sz w:val="20"/>
        <w:lang w:eastAsia="en-US"/>
      </w:rPr>
      <w:br/>
      <w:t>power-</w:t>
    </w:r>
    <w:r w:rsidR="00B7308E" w:rsidRPr="00B7308E">
      <w:rPr>
        <w:rFonts w:ascii="Arial" w:eastAsiaTheme="minorHAnsi" w:hAnsi="Arial" w:cs="Arial"/>
        <w:sz w:val="20"/>
        <w:lang w:eastAsia="en-US"/>
      </w:rPr>
      <w:t>wuppoznan.praca.gov.pl, www.power.gov.pl</w:t>
    </w:r>
  </w:p>
  <w:p w14:paraId="576CD02B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</w:p>
  <w:p w14:paraId="047AF1CB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C65D" w14:textId="2F68B7B3" w:rsidR="00AE0767" w:rsidRDefault="00AE0767" w:rsidP="00AE0767">
    <w:pPr>
      <w:pStyle w:val="Stopka"/>
      <w:jc w:val="right"/>
      <w:rPr>
        <w:rFonts w:ascii="Arial" w:hAnsi="Arial" w:cs="Arial"/>
        <w:sz w:val="20"/>
      </w:rPr>
    </w:pPr>
    <w:r w:rsidRPr="00AE0767">
      <w:rPr>
        <w:rFonts w:ascii="Arial" w:hAnsi="Arial" w:cs="Arial"/>
        <w:sz w:val="20"/>
      </w:rPr>
      <w:fldChar w:fldCharType="begin"/>
    </w:r>
    <w:r w:rsidRPr="00AE0767">
      <w:rPr>
        <w:rFonts w:ascii="Arial" w:hAnsi="Arial" w:cs="Arial"/>
        <w:sz w:val="20"/>
      </w:rPr>
      <w:instrText>PAGE   \* MERGEFORMAT</w:instrText>
    </w:r>
    <w:r w:rsidRPr="00AE0767">
      <w:rPr>
        <w:rFonts w:ascii="Arial" w:hAnsi="Arial" w:cs="Arial"/>
        <w:sz w:val="20"/>
      </w:rPr>
      <w:fldChar w:fldCharType="separate"/>
    </w:r>
    <w:r w:rsidRPr="00AE0767">
      <w:rPr>
        <w:rFonts w:ascii="Arial" w:hAnsi="Arial" w:cs="Arial"/>
        <w:sz w:val="20"/>
      </w:rPr>
      <w:t>1</w:t>
    </w:r>
    <w:r w:rsidRPr="00AE0767">
      <w:rPr>
        <w:rFonts w:ascii="Arial" w:hAnsi="Arial" w:cs="Arial"/>
        <w:sz w:val="20"/>
      </w:rPr>
      <w:fldChar w:fldCharType="end"/>
    </w:r>
  </w:p>
  <w:p w14:paraId="7D68675D" w14:textId="0AFE90EF" w:rsidR="00885667" w:rsidRPr="00885667" w:rsidRDefault="00885667" w:rsidP="00885667">
    <w:pPr>
      <w:pStyle w:val="Stopka"/>
      <w:jc w:val="center"/>
      <w:rPr>
        <w:rFonts w:ascii="Arial" w:hAnsi="Arial" w:cs="Arial"/>
        <w:sz w:val="20"/>
      </w:rPr>
    </w:pPr>
    <w:r w:rsidRPr="00885667"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4DE8BA9" wp14:editId="78A0AFC1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0" b="0"/>
              <wp:wrapNone/>
              <wp:docPr id="18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C984D" id="Łącznik prostoliniowy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" strokecolor="black [3213]">
              <o:lock v:ext="edit" shapetype="f"/>
            </v:line>
          </w:pict>
        </mc:Fallback>
      </mc:AlternateContent>
    </w:r>
  </w:p>
  <w:p w14:paraId="2952499B" w14:textId="77777777" w:rsidR="00885667" w:rsidRPr="00885667" w:rsidRDefault="00885667" w:rsidP="00885667">
    <w:pPr>
      <w:pStyle w:val="Stopka"/>
      <w:jc w:val="center"/>
      <w:rPr>
        <w:rFonts w:ascii="Arial" w:hAnsi="Arial" w:cs="Arial"/>
        <w:sz w:val="20"/>
      </w:rPr>
    </w:pPr>
    <w:r w:rsidRPr="00885667">
      <w:rPr>
        <w:rFonts w:ascii="Arial" w:hAnsi="Arial" w:cs="Arial"/>
        <w:sz w:val="20"/>
      </w:rPr>
      <w:t>ul. Szyperska 14, 61-754 Poznań, tel.: 61 846 38 78, faks: 61 846 37 20</w:t>
    </w:r>
    <w:r w:rsidRPr="00885667">
      <w:rPr>
        <w:rFonts w:ascii="Arial" w:hAnsi="Arial" w:cs="Arial"/>
        <w:sz w:val="20"/>
      </w:rPr>
      <w:br/>
      <w:t>power-wuppoznan.praca.gov.pl, www.power.gov.pl</w:t>
    </w:r>
  </w:p>
  <w:p w14:paraId="2DA9208A" w14:textId="50E3116B" w:rsidR="00C43FD9" w:rsidRPr="00FD0B5D" w:rsidRDefault="00C43FD9" w:rsidP="00C43FD9">
    <w:pPr>
      <w:pStyle w:val="Stopka"/>
      <w:rPr>
        <w:rFonts w:ascii="Arial" w:hAnsi="Arial" w:cs="Arial"/>
        <w:sz w:val="20"/>
      </w:rPr>
    </w:pPr>
  </w:p>
  <w:p w14:paraId="4C5207E7" w14:textId="77777777" w:rsidR="00C43FD9" w:rsidRPr="00FD0B5D" w:rsidRDefault="00C43FD9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ECE5" w14:textId="77777777" w:rsidR="003E2B00" w:rsidRDefault="003E2B00" w:rsidP="000F60E7">
      <w:pPr>
        <w:spacing w:after="0" w:line="240" w:lineRule="auto"/>
      </w:pPr>
      <w:r>
        <w:separator/>
      </w:r>
    </w:p>
  </w:footnote>
  <w:footnote w:type="continuationSeparator" w:id="0">
    <w:p w14:paraId="662A66BA" w14:textId="77777777" w:rsidR="003E2B00" w:rsidRDefault="003E2B0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2F258A27" w14:textId="77777777" w:rsidTr="003004E0">
      <w:trPr>
        <w:trHeight w:val="1138"/>
      </w:trPr>
      <w:tc>
        <w:tcPr>
          <w:tcW w:w="3085" w:type="dxa"/>
        </w:tcPr>
        <w:p w14:paraId="25D4812F" w14:textId="77777777" w:rsidR="00976831" w:rsidRPr="00976831" w:rsidRDefault="00976831" w:rsidP="005768AD">
          <w:pPr>
            <w:rPr>
              <w:sz w:val="8"/>
            </w:rPr>
          </w:pPr>
        </w:p>
        <w:p w14:paraId="646CBB18" w14:textId="77777777" w:rsidR="003D7E10" w:rsidRPr="00976831" w:rsidRDefault="00B7308E" w:rsidP="00976831">
          <w:r>
            <w:rPr>
              <w:noProof/>
            </w:rPr>
            <w:drawing>
              <wp:inline distT="0" distB="0" distL="0" distR="0" wp14:anchorId="457DAC38" wp14:editId="0144C31A">
                <wp:extent cx="1464728" cy="672934"/>
                <wp:effectExtent l="0" t="0" r="2540" b="0"/>
                <wp:docPr id="76" name="Obraz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A526B73" w14:textId="77777777" w:rsidR="003D7E10" w:rsidRPr="005D12EA" w:rsidRDefault="003D7E10" w:rsidP="005768AD"/>
        <w:p w14:paraId="06F0EB8E" w14:textId="77777777" w:rsidR="003D7E10" w:rsidRDefault="004C68BD" w:rsidP="004C68BD">
          <w:pPr>
            <w:jc w:val="center"/>
          </w:pPr>
          <w:r>
            <w:rPr>
              <w:noProof/>
            </w:rPr>
            <w:drawing>
              <wp:inline distT="0" distB="0" distL="0" distR="0" wp14:anchorId="45FD7F5B" wp14:editId="290BA7C5">
                <wp:extent cx="1097280" cy="414355"/>
                <wp:effectExtent l="0" t="0" r="7620" b="5080"/>
                <wp:docPr id="77" name="Obraz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38952B8" w14:textId="77777777" w:rsidR="003D7E10" w:rsidRPr="003D7E10" w:rsidRDefault="003D7E10" w:rsidP="005768AD">
          <w:pPr>
            <w:jc w:val="right"/>
            <w:rPr>
              <w:sz w:val="6"/>
            </w:rPr>
          </w:pPr>
        </w:p>
        <w:p w14:paraId="26373629" w14:textId="77777777" w:rsidR="003D7E10" w:rsidRDefault="003D7E10" w:rsidP="001F4E42">
          <w:r>
            <w:rPr>
              <w:noProof/>
            </w:rPr>
            <w:drawing>
              <wp:inline distT="0" distB="0" distL="0" distR="0" wp14:anchorId="3F2FEA1D" wp14:editId="2C352132">
                <wp:extent cx="2008865" cy="600075"/>
                <wp:effectExtent l="0" t="0" r="0" b="0"/>
                <wp:docPr id="78" name="Obraz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E31CA0A" w14:textId="77777777" w:rsidR="005F7B27" w:rsidRDefault="0083601B" w:rsidP="00261470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D4739A8" wp14:editId="007BA83E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4C022"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" strokecolor="black [3213]">
              <o:lock v:ext="edit" shapetype="f"/>
            </v:line>
          </w:pict>
        </mc:Fallback>
      </mc:AlternateContent>
    </w:r>
    <w:r w:rsidR="00261470">
      <w:tab/>
    </w:r>
  </w:p>
  <w:p w14:paraId="6720D399" w14:textId="77777777" w:rsidR="00261470" w:rsidRPr="003A2396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9607" w14:textId="77777777" w:rsidR="004B2836" w:rsidRPr="00261470" w:rsidRDefault="004B283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B8A"/>
    <w:multiLevelType w:val="hybridMultilevel"/>
    <w:tmpl w:val="251E3E0C"/>
    <w:lvl w:ilvl="0" w:tplc="474491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E03"/>
    <w:multiLevelType w:val="hybridMultilevel"/>
    <w:tmpl w:val="F40651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2E2058"/>
    <w:multiLevelType w:val="hybridMultilevel"/>
    <w:tmpl w:val="1D2A34D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3504D7"/>
    <w:multiLevelType w:val="hybridMultilevel"/>
    <w:tmpl w:val="CDEA4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20E"/>
    <w:multiLevelType w:val="hybridMultilevel"/>
    <w:tmpl w:val="39F2893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5F79A9"/>
    <w:multiLevelType w:val="hybridMultilevel"/>
    <w:tmpl w:val="3A346CE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2A1253"/>
    <w:multiLevelType w:val="hybridMultilevel"/>
    <w:tmpl w:val="46A6E0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87EB2"/>
    <w:multiLevelType w:val="hybridMultilevel"/>
    <w:tmpl w:val="69FC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57BF"/>
    <w:multiLevelType w:val="hybridMultilevel"/>
    <w:tmpl w:val="868889B2"/>
    <w:lvl w:ilvl="0" w:tplc="F09AE28A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F8039A"/>
    <w:multiLevelType w:val="hybridMultilevel"/>
    <w:tmpl w:val="9190B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F4C93"/>
    <w:multiLevelType w:val="hybridMultilevel"/>
    <w:tmpl w:val="AAD68738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3EB8"/>
    <w:multiLevelType w:val="hybridMultilevel"/>
    <w:tmpl w:val="CE5074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D4422C7"/>
    <w:multiLevelType w:val="hybridMultilevel"/>
    <w:tmpl w:val="C5D8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B15C6"/>
    <w:multiLevelType w:val="multilevel"/>
    <w:tmpl w:val="3F364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0330A0"/>
    <w:multiLevelType w:val="hybridMultilevel"/>
    <w:tmpl w:val="A90A5EDC"/>
    <w:lvl w:ilvl="0" w:tplc="B60EB83E">
      <w:start w:val="1"/>
      <w:numFmt w:val="upperLetter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967DD"/>
    <w:multiLevelType w:val="hybridMultilevel"/>
    <w:tmpl w:val="CF4E7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27F2"/>
    <w:multiLevelType w:val="hybridMultilevel"/>
    <w:tmpl w:val="6D64117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EE4D6C"/>
    <w:multiLevelType w:val="hybridMultilevel"/>
    <w:tmpl w:val="6D5611FA"/>
    <w:lvl w:ilvl="0" w:tplc="3E7C92D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92D1C"/>
    <w:multiLevelType w:val="hybridMultilevel"/>
    <w:tmpl w:val="BFD04A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F40C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1CC"/>
    <w:multiLevelType w:val="hybridMultilevel"/>
    <w:tmpl w:val="287A2EF8"/>
    <w:lvl w:ilvl="0" w:tplc="041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73DF7AC5"/>
    <w:multiLevelType w:val="hybridMultilevel"/>
    <w:tmpl w:val="7196EA70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513880"/>
    <w:multiLevelType w:val="hybridMultilevel"/>
    <w:tmpl w:val="68C02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58ABE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17"/>
  </w:num>
  <w:num w:numId="10">
    <w:abstractNumId w:val="14"/>
  </w:num>
  <w:num w:numId="11">
    <w:abstractNumId w:val="1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8"/>
  </w:num>
  <w:num w:numId="17">
    <w:abstractNumId w:val="19"/>
  </w:num>
  <w:num w:numId="18">
    <w:abstractNumId w:val="23"/>
  </w:num>
  <w:num w:numId="19">
    <w:abstractNumId w:val="10"/>
  </w:num>
  <w:num w:numId="20">
    <w:abstractNumId w:val="0"/>
  </w:num>
  <w:num w:numId="21">
    <w:abstractNumId w:val="11"/>
  </w:num>
  <w:num w:numId="22">
    <w:abstractNumId w:val="21"/>
  </w:num>
  <w:num w:numId="23">
    <w:abstractNumId w:val="1"/>
  </w:num>
  <w:num w:numId="24">
    <w:abstractNumId w:val="20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21497"/>
    <w:rsid w:val="00030BDF"/>
    <w:rsid w:val="00037983"/>
    <w:rsid w:val="000458B4"/>
    <w:rsid w:val="00052C22"/>
    <w:rsid w:val="00055326"/>
    <w:rsid w:val="00063770"/>
    <w:rsid w:val="000668D5"/>
    <w:rsid w:val="00075E53"/>
    <w:rsid w:val="0007701E"/>
    <w:rsid w:val="00096766"/>
    <w:rsid w:val="000A007A"/>
    <w:rsid w:val="000A2C70"/>
    <w:rsid w:val="000A78DE"/>
    <w:rsid w:val="000C4DF1"/>
    <w:rsid w:val="000D24E3"/>
    <w:rsid w:val="000D535D"/>
    <w:rsid w:val="000F045C"/>
    <w:rsid w:val="000F60E7"/>
    <w:rsid w:val="00101C7B"/>
    <w:rsid w:val="00120C00"/>
    <w:rsid w:val="001211B4"/>
    <w:rsid w:val="001438C2"/>
    <w:rsid w:val="001448E2"/>
    <w:rsid w:val="00154CD5"/>
    <w:rsid w:val="001635E8"/>
    <w:rsid w:val="00163B69"/>
    <w:rsid w:val="00170BC6"/>
    <w:rsid w:val="00181495"/>
    <w:rsid w:val="00186BC2"/>
    <w:rsid w:val="001A4BA7"/>
    <w:rsid w:val="001A75EA"/>
    <w:rsid w:val="001B15C5"/>
    <w:rsid w:val="001B2B41"/>
    <w:rsid w:val="001F4E42"/>
    <w:rsid w:val="002057DC"/>
    <w:rsid w:val="00211C4A"/>
    <w:rsid w:val="00214B60"/>
    <w:rsid w:val="00216990"/>
    <w:rsid w:val="00222823"/>
    <w:rsid w:val="00247E2E"/>
    <w:rsid w:val="00261470"/>
    <w:rsid w:val="002643D2"/>
    <w:rsid w:val="00280ED4"/>
    <w:rsid w:val="00281B93"/>
    <w:rsid w:val="00283B8F"/>
    <w:rsid w:val="00283B95"/>
    <w:rsid w:val="002847A0"/>
    <w:rsid w:val="002B4111"/>
    <w:rsid w:val="002B7312"/>
    <w:rsid w:val="002C1151"/>
    <w:rsid w:val="002C6150"/>
    <w:rsid w:val="002E2576"/>
    <w:rsid w:val="003004E0"/>
    <w:rsid w:val="003120C4"/>
    <w:rsid w:val="00325876"/>
    <w:rsid w:val="003667E5"/>
    <w:rsid w:val="0038065E"/>
    <w:rsid w:val="00381A0F"/>
    <w:rsid w:val="00383E99"/>
    <w:rsid w:val="003A1D9C"/>
    <w:rsid w:val="003A2396"/>
    <w:rsid w:val="003B25D1"/>
    <w:rsid w:val="003D5D5D"/>
    <w:rsid w:val="003D7E10"/>
    <w:rsid w:val="003E0995"/>
    <w:rsid w:val="003E2B00"/>
    <w:rsid w:val="003E5CFE"/>
    <w:rsid w:val="003F3141"/>
    <w:rsid w:val="003F51B5"/>
    <w:rsid w:val="003F603D"/>
    <w:rsid w:val="003F659D"/>
    <w:rsid w:val="0040424B"/>
    <w:rsid w:val="00416A03"/>
    <w:rsid w:val="004241BE"/>
    <w:rsid w:val="004311B5"/>
    <w:rsid w:val="0043380B"/>
    <w:rsid w:val="00436C3A"/>
    <w:rsid w:val="00443A48"/>
    <w:rsid w:val="004558FF"/>
    <w:rsid w:val="00463AED"/>
    <w:rsid w:val="00477902"/>
    <w:rsid w:val="00485255"/>
    <w:rsid w:val="00495C8D"/>
    <w:rsid w:val="004B2836"/>
    <w:rsid w:val="004B4D8B"/>
    <w:rsid w:val="004C1262"/>
    <w:rsid w:val="004C68BD"/>
    <w:rsid w:val="004C69AE"/>
    <w:rsid w:val="004C7AB4"/>
    <w:rsid w:val="004D389A"/>
    <w:rsid w:val="00502BB3"/>
    <w:rsid w:val="0050541B"/>
    <w:rsid w:val="00511FB7"/>
    <w:rsid w:val="00512A02"/>
    <w:rsid w:val="00514CFC"/>
    <w:rsid w:val="00525813"/>
    <w:rsid w:val="0054281F"/>
    <w:rsid w:val="00551CE1"/>
    <w:rsid w:val="00565115"/>
    <w:rsid w:val="005768AD"/>
    <w:rsid w:val="0058110C"/>
    <w:rsid w:val="00583CBB"/>
    <w:rsid w:val="005843CA"/>
    <w:rsid w:val="00587AB0"/>
    <w:rsid w:val="00595FDF"/>
    <w:rsid w:val="005A494A"/>
    <w:rsid w:val="005C1627"/>
    <w:rsid w:val="005D12EA"/>
    <w:rsid w:val="005D318D"/>
    <w:rsid w:val="005F2FF9"/>
    <w:rsid w:val="005F7B27"/>
    <w:rsid w:val="00600722"/>
    <w:rsid w:val="00602828"/>
    <w:rsid w:val="00612219"/>
    <w:rsid w:val="0062497D"/>
    <w:rsid w:val="006333C1"/>
    <w:rsid w:val="006464DD"/>
    <w:rsid w:val="00657CB7"/>
    <w:rsid w:val="0067582C"/>
    <w:rsid w:val="00682BDE"/>
    <w:rsid w:val="00682F29"/>
    <w:rsid w:val="006832A0"/>
    <w:rsid w:val="00693689"/>
    <w:rsid w:val="006D090D"/>
    <w:rsid w:val="006F0C96"/>
    <w:rsid w:val="007055CC"/>
    <w:rsid w:val="00711601"/>
    <w:rsid w:val="00714239"/>
    <w:rsid w:val="00744578"/>
    <w:rsid w:val="00766295"/>
    <w:rsid w:val="007702B2"/>
    <w:rsid w:val="0078617F"/>
    <w:rsid w:val="007939B2"/>
    <w:rsid w:val="007A073C"/>
    <w:rsid w:val="007B2C6E"/>
    <w:rsid w:val="007B7D6A"/>
    <w:rsid w:val="007D2FD9"/>
    <w:rsid w:val="007D4932"/>
    <w:rsid w:val="007E07CD"/>
    <w:rsid w:val="007F76F9"/>
    <w:rsid w:val="00801ECE"/>
    <w:rsid w:val="00802381"/>
    <w:rsid w:val="008056FA"/>
    <w:rsid w:val="00810E2C"/>
    <w:rsid w:val="008120DB"/>
    <w:rsid w:val="00825C98"/>
    <w:rsid w:val="00834266"/>
    <w:rsid w:val="0083601B"/>
    <w:rsid w:val="00853B4C"/>
    <w:rsid w:val="00885667"/>
    <w:rsid w:val="0089220B"/>
    <w:rsid w:val="00895815"/>
    <w:rsid w:val="008A07BB"/>
    <w:rsid w:val="008A5C15"/>
    <w:rsid w:val="008A6CC4"/>
    <w:rsid w:val="008D2735"/>
    <w:rsid w:val="008D294D"/>
    <w:rsid w:val="008F737C"/>
    <w:rsid w:val="009106AE"/>
    <w:rsid w:val="00913F5A"/>
    <w:rsid w:val="00925378"/>
    <w:rsid w:val="00931301"/>
    <w:rsid w:val="00941E1F"/>
    <w:rsid w:val="0094517A"/>
    <w:rsid w:val="00946125"/>
    <w:rsid w:val="00966D6B"/>
    <w:rsid w:val="00976831"/>
    <w:rsid w:val="009842DB"/>
    <w:rsid w:val="009844C9"/>
    <w:rsid w:val="00986134"/>
    <w:rsid w:val="00986896"/>
    <w:rsid w:val="00987083"/>
    <w:rsid w:val="009946A4"/>
    <w:rsid w:val="009C34E5"/>
    <w:rsid w:val="009D2B7A"/>
    <w:rsid w:val="009D4112"/>
    <w:rsid w:val="009D7C53"/>
    <w:rsid w:val="009F6D4E"/>
    <w:rsid w:val="00A13537"/>
    <w:rsid w:val="00A164EF"/>
    <w:rsid w:val="00A545BD"/>
    <w:rsid w:val="00A7469D"/>
    <w:rsid w:val="00AA0548"/>
    <w:rsid w:val="00AA6DEB"/>
    <w:rsid w:val="00AB4ED6"/>
    <w:rsid w:val="00AC00B6"/>
    <w:rsid w:val="00AC70A8"/>
    <w:rsid w:val="00AE0767"/>
    <w:rsid w:val="00AF46F7"/>
    <w:rsid w:val="00B250AF"/>
    <w:rsid w:val="00B508F0"/>
    <w:rsid w:val="00B50E42"/>
    <w:rsid w:val="00B55BDC"/>
    <w:rsid w:val="00B65FFA"/>
    <w:rsid w:val="00B71298"/>
    <w:rsid w:val="00B7308E"/>
    <w:rsid w:val="00B74FA7"/>
    <w:rsid w:val="00B81DF2"/>
    <w:rsid w:val="00BA0B9F"/>
    <w:rsid w:val="00BB0E24"/>
    <w:rsid w:val="00BD7B2D"/>
    <w:rsid w:val="00BE6E3F"/>
    <w:rsid w:val="00C117B7"/>
    <w:rsid w:val="00C15A48"/>
    <w:rsid w:val="00C31BDA"/>
    <w:rsid w:val="00C43FD9"/>
    <w:rsid w:val="00C633B5"/>
    <w:rsid w:val="00C67AD9"/>
    <w:rsid w:val="00C73272"/>
    <w:rsid w:val="00C94F04"/>
    <w:rsid w:val="00C9650F"/>
    <w:rsid w:val="00CE136E"/>
    <w:rsid w:val="00CE1CAD"/>
    <w:rsid w:val="00D072E3"/>
    <w:rsid w:val="00D35A8A"/>
    <w:rsid w:val="00D3744D"/>
    <w:rsid w:val="00D5321B"/>
    <w:rsid w:val="00D6223B"/>
    <w:rsid w:val="00D71CCB"/>
    <w:rsid w:val="00D7576F"/>
    <w:rsid w:val="00D854A4"/>
    <w:rsid w:val="00D925BE"/>
    <w:rsid w:val="00DC3B80"/>
    <w:rsid w:val="00DD4F8D"/>
    <w:rsid w:val="00DE126D"/>
    <w:rsid w:val="00DE6EA0"/>
    <w:rsid w:val="00DE72FF"/>
    <w:rsid w:val="00DF69F8"/>
    <w:rsid w:val="00E01CDA"/>
    <w:rsid w:val="00E125CC"/>
    <w:rsid w:val="00E13D92"/>
    <w:rsid w:val="00E16D91"/>
    <w:rsid w:val="00E21078"/>
    <w:rsid w:val="00E466AB"/>
    <w:rsid w:val="00E67658"/>
    <w:rsid w:val="00E711BE"/>
    <w:rsid w:val="00E733FE"/>
    <w:rsid w:val="00E815B0"/>
    <w:rsid w:val="00E829A9"/>
    <w:rsid w:val="00E95637"/>
    <w:rsid w:val="00E96676"/>
    <w:rsid w:val="00EA09E7"/>
    <w:rsid w:val="00EB163D"/>
    <w:rsid w:val="00EF580C"/>
    <w:rsid w:val="00F12239"/>
    <w:rsid w:val="00F13CC4"/>
    <w:rsid w:val="00F23DD9"/>
    <w:rsid w:val="00F30BF6"/>
    <w:rsid w:val="00F329FE"/>
    <w:rsid w:val="00F47F2D"/>
    <w:rsid w:val="00F7291B"/>
    <w:rsid w:val="00F84680"/>
    <w:rsid w:val="00F97E80"/>
    <w:rsid w:val="00FA04B4"/>
    <w:rsid w:val="00FD0B5D"/>
    <w:rsid w:val="00FD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4CDEB1"/>
  <w15:docId w15:val="{F1D48356-E034-4186-B119-32DAF38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paragraph" w:customStyle="1" w:styleId="Default">
    <w:name w:val="Default"/>
    <w:rsid w:val="0043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01C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rsid w:val="00495C8D"/>
    <w:pPr>
      <w:suppressAutoHyphens/>
      <w:spacing w:after="0" w:line="240" w:lineRule="auto"/>
    </w:pPr>
    <w:rPr>
      <w:rFonts w:ascii="Arial" w:eastAsia="Calibri" w:hAnsi="Arial" w:cs="Times New Roman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495C8D"/>
    <w:rPr>
      <w:rFonts w:ascii="Arial" w:eastAsia="Calibri" w:hAnsi="Arial" w:cs="Times New Roman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95C8D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B4111"/>
  </w:style>
  <w:style w:type="character" w:styleId="Odwoaniedokomentarza">
    <w:name w:val="annotation reference"/>
    <w:basedOn w:val="Domylnaczcionkaakapitu"/>
    <w:uiPriority w:val="99"/>
    <w:semiHidden/>
    <w:unhideWhenUsed/>
    <w:rsid w:val="00F32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9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9F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41BE"/>
    <w:rPr>
      <w:color w:val="605E5C"/>
      <w:shd w:val="clear" w:color="auto" w:fill="E1DFDD"/>
    </w:rPr>
  </w:style>
  <w:style w:type="character" w:customStyle="1" w:styleId="AkapitzlistZnak1">
    <w:name w:val="Akapit z listą Znak1"/>
    <w:uiPriority w:val="34"/>
    <w:locked/>
    <w:rsid w:val="008120D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95A8-B68E-4DA5-B647-1EFE5213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4152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12</cp:revision>
  <cp:lastPrinted>2019-03-26T11:23:00Z</cp:lastPrinted>
  <dcterms:created xsi:type="dcterms:W3CDTF">2021-04-30T08:00:00Z</dcterms:created>
  <dcterms:modified xsi:type="dcterms:W3CDTF">2021-05-06T05:03:00Z</dcterms:modified>
</cp:coreProperties>
</file>