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C" w:rsidRPr="00C5696C" w:rsidRDefault="00422385" w:rsidP="00C5696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7pt;z-index:251659264" fillcolor="window">
            <v:imagedata r:id="rId9" o:title=""/>
            <w10:wrap type="topAndBottom"/>
          </v:shape>
          <o:OLEObject Type="Embed" ProgID="Word.Picture.8" ShapeID="_x0000_s1026" DrawAspect="Content" ObjectID="_1497851642" r:id="rId10"/>
        </w:pict>
      </w:r>
    </w:p>
    <w:p w:rsidR="00925E98" w:rsidRDefault="00925E98" w:rsidP="00925E98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422385">
        <w:rPr>
          <w:rFonts w:ascii="Arial" w:hAnsi="Arial" w:cs="Arial"/>
          <w:sz w:val="22"/>
          <w:szCs w:val="22"/>
        </w:rPr>
        <w:t>08</w:t>
      </w:r>
      <w:r w:rsidR="00387088">
        <w:rPr>
          <w:rFonts w:ascii="Arial" w:hAnsi="Arial" w:cs="Arial"/>
          <w:sz w:val="22"/>
          <w:szCs w:val="22"/>
        </w:rPr>
        <w:t xml:space="preserve"> </w:t>
      </w:r>
      <w:r w:rsidR="00493E56">
        <w:rPr>
          <w:rFonts w:ascii="Arial" w:hAnsi="Arial" w:cs="Arial"/>
          <w:sz w:val="22"/>
          <w:szCs w:val="22"/>
        </w:rPr>
        <w:t>lipc</w:t>
      </w:r>
      <w:r>
        <w:rPr>
          <w:rFonts w:ascii="Arial" w:hAnsi="Arial" w:cs="Arial"/>
          <w:sz w:val="22"/>
          <w:szCs w:val="22"/>
        </w:rPr>
        <w:t>a 2015 r.</w:t>
      </w:r>
    </w:p>
    <w:p w:rsidR="00925E98" w:rsidRDefault="00925E98" w:rsidP="00925E9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WUPXXV/2/3322/6/2015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925E98" w:rsidRDefault="00925E98" w:rsidP="00925E98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701437" w:rsidRPr="00371879" w:rsidRDefault="00701437" w:rsidP="0070143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925E98" w:rsidRDefault="00925E98" w:rsidP="00925E9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25E98" w:rsidRDefault="00925E98" w:rsidP="00925E9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>
        <w:rPr>
          <w:rFonts w:ascii="Arial" w:hAnsi="Arial" w:cs="Arial"/>
          <w:b/>
          <w:sz w:val="22"/>
          <w:szCs w:val="22"/>
        </w:rPr>
        <w:br/>
        <w:t xml:space="preserve">na przeprowadzenie badania </w:t>
      </w:r>
      <w:r w:rsidRPr="00701022">
        <w:rPr>
          <w:rFonts w:ascii="Arial" w:hAnsi="Arial" w:cs="Arial"/>
          <w:b/>
          <w:bCs/>
          <w:sz w:val="22"/>
          <w:szCs w:val="22"/>
        </w:rPr>
        <w:t xml:space="preserve">ewaluacyjnego 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701022">
        <w:rPr>
          <w:rFonts w:ascii="Arial" w:hAnsi="Arial" w:cs="Arial"/>
          <w:b/>
          <w:bCs/>
          <w:sz w:val="22"/>
          <w:szCs w:val="22"/>
        </w:rPr>
        <w:t xml:space="preserve">Ocena wsparcia skierowanego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01022">
        <w:rPr>
          <w:rFonts w:ascii="Arial" w:hAnsi="Arial" w:cs="Arial"/>
          <w:b/>
          <w:bCs/>
          <w:sz w:val="22"/>
          <w:szCs w:val="22"/>
        </w:rPr>
        <w:t>do nauczycieli w ramach Działania 9.4 PO KL w województwie wielkopolskim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701022">
        <w:rPr>
          <w:rFonts w:ascii="Arial" w:hAnsi="Arial" w:cs="Arial"/>
          <w:b/>
          <w:bCs/>
          <w:sz w:val="22"/>
          <w:szCs w:val="22"/>
        </w:rPr>
        <w:t>.</w:t>
      </w:r>
    </w:p>
    <w:p w:rsidR="00925E98" w:rsidRDefault="00925E98" w:rsidP="00925E98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701437" w:rsidRDefault="00701437" w:rsidP="00701437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i 4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 w:rsidR="00480B25"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701437" w:rsidRDefault="00701437" w:rsidP="00C569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after="120" w:line="276" w:lineRule="auto"/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32B8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701437" w:rsidRDefault="00C5696C" w:rsidP="007014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96C">
        <w:rPr>
          <w:rFonts w:ascii="Arial" w:hAnsi="Arial" w:cs="Arial"/>
          <w:sz w:val="22"/>
          <w:szCs w:val="22"/>
        </w:rPr>
        <w:t xml:space="preserve">W punkcie III.1 SOPZ Zamawiający zapisał, że Wykonawca musi „opisać sposób realizacji techniki ilościowej w ramach badania wskazanego przez Zamawiającego w minimum metodologicznym dla uczestników, którzy zakończyli udział w projekcie w ramach Działania 9.4 PO KL (należy opisać sposób dotarcia do respondentów[…])”. Ponadto Zamawiający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w punkcie I SOPZ wskazał, że „Dobór próby dla realizacji badania ilościowego […] powinien zostać dokonany losowo w oparciu o warstwę płci. Badanie ilościowe musi być reprezentatywne, zakładać poziom ufności 95% i błąd statystyczny na poziomie max 4%.Wykonawca musi zapewnić możliwość przeprowadzenia badania z uczestnikami technikami CAPI/PAPI lub CAWI. Respondent powinien mieć możliwość wyboru, który sposób przeprowadzenia badania bardziej mu odpowiada”. Jednocześnie z praktyki realizacji badań społecznych wynika, że technika CAWI, choć mało kosztowna, może prowadzić do niereprezentatywności próby w związku z nadreprezentacją osób intensywniej korzystających z Internetu. Na przykład gdyby w przypadku planowanej ewaluacji sposób dotarcia do respondenta zorganizować w ten sposób, że w pierwszym etapie rozesłane zostałyby zaproszenia do wzięcia udziału w ankiecie CAWI do wszystkich lub wylosowanej większości uczestników Działania 9.4, a dopiero w drugim etapie realizowane byłyby wywiady CAPI/PAPI w liczbie pozwalającej na osiągnięcie zakładanej liczebności próby,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to mogłoby się okazać, że zdecydowana większość próby zrealizowana została już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w pierwszym etapie w ramach ankiety CAWI. To z kolei mogłoby oznaczać, że większość próby stanowiłyby osoby o ponadprzeciętnej intensywności korzystania z Internetu.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W tej sytuacji próba nie byłaby reprezentatywna, czyli różniłaby się od populacji pod względem intensywności korzystania z Internetu (co ma znaczenie w kontekście planowanej ewaluacji, ponieważ doskonalenie zawodowe nauczycieli w ramach Działania 9.4 dotyczyło między innymi wykorzystania technologii informacyjno-komunikacyjnych w edukacji).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Czy w związku z tym Zamawiający za niezgodną z zapisanym w SOPZ wymogiem </w:t>
      </w:r>
      <w:r w:rsidRPr="00C5696C">
        <w:rPr>
          <w:rFonts w:ascii="Arial" w:hAnsi="Arial" w:cs="Arial"/>
          <w:sz w:val="22"/>
          <w:szCs w:val="22"/>
        </w:rPr>
        <w:lastRenderedPageBreak/>
        <w:t xml:space="preserve">reprezentatywności badania uzna ofertę, w której przy opisie sposobu dotarcia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>do respondenta nie wykazano, że proponowany sposób zapewnia reprezentatywność próby ze względu na skłonność do korzystania z Internetu?</w:t>
      </w:r>
    </w:p>
    <w:p w:rsidR="00701437" w:rsidRDefault="00701437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C5696C" w:rsidRPr="00283F59" w:rsidRDefault="00283F59" w:rsidP="0070143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F59">
        <w:rPr>
          <w:rFonts w:ascii="Arial" w:hAnsi="Arial" w:cs="Arial"/>
          <w:sz w:val="22"/>
          <w:szCs w:val="22"/>
        </w:rPr>
        <w:t xml:space="preserve">Zgodnie z zapisami załącznika nr 1 do SIWZ </w:t>
      </w:r>
      <w:r w:rsidRPr="00283F59">
        <w:rPr>
          <w:rFonts w:ascii="Arial" w:hAnsi="Arial" w:cs="Arial"/>
          <w:sz w:val="22"/>
          <w:szCs w:val="22"/>
          <w:u w:val="single"/>
        </w:rPr>
        <w:t xml:space="preserve">dobór próby dla realizacji badania ilościowego </w:t>
      </w:r>
      <w:r>
        <w:rPr>
          <w:rFonts w:ascii="Arial" w:hAnsi="Arial" w:cs="Arial"/>
          <w:sz w:val="22"/>
          <w:szCs w:val="22"/>
          <w:u w:val="single"/>
        </w:rPr>
        <w:br/>
      </w:r>
      <w:r w:rsidRPr="00283F59">
        <w:rPr>
          <w:rFonts w:ascii="Arial" w:hAnsi="Arial" w:cs="Arial"/>
          <w:sz w:val="22"/>
          <w:szCs w:val="22"/>
          <w:u w:val="single"/>
        </w:rPr>
        <w:t>z uczestnikami, którzy zakończyli udział w projekcie w ramach Działania 9.4 PO KL, powinien zostać dokonany losowo w oparciu o warstwę płci. Badanie ilościowe musi być reprezentatywne, zakładać poziom ufności 95% i błąd statystyczny na poziomie max 4%.</w:t>
      </w:r>
      <w:r w:rsidRPr="00283F59">
        <w:rPr>
          <w:rFonts w:ascii="Arial" w:hAnsi="Arial" w:cs="Arial"/>
          <w:sz w:val="22"/>
          <w:szCs w:val="22"/>
        </w:rPr>
        <w:t xml:space="preserve"> Dodatkowo w SIWZ podkreślono, iż Wykonawca musi zapewnić możliwość przeprowadzenia badania z uczestnikami technikami CAPI/PAPI lub CAWI, a </w:t>
      </w:r>
      <w:r w:rsidRPr="00283F59">
        <w:rPr>
          <w:rFonts w:ascii="Arial" w:hAnsi="Arial" w:cs="Arial"/>
          <w:sz w:val="22"/>
          <w:szCs w:val="22"/>
          <w:u w:val="single"/>
        </w:rPr>
        <w:t>respondent powinien mieć możliwość wyboru, który sposób przeprowadzenia badania bardziej mu odpowiada</w:t>
      </w:r>
      <w:r w:rsidRPr="00283F59">
        <w:rPr>
          <w:rFonts w:ascii="Arial" w:hAnsi="Arial" w:cs="Arial"/>
          <w:sz w:val="22"/>
          <w:szCs w:val="22"/>
        </w:rPr>
        <w:t xml:space="preserve">. Tym samym Zamawiający </w:t>
      </w:r>
      <w:r w:rsidRPr="00283F59">
        <w:rPr>
          <w:rFonts w:ascii="Arial" w:hAnsi="Arial" w:cs="Arial"/>
          <w:sz w:val="22"/>
          <w:szCs w:val="22"/>
          <w:u w:val="single"/>
        </w:rPr>
        <w:t>nie dopuszcza możliwości</w:t>
      </w:r>
      <w:r w:rsidRPr="00283F59">
        <w:rPr>
          <w:rFonts w:ascii="Arial" w:hAnsi="Arial" w:cs="Arial"/>
          <w:sz w:val="22"/>
          <w:szCs w:val="22"/>
        </w:rPr>
        <w:t>, iż selekcja respondentów dokonywana będzie przez Wykonawcę w oparciu o preferowany przez respondenta sposób wypełnienia kwestionariusza ankiety.</w:t>
      </w:r>
    </w:p>
    <w:p w:rsidR="00C5696C" w:rsidRPr="00C5696C" w:rsidRDefault="00C5696C" w:rsidP="00C5696C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696C">
        <w:rPr>
          <w:rFonts w:ascii="Arial" w:hAnsi="Arial" w:cs="Arial"/>
          <w:b/>
          <w:sz w:val="22"/>
          <w:szCs w:val="22"/>
        </w:rPr>
        <w:t>Pytanie:</w:t>
      </w:r>
    </w:p>
    <w:p w:rsidR="00C5696C" w:rsidRDefault="00C5696C" w:rsidP="00C5696C">
      <w:pPr>
        <w:jc w:val="both"/>
        <w:rPr>
          <w:rFonts w:ascii="Arial" w:hAnsi="Arial" w:cs="Arial"/>
          <w:sz w:val="22"/>
          <w:szCs w:val="22"/>
        </w:rPr>
      </w:pPr>
      <w:r w:rsidRPr="00C5696C">
        <w:rPr>
          <w:rFonts w:ascii="Arial" w:hAnsi="Arial" w:cs="Arial"/>
          <w:sz w:val="22"/>
          <w:szCs w:val="22"/>
        </w:rPr>
        <w:t>Zgodnie z zapisami SOPZ „Analizy zebranego w ramach badania materiału w zakresie poszczególnych pytań badawczych, należy dokonać uwzględniając co najmniej (…) stopień zawodowy nauczyciela (nauczyciel przed awansem zawodowym na nauczyciela stażystę/ nauczyciel stażysta/ nauczyciel kontraktowy/ nauczyciel mianowany/ nauczyciel dyplomowany)”. W tych samych kategoriach uczestników mają zostać przeprowadzone badania jakościowe. W odniesieniu do jakiego czasu należy rozpatrywać stopień zawodowy nauczyciela – np. w momencie rozpoczęcia udziału w projekcie albo w momencie realizacji badania?</w:t>
      </w:r>
    </w:p>
    <w:p w:rsidR="00C5696C" w:rsidRDefault="00C5696C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C5696C" w:rsidRPr="00283F59" w:rsidRDefault="00283F59" w:rsidP="00283F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3F59">
        <w:rPr>
          <w:rFonts w:ascii="Arial" w:hAnsi="Arial" w:cs="Arial"/>
          <w:sz w:val="22"/>
          <w:szCs w:val="22"/>
        </w:rPr>
        <w:t xml:space="preserve">Zamawiający zakłada, iż stopień zawodowy nauczyciela, podobnie jak inne zmienne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 xml:space="preserve">(np. staż pracy zawodowej, poziom edukacji na jakiej nauczyciel prowadzi zajęcia dydaktyczne) powinien być określony na moment rozpoczęcia udziału w projekcie w ramach Działania 9.4 PO KL. Stopień zawodowy w momencie rozpoczęcia udziału w projekcie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>w ramach badania jakościowego będzie stanowił dodatkowo kryterium rekrutacyjne. Ewentualna zmiana stopnia zawodowego nauczyciela po otrzymaniu wsparcia w ramach Działania 9.4 PO KL zostanie zweryfikowana w trakcie badania.</w:t>
      </w:r>
    </w:p>
    <w:p w:rsidR="00C5696C" w:rsidRDefault="00C5696C" w:rsidP="00C5696C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696C">
        <w:rPr>
          <w:rFonts w:ascii="Arial" w:hAnsi="Arial" w:cs="Arial"/>
          <w:b/>
          <w:sz w:val="22"/>
          <w:szCs w:val="22"/>
        </w:rPr>
        <w:t>Pytanie:</w:t>
      </w:r>
    </w:p>
    <w:p w:rsidR="00C5696C" w:rsidRDefault="00C5696C" w:rsidP="00283F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96C">
        <w:rPr>
          <w:rFonts w:ascii="Arial" w:hAnsi="Arial" w:cs="Arial"/>
          <w:sz w:val="22"/>
          <w:szCs w:val="22"/>
        </w:rPr>
        <w:t xml:space="preserve">Jak wynika z publikacji GUS „Oświata i wychowanie w roku szkolnym 2013/2014”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 xml:space="preserve">w województwie wielkopolskim nauczyciele bez stopnia awansu  stanowili jedynie 1,1%,  nauczyciele stażyści – 1,9%. Ponadto z innych badań wynika, że nauczyciele bez stopnia awansu i stażyści szkolą się rzadziej od pozostałych nauczycieli oraz  szybko osiągają wyższy stopień awansu zawodowego. Zatem może wystąpić sytuacja, </w:t>
      </w:r>
      <w:r>
        <w:rPr>
          <w:rFonts w:ascii="Arial" w:hAnsi="Arial" w:cs="Arial"/>
          <w:sz w:val="22"/>
          <w:szCs w:val="22"/>
        </w:rPr>
        <w:br/>
        <w:t>ż</w:t>
      </w:r>
      <w:r w:rsidRPr="00C5696C">
        <w:rPr>
          <w:rFonts w:ascii="Arial" w:hAnsi="Arial" w:cs="Arial"/>
          <w:sz w:val="22"/>
          <w:szCs w:val="22"/>
        </w:rPr>
        <w:t xml:space="preserve">e w populacji generalnej nie będzie wystarczająco dużo osób o tym poziomie awansu zawodowego, zwłaszcza w przypadku, gdyby rozpatrywano stopień awansu w momencie realizacji badania. W związku z powyższym, czy w sytuacji braku możliwości przeprowadzenia  zakładanej liczby wywiadów z nauczycielami bez stopnia awansu zawodowego lub nauczycielami stażystami, Zamawiający dopuszcza możliwość realizacji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>w zastępstwie wywiadów z nauczycielami o innym stopniu awansu zawodowego?</w:t>
      </w:r>
    </w:p>
    <w:p w:rsidR="007D2F51" w:rsidRDefault="007D2F51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696C" w:rsidRDefault="00C5696C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lastRenderedPageBreak/>
        <w:t>Odpowiedź:</w:t>
      </w:r>
    </w:p>
    <w:p w:rsidR="00283F59" w:rsidRPr="00283F59" w:rsidRDefault="00283F59" w:rsidP="00283F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3F59">
        <w:rPr>
          <w:rFonts w:ascii="Arial" w:hAnsi="Arial" w:cs="Arial"/>
          <w:sz w:val="22"/>
          <w:szCs w:val="22"/>
        </w:rPr>
        <w:t xml:space="preserve">Zgodnie z danymi dostępnymi w publikacji GUS </w:t>
      </w:r>
      <w:r w:rsidRPr="00283F59">
        <w:rPr>
          <w:rFonts w:ascii="Arial" w:hAnsi="Arial" w:cs="Arial"/>
          <w:i/>
          <w:sz w:val="22"/>
          <w:szCs w:val="22"/>
        </w:rPr>
        <w:t>„Oświata i wychowanie w roku szkolnym 2013/2014"</w:t>
      </w:r>
      <w:r w:rsidRPr="00283F59">
        <w:rPr>
          <w:rFonts w:ascii="Arial" w:hAnsi="Arial" w:cs="Arial"/>
          <w:sz w:val="22"/>
          <w:szCs w:val="22"/>
        </w:rPr>
        <w:t xml:space="preserve"> w województwie wielkopolskim nauczyciele bez stopnia awansu zawodowego stanowili 2,2%, a stażyści 3,9% populacji. Z uwagi na możliwość wystąpienia trudności związanych z ograniczoną liczbą osób przed awansem zawodowym oraz nauczycieli stażystów korzystających ze wsparcia w ramach Działania 9.4 PO KL, Zamawiający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>na podstawie art. 38 ust. 4 Ustawy P</w:t>
      </w:r>
      <w:r>
        <w:rPr>
          <w:rFonts w:ascii="Arial" w:hAnsi="Arial" w:cs="Arial"/>
          <w:sz w:val="22"/>
          <w:szCs w:val="22"/>
        </w:rPr>
        <w:t>zp</w:t>
      </w:r>
      <w:r w:rsidRPr="00283F59">
        <w:rPr>
          <w:rFonts w:ascii="Arial" w:hAnsi="Arial" w:cs="Arial"/>
          <w:sz w:val="22"/>
          <w:szCs w:val="22"/>
        </w:rPr>
        <w:t xml:space="preserve"> dokonał </w:t>
      </w:r>
      <w:r>
        <w:rPr>
          <w:rFonts w:ascii="Arial" w:hAnsi="Arial" w:cs="Arial"/>
          <w:sz w:val="22"/>
          <w:szCs w:val="22"/>
        </w:rPr>
        <w:t>zmiany w treści</w:t>
      </w:r>
      <w:r w:rsidRPr="00283F59">
        <w:rPr>
          <w:rFonts w:ascii="Arial" w:hAnsi="Arial" w:cs="Arial"/>
          <w:sz w:val="22"/>
          <w:szCs w:val="22"/>
        </w:rPr>
        <w:t xml:space="preserve"> SIWZ. </w:t>
      </w:r>
    </w:p>
    <w:p w:rsidR="00283F59" w:rsidRPr="00283F59" w:rsidRDefault="00283F59" w:rsidP="007D2F5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83F59">
        <w:rPr>
          <w:rFonts w:ascii="Arial" w:hAnsi="Arial" w:cs="Arial"/>
          <w:sz w:val="22"/>
          <w:szCs w:val="22"/>
        </w:rPr>
        <w:t xml:space="preserve">Zmianie uległa treść rozdziału XIV pkt 5 w zakresie kryterium 1 d (P4) </w:t>
      </w:r>
      <w:r w:rsidRPr="00283F59">
        <w:rPr>
          <w:rFonts w:ascii="Arial" w:hAnsi="Arial" w:cs="Arial"/>
          <w:i/>
          <w:sz w:val="22"/>
          <w:szCs w:val="22"/>
        </w:rPr>
        <w:t xml:space="preserve">Zapewnienie udziału dodatkowych respondentów w badaniu jakościowym z uczestnikami, którzy zakończyli udział w projekcie w ramach Działania 9.4 PO KL w ramach celu I </w:t>
      </w:r>
      <w:proofErr w:type="spellStart"/>
      <w:r w:rsidRPr="00283F59">
        <w:rPr>
          <w:rFonts w:ascii="Arial" w:hAnsi="Arial" w:cs="Arial"/>
          <w:i/>
          <w:sz w:val="22"/>
          <w:szCs w:val="22"/>
        </w:rPr>
        <w:t>i</w:t>
      </w:r>
      <w:proofErr w:type="spellEnd"/>
      <w:r w:rsidRPr="00283F59">
        <w:rPr>
          <w:rFonts w:ascii="Arial" w:hAnsi="Arial" w:cs="Arial"/>
          <w:i/>
          <w:sz w:val="22"/>
          <w:szCs w:val="22"/>
        </w:rPr>
        <w:t xml:space="preserve"> II</w:t>
      </w:r>
      <w:r w:rsidRPr="00283F59">
        <w:rPr>
          <w:rFonts w:ascii="Arial" w:hAnsi="Arial" w:cs="Arial"/>
          <w:sz w:val="22"/>
          <w:szCs w:val="22"/>
        </w:rPr>
        <w:t xml:space="preserve"> - połączono kategorie nauczycieli prze</w:t>
      </w:r>
      <w:r w:rsidR="007D2F51">
        <w:rPr>
          <w:rFonts w:ascii="Arial" w:hAnsi="Arial" w:cs="Arial"/>
          <w:sz w:val="22"/>
          <w:szCs w:val="22"/>
        </w:rPr>
        <w:t>d</w:t>
      </w:r>
      <w:r w:rsidRPr="00283F59">
        <w:rPr>
          <w:rFonts w:ascii="Arial" w:hAnsi="Arial" w:cs="Arial"/>
          <w:sz w:val="22"/>
          <w:szCs w:val="22"/>
        </w:rPr>
        <w:t xml:space="preserve"> awansem zawodowym i nauczycieli stażystów oraz zrezygnowano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 xml:space="preserve">z podziału na obszar miejski i wiejski we wszystkich grupach respondentów. Zmianom uległa również punktacja w ramach kryterium. Z uwagi na istotność udziału nauczycieli kształcenia zawodowego w badaniu i pozyskania jak najszerszej wiedzy od tej grupy, Zamawiający zdecydował przeznaczyć łącznie 8 pkt w przypadku, gdy Wykonawca zapewni udziału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 xml:space="preserve">4 dodatkowych respondentów w tej kategorii (zgodnie z danymi na 31 grudnia 2014 r. </w:t>
      </w:r>
      <w:r w:rsidRPr="00283F59">
        <w:rPr>
          <w:rFonts w:ascii="Arial" w:hAnsi="Arial" w:cs="Arial"/>
          <w:i/>
          <w:sz w:val="22"/>
          <w:szCs w:val="22"/>
        </w:rPr>
        <w:t>wskaźnik Liczba nauczycieli kształcenia zawodowego w krótkich formach</w:t>
      </w:r>
      <w:r w:rsidRPr="00283F59">
        <w:rPr>
          <w:rFonts w:ascii="Arial" w:hAnsi="Arial" w:cs="Arial"/>
          <w:sz w:val="22"/>
          <w:szCs w:val="22"/>
        </w:rPr>
        <w:t xml:space="preserve"> wyniósł </w:t>
      </w:r>
      <w:r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>w Wielkopolsce 852 osoby).</w:t>
      </w:r>
    </w:p>
    <w:tbl>
      <w:tblPr>
        <w:tblStyle w:val="Tabela-Siatka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7B5772" w:rsidRPr="0006253C" w:rsidTr="00C81CB7">
        <w:tc>
          <w:tcPr>
            <w:tcW w:w="5529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Wersja SIWZ z 30.06.2015 r.</w:t>
            </w:r>
          </w:p>
        </w:tc>
        <w:tc>
          <w:tcPr>
            <w:tcW w:w="4678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Aktualna wersja SIWZ</w:t>
            </w:r>
          </w:p>
        </w:tc>
      </w:tr>
      <w:tr w:rsidR="007B5772" w:rsidTr="00C81CB7">
        <w:tc>
          <w:tcPr>
            <w:tcW w:w="5529" w:type="dxa"/>
          </w:tcPr>
          <w:p w:rsidR="007B5772" w:rsidRPr="00E26C89" w:rsidRDefault="007B5772" w:rsidP="00C81CB7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6C89">
              <w:rPr>
                <w:rFonts w:ascii="Arial" w:hAnsi="Arial" w:cs="Arial"/>
                <w:sz w:val="14"/>
                <w:szCs w:val="14"/>
              </w:rPr>
              <w:t>„5. Kryterium określone w ust. 1 pkt d (P4) oceniane będzie:</w:t>
            </w:r>
          </w:p>
          <w:p w:rsidR="007B5772" w:rsidRPr="00E26C89" w:rsidRDefault="007B5772" w:rsidP="00C81CB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Ocenie podlegać będzie </w:t>
            </w:r>
            <w:r w:rsidRPr="00E26C89">
              <w:rPr>
                <w:rFonts w:ascii="Arial" w:hAnsi="Arial" w:cs="Arial"/>
                <w:sz w:val="14"/>
                <w:szCs w:val="14"/>
              </w:rPr>
              <w:t xml:space="preserve">maksymalnie 14 dodatkowych respondentów w badaniu jakościowym  w ramach celu I </w:t>
            </w:r>
            <w:proofErr w:type="spellStart"/>
            <w:r w:rsidRPr="00E26C89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sz w:val="14"/>
                <w:szCs w:val="14"/>
              </w:rPr>
              <w:t xml:space="preserve"> II z uczestnikami, którzy zakończyli udział </w:t>
            </w:r>
            <w:r w:rsidRPr="00E26C89">
              <w:rPr>
                <w:rFonts w:ascii="Arial" w:hAnsi="Arial" w:cs="Arial"/>
                <w:sz w:val="14"/>
                <w:szCs w:val="14"/>
              </w:rPr>
              <w:br/>
              <w:t xml:space="preserve">w projekcie w ramach Działania 9.4 PO KL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(dodatkowych w stosunku do wymagań dot. próby badawczej wskazanej w minimum metodologicznym w rozdziale II w tabela 1 oraz rozdziale III. pkt 2 załącznika nr 1 do SIWZ) tj.: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zapewnienie udziału w badaniu jakościowym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 dodatkowych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nauczycieli przed awansem zawodowym na nauczyciela stażystę, w tym 1 uczącego na obszarze miejskim i 1 uczącego na obszarze wiejskim,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zapewnienie udziału w badaniu jakościowym 2 dodatkowych nauczycieli stażystów,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br/>
              <w:t>w tym 1 uczącego na obszarze miejskim i 1 uczącego na obszarze wiejskim,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zapewnienie udziału w badaniu jakościowym 2 dodatkowych nauczycieli kontraktowych, w tym 1 uczącego na obszarze miejskim i 1 uczącego na obszarze wiejskim,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zapewnienie udziału w badaniu jakościowym 2 dodatkowych nauczycieli mianowanych, w tym 1 uczącego na obszarze miejskim i 1 uczącego na obszarze wiejskim,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zapewnienie udziału w badaniu jakościowym 2 dodatkowych nauczycieli dyplomowanych, w tym 1 uczącego na obszarze miejskim i 1 uczącego na obszarze wiejskim,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zapewnienie udziału w badaniu jakościowym 2 dodatkowych instruktorów praktycznej nauki zawodu, w tym 1 uczącego na obszarze miejskim i 1 uczącego na obszarze wiejskim </w:t>
            </w:r>
          </w:p>
          <w:p w:rsidR="007B5772" w:rsidRPr="00E26C89" w:rsidRDefault="007B5772" w:rsidP="007B577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zapewnienie udziału w badaniu jakościowym 2 dodatkowych nauczycieli kształcenia zawodowego, w tym 1 uczącego na obszarze miejskim i 1 uczącego na obszarze wiejskim.</w:t>
            </w:r>
          </w:p>
          <w:p w:rsidR="007B5772" w:rsidRPr="00E26C89" w:rsidRDefault="007B5772" w:rsidP="00C81C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Ocena odbędzie się według poniższego wzoru: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a – 4 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b – 4 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c – 4 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d – 4 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e – 4 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f – 4 pkt,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g – 4 pkt.</w:t>
            </w:r>
          </w:p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Łącznie Wykonawca może otrzymać 28 pkt. Punkty uzyskane za zapewnienie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a-g sumują się.</w:t>
            </w:r>
          </w:p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7B5772" w:rsidRPr="00E26C89" w:rsidRDefault="007B5772" w:rsidP="00C81C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Wykonawca w celu zapewnienia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powinien wypełnić poniżej zamieszczony wzór tabeli dla kryterium:</w:t>
            </w:r>
          </w:p>
          <w:tbl>
            <w:tblPr>
              <w:tblW w:w="49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126"/>
              <w:gridCol w:w="1134"/>
            </w:tblGrid>
            <w:tr w:rsidR="007B5772" w:rsidRPr="00E26C89" w:rsidTr="00C81CB7">
              <w:tc>
                <w:tcPr>
                  <w:tcW w:w="3856" w:type="dxa"/>
                  <w:gridSpan w:val="2"/>
                  <w:vAlign w:val="center"/>
                </w:tcPr>
                <w:p w:rsidR="007B5772" w:rsidRPr="00E26C89" w:rsidRDefault="007B5772" w:rsidP="00C81C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hAnsi="Arial" w:cs="Arial"/>
                      <w:sz w:val="14"/>
                      <w:szCs w:val="14"/>
                    </w:rPr>
                    <w:t>Grupa respondentów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26C89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Liczba dodatkowych respondentów w badaniu jakościowym  w ramach celu I </w:t>
                  </w:r>
                  <w:proofErr w:type="spellStart"/>
                  <w:r w:rsidRPr="00E26C89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i</w:t>
                  </w:r>
                  <w:proofErr w:type="spellEnd"/>
                  <w:r w:rsidRPr="00E26C89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II </w:t>
                  </w:r>
                </w:p>
                <w:p w:rsidR="007B5772" w:rsidRPr="00E26C89" w:rsidRDefault="007B5772" w:rsidP="00C81CB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26C89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z uczestnikami, którzy zakończyli udział w projekcie w ramach Działania 9.4 PO KL</w:t>
                  </w: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Nauczyciel/e przed </w:t>
                  </w:r>
                  <w:r w:rsidRPr="00E26C89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awansem zawodowym na nauczyciela stażystę (a)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Nauczyciel/e stażyści (b)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Nauczyciel/e kontraktowi (c)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Nauczyciel/e mianowani (d)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Nauczyciel/e dyplomowani (e)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Instruktor/</w:t>
                  </w:r>
                  <w:proofErr w:type="spellStart"/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zy</w:t>
                  </w:r>
                  <w:proofErr w:type="spellEnd"/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 praktycznej nauki zawodu (f)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 w:val="restart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Nauczyciel/e kształcenia zawodowego (g)</w:t>
                  </w: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miejskim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c>
                <w:tcPr>
                  <w:tcW w:w="1730" w:type="dxa"/>
                  <w:vMerge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E26C89">
                    <w:rPr>
                      <w:rFonts w:ascii="Arial" w:eastAsia="Calibri" w:hAnsi="Arial" w:cs="Arial"/>
                      <w:sz w:val="14"/>
                      <w:szCs w:val="14"/>
                    </w:rPr>
                    <w:t>uczący na obszarze wiejskim</w:t>
                  </w:r>
                </w:p>
              </w:tc>
              <w:tc>
                <w:tcPr>
                  <w:tcW w:w="1134" w:type="dxa"/>
                  <w:vAlign w:val="center"/>
                </w:tcPr>
                <w:p w:rsidR="007B5772" w:rsidRPr="00E26C89" w:rsidRDefault="007B5772" w:rsidP="00C81CB7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</w:p>
        </w:tc>
        <w:tc>
          <w:tcPr>
            <w:tcW w:w="4678" w:type="dxa"/>
          </w:tcPr>
          <w:p w:rsidR="007B5772" w:rsidRPr="00E26C89" w:rsidRDefault="007B5772" w:rsidP="00C81CB7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6C89">
              <w:rPr>
                <w:rFonts w:ascii="Arial" w:hAnsi="Arial" w:cs="Arial"/>
                <w:sz w:val="14"/>
                <w:szCs w:val="14"/>
              </w:rPr>
              <w:t>„5. Kryterium określone w ust. 1 pkt d (P4) oceniane będzie:</w:t>
            </w:r>
          </w:p>
          <w:p w:rsidR="007B5772" w:rsidRPr="00E26C89" w:rsidRDefault="007B5772" w:rsidP="00C81CB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Ocenie podlegać będzie </w:t>
            </w:r>
            <w:r w:rsidRPr="00E26C89">
              <w:rPr>
                <w:rFonts w:ascii="Arial" w:hAnsi="Arial" w:cs="Arial"/>
                <w:sz w:val="14"/>
                <w:szCs w:val="14"/>
              </w:rPr>
              <w:t xml:space="preserve">maksymalnie 14 dodatkowych respondentów w badaniu jakościowym  w ramach celu I </w:t>
            </w:r>
            <w:proofErr w:type="spellStart"/>
            <w:r w:rsidRPr="00E26C89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sz w:val="14"/>
                <w:szCs w:val="14"/>
              </w:rPr>
              <w:t xml:space="preserve"> II z uczestnikami, którzy zakończyli udział w projekcie w ramach Działania 9.4 PO KL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(dodatkowych w stosunku do wymagań dot. próby badawczej wskazanej w minimum metodologicznym w rozdziale II w tabel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 1 oraz rozdziale III. pkt 2 załącznika nr 1 do SIWZ) tj.:</w:t>
            </w:r>
          </w:p>
          <w:p w:rsidR="007B5772" w:rsidRPr="00BB56DD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w badaniu jakościowym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dodatkow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ych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respondentów z grupy 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przed awansem za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wodowym na nauczyciela stażystę/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stażyst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ów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7B5772" w:rsidRPr="007501A9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 w badaniu jakościowym 2 dodatkowych nauczycieli kontraktowych,</w:t>
            </w:r>
          </w:p>
          <w:p w:rsidR="007B5772" w:rsidRPr="007501A9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 w badaniu jakościowym 2 dodatkowych nauczycieli mianowanych,</w:t>
            </w:r>
          </w:p>
          <w:p w:rsidR="007B5772" w:rsidRPr="007501A9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 w badaniu jakościowym 2 dodatkowych nauczycieli dyplomowanych,</w:t>
            </w:r>
          </w:p>
          <w:p w:rsidR="007B5772" w:rsidRPr="007501A9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 w badaniu jakościowym 2 dodatkowych instruktorów praktycznej nauki zawodu,</w:t>
            </w:r>
          </w:p>
          <w:p w:rsidR="007B5772" w:rsidRPr="00BB56DD" w:rsidRDefault="007B5772" w:rsidP="007B577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501A9">
              <w:rPr>
                <w:rFonts w:ascii="Arial" w:hAnsi="Arial" w:cs="Arial"/>
                <w:sz w:val="14"/>
                <w:szCs w:val="14"/>
              </w:rPr>
              <w:t>zapewnienie udziału w badaniu jakościowym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4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dodatkowych nauczycieli kształcenia zawodowego.</w:t>
            </w:r>
          </w:p>
          <w:p w:rsidR="007B5772" w:rsidRPr="00E26C89" w:rsidRDefault="007B5772" w:rsidP="00C81C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Ocena odbędzie się według poniższego wzoru: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a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max 4 pkt, po 2 pkt. za jedną osobę,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b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max 4 pkt, po 2 pkt. za jedną osobę</w:t>
            </w:r>
            <w:r w:rsidRPr="00F76FE8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c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max 4 pkt, po 2 pkt. za jedną osobę</w:t>
            </w:r>
            <w:r w:rsidRPr="00F76FE8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d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max 4 pkt, po 2 pkt. za jedną osobę</w:t>
            </w:r>
            <w:r w:rsidRPr="00F76FE8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  <w:p w:rsidR="007B5772" w:rsidRPr="00E26C89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Zapewnienie udziału dodatkowych respondentów w badaniu jakościowym 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e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max 4 pkt, po 2 pkt. za jedną osobę</w:t>
            </w:r>
            <w:r w:rsidRPr="00F76FE8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  <w:p w:rsidR="007B5772" w:rsidRPr="00FE29D3" w:rsidRDefault="007B5772" w:rsidP="007B57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357"/>
              <w:jc w:val="both"/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FE29D3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Zapewnienie udziału dodatkowych respondentów w badaniu jakościowym </w:t>
            </w:r>
            <w:r w:rsidRPr="00FE29D3">
              <w:rPr>
                <w:rFonts w:ascii="Arial" w:hAnsi="Arial" w:cs="Arial"/>
                <w:bCs/>
                <w:color w:val="FF0000"/>
                <w:sz w:val="14"/>
                <w:szCs w:val="14"/>
              </w:rPr>
              <w:br/>
              <w:t xml:space="preserve">z uczestnikami w ramach celu I </w:t>
            </w:r>
            <w:proofErr w:type="spellStart"/>
            <w:r w:rsidRPr="00FE29D3">
              <w:rPr>
                <w:rFonts w:ascii="Arial" w:hAnsi="Arial" w:cs="Arial"/>
                <w:bCs/>
                <w:color w:val="FF0000"/>
                <w:sz w:val="14"/>
                <w:szCs w:val="14"/>
              </w:rPr>
              <w:t>i</w:t>
            </w:r>
            <w:proofErr w:type="spellEnd"/>
            <w:r w:rsidRPr="00FE29D3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 II zgodnie z zapisami pkt f – 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max 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8</w:t>
            </w:r>
            <w:r w:rsidRPr="00F76F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 pkt, po 2 pkt. za jedną osobę</w:t>
            </w:r>
            <w:r w:rsidRPr="00FE29D3">
              <w:rPr>
                <w:rFonts w:ascii="Arial" w:hAnsi="Arial" w:cs="Arial"/>
                <w:bCs/>
                <w:color w:val="FF0000"/>
                <w:sz w:val="14"/>
                <w:szCs w:val="14"/>
              </w:rPr>
              <w:t>.</w:t>
            </w:r>
          </w:p>
          <w:p w:rsidR="007B5772" w:rsidRPr="00FE29D3" w:rsidRDefault="007B5772" w:rsidP="00C81CB7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Łącznie Wykonawca może otrzymać 28 pkt. Punkty uzyskane za zapewnienie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zgodnie z zapisami pkt </w:t>
            </w:r>
            <w:r w:rsidRPr="00D56895">
              <w:rPr>
                <w:rFonts w:ascii="Arial" w:hAnsi="Arial" w:cs="Arial"/>
                <w:bCs/>
                <w:color w:val="FF0000"/>
                <w:sz w:val="14"/>
                <w:szCs w:val="14"/>
              </w:rPr>
              <w:t>a-f</w:t>
            </w: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sumują się.</w:t>
            </w:r>
          </w:p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7B5772" w:rsidRPr="00E26C89" w:rsidRDefault="007B5772" w:rsidP="00C81C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Wykonawca w celu zapewnienia udziału dodatkowych respondentów w badaniu jakościowym z uczestnikami w ramach celu I </w:t>
            </w:r>
            <w:proofErr w:type="spellStart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E26C8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II powinien wypełnić poniżej zamieszczony wzór tabeli dla kryterium:</w:t>
            </w:r>
          </w:p>
          <w:tbl>
            <w:tblPr>
              <w:tblW w:w="40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1701"/>
            </w:tblGrid>
            <w:tr w:rsidR="007B5772" w:rsidRPr="00E26C89" w:rsidTr="00C81CB7"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Grupa respondentów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  <w:t xml:space="preserve">Liczba dodatkowych respondentów w badaniu jakościowym  w ramach celu I </w:t>
                  </w:r>
                  <w:proofErr w:type="spellStart"/>
                  <w:r w:rsidRPr="00FE29D3"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  <w:t>i</w:t>
                  </w:r>
                  <w:proofErr w:type="spellEnd"/>
                  <w:r w:rsidRPr="00FE29D3"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  <w:t xml:space="preserve"> II </w:t>
                  </w:r>
                </w:p>
                <w:p w:rsidR="007B5772" w:rsidRPr="00FE29D3" w:rsidRDefault="007B5772" w:rsidP="00C81CB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  <w:t>z uczestnikami, którzy zakończyli udział w projekcie w ramach Działania 9.4 PO KL</w:t>
                  </w:r>
                </w:p>
              </w:tc>
            </w:tr>
            <w:tr w:rsidR="007B5772" w:rsidRPr="00E26C89" w:rsidTr="00C81CB7">
              <w:trPr>
                <w:trHeight w:val="644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Nauczyciel</w:t>
                  </w:r>
                  <w:r w:rsidR="00286AC6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/e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 xml:space="preserve"> przed </w:t>
                  </w:r>
                  <w:r w:rsidRPr="00FE29D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awansem zawodowym na nauczyciela stażystę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/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 xml:space="preserve"> nauczyciel</w:t>
                  </w:r>
                  <w:r w:rsidR="00286AC6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/e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 xml:space="preserve"> stażyści (a)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rPr>
                <w:trHeight w:val="332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Nauczyciel/e kontraktowi (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b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rPr>
                <w:trHeight w:val="332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Nauczyciel/e mianowani (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c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rPr>
                <w:trHeight w:val="332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Nauczyciel/e dyplomowani (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d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rPr>
                <w:trHeight w:val="332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Instruktor/</w:t>
                  </w:r>
                  <w:proofErr w:type="spellStart"/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zy</w:t>
                  </w:r>
                  <w:proofErr w:type="spellEnd"/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 xml:space="preserve"> praktycznej nauki zawodu (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e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B5772" w:rsidRPr="00E26C89" w:rsidTr="00C81CB7">
              <w:trPr>
                <w:trHeight w:val="332"/>
              </w:trPr>
              <w:tc>
                <w:tcPr>
                  <w:tcW w:w="233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Nauczyciel/e kształcenia zawodowego (</w:t>
                  </w:r>
                  <w: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f</w:t>
                  </w:r>
                  <w:r w:rsidRPr="00FE29D3"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772" w:rsidRPr="00FE29D3" w:rsidRDefault="007B5772" w:rsidP="00C81CB7">
                  <w:pPr>
                    <w:rPr>
                      <w:rFonts w:ascii="Arial" w:eastAsia="Calibri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7B5772" w:rsidRPr="00E26C89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</w:p>
        </w:tc>
      </w:tr>
    </w:tbl>
    <w:p w:rsidR="007B5772" w:rsidRDefault="007B5772" w:rsidP="007B5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B5772" w:rsidRDefault="007B5772" w:rsidP="007D2F5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Zmianie uległy także zapisy załącznika nr 1 do SIWZ, w tym treść w zakresie tabeli II </w:t>
      </w:r>
      <w:r w:rsidRPr="00737CC8">
        <w:rPr>
          <w:rFonts w:ascii="Arial" w:hAnsi="Arial" w:cs="Arial"/>
          <w:i/>
          <w:sz w:val="18"/>
          <w:szCs w:val="18"/>
        </w:rPr>
        <w:t>Minimum metodologiczne</w:t>
      </w:r>
      <w:r>
        <w:rPr>
          <w:rFonts w:ascii="Arial" w:hAnsi="Arial" w:cs="Arial"/>
          <w:sz w:val="18"/>
          <w:szCs w:val="18"/>
        </w:rPr>
        <w:t xml:space="preserve"> w zakresie badania jakościowego z uczestnikami w omawianym wyżej zakresie.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7B5772" w:rsidTr="00C81CB7">
        <w:tc>
          <w:tcPr>
            <w:tcW w:w="4253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Wersja SIWZ z 30.06.2015 r.</w:t>
            </w:r>
          </w:p>
        </w:tc>
        <w:tc>
          <w:tcPr>
            <w:tcW w:w="4927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Aktualna wersja SIWZ</w:t>
            </w:r>
          </w:p>
        </w:tc>
      </w:tr>
      <w:tr w:rsidR="007B5772" w:rsidTr="00C81CB7">
        <w:tc>
          <w:tcPr>
            <w:tcW w:w="4253" w:type="dxa"/>
          </w:tcPr>
          <w:p w:rsidR="007B5772" w:rsidRPr="00635C70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sz w:val="14"/>
                <w:szCs w:val="14"/>
              </w:rPr>
              <w:t>„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Minimum metodologiczne: (…)</w:t>
            </w:r>
          </w:p>
          <w:p w:rsidR="007B5772" w:rsidRPr="00635C70" w:rsidRDefault="007B5772" w:rsidP="007B5772">
            <w:pPr>
              <w:pStyle w:val="Akapitzlist"/>
              <w:numPr>
                <w:ilvl w:val="0"/>
                <w:numId w:val="10"/>
              </w:numPr>
              <w:ind w:left="175" w:hanging="142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badanie jakościowe z uczestnikami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>, którzy zakończyli udział w projekcie w ramach Działania 9.4 PO KL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(udział minimum 14 uczestników, w tym: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 xml:space="preserve">- 2 nauczycieli przed awansem zawodowym na nauczyciela stażystę, w tym 1 uczącego na obszarze miejskim 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stażystów, w tym 1 uczącego 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 xml:space="preserve">- 2 nauczycieli kontraktowych, w tym 1 uczącego 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mianowanych, w tym 1 uczącego 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 xml:space="preserve">- 2 nauczycieli dyplomowanych, w tym 1 uczącego 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na obszarze miejskim i 1 uczącego na obszarze wiejskim,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- 2 instruktorów praktycznej nauki zawodu, w tym 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1 uczącego na obszarze miejskim i 1 uczącego na obszarze wiejskim,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- 2 nauczycieli kształcenia zawodowego, w tym 1 uczącego na obszarze miejskim i 1 uczącego na obszarze wiejskim)</w:t>
            </w:r>
          </w:p>
          <w:p w:rsidR="007B5772" w:rsidRPr="00635C70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>(wszystkie pytania badawcze)</w:t>
            </w:r>
          </w:p>
          <w:p w:rsidR="007B5772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(…)</w:t>
            </w:r>
          </w:p>
          <w:p w:rsidR="007B5772" w:rsidRPr="00635C70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Minimum metodologiczne:</w:t>
            </w:r>
          </w:p>
          <w:p w:rsidR="007B5772" w:rsidRPr="00635C70" w:rsidRDefault="007B5772" w:rsidP="007B5772">
            <w:pPr>
              <w:pStyle w:val="Akapitzlist"/>
              <w:numPr>
                <w:ilvl w:val="0"/>
                <w:numId w:val="10"/>
              </w:numPr>
              <w:ind w:left="175" w:hanging="142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badanie jakościowe z uczestnikami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>, którzy zakończyli udział w projekcie w ramach Działania 9.4 PO KL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(udział minimum 14 uczestników, w tym: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przed awansem zawodowym na nauczyciela stażystę, w tym 1 uczącego na obszarze miejskim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 xml:space="preserve">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stażystów, w tym 1 uczącego 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kontraktowych, w tym 1 uczącego 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mianowanych, w tym 1 uczącego na obszarze miejskim i 1 uczącego na obszarze wiejskim,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- 2 nauczycieli dyplomowanych, w tym 1 uczącego na obszarze miejskim i 1 uczącego na obszarze wiejskim,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- 2 instruktorów praktycznej nauki zawodu, w tym 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  <w:t>1 uczącego na obszarze miejskim i 1 uczącego na obszarze wiejskim,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- 2 nauczycieli kształcenia zawodowego, w tym 1 uczącego na obszarze miejskim i 1 uczącego na obszarze wiejskim)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(pytanie badawcze nr 2)”</w:t>
            </w:r>
          </w:p>
          <w:p w:rsidR="007B5772" w:rsidRPr="00635C70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5C70">
              <w:rPr>
                <w:rFonts w:ascii="Arial" w:hAnsi="Arial" w:cs="Arial"/>
                <w:sz w:val="14"/>
                <w:szCs w:val="14"/>
              </w:rPr>
              <w:t xml:space="preserve">s. </w:t>
            </w:r>
            <w:r>
              <w:rPr>
                <w:rFonts w:ascii="Arial" w:hAnsi="Arial" w:cs="Arial"/>
                <w:sz w:val="14"/>
                <w:szCs w:val="14"/>
              </w:rPr>
              <w:t>26-</w:t>
            </w:r>
            <w:r w:rsidRPr="00635C7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927" w:type="dxa"/>
          </w:tcPr>
          <w:p w:rsidR="007B5772" w:rsidRPr="00635C70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sz w:val="14"/>
                <w:szCs w:val="14"/>
              </w:rPr>
              <w:t>„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Minimum metodologiczne: (…)</w:t>
            </w:r>
          </w:p>
          <w:p w:rsidR="007B5772" w:rsidRPr="00635C70" w:rsidRDefault="007B5772" w:rsidP="007B5772">
            <w:pPr>
              <w:pStyle w:val="Akapitzlist"/>
              <w:numPr>
                <w:ilvl w:val="0"/>
                <w:numId w:val="10"/>
              </w:numPr>
              <w:ind w:left="175" w:hanging="142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badanie jakościowe z uczestnikami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>, którzy zakończyli udział w projekcie w ramach Działania 9.4 PO KL</w:t>
            </w:r>
          </w:p>
          <w:p w:rsidR="007B5772" w:rsidRPr="000801B7" w:rsidRDefault="007B5772" w:rsidP="00C81CB7">
            <w:pPr>
              <w:ind w:left="17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(udział mi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nimum </w:t>
            </w:r>
            <w:r w:rsidRPr="007B5772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uczestników, w tym: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</w:r>
            <w:r w:rsidRPr="00080F7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2 nauczycieli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z grupy 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przed awansem za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wodowym na nauczyciela stażystę/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stażyst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ów,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, w tym 1 uczącego na obszarze miejskim i 1 uczącego na obszarze wiejskim</w:t>
            </w:r>
            <w:r w:rsidRPr="00080F7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br/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nauczycieli kontraktowych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- 2 nauczycieli mianowanych 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- 2 nauczycieli dyplomowanych, 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</w:p>
          <w:p w:rsidR="007B5772" w:rsidRPr="000801B7" w:rsidRDefault="007B5772" w:rsidP="00C81CB7">
            <w:pPr>
              <w:ind w:left="17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instruktorów praktycznej nauki zawodu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</w:p>
          <w:p w:rsidR="007B5772" w:rsidRPr="00080F78" w:rsidRDefault="007B5772" w:rsidP="00C81CB7">
            <w:pPr>
              <w:ind w:left="175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nauczycieli kształcenia zawodowego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.)</w:t>
            </w:r>
          </w:p>
          <w:p w:rsidR="007B5772" w:rsidRPr="00635C70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 xml:space="preserve"> (wszystkie pytania badawcze)</w:t>
            </w:r>
          </w:p>
          <w:p w:rsidR="007B5772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(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…)</w:t>
            </w:r>
          </w:p>
          <w:p w:rsidR="007B5772" w:rsidRPr="00635C70" w:rsidRDefault="007B5772" w:rsidP="00C81CB7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Minimum metodologiczne:</w:t>
            </w:r>
          </w:p>
          <w:p w:rsidR="007B5772" w:rsidRPr="00635C70" w:rsidRDefault="007B5772" w:rsidP="007B5772">
            <w:pPr>
              <w:pStyle w:val="Akapitzlist"/>
              <w:numPr>
                <w:ilvl w:val="0"/>
                <w:numId w:val="10"/>
              </w:numPr>
              <w:ind w:left="175" w:hanging="142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35C7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badanie jakościowe z uczestnikami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</w:rPr>
              <w:t>, którzy zakończyli udział w projekcie w ramach Działania 9.4 PO KL</w:t>
            </w:r>
          </w:p>
          <w:p w:rsidR="007B5772" w:rsidRPr="000801B7" w:rsidRDefault="007B5772" w:rsidP="00C81CB7">
            <w:pPr>
              <w:ind w:left="17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(udział minimum </w:t>
            </w:r>
            <w:r w:rsidRPr="007B5772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12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uczestników, w tym:</w:t>
            </w: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br/>
            </w:r>
            <w:r w:rsidRPr="00080F7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2 nauczycieli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z grupy 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przed awansem za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wodowym na nauczyciela stażystę/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>nauczyciel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</w:t>
            </w:r>
            <w:r w:rsidRPr="00BB56DD">
              <w:rPr>
                <w:rFonts w:ascii="Arial" w:hAnsi="Arial" w:cs="Arial"/>
                <w:color w:val="FF0000"/>
                <w:sz w:val="14"/>
                <w:szCs w:val="14"/>
              </w:rPr>
              <w:t xml:space="preserve"> stażyst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ów, 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>, w tym 1 uczącego na obszarze miejskim i 1 uczącego na obszarze wiejskim</w:t>
            </w:r>
            <w:r w:rsidRPr="00080F7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br/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nauczycieli kontraktowych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- 2 nauczycieli mianowanych 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- 2 nauczycieli dyplomowanych, 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</w:p>
          <w:p w:rsidR="007B5772" w:rsidRPr="000801B7" w:rsidRDefault="007B5772" w:rsidP="00C81CB7">
            <w:pPr>
              <w:ind w:left="17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instruktorów praktycznej nauki zawodu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 1 uczącego na obszarze miejskim i 1 uczącego na obszarze wiejskim</w:t>
            </w:r>
          </w:p>
          <w:p w:rsidR="007B5772" w:rsidRPr="00080F78" w:rsidRDefault="007B5772" w:rsidP="00C81CB7">
            <w:pPr>
              <w:ind w:left="175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- 2 nauczycieli kształcenia zawodowego</w:t>
            </w:r>
            <w:r w:rsidRPr="000801B7">
              <w:rPr>
                <w:rFonts w:ascii="Arial" w:hAnsi="Arial" w:cs="Arial"/>
                <w:sz w:val="14"/>
                <w:szCs w:val="14"/>
              </w:rPr>
              <w:t>, w tym</w:t>
            </w:r>
            <w:r w:rsidRPr="00E26C89">
              <w:rPr>
                <w:rFonts w:ascii="Arial" w:hAnsi="Arial" w:cs="Arial"/>
                <w:color w:val="000000"/>
                <w:sz w:val="14"/>
                <w:szCs w:val="14"/>
              </w:rPr>
              <w:t xml:space="preserve"> 1 uczącego na obszarze miejskim i 1 uczącego na obszarze wiejskim</w:t>
            </w:r>
            <w:r w:rsidRPr="000801B7">
              <w:rPr>
                <w:rFonts w:ascii="Arial" w:hAnsi="Arial" w:cs="Arial"/>
                <w:sz w:val="14"/>
                <w:szCs w:val="14"/>
                <w:lang w:eastAsia="en-US"/>
              </w:rPr>
              <w:t>.)</w:t>
            </w:r>
          </w:p>
          <w:p w:rsidR="007B5772" w:rsidRPr="00635C70" w:rsidRDefault="007B5772" w:rsidP="00C81CB7">
            <w:pPr>
              <w:ind w:left="175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635C7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(pytanie badawcze nr 2)”</w:t>
            </w:r>
          </w:p>
        </w:tc>
      </w:tr>
    </w:tbl>
    <w:p w:rsidR="007B5772" w:rsidRDefault="007B5772" w:rsidP="007D2F5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760BBB">
        <w:rPr>
          <w:rFonts w:ascii="Arial" w:hAnsi="Arial" w:cs="Arial"/>
          <w:sz w:val="18"/>
          <w:szCs w:val="18"/>
        </w:rPr>
        <w:t>Zmianie w konsekwencji ulega także treść załącznika nr 1 do SIWZ w rozdziale III pkt 2</w:t>
      </w:r>
      <w:r>
        <w:rPr>
          <w:rFonts w:ascii="Arial" w:hAnsi="Arial" w:cs="Arial"/>
          <w:sz w:val="18"/>
          <w:szCs w:val="18"/>
        </w:rPr>
        <w:t xml:space="preserve"> dot. zakresu badania jakościowego z uczestnikami.</w:t>
      </w:r>
    </w:p>
    <w:p w:rsidR="007B5772" w:rsidRDefault="007B5772" w:rsidP="007B5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7B5772" w:rsidRPr="0006253C" w:rsidTr="00C81CB7">
        <w:tc>
          <w:tcPr>
            <w:tcW w:w="4253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Wersja SIWZ z 30.06.2015 r.</w:t>
            </w:r>
          </w:p>
        </w:tc>
        <w:tc>
          <w:tcPr>
            <w:tcW w:w="4927" w:type="dxa"/>
            <w:vAlign w:val="bottom"/>
          </w:tcPr>
          <w:p w:rsidR="007B5772" w:rsidRPr="0006253C" w:rsidRDefault="007B5772" w:rsidP="00C81CB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253C">
              <w:rPr>
                <w:rFonts w:ascii="Arial" w:hAnsi="Arial" w:cs="Arial"/>
                <w:b/>
                <w:sz w:val="14"/>
                <w:szCs w:val="14"/>
              </w:rPr>
              <w:t>Aktualna wersja SIWZ</w:t>
            </w:r>
          </w:p>
        </w:tc>
      </w:tr>
      <w:tr w:rsidR="007B5772" w:rsidRPr="00635C70" w:rsidTr="00C81CB7">
        <w:tc>
          <w:tcPr>
            <w:tcW w:w="4253" w:type="dxa"/>
          </w:tcPr>
          <w:p w:rsidR="007B5772" w:rsidRPr="00391C7C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„2. </w:t>
            </w:r>
            <w:r w:rsidRPr="00391C7C">
              <w:rPr>
                <w:rFonts w:ascii="Arial" w:hAnsi="Arial" w:cs="Arial"/>
                <w:sz w:val="14"/>
                <w:szCs w:val="14"/>
              </w:rPr>
              <w:t>Zaproponować, opisać i uzasadnić wybór techniki/tech</w:t>
            </w:r>
            <w:r>
              <w:rPr>
                <w:rFonts w:ascii="Arial" w:hAnsi="Arial" w:cs="Arial"/>
                <w:sz w:val="14"/>
                <w:szCs w:val="14"/>
              </w:rPr>
              <w:t xml:space="preserve">nik jakościowych realizowanych </w:t>
            </w:r>
            <w:r w:rsidRPr="00391C7C">
              <w:rPr>
                <w:rFonts w:ascii="Arial" w:hAnsi="Arial" w:cs="Arial"/>
                <w:sz w:val="14"/>
                <w:szCs w:val="14"/>
              </w:rPr>
              <w:t>z udziałem nauczycieli, którzy zakończyli udział w pr</w:t>
            </w:r>
            <w:r>
              <w:rPr>
                <w:rFonts w:ascii="Arial" w:hAnsi="Arial" w:cs="Arial"/>
                <w:sz w:val="14"/>
                <w:szCs w:val="14"/>
              </w:rPr>
              <w:t xml:space="preserve">ojekcie w ramach Działania 9.4 </w:t>
            </w:r>
            <w:r w:rsidRPr="00391C7C">
              <w:rPr>
                <w:rFonts w:ascii="Arial" w:hAnsi="Arial" w:cs="Arial"/>
                <w:sz w:val="14"/>
                <w:szCs w:val="14"/>
              </w:rPr>
              <w:t>PO KL (udział minimum 14 uczestników, w tym: 2 nauczycieli przed awansem zawodowym na nauczyciela stażystę, w tym 1</w:t>
            </w:r>
            <w:r>
              <w:rPr>
                <w:rFonts w:ascii="Arial" w:hAnsi="Arial" w:cs="Arial"/>
                <w:sz w:val="14"/>
                <w:szCs w:val="14"/>
              </w:rPr>
              <w:t xml:space="preserve"> uczącego na obszarze miejskim 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i 1 uczącego na obszarze wiejskim, 2 nauczycieli stażystów, w tym 1 uczącego na obszarze miejskim i 1 uczącego na obszarze wiejskim, 2 nauczycieli kontraktowych, w tym 1 uczącego na obszarze miejskim i 1 uczącego na obszarze wiejskim, 2 nauczycieli mianowanych, w tym 1 uczącego na </w:t>
            </w:r>
            <w:r>
              <w:rPr>
                <w:rFonts w:ascii="Arial" w:hAnsi="Arial" w:cs="Arial"/>
                <w:sz w:val="14"/>
                <w:szCs w:val="14"/>
              </w:rPr>
              <w:t xml:space="preserve">obszarze miejskim i 1 uczącego 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na obszarze wiejskim, 2 nauczycieli dyplomowanych, w tym 1 uczącego na obszarze miejskim i 1 uczącego na obszarze wiejskim, 2 instruktorów praktycznej nauki zawodu, w tym 1 uczącego na obszarze miejskim i 1 </w:t>
            </w:r>
            <w:r>
              <w:rPr>
                <w:rFonts w:ascii="Arial" w:hAnsi="Arial" w:cs="Arial"/>
                <w:sz w:val="14"/>
                <w:szCs w:val="14"/>
              </w:rPr>
              <w:t xml:space="preserve">uczącego na obszarze wiejskim, </w:t>
            </w:r>
            <w:r w:rsidRPr="00391C7C">
              <w:rPr>
                <w:rFonts w:ascii="Arial" w:hAnsi="Arial" w:cs="Arial"/>
                <w:sz w:val="14"/>
                <w:szCs w:val="14"/>
              </w:rPr>
              <w:t>2 nauczycieli kształcenia zawodowego, w tym 1</w:t>
            </w:r>
            <w:r>
              <w:rPr>
                <w:rFonts w:ascii="Arial" w:hAnsi="Arial" w:cs="Arial"/>
                <w:sz w:val="14"/>
                <w:szCs w:val="14"/>
              </w:rPr>
              <w:t xml:space="preserve"> uczącego na obszarze miejskim 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i 1 uczącego na obszarze wiejskim) w kontekście grupy respondentów oraz celów badania. </w:t>
            </w:r>
          </w:p>
          <w:p w:rsidR="007B5772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91C7C">
              <w:rPr>
                <w:rFonts w:ascii="Arial" w:hAnsi="Arial" w:cs="Arial"/>
                <w:sz w:val="14"/>
                <w:szCs w:val="14"/>
              </w:rPr>
              <w:t>Wykonawca powinien opisać sposób realizacji danej techniki jakościowej w ramach badania, w tym wskazać sposób doboru próby, sposób dotarcia do respondentów oraz działania mające na celu zagwarantowanie udziału respondentów w badaniu.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  <w:p w:rsidR="007B5772" w:rsidRPr="00635C70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s.29</w:t>
            </w:r>
          </w:p>
        </w:tc>
        <w:tc>
          <w:tcPr>
            <w:tcW w:w="4927" w:type="dxa"/>
          </w:tcPr>
          <w:p w:rsidR="007B5772" w:rsidRPr="00391C7C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„2. </w:t>
            </w:r>
            <w:r w:rsidRPr="00391C7C">
              <w:rPr>
                <w:rFonts w:ascii="Arial" w:hAnsi="Arial" w:cs="Arial"/>
                <w:sz w:val="14"/>
                <w:szCs w:val="14"/>
              </w:rPr>
              <w:t>Zaproponować, opisać i uzasadnić wybór techniki/tech</w:t>
            </w:r>
            <w:r>
              <w:rPr>
                <w:rFonts w:ascii="Arial" w:hAnsi="Arial" w:cs="Arial"/>
                <w:sz w:val="14"/>
                <w:szCs w:val="14"/>
              </w:rPr>
              <w:t xml:space="preserve">nik jakościowych realizowanych </w:t>
            </w:r>
            <w:r w:rsidRPr="00391C7C">
              <w:rPr>
                <w:rFonts w:ascii="Arial" w:hAnsi="Arial" w:cs="Arial"/>
                <w:sz w:val="14"/>
                <w:szCs w:val="14"/>
              </w:rPr>
              <w:t>z udziałem nauczycieli, którzy zakończyli udział w pr</w:t>
            </w:r>
            <w:r>
              <w:rPr>
                <w:rFonts w:ascii="Arial" w:hAnsi="Arial" w:cs="Arial"/>
                <w:sz w:val="14"/>
                <w:szCs w:val="14"/>
              </w:rPr>
              <w:t xml:space="preserve">ojekcie w ramach Działania 9.4 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PO KL (udział </w:t>
            </w:r>
            <w:r w:rsidRPr="007B5772">
              <w:rPr>
                <w:rFonts w:ascii="Arial" w:hAnsi="Arial" w:cs="Arial"/>
                <w:sz w:val="14"/>
                <w:szCs w:val="14"/>
              </w:rPr>
              <w:t>minimum 12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 uczestników, w tym: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7B5772">
              <w:rPr>
                <w:rFonts w:ascii="Arial" w:hAnsi="Arial" w:cs="Arial"/>
                <w:sz w:val="14"/>
                <w:szCs w:val="14"/>
              </w:rPr>
              <w:t>nauczycieli z grupy nauczycieli przed awansem zawodowym na nauczyciela stażystę/nauczycieli stażystów,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91C7C">
              <w:rPr>
                <w:rFonts w:ascii="Arial" w:hAnsi="Arial" w:cs="Arial"/>
                <w:sz w:val="14"/>
                <w:szCs w:val="14"/>
              </w:rPr>
              <w:t>w tym 1</w:t>
            </w:r>
            <w:r>
              <w:rPr>
                <w:rFonts w:ascii="Arial" w:hAnsi="Arial" w:cs="Arial"/>
                <w:sz w:val="14"/>
                <w:szCs w:val="14"/>
              </w:rPr>
              <w:t xml:space="preserve"> uczącego na obszarze miejskim </w:t>
            </w:r>
            <w:r w:rsidRPr="00391C7C">
              <w:rPr>
                <w:rFonts w:ascii="Arial" w:hAnsi="Arial" w:cs="Arial"/>
                <w:sz w:val="14"/>
                <w:szCs w:val="14"/>
              </w:rPr>
              <w:t>i 1</w:t>
            </w:r>
            <w:r>
              <w:rPr>
                <w:rFonts w:ascii="Arial" w:hAnsi="Arial" w:cs="Arial"/>
                <w:sz w:val="14"/>
                <w:szCs w:val="14"/>
              </w:rPr>
              <w:t xml:space="preserve"> uczącego na obszarze wiejskim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, 2 nauczycieli kontraktowych, w tym 1 uczącego na obszarze miejskim i 1 uczącego na obszarze wiejskim, 2 nauczycieli mianowanych, w tym 1 uczącego na </w:t>
            </w:r>
            <w:r>
              <w:rPr>
                <w:rFonts w:ascii="Arial" w:hAnsi="Arial" w:cs="Arial"/>
                <w:sz w:val="14"/>
                <w:szCs w:val="14"/>
              </w:rPr>
              <w:t xml:space="preserve">obszarze miejskim i 1 uczącego </w:t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na obszarze wiejskim, 2 nauczycieli dyplomowanych, w tym 1 uczącego na obszarze miejskim i 1 uczącego na obszarze wiejskim, 2 instruktorów praktycznej nauki zawodu, w tym 1 uczącego na obszarze miejskim i 1 </w:t>
            </w:r>
            <w:r>
              <w:rPr>
                <w:rFonts w:ascii="Arial" w:hAnsi="Arial" w:cs="Arial"/>
                <w:sz w:val="14"/>
                <w:szCs w:val="14"/>
              </w:rPr>
              <w:t xml:space="preserve">uczącego na obszarze wiejskim, </w:t>
            </w:r>
            <w:r w:rsidRPr="00391C7C">
              <w:rPr>
                <w:rFonts w:ascii="Arial" w:hAnsi="Arial" w:cs="Arial"/>
                <w:sz w:val="14"/>
                <w:szCs w:val="14"/>
              </w:rPr>
              <w:t>2 nauczycieli kształcenia zawodowego, w tym 1</w:t>
            </w:r>
            <w:r>
              <w:rPr>
                <w:rFonts w:ascii="Arial" w:hAnsi="Arial" w:cs="Arial"/>
                <w:sz w:val="14"/>
                <w:szCs w:val="14"/>
              </w:rPr>
              <w:t xml:space="preserve"> uczącego na obszarze miejskim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91C7C">
              <w:rPr>
                <w:rFonts w:ascii="Arial" w:hAnsi="Arial" w:cs="Arial"/>
                <w:sz w:val="14"/>
                <w:szCs w:val="14"/>
              </w:rPr>
              <w:t xml:space="preserve">i 1 uczącego na obszarze wiejskim) w kontekście grupy respondentów oraz celów badania. </w:t>
            </w:r>
          </w:p>
          <w:p w:rsidR="007B5772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91C7C">
              <w:rPr>
                <w:rFonts w:ascii="Arial" w:hAnsi="Arial" w:cs="Arial"/>
                <w:sz w:val="14"/>
                <w:szCs w:val="14"/>
              </w:rPr>
              <w:t xml:space="preserve">Wykonawca powinien opisać sposób realizacji danej techniki jakościowej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91C7C">
              <w:rPr>
                <w:rFonts w:ascii="Arial" w:hAnsi="Arial" w:cs="Arial"/>
                <w:sz w:val="14"/>
                <w:szCs w:val="14"/>
              </w:rPr>
              <w:t>w ramach badania, w tym wskazać sposób doboru próby, sposób dotarcia do respondentów oraz działania mające na celu zagwarantowanie udziału respondentów w badaniu.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  <w:p w:rsidR="007B5772" w:rsidRPr="00635C70" w:rsidRDefault="007B5772" w:rsidP="00C81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s.29</w:t>
            </w:r>
          </w:p>
        </w:tc>
      </w:tr>
    </w:tbl>
    <w:p w:rsidR="007B5772" w:rsidRDefault="007B5772" w:rsidP="007B5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7B5772" w:rsidRPr="00A67F2B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06253C">
        <w:rPr>
          <w:rFonts w:ascii="Arial" w:hAnsi="Arial" w:cs="Arial"/>
          <w:b/>
          <w:sz w:val="14"/>
          <w:szCs w:val="14"/>
        </w:rPr>
        <w:t>Wersja SIWZ z 30.06.2015 r.</w:t>
      </w:r>
    </w:p>
    <w:tbl>
      <w:tblPr>
        <w:tblW w:w="9809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2343"/>
        <w:gridCol w:w="1164"/>
        <w:gridCol w:w="1252"/>
        <w:gridCol w:w="753"/>
        <w:gridCol w:w="822"/>
        <w:gridCol w:w="1378"/>
      </w:tblGrid>
      <w:tr w:rsidR="007B5772" w:rsidRPr="00A67F2B" w:rsidTr="00C81CB7">
        <w:trPr>
          <w:trHeight w:val="376"/>
          <w:jc w:val="center"/>
        </w:trPr>
        <w:tc>
          <w:tcPr>
            <w:tcW w:w="4440" w:type="dxa"/>
            <w:gridSpan w:val="2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Grupa respondentów wymagana przez Zamawiającego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Opis zaproponowanej techniki jakościowej w ramach badania</w:t>
            </w:r>
          </w:p>
        </w:tc>
        <w:tc>
          <w:tcPr>
            <w:tcW w:w="1252" w:type="dxa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Uzasadnienie zastosowania proponowanej techniki badawczej w kontekście grupy respondentów oraz celów badania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 xml:space="preserve">Opis sposobu realizacji techniki jakościowej w ramach badania, </w:t>
            </w:r>
          </w:p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7B5772" w:rsidRPr="00A67F2B" w:rsidTr="00C81CB7">
        <w:trPr>
          <w:trHeight w:val="821"/>
          <w:jc w:val="center"/>
        </w:trPr>
        <w:tc>
          <w:tcPr>
            <w:tcW w:w="4440" w:type="dxa"/>
            <w:gridSpan w:val="2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sposób doboru próby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sposób dotarcia do respondentów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działania Wykonawcy mające na celu zagwarantowanie udziału respondentów w badaniu</w:t>
            </w:r>
          </w:p>
        </w:tc>
      </w:tr>
      <w:tr w:rsidR="007B5772" w:rsidRPr="00A67F2B" w:rsidTr="00C81CB7">
        <w:trPr>
          <w:trHeight w:val="128"/>
          <w:jc w:val="center"/>
        </w:trPr>
        <w:tc>
          <w:tcPr>
            <w:tcW w:w="2097" w:type="dxa"/>
            <w:vMerge w:val="restart"/>
            <w:shd w:val="clear" w:color="auto" w:fill="auto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 xml:space="preserve">Nauczyciel/e przed </w:t>
            </w:r>
            <w:r w:rsidRPr="00A67F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67F2B">
              <w:rPr>
                <w:rFonts w:ascii="Arial" w:eastAsia="Calibri" w:hAnsi="Arial" w:cs="Arial"/>
                <w:sz w:val="14"/>
                <w:szCs w:val="14"/>
              </w:rPr>
              <w:t>awansem zawodowym na nauczyciela stażystę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shd w:val="clear" w:color="auto" w:fill="auto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stażyści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54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kontraktowi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06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mianowani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57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1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dyplomowani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00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71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Instruktor/</w:t>
            </w:r>
            <w:proofErr w:type="spellStart"/>
            <w:r w:rsidRPr="00A67F2B">
              <w:rPr>
                <w:rFonts w:ascii="Arial" w:eastAsia="Calibri" w:hAnsi="Arial" w:cs="Arial"/>
                <w:sz w:val="14"/>
                <w:szCs w:val="14"/>
              </w:rPr>
              <w:t>zy</w:t>
            </w:r>
            <w:proofErr w:type="spellEnd"/>
            <w:r w:rsidRPr="00A67F2B">
              <w:rPr>
                <w:rFonts w:ascii="Arial" w:eastAsia="Calibri" w:hAnsi="Arial" w:cs="Arial"/>
                <w:sz w:val="14"/>
                <w:szCs w:val="14"/>
              </w:rPr>
              <w:t xml:space="preserve"> praktycznej nauki zawodu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33"/>
          <w:jc w:val="center"/>
        </w:trPr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kształcenia zawodowego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14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7B5772" w:rsidRDefault="007B5772" w:rsidP="007B5772">
      <w:pPr>
        <w:jc w:val="both"/>
        <w:rPr>
          <w:rFonts w:ascii="Arial" w:hAnsi="Arial" w:cs="Arial"/>
          <w:b/>
          <w:sz w:val="14"/>
          <w:szCs w:val="14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06253C">
        <w:rPr>
          <w:rFonts w:ascii="Arial" w:hAnsi="Arial" w:cs="Arial"/>
          <w:b/>
          <w:sz w:val="14"/>
          <w:szCs w:val="14"/>
        </w:rPr>
        <w:t>Aktualna wersja SIWZ</w:t>
      </w:r>
      <w:r>
        <w:rPr>
          <w:rFonts w:ascii="Arial" w:hAnsi="Arial" w:cs="Arial"/>
          <w:b/>
          <w:sz w:val="14"/>
          <w:szCs w:val="14"/>
        </w:rPr>
        <w:t xml:space="preserve">: </w:t>
      </w:r>
    </w:p>
    <w:tbl>
      <w:tblPr>
        <w:tblW w:w="9809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2343"/>
        <w:gridCol w:w="1164"/>
        <w:gridCol w:w="1252"/>
        <w:gridCol w:w="753"/>
        <w:gridCol w:w="822"/>
        <w:gridCol w:w="1378"/>
      </w:tblGrid>
      <w:tr w:rsidR="007B5772" w:rsidRPr="00A67F2B" w:rsidTr="00C81CB7">
        <w:trPr>
          <w:trHeight w:val="376"/>
          <w:jc w:val="center"/>
        </w:trPr>
        <w:tc>
          <w:tcPr>
            <w:tcW w:w="4440" w:type="dxa"/>
            <w:gridSpan w:val="2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Grupa respondentów wymagana przez Zamawiającego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Opis zaproponowanej techniki jakościowej w ramach badania</w:t>
            </w:r>
          </w:p>
        </w:tc>
        <w:tc>
          <w:tcPr>
            <w:tcW w:w="1252" w:type="dxa"/>
            <w:vMerge w:val="restart"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Uzasadnienie zastosowania proponowanej techniki badawczej w kontekście grupy respondentów oraz celów badania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 xml:space="preserve">Opis sposobu realizacji techniki jakościowej w ramach badania, </w:t>
            </w:r>
          </w:p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7B5772" w:rsidRPr="00A67F2B" w:rsidTr="00C81CB7">
        <w:trPr>
          <w:trHeight w:val="821"/>
          <w:jc w:val="center"/>
        </w:trPr>
        <w:tc>
          <w:tcPr>
            <w:tcW w:w="4440" w:type="dxa"/>
            <w:gridSpan w:val="2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sposób doboru próby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sposób dotarcia do respondentów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72" w:rsidRPr="00A67F2B" w:rsidRDefault="007B5772" w:rsidP="00C81CB7">
            <w:pPr>
              <w:rPr>
                <w:rFonts w:ascii="Arial" w:hAnsi="Arial" w:cs="Arial"/>
                <w:sz w:val="14"/>
                <w:szCs w:val="14"/>
              </w:rPr>
            </w:pPr>
            <w:r w:rsidRPr="00A67F2B">
              <w:rPr>
                <w:rFonts w:ascii="Arial" w:hAnsi="Arial" w:cs="Arial"/>
                <w:sz w:val="14"/>
                <w:szCs w:val="14"/>
              </w:rPr>
              <w:t>działania Wykonawcy mające na celu zagwarantowanie udziału respondentów w badaniu</w:t>
            </w:r>
          </w:p>
        </w:tc>
      </w:tr>
      <w:tr w:rsidR="007B5772" w:rsidRPr="00A67F2B" w:rsidTr="00C81CB7">
        <w:trPr>
          <w:trHeight w:val="264"/>
          <w:jc w:val="center"/>
        </w:trPr>
        <w:tc>
          <w:tcPr>
            <w:tcW w:w="2097" w:type="dxa"/>
            <w:vMerge w:val="restart"/>
            <w:shd w:val="clear" w:color="auto" w:fill="auto"/>
            <w:vAlign w:val="center"/>
          </w:tcPr>
          <w:p w:rsidR="007B5772" w:rsidRPr="00A76040" w:rsidRDefault="007B5772" w:rsidP="00C81CB7">
            <w:pPr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w:r w:rsidRPr="00A76040">
              <w:rPr>
                <w:rFonts w:ascii="Arial" w:eastAsia="Calibri" w:hAnsi="Arial" w:cs="Arial"/>
                <w:color w:val="FF0000"/>
                <w:sz w:val="14"/>
                <w:szCs w:val="14"/>
              </w:rPr>
              <w:t xml:space="preserve">Nauczyciel/e przed </w:t>
            </w:r>
            <w:r w:rsidRPr="00A76040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A76040">
              <w:rPr>
                <w:rFonts w:ascii="Arial" w:eastAsia="Calibri" w:hAnsi="Arial" w:cs="Arial"/>
                <w:color w:val="FF0000"/>
                <w:sz w:val="14"/>
                <w:szCs w:val="14"/>
              </w:rPr>
              <w:t>awansem zawodowym na nauczyciela stażystę / nauczyciel/e stażyści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68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</w:t>
            </w:r>
            <w:r>
              <w:rPr>
                <w:rFonts w:ascii="Arial" w:eastAsia="Calibri" w:hAnsi="Arial" w:cs="Arial"/>
                <w:sz w:val="14"/>
                <w:szCs w:val="14"/>
              </w:rPr>
              <w:t>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kontraktowi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06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mianowani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57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18"/>
          <w:jc w:val="center"/>
        </w:trPr>
        <w:tc>
          <w:tcPr>
            <w:tcW w:w="2097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dyplomowani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200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71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Instruktor/</w:t>
            </w:r>
            <w:proofErr w:type="spellStart"/>
            <w:r w:rsidRPr="00A67F2B">
              <w:rPr>
                <w:rFonts w:ascii="Arial" w:eastAsia="Calibri" w:hAnsi="Arial" w:cs="Arial"/>
                <w:sz w:val="14"/>
                <w:szCs w:val="14"/>
              </w:rPr>
              <w:t>zy</w:t>
            </w:r>
            <w:proofErr w:type="spellEnd"/>
            <w:r w:rsidRPr="00A67F2B">
              <w:rPr>
                <w:rFonts w:ascii="Arial" w:eastAsia="Calibri" w:hAnsi="Arial" w:cs="Arial"/>
                <w:sz w:val="14"/>
                <w:szCs w:val="14"/>
              </w:rPr>
              <w:t xml:space="preserve"> praktycznej nauki zawodu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33"/>
          <w:jc w:val="center"/>
        </w:trPr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58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Nauczyciel/e kształcenia zawodowego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miejskim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B5772" w:rsidRPr="00A67F2B" w:rsidTr="00C81CB7">
        <w:trPr>
          <w:trHeight w:val="114"/>
          <w:jc w:val="center"/>
        </w:trPr>
        <w:tc>
          <w:tcPr>
            <w:tcW w:w="2097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A67F2B">
              <w:rPr>
                <w:rFonts w:ascii="Arial" w:eastAsia="Calibri" w:hAnsi="Arial" w:cs="Arial"/>
                <w:sz w:val="14"/>
                <w:szCs w:val="14"/>
              </w:rPr>
              <w:t>uczący na obszarze wiejskim</w:t>
            </w:r>
          </w:p>
        </w:tc>
        <w:tc>
          <w:tcPr>
            <w:tcW w:w="1164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52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vMerge/>
            <w:vAlign w:val="center"/>
          </w:tcPr>
          <w:p w:rsidR="007B5772" w:rsidRPr="00A67F2B" w:rsidRDefault="007B5772" w:rsidP="00C81CB7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7B5772" w:rsidRDefault="007B5772" w:rsidP="007B577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C5696C" w:rsidRPr="00C5696C" w:rsidRDefault="00C5696C" w:rsidP="00C5696C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696C">
        <w:rPr>
          <w:rFonts w:ascii="Arial" w:hAnsi="Arial" w:cs="Arial"/>
          <w:b/>
          <w:sz w:val="22"/>
          <w:szCs w:val="22"/>
        </w:rPr>
        <w:t>Pytanie:</w:t>
      </w:r>
    </w:p>
    <w:p w:rsidR="00C5696C" w:rsidRPr="00C5696C" w:rsidRDefault="00C5696C" w:rsidP="00C5696C">
      <w:pPr>
        <w:jc w:val="both"/>
        <w:rPr>
          <w:rFonts w:ascii="Arial" w:hAnsi="Arial" w:cs="Arial"/>
          <w:sz w:val="22"/>
          <w:szCs w:val="22"/>
        </w:rPr>
      </w:pPr>
      <w:r w:rsidRPr="00C5696C">
        <w:rPr>
          <w:rFonts w:ascii="Arial" w:hAnsi="Arial" w:cs="Arial"/>
          <w:sz w:val="22"/>
          <w:szCs w:val="22"/>
        </w:rPr>
        <w:t xml:space="preserve">Ilu spośród uczestników, którzy zakończyli udział w projektach w ramach Dz. 9.4 PO KL </w:t>
      </w:r>
      <w:r>
        <w:rPr>
          <w:rFonts w:ascii="Arial" w:hAnsi="Arial" w:cs="Arial"/>
          <w:sz w:val="22"/>
          <w:szCs w:val="22"/>
        </w:rPr>
        <w:br/>
      </w:r>
      <w:r w:rsidRPr="00C5696C">
        <w:rPr>
          <w:rFonts w:ascii="Arial" w:hAnsi="Arial" w:cs="Arial"/>
          <w:sz w:val="22"/>
          <w:szCs w:val="22"/>
        </w:rPr>
        <w:t>w okresie od 1 stycznia 2012 r. do 22 czerwca 2015 r., to osoby do 30 roku życia?</w:t>
      </w:r>
    </w:p>
    <w:p w:rsidR="00C5696C" w:rsidRDefault="00C5696C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t> </w:t>
      </w: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45ED2" w:rsidRPr="00283F59" w:rsidRDefault="00283F59" w:rsidP="00C5696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F59">
        <w:rPr>
          <w:rFonts w:ascii="Arial" w:hAnsi="Arial" w:cs="Arial"/>
          <w:sz w:val="22"/>
          <w:szCs w:val="22"/>
        </w:rPr>
        <w:t xml:space="preserve">Spośród uczestników, którzy zakończyli udział w projektach w ramach Dz. 9.4 PO KL </w:t>
      </w:r>
      <w:r w:rsidR="00612FEB">
        <w:rPr>
          <w:rFonts w:ascii="Arial" w:hAnsi="Arial" w:cs="Arial"/>
          <w:sz w:val="22"/>
          <w:szCs w:val="22"/>
        </w:rPr>
        <w:br/>
      </w:r>
      <w:r w:rsidRPr="00283F59">
        <w:rPr>
          <w:rFonts w:ascii="Arial" w:hAnsi="Arial" w:cs="Arial"/>
          <w:sz w:val="22"/>
          <w:szCs w:val="22"/>
        </w:rPr>
        <w:t>w okresie od 1</w:t>
      </w:r>
      <w:r w:rsidRPr="00283F59">
        <w:rPr>
          <w:sz w:val="22"/>
          <w:szCs w:val="22"/>
        </w:rPr>
        <w:t> </w:t>
      </w:r>
      <w:r w:rsidRPr="00283F59">
        <w:rPr>
          <w:rFonts w:ascii="Arial" w:hAnsi="Arial" w:cs="Arial"/>
          <w:sz w:val="22"/>
          <w:szCs w:val="22"/>
        </w:rPr>
        <w:t>stycznia 2012 r. do 22 czerwca 2015 r., 961 uczestników to osoby do 30 roku życia (872 osoby po usunięciu zduplikowanych nr PESEL).</w:t>
      </w:r>
    </w:p>
    <w:p w:rsidR="00045ED2" w:rsidRPr="00C5696C" w:rsidRDefault="00045ED2" w:rsidP="00045ED2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696C">
        <w:rPr>
          <w:rFonts w:ascii="Arial" w:hAnsi="Arial" w:cs="Arial"/>
          <w:b/>
          <w:sz w:val="22"/>
          <w:szCs w:val="22"/>
        </w:rPr>
        <w:t>Pytanie:</w:t>
      </w:r>
    </w:p>
    <w:p w:rsidR="00045ED2" w:rsidRPr="00C5696C" w:rsidRDefault="00045ED2" w:rsidP="00045ED2">
      <w:pPr>
        <w:jc w:val="both"/>
        <w:rPr>
          <w:rFonts w:ascii="Arial" w:hAnsi="Arial" w:cs="Arial"/>
          <w:sz w:val="22"/>
          <w:szCs w:val="22"/>
        </w:rPr>
      </w:pPr>
      <w:r w:rsidRPr="00045ED2">
        <w:rPr>
          <w:rFonts w:ascii="Arial" w:hAnsi="Arial" w:cs="Arial"/>
          <w:sz w:val="22"/>
          <w:szCs w:val="22"/>
        </w:rPr>
        <w:t>Czy zakładają Państwo minimalną wielkość próby na której ma zostać przeprowadzone badanie pilotażowe?</w:t>
      </w:r>
    </w:p>
    <w:p w:rsidR="00045ED2" w:rsidRDefault="00045ED2" w:rsidP="00045ED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t> </w:t>
      </w: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45ED2" w:rsidRPr="007B5772" w:rsidRDefault="007B5772" w:rsidP="007B577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772">
        <w:rPr>
          <w:rFonts w:ascii="Arial" w:hAnsi="Arial" w:cs="Arial"/>
          <w:sz w:val="22"/>
          <w:szCs w:val="22"/>
        </w:rPr>
        <w:t>Zamawiający nie zakłada minimalnej wielkości próby w ramach pilotażu badania ilościowego.</w:t>
      </w:r>
      <w:r w:rsidRPr="007B5772">
        <w:rPr>
          <w:rFonts w:ascii="Arial" w:hAnsi="Arial" w:cs="Arial"/>
          <w:b/>
          <w:sz w:val="22"/>
          <w:szCs w:val="22"/>
        </w:rPr>
        <w:t xml:space="preserve"> </w:t>
      </w:r>
      <w:r w:rsidRPr="007B5772">
        <w:rPr>
          <w:rFonts w:ascii="Arial" w:hAnsi="Arial" w:cs="Arial"/>
          <w:sz w:val="22"/>
          <w:szCs w:val="22"/>
        </w:rPr>
        <w:t xml:space="preserve">Wykonawca powinien określić w raporcie metodologicznym i zrealizować taką próbę, która pozwoli zweryfikować poprawność, trafność i użyteczność narzędzia badawczego, </w:t>
      </w:r>
      <w:r>
        <w:rPr>
          <w:rFonts w:ascii="Arial" w:hAnsi="Arial" w:cs="Arial"/>
          <w:sz w:val="22"/>
          <w:szCs w:val="22"/>
        </w:rPr>
        <w:br/>
      </w:r>
      <w:r w:rsidRPr="007B5772">
        <w:rPr>
          <w:rFonts w:ascii="Arial" w:hAnsi="Arial" w:cs="Arial"/>
          <w:sz w:val="22"/>
          <w:szCs w:val="22"/>
        </w:rPr>
        <w:t>a następnie wprowadzić ewentualne zmiany. Dodatkowo, zgodnie z zapisami załącznika nr 1 do SIWZ Wykonawca zobowiązany jest do przedstawienia raportu z pilotażu na prośbę Zamawiającego oraz w przypadku ich modyfikacji przekazać zmienione narzędzie badawcze do akceptacji Zamawiającego.</w:t>
      </w:r>
    </w:p>
    <w:p w:rsidR="00045ED2" w:rsidRPr="00C5696C" w:rsidRDefault="00045ED2" w:rsidP="00045ED2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696C">
        <w:rPr>
          <w:rFonts w:ascii="Arial" w:hAnsi="Arial" w:cs="Arial"/>
          <w:b/>
          <w:sz w:val="22"/>
          <w:szCs w:val="22"/>
        </w:rPr>
        <w:t>Pytanie:</w:t>
      </w:r>
    </w:p>
    <w:p w:rsidR="00045ED2" w:rsidRPr="00C5696C" w:rsidRDefault="00045ED2" w:rsidP="00045ED2">
      <w:pPr>
        <w:jc w:val="both"/>
        <w:rPr>
          <w:rFonts w:ascii="Arial" w:hAnsi="Arial" w:cs="Arial"/>
          <w:sz w:val="22"/>
          <w:szCs w:val="22"/>
        </w:rPr>
      </w:pPr>
      <w:r w:rsidRPr="00045ED2">
        <w:rPr>
          <w:rFonts w:ascii="Arial" w:hAnsi="Arial" w:cs="Arial"/>
          <w:sz w:val="22"/>
          <w:szCs w:val="22"/>
        </w:rPr>
        <w:t>Czy wywiady pilotażowe zostaną wliczone w realizację próby głównej i będą podlegały analizie w ramach pracy nad raportem końcowym?</w:t>
      </w:r>
    </w:p>
    <w:p w:rsidR="00045ED2" w:rsidRDefault="00045ED2" w:rsidP="00045ED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t> </w:t>
      </w: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45ED2" w:rsidRDefault="007B5772" w:rsidP="007B5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5772">
        <w:rPr>
          <w:rFonts w:ascii="Arial" w:hAnsi="Arial" w:cs="Arial"/>
          <w:sz w:val="22"/>
          <w:szCs w:val="22"/>
        </w:rPr>
        <w:t xml:space="preserve">Wywiady pilotażowe mogą zostać wliczone w realizację próby tylko i wyłącznie w sytuacji, gdy w wyniku przeprowadzonego pilotażu nie zaistnieje konieczność wprowadzenia zmian </w:t>
      </w:r>
      <w:r>
        <w:rPr>
          <w:rFonts w:ascii="Arial" w:hAnsi="Arial" w:cs="Arial"/>
          <w:sz w:val="22"/>
          <w:szCs w:val="22"/>
        </w:rPr>
        <w:br/>
      </w:r>
      <w:r w:rsidRPr="007B5772">
        <w:rPr>
          <w:rFonts w:ascii="Arial" w:hAnsi="Arial" w:cs="Arial"/>
          <w:sz w:val="22"/>
          <w:szCs w:val="22"/>
        </w:rPr>
        <w:t>w zaprojektowanym narzędziu badawczym.</w:t>
      </w:r>
    </w:p>
    <w:p w:rsidR="007B5772" w:rsidRDefault="007B5772" w:rsidP="007B5772">
      <w:pPr>
        <w:rPr>
          <w:rFonts w:ascii="Arial" w:hAnsi="Arial" w:cs="Arial"/>
          <w:sz w:val="22"/>
          <w:szCs w:val="22"/>
        </w:rPr>
      </w:pPr>
    </w:p>
    <w:p w:rsidR="007B5772" w:rsidRDefault="007B5772" w:rsidP="007B5772">
      <w:pPr>
        <w:rPr>
          <w:rFonts w:ascii="Arial" w:hAnsi="Arial" w:cs="Arial"/>
          <w:sz w:val="22"/>
          <w:szCs w:val="22"/>
        </w:rPr>
      </w:pPr>
    </w:p>
    <w:p w:rsidR="007B5772" w:rsidRPr="007B5772" w:rsidRDefault="007B5772" w:rsidP="007B5772">
      <w:pPr>
        <w:rPr>
          <w:sz w:val="22"/>
          <w:szCs w:val="22"/>
        </w:rPr>
      </w:pPr>
    </w:p>
    <w:p w:rsidR="00612FEB" w:rsidRPr="003015CE" w:rsidRDefault="00612FEB" w:rsidP="00612FEB">
      <w:pPr>
        <w:pStyle w:val="Zal-text"/>
        <w:spacing w:before="0" w:after="0" w:line="276" w:lineRule="auto"/>
        <w:ind w:left="0"/>
        <w:rPr>
          <w:rFonts w:ascii="Arial" w:hAnsi="Arial" w:cs="Arial"/>
          <w:sz w:val="21"/>
          <w:szCs w:val="21"/>
        </w:rPr>
      </w:pPr>
      <w:r w:rsidRPr="003015CE">
        <w:rPr>
          <w:rFonts w:ascii="Arial" w:hAnsi="Arial" w:cs="Arial"/>
          <w:sz w:val="21"/>
          <w:szCs w:val="21"/>
        </w:rPr>
        <w:t>Powyższe informacje należy traktować jako integralną część specyfikacji istotnych warunków zamówienia.</w:t>
      </w:r>
    </w:p>
    <w:p w:rsidR="00612FEB" w:rsidRPr="003015CE" w:rsidRDefault="00612FEB" w:rsidP="00612FEB">
      <w:pPr>
        <w:spacing w:line="276" w:lineRule="auto"/>
        <w:rPr>
          <w:rFonts w:ascii="Arial" w:hAnsi="Arial" w:cs="Arial"/>
          <w:sz w:val="21"/>
          <w:szCs w:val="21"/>
        </w:rPr>
      </w:pPr>
    </w:p>
    <w:p w:rsidR="00906D4A" w:rsidRDefault="00906D4A" w:rsidP="00906D4A">
      <w:pPr>
        <w:pStyle w:val="Zal-text"/>
        <w:tabs>
          <w:tab w:val="clear" w:pos="8674"/>
          <w:tab w:val="right" w:leader="dot" w:pos="0"/>
        </w:tabs>
        <w:spacing w:before="0" w:after="0" w:line="276" w:lineRule="auto"/>
        <w:ind w:left="0" w:right="-2"/>
        <w:rPr>
          <w:rFonts w:ascii="Arial" w:hAnsi="Arial" w:cs="Arial"/>
        </w:rPr>
      </w:pPr>
      <w:r>
        <w:rPr>
          <w:rFonts w:ascii="Arial" w:hAnsi="Arial" w:cs="Arial"/>
        </w:rPr>
        <w:tab/>
        <w:t>W związku z powyższym na stronie internetowej Zamawiającego umieszczono Specyfikację Istotnych Warunków Zamówienia ze zmianami.</w:t>
      </w:r>
    </w:p>
    <w:p w:rsidR="00906D4A" w:rsidRPr="0062412E" w:rsidRDefault="00906D4A" w:rsidP="00906D4A">
      <w:pPr>
        <w:pStyle w:val="Zal-text"/>
        <w:spacing w:before="0" w:after="0" w:line="276" w:lineRule="auto"/>
        <w:ind w:left="0" w:right="-2"/>
        <w:rPr>
          <w:rFonts w:ascii="Arial" w:hAnsi="Arial" w:cs="Arial"/>
        </w:rPr>
      </w:pPr>
    </w:p>
    <w:p w:rsidR="00906D4A" w:rsidRDefault="00906D4A" w:rsidP="00906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Jednocześnie, Zamawiający działając w trybie art. 38 ust. 6 ustawy Pzp, informuje, </w:t>
      </w:r>
      <w:r>
        <w:rPr>
          <w:rFonts w:ascii="Arial" w:hAnsi="Arial" w:cs="Arial"/>
          <w:sz w:val="22"/>
          <w:szCs w:val="22"/>
        </w:rPr>
        <w:br/>
        <w:t xml:space="preserve">że termin składania ofert w przedmiotowym postępowaniu ulega przedłużeniu. Tym samym termin składania ofert ulega zmianie z dnia </w:t>
      </w:r>
      <w:r w:rsidR="0070504A">
        <w:rPr>
          <w:rFonts w:ascii="Arial" w:hAnsi="Arial" w:cs="Arial"/>
          <w:sz w:val="22"/>
          <w:szCs w:val="22"/>
        </w:rPr>
        <w:t>10.07</w:t>
      </w:r>
      <w:r>
        <w:rPr>
          <w:rFonts w:ascii="Arial" w:hAnsi="Arial" w:cs="Arial"/>
          <w:sz w:val="22"/>
          <w:szCs w:val="22"/>
        </w:rPr>
        <w:t>.2015 r na dzień 1</w:t>
      </w:r>
      <w:r w:rsidR="007050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70504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.2015 r. </w:t>
      </w:r>
      <w:r w:rsidRPr="00C32095">
        <w:rPr>
          <w:rFonts w:ascii="Arial" w:hAnsi="Arial" w:cs="Arial"/>
          <w:sz w:val="22"/>
          <w:szCs w:val="22"/>
        </w:rPr>
        <w:t>Jednocześnie informujemy, że nie uległy zmianie</w:t>
      </w:r>
      <w:r w:rsidR="0070504A">
        <w:rPr>
          <w:rFonts w:ascii="Arial" w:hAnsi="Arial" w:cs="Arial"/>
          <w:sz w:val="22"/>
          <w:szCs w:val="22"/>
        </w:rPr>
        <w:t>:</w:t>
      </w:r>
      <w:r w:rsidRPr="00C32095">
        <w:rPr>
          <w:rFonts w:ascii="Arial" w:hAnsi="Arial" w:cs="Arial"/>
          <w:sz w:val="22"/>
          <w:szCs w:val="22"/>
        </w:rPr>
        <w:t xml:space="preserve"> miejsce oraz godzina składania i otwarcia ofert.</w:t>
      </w:r>
      <w:r w:rsidRPr="001E2B56">
        <w:rPr>
          <w:rFonts w:ascii="Arial" w:hAnsi="Arial" w:cs="Arial"/>
          <w:sz w:val="22"/>
          <w:szCs w:val="22"/>
        </w:rPr>
        <w:tab/>
      </w:r>
      <w:r w:rsidRPr="001E2B56">
        <w:rPr>
          <w:rFonts w:ascii="Arial" w:hAnsi="Arial" w:cs="Arial"/>
          <w:sz w:val="22"/>
          <w:szCs w:val="22"/>
        </w:rPr>
        <w:tab/>
      </w:r>
    </w:p>
    <w:p w:rsidR="00422385" w:rsidRDefault="00422385" w:rsidP="00422385">
      <w:pPr>
        <w:jc w:val="center"/>
        <w:rPr>
          <w:rFonts w:ascii="Arial" w:hAnsi="Arial" w:cs="Arial"/>
          <w:sz w:val="22"/>
          <w:szCs w:val="22"/>
        </w:rPr>
      </w:pPr>
    </w:p>
    <w:p w:rsidR="00422385" w:rsidRDefault="00422385" w:rsidP="00422385">
      <w:pPr>
        <w:jc w:val="center"/>
        <w:rPr>
          <w:rFonts w:ascii="Arial" w:hAnsi="Arial" w:cs="Arial"/>
          <w:sz w:val="22"/>
          <w:szCs w:val="22"/>
        </w:rPr>
      </w:pPr>
    </w:p>
    <w:p w:rsidR="00422385" w:rsidRDefault="00422385" w:rsidP="0042238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422385" w:rsidRDefault="00422385" w:rsidP="004223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12FEB" w:rsidRDefault="00612FEB" w:rsidP="00045ED2">
      <w:pPr>
        <w:spacing w:before="100" w:beforeAutospacing="1" w:after="100" w:afterAutospacing="1"/>
      </w:pPr>
    </w:p>
    <w:p w:rsidR="00045ED2" w:rsidRPr="00045ED2" w:rsidRDefault="00045ED2" w:rsidP="00045ED2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</w:p>
    <w:p w:rsidR="00C5696C" w:rsidRDefault="00C5696C" w:rsidP="00C5696C">
      <w:pPr>
        <w:spacing w:before="100" w:beforeAutospacing="1" w:after="100" w:afterAutospacing="1"/>
      </w:pPr>
    </w:p>
    <w:p w:rsidR="00C5696C" w:rsidRPr="008D4E75" w:rsidRDefault="00C5696C" w:rsidP="0070143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C5696C" w:rsidRPr="008D4E75" w:rsidSect="00C5696C">
      <w:footerReference w:type="default" r:id="rId11"/>
      <w:pgSz w:w="11906" w:h="16838" w:code="9"/>
      <w:pgMar w:top="851" w:right="1418" w:bottom="851" w:left="1418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6" w:rsidRDefault="009C0D96">
      <w:r>
        <w:separator/>
      </w:r>
    </w:p>
  </w:endnote>
  <w:endnote w:type="continuationSeparator" w:id="0">
    <w:p w:rsidR="009C0D96" w:rsidRDefault="009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08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5696C" w:rsidRDefault="008832A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696C">
          <w:rPr>
            <w:rFonts w:ascii="Arial" w:hAnsi="Arial" w:cs="Arial"/>
            <w:sz w:val="20"/>
            <w:szCs w:val="20"/>
          </w:rPr>
          <w:fldChar w:fldCharType="begin"/>
        </w:r>
        <w:r w:rsidR="00C5696C" w:rsidRPr="00C5696C">
          <w:rPr>
            <w:rFonts w:ascii="Arial" w:hAnsi="Arial" w:cs="Arial"/>
            <w:sz w:val="20"/>
            <w:szCs w:val="20"/>
          </w:rPr>
          <w:instrText>PAGE   \* MERGEFORMAT</w:instrText>
        </w:r>
        <w:r w:rsidRPr="00C5696C">
          <w:rPr>
            <w:rFonts w:ascii="Arial" w:hAnsi="Arial" w:cs="Arial"/>
            <w:sz w:val="20"/>
            <w:szCs w:val="20"/>
          </w:rPr>
          <w:fldChar w:fldCharType="separate"/>
        </w:r>
        <w:r w:rsidR="00422385">
          <w:rPr>
            <w:rFonts w:ascii="Arial" w:hAnsi="Arial" w:cs="Arial"/>
            <w:noProof/>
            <w:sz w:val="20"/>
            <w:szCs w:val="20"/>
          </w:rPr>
          <w:t>7</w:t>
        </w:r>
        <w:r w:rsidRPr="00C5696C">
          <w:rPr>
            <w:rFonts w:ascii="Arial" w:hAnsi="Arial" w:cs="Arial"/>
            <w:sz w:val="20"/>
            <w:szCs w:val="20"/>
          </w:rPr>
          <w:fldChar w:fldCharType="end"/>
        </w:r>
      </w:p>
      <w:p w:rsidR="00C5696C" w:rsidRPr="00D02952" w:rsidRDefault="00C5696C" w:rsidP="00C5696C">
        <w:pPr>
          <w:pBdr>
            <w:top w:val="single" w:sz="4" w:space="0" w:color="auto"/>
          </w:pBdr>
          <w:jc w:val="center"/>
          <w:rPr>
            <w:rFonts w:ascii="Arial" w:hAnsi="Arial" w:cs="Arial"/>
            <w:sz w:val="20"/>
            <w:szCs w:val="20"/>
          </w:rPr>
        </w:pPr>
      </w:p>
      <w:p w:rsidR="00C5696C" w:rsidRPr="00D02952" w:rsidRDefault="00C5696C" w:rsidP="00C5696C">
        <w:pPr>
          <w:pBdr>
            <w:top w:val="single" w:sz="4" w:space="0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47625</wp:posOffset>
              </wp:positionV>
              <wp:extent cx="2111375" cy="63119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UE Fundusz Spo+éeczny RGB (2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1375" cy="631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95250</wp:posOffset>
              </wp:positionV>
              <wp:extent cx="1388110" cy="627380"/>
              <wp:effectExtent l="0" t="0" r="2540" b="127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ndusze ogólny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8110" cy="627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02952">
          <w:rPr>
            <w:rFonts w:ascii="Arial" w:hAnsi="Arial" w:cs="Arial"/>
            <w:sz w:val="20"/>
            <w:szCs w:val="20"/>
          </w:rPr>
          <w:t>ul. Kościelna 37, 60-537 Poznań</w:t>
        </w:r>
      </w:p>
      <w:p w:rsidR="00C5696C" w:rsidRPr="00925E98" w:rsidRDefault="00C5696C" w:rsidP="00C5696C">
        <w:pPr>
          <w:pBdr>
            <w:top w:val="single" w:sz="4" w:space="0" w:color="auto"/>
          </w:pBdr>
          <w:tabs>
            <w:tab w:val="left" w:pos="195"/>
            <w:tab w:val="left" w:pos="2694"/>
            <w:tab w:val="center" w:pos="4536"/>
          </w:tabs>
          <w:jc w:val="center"/>
          <w:rPr>
            <w:rFonts w:ascii="Arial" w:hAnsi="Arial" w:cs="Arial"/>
            <w:sz w:val="20"/>
            <w:szCs w:val="20"/>
          </w:rPr>
        </w:pPr>
        <w:r w:rsidRPr="00925E98">
          <w:rPr>
            <w:rFonts w:ascii="Arial" w:hAnsi="Arial" w:cs="Arial"/>
            <w:sz w:val="20"/>
            <w:szCs w:val="20"/>
          </w:rPr>
          <w:t xml:space="preserve">tel. 61-846-38-19, fax 61-846-38-20                                                                                                                                   </w:t>
        </w:r>
        <w:hyperlink r:id="rId3" w:history="1">
          <w:r w:rsidRPr="00925E98">
            <w:rPr>
              <w:rStyle w:val="Hipercze"/>
              <w:rFonts w:ascii="Arial" w:hAnsi="Arial" w:cs="Arial"/>
              <w:sz w:val="20"/>
              <w:szCs w:val="20"/>
            </w:rPr>
            <w:t>wup@wup.poznan.pl</w:t>
          </w:r>
        </w:hyperlink>
      </w:p>
      <w:p w:rsidR="00C5696C" w:rsidRPr="00D02952" w:rsidRDefault="00C5696C" w:rsidP="00C5696C">
        <w:pPr>
          <w:pBdr>
            <w:top w:val="single" w:sz="4" w:space="0" w:color="auto"/>
          </w:pBdr>
          <w:tabs>
            <w:tab w:val="left" w:pos="195"/>
            <w:tab w:val="center" w:pos="4536"/>
          </w:tabs>
          <w:jc w:val="center"/>
          <w:rPr>
            <w:rFonts w:ascii="Arial" w:hAnsi="Arial" w:cs="Arial"/>
            <w:sz w:val="20"/>
            <w:szCs w:val="20"/>
          </w:rPr>
        </w:pPr>
        <w:r w:rsidRPr="00D02952">
          <w:rPr>
            <w:rFonts w:ascii="Arial" w:hAnsi="Arial" w:cs="Arial"/>
            <w:sz w:val="20"/>
            <w:szCs w:val="20"/>
          </w:rPr>
          <w:t>Sekretariat Funduszy Unii Europejskiej</w:t>
        </w:r>
      </w:p>
      <w:p w:rsidR="00C5696C" w:rsidRPr="00925E98" w:rsidRDefault="00C5696C" w:rsidP="00C5696C">
        <w:pPr>
          <w:pBdr>
            <w:top w:val="single" w:sz="4" w:space="0" w:color="auto"/>
          </w:pBdr>
          <w:tabs>
            <w:tab w:val="left" w:pos="195"/>
            <w:tab w:val="center" w:pos="4536"/>
          </w:tabs>
          <w:jc w:val="center"/>
          <w:rPr>
            <w:rFonts w:ascii="Arial" w:hAnsi="Arial" w:cs="Arial"/>
            <w:sz w:val="20"/>
            <w:szCs w:val="20"/>
          </w:rPr>
        </w:pPr>
        <w:r w:rsidRPr="00925E98">
          <w:rPr>
            <w:rFonts w:ascii="Arial" w:hAnsi="Arial" w:cs="Arial"/>
            <w:sz w:val="20"/>
            <w:szCs w:val="20"/>
          </w:rPr>
          <w:t>tel. 61-846-38-78, fax 61-846-37-20</w:t>
        </w:r>
      </w:p>
      <w:p w:rsidR="000A7CE5" w:rsidRPr="000A7CE5" w:rsidRDefault="00422385" w:rsidP="000A7CE5">
        <w:pPr>
          <w:jc w:val="center"/>
          <w:rPr>
            <w:rFonts w:ascii="Arial" w:hAnsi="Arial" w:cs="Arial"/>
            <w:sz w:val="20"/>
            <w:szCs w:val="20"/>
            <w:lang w:val="de-DE"/>
          </w:rPr>
        </w:pPr>
        <w:hyperlink r:id="rId4" w:history="1">
          <w:r w:rsidR="00C5696C" w:rsidRPr="00D02952">
            <w:rPr>
              <w:rStyle w:val="Hipercze"/>
              <w:rFonts w:ascii="Arial" w:hAnsi="Arial" w:cs="Arial"/>
              <w:sz w:val="20"/>
              <w:szCs w:val="20"/>
              <w:lang w:val="de-DE"/>
            </w:rPr>
            <w:t>efs@wup.poznan.pl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6" w:rsidRDefault="009C0D96">
      <w:r>
        <w:separator/>
      </w:r>
    </w:p>
  </w:footnote>
  <w:footnote w:type="continuationSeparator" w:id="0">
    <w:p w:rsidR="009C0D96" w:rsidRDefault="009C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A3"/>
    <w:multiLevelType w:val="hybridMultilevel"/>
    <w:tmpl w:val="BFCEDEE0"/>
    <w:lvl w:ilvl="0" w:tplc="BE1487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09B"/>
    <w:multiLevelType w:val="hybridMultilevel"/>
    <w:tmpl w:val="78EE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37AF2"/>
    <w:multiLevelType w:val="hybridMultilevel"/>
    <w:tmpl w:val="CD9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3CEB"/>
    <w:multiLevelType w:val="hybridMultilevel"/>
    <w:tmpl w:val="B014A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A71ED"/>
    <w:multiLevelType w:val="hybridMultilevel"/>
    <w:tmpl w:val="B014A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62A0D"/>
    <w:multiLevelType w:val="hybridMultilevel"/>
    <w:tmpl w:val="B4B4E900"/>
    <w:lvl w:ilvl="0" w:tplc="A4921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5ED2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83F59"/>
    <w:rsid w:val="00286494"/>
    <w:rsid w:val="00286AC6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8708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2385"/>
    <w:rsid w:val="00431216"/>
    <w:rsid w:val="0047290A"/>
    <w:rsid w:val="00480B25"/>
    <w:rsid w:val="00493E56"/>
    <w:rsid w:val="00495F4D"/>
    <w:rsid w:val="004B4DD3"/>
    <w:rsid w:val="004D4E9B"/>
    <w:rsid w:val="004F22AD"/>
    <w:rsid w:val="0052687F"/>
    <w:rsid w:val="00540A11"/>
    <w:rsid w:val="00545D6F"/>
    <w:rsid w:val="0054736B"/>
    <w:rsid w:val="005523C9"/>
    <w:rsid w:val="0055357D"/>
    <w:rsid w:val="005557F8"/>
    <w:rsid w:val="00590076"/>
    <w:rsid w:val="006032C7"/>
    <w:rsid w:val="00612FEB"/>
    <w:rsid w:val="00634FB2"/>
    <w:rsid w:val="006438DA"/>
    <w:rsid w:val="0064548E"/>
    <w:rsid w:val="0064662B"/>
    <w:rsid w:val="00646CFB"/>
    <w:rsid w:val="00666D86"/>
    <w:rsid w:val="006709F4"/>
    <w:rsid w:val="00673737"/>
    <w:rsid w:val="0067636E"/>
    <w:rsid w:val="00680AC2"/>
    <w:rsid w:val="00694F2B"/>
    <w:rsid w:val="006B4616"/>
    <w:rsid w:val="006C22C3"/>
    <w:rsid w:val="006C2D02"/>
    <w:rsid w:val="006C7B4C"/>
    <w:rsid w:val="006F5446"/>
    <w:rsid w:val="00701437"/>
    <w:rsid w:val="0070504A"/>
    <w:rsid w:val="0071350E"/>
    <w:rsid w:val="00752380"/>
    <w:rsid w:val="00752E90"/>
    <w:rsid w:val="00771729"/>
    <w:rsid w:val="00780932"/>
    <w:rsid w:val="007A20A0"/>
    <w:rsid w:val="007A50AD"/>
    <w:rsid w:val="007A55A1"/>
    <w:rsid w:val="007A5963"/>
    <w:rsid w:val="007B330D"/>
    <w:rsid w:val="007B5772"/>
    <w:rsid w:val="007C2A12"/>
    <w:rsid w:val="007D2DCD"/>
    <w:rsid w:val="007D2F51"/>
    <w:rsid w:val="007F1CCF"/>
    <w:rsid w:val="007F2658"/>
    <w:rsid w:val="00844614"/>
    <w:rsid w:val="0086046E"/>
    <w:rsid w:val="00861076"/>
    <w:rsid w:val="00863CCF"/>
    <w:rsid w:val="00870ED4"/>
    <w:rsid w:val="0087686F"/>
    <w:rsid w:val="008832A1"/>
    <w:rsid w:val="00891849"/>
    <w:rsid w:val="00891DA6"/>
    <w:rsid w:val="008C5393"/>
    <w:rsid w:val="008D7DB6"/>
    <w:rsid w:val="008E1142"/>
    <w:rsid w:val="008E6C2C"/>
    <w:rsid w:val="0090236E"/>
    <w:rsid w:val="00906D4A"/>
    <w:rsid w:val="00907CEB"/>
    <w:rsid w:val="0092510E"/>
    <w:rsid w:val="00925E98"/>
    <w:rsid w:val="00951E4E"/>
    <w:rsid w:val="00952984"/>
    <w:rsid w:val="00967B90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96C"/>
    <w:rsid w:val="00C650D3"/>
    <w:rsid w:val="00C663D3"/>
    <w:rsid w:val="00C72039"/>
    <w:rsid w:val="00C7252F"/>
    <w:rsid w:val="00CA2C8D"/>
    <w:rsid w:val="00CB50CC"/>
    <w:rsid w:val="00CB608E"/>
    <w:rsid w:val="00CD22B2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5E9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5E98"/>
    <w:rPr>
      <w:sz w:val="24"/>
      <w:szCs w:val="24"/>
    </w:rPr>
  </w:style>
  <w:style w:type="paragraph" w:customStyle="1" w:styleId="ZnakZnak">
    <w:name w:val="Znak Znak"/>
    <w:basedOn w:val="Normalny"/>
    <w:rsid w:val="00925E98"/>
  </w:style>
  <w:style w:type="character" w:customStyle="1" w:styleId="TekstpodstawowyZnak">
    <w:name w:val="Tekst podstawowy Znak"/>
    <w:basedOn w:val="Domylnaczcionkaakapitu"/>
    <w:link w:val="Tekstpodstawowy"/>
    <w:rsid w:val="007014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696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5696C"/>
    <w:rPr>
      <w:sz w:val="24"/>
      <w:szCs w:val="24"/>
    </w:rPr>
  </w:style>
  <w:style w:type="table" w:styleId="Tabela-Siatka">
    <w:name w:val="Table Grid"/>
    <w:basedOn w:val="Standardowy"/>
    <w:rsid w:val="0028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612FE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5E9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5E98"/>
    <w:rPr>
      <w:sz w:val="24"/>
      <w:szCs w:val="24"/>
    </w:rPr>
  </w:style>
  <w:style w:type="paragraph" w:customStyle="1" w:styleId="ZnakZnak">
    <w:name w:val="Znak Znak"/>
    <w:basedOn w:val="Normalny"/>
    <w:rsid w:val="00925E98"/>
  </w:style>
  <w:style w:type="character" w:customStyle="1" w:styleId="TekstpodstawowyZnak">
    <w:name w:val="Tekst podstawowy Znak"/>
    <w:basedOn w:val="Domylnaczcionkaakapitu"/>
    <w:link w:val="Tekstpodstawowy"/>
    <w:rsid w:val="007014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696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5696C"/>
    <w:rPr>
      <w:sz w:val="24"/>
      <w:szCs w:val="24"/>
    </w:rPr>
  </w:style>
  <w:style w:type="table" w:styleId="Tabela-Siatka">
    <w:name w:val="Table Grid"/>
    <w:basedOn w:val="Standardowy"/>
    <w:rsid w:val="0028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612FE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E1A-FD32-4A89-960D-69E0942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7</Pages>
  <Words>3548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25012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</cp:revision>
  <cp:lastPrinted>2015-07-08T06:53:00Z</cp:lastPrinted>
  <dcterms:created xsi:type="dcterms:W3CDTF">2015-07-08T06:53:00Z</dcterms:created>
  <dcterms:modified xsi:type="dcterms:W3CDTF">2015-07-08T07:08:00Z</dcterms:modified>
</cp:coreProperties>
</file>