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B867" w14:textId="4BB3669F" w:rsidR="00874F1E" w:rsidRDefault="00874F1E" w:rsidP="00F65E37">
      <w:pPr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F654C1">
        <w:rPr>
          <w:rFonts w:ascii="Arial" w:eastAsia="Times New Roman" w:hAnsi="Arial" w:cs="Arial"/>
          <w:b/>
          <w:lang w:eastAsia="pl-PL"/>
        </w:rPr>
        <w:t>WUPXXV/</w:t>
      </w:r>
      <w:r w:rsidR="00F654C1" w:rsidRPr="00F654C1">
        <w:rPr>
          <w:rFonts w:ascii="Arial" w:eastAsia="Times New Roman" w:hAnsi="Arial" w:cs="Arial"/>
          <w:b/>
          <w:lang w:eastAsia="pl-PL"/>
        </w:rPr>
        <w:t>4</w:t>
      </w:r>
      <w:r w:rsidRPr="00F654C1">
        <w:rPr>
          <w:rFonts w:ascii="Arial" w:eastAsia="Times New Roman" w:hAnsi="Arial" w:cs="Arial"/>
          <w:b/>
          <w:lang w:eastAsia="pl-PL"/>
        </w:rPr>
        <w:t>/3322/</w:t>
      </w:r>
      <w:r w:rsidR="00F654C1" w:rsidRPr="00F654C1">
        <w:rPr>
          <w:rFonts w:ascii="Arial" w:eastAsia="Times New Roman" w:hAnsi="Arial" w:cs="Arial"/>
          <w:b/>
          <w:lang w:eastAsia="pl-PL"/>
        </w:rPr>
        <w:t>7</w:t>
      </w:r>
      <w:r w:rsidRPr="00F654C1">
        <w:rPr>
          <w:rFonts w:ascii="Arial" w:eastAsia="Times New Roman" w:hAnsi="Arial" w:cs="Arial"/>
          <w:b/>
          <w:lang w:eastAsia="pl-PL"/>
        </w:rPr>
        <w:t>/2021</w:t>
      </w:r>
    </w:p>
    <w:p w14:paraId="2AEFE3E5" w14:textId="77777777" w:rsidR="00FD33D8" w:rsidRDefault="00FD33D8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98AC4CA" w14:textId="77777777" w:rsidR="00FA744B" w:rsidRDefault="00FA744B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E833F1A" w14:textId="77777777" w:rsidR="00F714AC" w:rsidRPr="00F714AC" w:rsidRDefault="004A1157" w:rsidP="00F714A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Identyfikator postępowania</w:t>
      </w:r>
      <w:r w:rsidR="002818B4"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MiniPortalu</w:t>
      </w:r>
      <w:r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F714AC"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28A18AF" w14:textId="0E9D2AE5" w:rsidR="002750C1" w:rsidRPr="00F714AC" w:rsidRDefault="00F714AC" w:rsidP="00F714A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c8faf513-0cdb-4cdb-be6f-6eecf74d49bf</w:t>
      </w:r>
    </w:p>
    <w:p w14:paraId="64E0812D" w14:textId="77777777" w:rsidR="00F714AC" w:rsidRPr="00F714AC" w:rsidRDefault="00F714AC" w:rsidP="00F65E37">
      <w:pPr>
        <w:spacing w:before="240"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66B1CCB" w14:textId="4C188CDB" w:rsidR="004A1157" w:rsidRPr="00F714AC" w:rsidRDefault="005F2FEB" w:rsidP="00F65E37">
      <w:pPr>
        <w:spacing w:before="240"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</w:t>
      </w:r>
      <w:r w:rsidR="004A1157"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6538A"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BZP </w:t>
      </w:r>
      <w:r w:rsidR="004A1157"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(platforma e-</w:t>
      </w:r>
      <w:r w:rsidR="00932DC2"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4A1157"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</w:t>
      </w:r>
      <w:r w:rsidR="00932DC2"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ó</w:t>
      </w:r>
      <w:r w:rsidR="004A1157"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wienia)</w:t>
      </w:r>
    </w:p>
    <w:p w14:paraId="460F7430" w14:textId="3233AB01" w:rsidR="00874F1E" w:rsidRPr="00F714AC" w:rsidRDefault="00F714AC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7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2021/BZP00138009/01</w:t>
      </w:r>
    </w:p>
    <w:p w14:paraId="59E920AA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F9701A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F286DF1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D0E8873" w14:textId="57FDB200" w:rsidR="00874F1E" w:rsidRPr="00874F1E" w:rsidRDefault="00874F1E" w:rsidP="00F65E37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74F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874F1E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01956BB6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C51E6FA" w14:textId="3FCB2F89" w:rsidR="00874F1E" w:rsidRPr="00606429" w:rsidRDefault="00874F1E" w:rsidP="00606429">
      <w:pPr>
        <w:jc w:val="center"/>
        <w:rPr>
          <w:rFonts w:ascii="Arial" w:hAnsi="Arial" w:cs="Arial"/>
          <w:color w:val="000000"/>
          <w:lang w:eastAsia="pl-PL"/>
        </w:rPr>
      </w:pPr>
      <w:r w:rsidRPr="00606429">
        <w:rPr>
          <w:rFonts w:ascii="Arial" w:hAnsi="Arial" w:cs="Arial"/>
          <w:lang w:eastAsia="pl-PL"/>
        </w:rPr>
        <w:t xml:space="preserve">do postępowania o udzielenie zamówienia publicznego w trybie podstawowym </w:t>
      </w:r>
      <w:r w:rsidR="0049784B" w:rsidRPr="00606429">
        <w:rPr>
          <w:rFonts w:ascii="Arial" w:hAnsi="Arial" w:cs="Arial"/>
          <w:lang w:eastAsia="pl-PL"/>
        </w:rPr>
        <w:t xml:space="preserve">                  bez negocjacji </w:t>
      </w:r>
      <w:r w:rsidR="005F2FEB" w:rsidRPr="00606429">
        <w:rPr>
          <w:rFonts w:ascii="Arial" w:hAnsi="Arial" w:cs="Arial"/>
          <w:lang w:eastAsia="pl-PL"/>
        </w:rPr>
        <w:t>zgodnie z</w:t>
      </w:r>
      <w:r w:rsidRPr="00606429">
        <w:rPr>
          <w:rFonts w:ascii="Arial" w:hAnsi="Arial" w:cs="Arial"/>
          <w:lang w:eastAsia="pl-PL"/>
        </w:rPr>
        <w:t xml:space="preserve"> art. 275 pkt 1 </w:t>
      </w:r>
      <w:r w:rsidRPr="00606429">
        <w:rPr>
          <w:rFonts w:ascii="Arial" w:hAnsi="Arial" w:cs="Arial"/>
          <w:color w:val="000000"/>
          <w:lang w:eastAsia="pl-PL"/>
        </w:rPr>
        <w:t xml:space="preserve">ustawy z dnia 11 września 2019 r. </w:t>
      </w:r>
      <w:r w:rsidR="0049784B" w:rsidRPr="00606429">
        <w:rPr>
          <w:rFonts w:ascii="Arial" w:hAnsi="Arial" w:cs="Arial"/>
          <w:color w:val="000000"/>
          <w:lang w:eastAsia="pl-PL"/>
        </w:rPr>
        <w:t xml:space="preserve">                             </w:t>
      </w:r>
      <w:r w:rsidRPr="00606429">
        <w:rPr>
          <w:rFonts w:ascii="Arial" w:hAnsi="Arial" w:cs="Arial"/>
          <w:color w:val="000000"/>
          <w:lang w:eastAsia="pl-PL"/>
        </w:rPr>
        <w:t xml:space="preserve">Prawo zamówień publicznych </w:t>
      </w:r>
      <w:r w:rsidR="004F2360" w:rsidRPr="00606429">
        <w:rPr>
          <w:rFonts w:ascii="Arial" w:hAnsi="Arial" w:cs="Arial"/>
          <w:color w:val="000000"/>
          <w:lang w:eastAsia="pl-PL"/>
        </w:rPr>
        <w:t>pn</w:t>
      </w:r>
      <w:r w:rsidR="00FA744B" w:rsidRPr="00606429">
        <w:rPr>
          <w:rFonts w:ascii="Arial" w:hAnsi="Arial" w:cs="Arial"/>
          <w:color w:val="000000"/>
          <w:lang w:eastAsia="pl-PL"/>
        </w:rPr>
        <w:t>.</w:t>
      </w:r>
      <w:r w:rsidR="00634954" w:rsidRPr="00606429">
        <w:rPr>
          <w:rFonts w:ascii="Arial" w:hAnsi="Arial" w:cs="Arial"/>
          <w:color w:val="000000"/>
          <w:lang w:eastAsia="pl-PL"/>
        </w:rPr>
        <w:t>:</w:t>
      </w:r>
    </w:p>
    <w:p w14:paraId="4D16F810" w14:textId="77777777" w:rsidR="00874F1E" w:rsidRPr="00606429" w:rsidRDefault="00874F1E" w:rsidP="00606429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5374AB1" w14:textId="77777777" w:rsidR="00874F1E" w:rsidRPr="00606429" w:rsidRDefault="00874F1E" w:rsidP="00606429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D021AE8" w14:textId="77777777" w:rsidR="00874F1E" w:rsidRPr="00606429" w:rsidRDefault="00874F1E" w:rsidP="0060642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0475D6BA" w14:textId="420F9EC5" w:rsidR="00874F1E" w:rsidRPr="00606429" w:rsidRDefault="004F2360" w:rsidP="00606429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06429">
        <w:rPr>
          <w:rFonts w:ascii="Arial" w:hAnsi="Arial" w:cs="Arial"/>
          <w:b/>
          <w:bCs/>
          <w:sz w:val="24"/>
          <w:szCs w:val="24"/>
        </w:rPr>
        <w:t>„</w:t>
      </w:r>
      <w:r w:rsidR="00C137DD" w:rsidRPr="00606429">
        <w:rPr>
          <w:rFonts w:ascii="Arial" w:hAnsi="Arial" w:cs="Arial"/>
          <w:b/>
          <w:bCs/>
          <w:sz w:val="24"/>
          <w:szCs w:val="24"/>
        </w:rPr>
        <w:t>Usługa przygotowania, produkcji spotów telewizyjnych</w:t>
      </w:r>
      <w:r w:rsidR="001969A7" w:rsidRPr="00606429">
        <w:rPr>
          <w:rFonts w:ascii="Arial" w:hAnsi="Arial" w:cs="Arial"/>
          <w:b/>
          <w:bCs/>
          <w:sz w:val="24"/>
          <w:szCs w:val="24"/>
        </w:rPr>
        <w:t xml:space="preserve"> i</w:t>
      </w:r>
      <w:r w:rsidR="00C137DD" w:rsidRPr="00606429">
        <w:rPr>
          <w:rFonts w:ascii="Arial" w:hAnsi="Arial" w:cs="Arial"/>
          <w:b/>
          <w:bCs/>
          <w:sz w:val="24"/>
          <w:szCs w:val="24"/>
        </w:rPr>
        <w:t xml:space="preserve"> radiowych oraz </w:t>
      </w:r>
      <w:r w:rsidR="0080432E">
        <w:rPr>
          <w:rFonts w:ascii="Arial" w:hAnsi="Arial" w:cs="Arial"/>
          <w:b/>
          <w:bCs/>
          <w:sz w:val="24"/>
          <w:szCs w:val="24"/>
        </w:rPr>
        <w:t xml:space="preserve">3 odcinków </w:t>
      </w:r>
      <w:r w:rsidR="001969A7" w:rsidRPr="00606429">
        <w:rPr>
          <w:rFonts w:ascii="Arial" w:hAnsi="Arial" w:cs="Arial"/>
          <w:b/>
          <w:bCs/>
          <w:sz w:val="24"/>
          <w:szCs w:val="24"/>
        </w:rPr>
        <w:t xml:space="preserve">filmu promującego w formie </w:t>
      </w:r>
      <w:r w:rsidR="00C137DD" w:rsidRPr="00606429">
        <w:rPr>
          <w:rFonts w:ascii="Arial" w:hAnsi="Arial" w:cs="Arial"/>
          <w:b/>
          <w:bCs/>
          <w:sz w:val="24"/>
          <w:szCs w:val="24"/>
        </w:rPr>
        <w:t>reportażu wraz z ich emisją i</w:t>
      </w:r>
      <w:r w:rsidR="0080432E">
        <w:rPr>
          <w:rFonts w:ascii="Arial" w:hAnsi="Arial" w:cs="Arial"/>
          <w:b/>
          <w:bCs/>
          <w:sz w:val="24"/>
          <w:szCs w:val="24"/>
        </w:rPr>
        <w:t> </w:t>
      </w:r>
      <w:r w:rsidR="00C137DD" w:rsidRPr="00606429">
        <w:rPr>
          <w:rFonts w:ascii="Arial" w:hAnsi="Arial" w:cs="Arial"/>
          <w:b/>
          <w:bCs/>
          <w:sz w:val="24"/>
          <w:szCs w:val="24"/>
        </w:rPr>
        <w:t>podsumowaniem.</w:t>
      </w:r>
      <w:r w:rsidR="00FA744B" w:rsidRPr="00606429">
        <w:rPr>
          <w:rFonts w:ascii="Arial" w:hAnsi="Arial" w:cs="Arial"/>
          <w:b/>
          <w:bCs/>
          <w:sz w:val="24"/>
          <w:szCs w:val="24"/>
        </w:rPr>
        <w:t>”</w:t>
      </w:r>
    </w:p>
    <w:p w14:paraId="37BB5B9D" w14:textId="77777777" w:rsidR="00874F1E" w:rsidRPr="005077F2" w:rsidRDefault="00874F1E" w:rsidP="00606429">
      <w:pPr>
        <w:rPr>
          <w:b/>
          <w:bCs/>
          <w:lang w:eastAsia="pl-PL"/>
        </w:rPr>
      </w:pPr>
    </w:p>
    <w:p w14:paraId="29B658CC" w14:textId="77777777" w:rsidR="00874F1E" w:rsidRPr="005077F2" w:rsidRDefault="00874F1E" w:rsidP="00606429">
      <w:pPr>
        <w:rPr>
          <w:b/>
          <w:bCs/>
          <w:lang w:eastAsia="pl-PL"/>
        </w:rPr>
      </w:pPr>
      <w:r w:rsidRPr="005077F2">
        <w:rPr>
          <w:b/>
          <w:bCs/>
          <w:lang w:eastAsia="pl-PL"/>
        </w:rPr>
        <w:tab/>
      </w:r>
    </w:p>
    <w:p w14:paraId="07C5A6ED" w14:textId="77777777" w:rsidR="00874F1E" w:rsidRPr="00874F1E" w:rsidRDefault="00874F1E" w:rsidP="00606429">
      <w:pPr>
        <w:rPr>
          <w:lang w:eastAsia="pl-PL"/>
        </w:rPr>
      </w:pPr>
    </w:p>
    <w:p w14:paraId="576EC9FF" w14:textId="77777777" w:rsidR="00874F1E" w:rsidRPr="00874F1E" w:rsidRDefault="00874F1E" w:rsidP="00606429">
      <w:pPr>
        <w:rPr>
          <w:b/>
          <w:lang w:eastAsia="pl-PL"/>
        </w:rPr>
      </w:pPr>
    </w:p>
    <w:p w14:paraId="77DD0175" w14:textId="40A669CC" w:rsid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9DF81A" w14:textId="77777777" w:rsidR="00106384" w:rsidRPr="00874F1E" w:rsidRDefault="00106384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76FBB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8A1C0A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6D192C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812436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B66202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F2DE8EA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E70534" w14:textId="31114F9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272F92" w14:textId="77777777" w:rsidR="00CD119F" w:rsidRDefault="00CD119F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39600E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824AC3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701A4" w14:textId="7B9D1555" w:rsidR="00874F1E" w:rsidRDefault="00F0723C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Sierpień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 202</w:t>
      </w:r>
      <w:r w:rsidR="00874F1E">
        <w:rPr>
          <w:rFonts w:ascii="Arial" w:eastAsia="Times New Roman" w:hAnsi="Arial" w:cs="Arial"/>
          <w:b/>
          <w:lang w:eastAsia="pl-PL"/>
        </w:rPr>
        <w:t>1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r.</w:t>
      </w:r>
    </w:p>
    <w:p w14:paraId="701D1C90" w14:textId="0BC17269" w:rsidR="00874F1E" w:rsidRPr="00874F1E" w:rsidRDefault="00874F1E" w:rsidP="00F65E3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lastRenderedPageBreak/>
        <w:t>Ilekroć w dalsze</w:t>
      </w:r>
      <w:r w:rsidR="00C76DB6">
        <w:rPr>
          <w:rFonts w:ascii="Arial" w:eastAsia="Times New Roman" w:hAnsi="Arial" w:cs="Arial"/>
          <w:bCs/>
          <w:lang w:eastAsia="pl-PL"/>
        </w:rPr>
        <w:t xml:space="preserve">j części Specyfikacji </w:t>
      </w:r>
      <w:r w:rsidRPr="00874F1E">
        <w:rPr>
          <w:rFonts w:ascii="Arial" w:eastAsia="Times New Roman" w:hAnsi="Arial" w:cs="Arial"/>
          <w:bCs/>
          <w:lang w:eastAsia="pl-PL"/>
        </w:rPr>
        <w:t>Warunków Zamówienia jest mowa o:</w:t>
      </w:r>
    </w:p>
    <w:p w14:paraId="27DDA6E4" w14:textId="6D67A49D" w:rsidR="00874F1E" w:rsidRPr="001969A7" w:rsidRDefault="00874F1E" w:rsidP="00906A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„postępowaniu” – należy przez to rozumieć postępowanie o udzielenie zamówienia publiczneg</w:t>
      </w:r>
      <w:r w:rsidR="00953710">
        <w:rPr>
          <w:rFonts w:ascii="Arial" w:eastAsia="Times New Roman" w:hAnsi="Arial" w:cs="Arial"/>
          <w:bCs/>
          <w:lang w:eastAsia="pl-PL"/>
        </w:rPr>
        <w:t>o</w:t>
      </w:r>
      <w:r w:rsidRPr="00874F1E">
        <w:rPr>
          <w:rFonts w:ascii="Arial" w:eastAsia="Times New Roman" w:hAnsi="Arial" w:cs="Arial"/>
          <w:bCs/>
          <w:lang w:eastAsia="pl-PL"/>
        </w:rPr>
        <w:t xml:space="preserve">, którego przedmiotem </w:t>
      </w:r>
      <w:r w:rsidR="00451A36" w:rsidRPr="001969A7">
        <w:rPr>
          <w:rFonts w:ascii="Arial" w:eastAsia="Times New Roman" w:hAnsi="Arial" w:cs="Arial"/>
          <w:bCs/>
          <w:lang w:eastAsia="pl-PL"/>
        </w:rPr>
        <w:t>jest</w:t>
      </w:r>
      <w:r w:rsidR="00DA60A1" w:rsidRPr="001969A7">
        <w:rPr>
          <w:rFonts w:ascii="Arial" w:eastAsia="Times New Roman" w:hAnsi="Arial" w:cs="Arial"/>
          <w:bCs/>
          <w:lang w:eastAsia="pl-PL"/>
        </w:rPr>
        <w:t xml:space="preserve"> usługa </w:t>
      </w:r>
      <w:r w:rsidR="008454E4" w:rsidRPr="001969A7">
        <w:rPr>
          <w:rFonts w:ascii="Arial" w:eastAsia="Times New Roman" w:hAnsi="Arial" w:cs="Arial"/>
          <w:bCs/>
          <w:lang w:eastAsia="pl-PL"/>
        </w:rPr>
        <w:t>przygotowania, produkcji spotów telewizyjnych</w:t>
      </w:r>
      <w:r w:rsidR="001969A7">
        <w:rPr>
          <w:rFonts w:ascii="Arial" w:eastAsia="Times New Roman" w:hAnsi="Arial" w:cs="Arial"/>
          <w:bCs/>
          <w:lang w:eastAsia="pl-PL"/>
        </w:rPr>
        <w:t xml:space="preserve"> i</w:t>
      </w:r>
      <w:r w:rsidR="008454E4" w:rsidRPr="001969A7">
        <w:rPr>
          <w:rFonts w:ascii="Arial" w:eastAsia="Times New Roman" w:hAnsi="Arial" w:cs="Arial"/>
          <w:bCs/>
          <w:lang w:eastAsia="pl-PL"/>
        </w:rPr>
        <w:t xml:space="preserve"> radiowych oraz </w:t>
      </w:r>
      <w:r w:rsidR="00B92899">
        <w:rPr>
          <w:rFonts w:ascii="Arial" w:eastAsia="Times New Roman" w:hAnsi="Arial" w:cs="Arial"/>
          <w:bCs/>
          <w:lang w:eastAsia="pl-PL"/>
        </w:rPr>
        <w:t xml:space="preserve">3 odcinków </w:t>
      </w:r>
      <w:r w:rsidR="001969A7">
        <w:rPr>
          <w:rFonts w:ascii="Arial" w:eastAsia="Times New Roman" w:hAnsi="Arial" w:cs="Arial"/>
          <w:bCs/>
          <w:lang w:eastAsia="pl-PL"/>
        </w:rPr>
        <w:t xml:space="preserve">filmu promującego w formie </w:t>
      </w:r>
      <w:r w:rsidR="008454E4" w:rsidRPr="001969A7">
        <w:rPr>
          <w:rFonts w:ascii="Arial" w:eastAsia="Times New Roman" w:hAnsi="Arial" w:cs="Arial"/>
          <w:bCs/>
          <w:lang w:eastAsia="pl-PL"/>
        </w:rPr>
        <w:t>reportażu wraz z ich emisją i</w:t>
      </w:r>
      <w:r w:rsidR="001969A7">
        <w:rPr>
          <w:rFonts w:ascii="Arial" w:eastAsia="Times New Roman" w:hAnsi="Arial" w:cs="Arial"/>
          <w:bCs/>
          <w:lang w:eastAsia="pl-PL"/>
        </w:rPr>
        <w:t> </w:t>
      </w:r>
      <w:r w:rsidR="008454E4" w:rsidRPr="001969A7">
        <w:rPr>
          <w:rFonts w:ascii="Arial" w:eastAsia="Times New Roman" w:hAnsi="Arial" w:cs="Arial"/>
          <w:bCs/>
          <w:lang w:eastAsia="pl-PL"/>
        </w:rPr>
        <w:t>podsumowaniem</w:t>
      </w:r>
      <w:r w:rsidR="004F2360" w:rsidRPr="001969A7">
        <w:rPr>
          <w:rFonts w:ascii="Arial" w:eastAsia="Times New Roman" w:hAnsi="Arial" w:cs="Arial"/>
          <w:bCs/>
          <w:lang w:eastAsia="pl-PL"/>
        </w:rPr>
        <w:t>;</w:t>
      </w:r>
    </w:p>
    <w:p w14:paraId="7D5845ED" w14:textId="2CB30604" w:rsidR="00874F1E" w:rsidRPr="00874F1E" w:rsidRDefault="00874F1E" w:rsidP="00906A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3E7F91C7" w14:textId="5C880BDA" w:rsidR="00874F1E" w:rsidRPr="00874F1E" w:rsidRDefault="00874F1E" w:rsidP="00906A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„ustawie Pzp” – należy przez to rozumieć </w:t>
      </w:r>
      <w:r w:rsidRPr="00874F1E">
        <w:rPr>
          <w:rFonts w:ascii="Arial" w:eastAsia="Times New Roman" w:hAnsi="Arial" w:cs="Arial"/>
          <w:lang w:eastAsia="pl-PL"/>
        </w:rPr>
        <w:t xml:space="preserve">ustawę z dnia </w:t>
      </w:r>
      <w:r>
        <w:rPr>
          <w:rFonts w:ascii="Arial" w:eastAsia="Times New Roman" w:hAnsi="Arial" w:cs="Arial"/>
          <w:lang w:eastAsia="pl-PL"/>
        </w:rPr>
        <w:t>11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września</w:t>
      </w:r>
      <w:r w:rsidRPr="00874F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874F1E">
        <w:rPr>
          <w:rFonts w:ascii="Arial" w:eastAsia="Times New Roman" w:hAnsi="Arial" w:cs="Arial"/>
          <w:lang w:eastAsia="pl-PL"/>
        </w:rPr>
        <w:t xml:space="preserve"> r. Prawo zamówień publicznych (</w:t>
      </w:r>
      <w:r w:rsidR="00460EFA">
        <w:rPr>
          <w:rFonts w:ascii="Arial" w:eastAsia="Times New Roman" w:hAnsi="Arial" w:cs="Arial"/>
          <w:lang w:eastAsia="pl-PL"/>
        </w:rPr>
        <w:t xml:space="preserve">t. j. </w:t>
      </w:r>
      <w:r w:rsidRPr="00874F1E">
        <w:rPr>
          <w:rFonts w:ascii="Arial" w:eastAsia="Times New Roman" w:hAnsi="Arial" w:cs="Arial"/>
          <w:lang w:eastAsia="pl-PL"/>
        </w:rPr>
        <w:t>Dz. U. z 20</w:t>
      </w:r>
      <w:r w:rsidR="00460EFA">
        <w:rPr>
          <w:rFonts w:ascii="Arial" w:eastAsia="Times New Roman" w:hAnsi="Arial" w:cs="Arial"/>
          <w:lang w:eastAsia="pl-PL"/>
        </w:rPr>
        <w:t>21</w:t>
      </w:r>
      <w:r w:rsidRPr="00874F1E">
        <w:rPr>
          <w:rFonts w:ascii="Arial" w:eastAsia="Times New Roman" w:hAnsi="Arial" w:cs="Arial"/>
          <w:lang w:eastAsia="pl-PL"/>
        </w:rPr>
        <w:t xml:space="preserve"> r., poz. </w:t>
      </w:r>
      <w:r w:rsidR="00460EFA">
        <w:rPr>
          <w:rFonts w:ascii="Arial" w:eastAsia="Times New Roman" w:hAnsi="Arial" w:cs="Arial"/>
          <w:lang w:eastAsia="pl-PL"/>
        </w:rPr>
        <w:t>1129</w:t>
      </w:r>
      <w:r w:rsidRPr="00874F1E">
        <w:rPr>
          <w:rFonts w:ascii="Arial" w:eastAsia="Times New Roman" w:hAnsi="Arial" w:cs="Arial"/>
          <w:lang w:eastAsia="pl-PL"/>
        </w:rPr>
        <w:t>);</w:t>
      </w:r>
    </w:p>
    <w:p w14:paraId="3F0862B9" w14:textId="77777777" w:rsidR="00874F1E" w:rsidRPr="00874F1E" w:rsidRDefault="00874F1E" w:rsidP="00906A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3FC02E78" w14:textId="3E1CCAB2" w:rsidR="00874F1E" w:rsidRDefault="00874F1E" w:rsidP="00906A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rynku</w:t>
      </w:r>
      <w:r w:rsidR="00953710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świadczenie usług, złożyła ofertę lub zawarła umowę w sprawie zamówienia publicznego</w:t>
      </w:r>
      <w:r w:rsidR="00E86467">
        <w:rPr>
          <w:rFonts w:ascii="Arial" w:eastAsia="Times New Roman" w:hAnsi="Arial" w:cs="Arial"/>
          <w:lang w:eastAsia="pl-PL"/>
        </w:rPr>
        <w:t>;</w:t>
      </w:r>
    </w:p>
    <w:p w14:paraId="5E2D9CD1" w14:textId="4958514F" w:rsidR="00034E6E" w:rsidRPr="00034E6E" w:rsidRDefault="005F2FEB" w:rsidP="00906A07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2FEB">
        <w:rPr>
          <w:rFonts w:ascii="Arial" w:eastAsia="Times New Roman" w:hAnsi="Arial" w:cs="Arial"/>
          <w:lang w:eastAsia="pl-PL"/>
        </w:rPr>
        <w:t>„Cyfrow</w:t>
      </w:r>
      <w:r w:rsidR="004C5402">
        <w:rPr>
          <w:rFonts w:ascii="Arial" w:eastAsia="Times New Roman" w:hAnsi="Arial" w:cs="Arial"/>
          <w:lang w:eastAsia="pl-PL"/>
        </w:rPr>
        <w:t>ej</w:t>
      </w:r>
      <w:r w:rsidRPr="005F2FEB">
        <w:rPr>
          <w:rFonts w:ascii="Arial" w:eastAsia="Times New Roman" w:hAnsi="Arial" w:cs="Arial"/>
          <w:lang w:eastAsia="pl-PL"/>
        </w:rPr>
        <w:t xml:space="preserve"> kopi</w:t>
      </w:r>
      <w:r w:rsidR="004C5402">
        <w:rPr>
          <w:rFonts w:ascii="Arial" w:eastAsia="Times New Roman" w:hAnsi="Arial" w:cs="Arial"/>
          <w:lang w:eastAsia="pl-PL"/>
        </w:rPr>
        <w:t>i</w:t>
      </w:r>
      <w:r w:rsidRPr="005F2FEB">
        <w:rPr>
          <w:rFonts w:ascii="Arial" w:eastAsia="Times New Roman" w:hAnsi="Arial" w:cs="Arial"/>
          <w:lang w:eastAsia="pl-PL"/>
        </w:rPr>
        <w:t xml:space="preserve">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 </w:t>
      </w:r>
      <w:r w:rsidR="00C3207A" w:rsidRPr="009B39EF">
        <w:rPr>
          <w:rFonts w:ascii="Arial" w:eastAsia="Times New Roman" w:hAnsi="Arial" w:cs="Arial"/>
          <w:lang w:eastAsia="pl-PL"/>
        </w:rPr>
        <w:t xml:space="preserve">przez </w:t>
      </w:r>
      <w:r w:rsidRPr="009B39EF">
        <w:rPr>
          <w:rFonts w:ascii="Arial" w:eastAsia="Times New Roman" w:hAnsi="Arial" w:cs="Arial"/>
          <w:lang w:eastAsia="pl-PL"/>
        </w:rPr>
        <w:t>Wykonawc</w:t>
      </w:r>
      <w:r w:rsidR="00AD405E" w:rsidRPr="009B39EF">
        <w:rPr>
          <w:rFonts w:ascii="Arial" w:eastAsia="Times New Roman" w:hAnsi="Arial" w:cs="Arial"/>
          <w:lang w:eastAsia="pl-PL"/>
        </w:rPr>
        <w:t>ę</w:t>
      </w:r>
      <w:r w:rsidRPr="009B39EF">
        <w:rPr>
          <w:rFonts w:ascii="Arial" w:eastAsia="Times New Roman" w:hAnsi="Arial" w:cs="Arial"/>
          <w:lang w:eastAsia="pl-PL"/>
        </w:rPr>
        <w:t>, Wykonawc</w:t>
      </w:r>
      <w:r w:rsidR="00AD405E" w:rsidRPr="009B39EF">
        <w:rPr>
          <w:rFonts w:ascii="Arial" w:eastAsia="Times New Roman" w:hAnsi="Arial" w:cs="Arial"/>
          <w:lang w:eastAsia="pl-PL"/>
        </w:rPr>
        <w:t>ę</w:t>
      </w:r>
      <w:r w:rsidRPr="009B39EF">
        <w:rPr>
          <w:rFonts w:ascii="Arial" w:eastAsia="Times New Roman" w:hAnsi="Arial" w:cs="Arial"/>
          <w:lang w:eastAsia="pl-PL"/>
        </w:rPr>
        <w:t xml:space="preserve"> wspólnie ubiegając</w:t>
      </w:r>
      <w:r w:rsidR="00AD405E" w:rsidRPr="009B39EF">
        <w:rPr>
          <w:rFonts w:ascii="Arial" w:eastAsia="Times New Roman" w:hAnsi="Arial" w:cs="Arial"/>
          <w:lang w:eastAsia="pl-PL"/>
        </w:rPr>
        <w:t>ego</w:t>
      </w:r>
      <w:r w:rsidRPr="009B39EF">
        <w:rPr>
          <w:rFonts w:ascii="Arial" w:eastAsia="Times New Roman" w:hAnsi="Arial" w:cs="Arial"/>
          <w:lang w:eastAsia="pl-PL"/>
        </w:rPr>
        <w:t xml:space="preserve"> się o udzielenie zamówienia w zakresie dokumentów, które każdego z nich dotyczą</w:t>
      </w:r>
      <w:r w:rsidR="0073506D" w:rsidRPr="009B39EF">
        <w:rPr>
          <w:rFonts w:ascii="Arial" w:eastAsia="Times New Roman" w:hAnsi="Arial" w:cs="Arial"/>
          <w:lang w:eastAsia="pl-PL"/>
        </w:rPr>
        <w:t>;</w:t>
      </w:r>
      <w:r w:rsidRPr="009B39EF">
        <w:rPr>
          <w:rFonts w:ascii="Arial" w:eastAsia="Times New Roman" w:hAnsi="Arial" w:cs="Arial"/>
          <w:lang w:eastAsia="pl-PL"/>
        </w:rPr>
        <w:t xml:space="preserve"> </w:t>
      </w:r>
      <w:r w:rsidR="00A46930">
        <w:rPr>
          <w:rFonts w:ascii="Arial" w:eastAsia="Times New Roman" w:hAnsi="Arial" w:cs="Arial"/>
          <w:lang w:eastAsia="pl-PL"/>
        </w:rPr>
        <w:t xml:space="preserve">a </w:t>
      </w:r>
      <w:r w:rsidRPr="009B39EF">
        <w:rPr>
          <w:rFonts w:ascii="Arial" w:eastAsia="Times New Roman" w:hAnsi="Arial" w:cs="Arial"/>
          <w:lang w:eastAsia="pl-PL"/>
        </w:rPr>
        <w:t xml:space="preserve">w przypadku pełnomocnictwa </w:t>
      </w:r>
      <w:r w:rsidR="00587111" w:rsidRPr="009B39EF">
        <w:rPr>
          <w:rFonts w:ascii="Arial" w:eastAsia="Times New Roman" w:hAnsi="Arial" w:cs="Arial"/>
          <w:lang w:eastAsia="pl-PL"/>
        </w:rPr>
        <w:t>przez</w:t>
      </w:r>
      <w:r w:rsidRPr="009B39EF">
        <w:rPr>
          <w:rFonts w:ascii="Arial" w:eastAsia="Times New Roman" w:hAnsi="Arial" w:cs="Arial"/>
          <w:lang w:eastAsia="pl-PL"/>
        </w:rPr>
        <w:t xml:space="preserve"> mocodawc</w:t>
      </w:r>
      <w:r w:rsidR="00587111" w:rsidRPr="009B39EF">
        <w:rPr>
          <w:rFonts w:ascii="Arial" w:eastAsia="Times New Roman" w:hAnsi="Arial" w:cs="Arial"/>
          <w:lang w:eastAsia="pl-PL"/>
        </w:rPr>
        <w:t>ę</w:t>
      </w:r>
      <w:r w:rsidR="007E18DB" w:rsidRPr="009B39EF">
        <w:rPr>
          <w:rFonts w:ascii="Arial" w:eastAsia="Times New Roman" w:hAnsi="Arial" w:cs="Arial"/>
          <w:lang w:eastAsia="pl-PL"/>
        </w:rPr>
        <w:t>.</w:t>
      </w:r>
      <w:r w:rsidRPr="009B39EF">
        <w:rPr>
          <w:rFonts w:ascii="Arial" w:eastAsia="Times New Roman" w:hAnsi="Arial" w:cs="Arial"/>
          <w:lang w:eastAsia="pl-PL"/>
        </w:rPr>
        <w:t xml:space="preserve"> </w:t>
      </w:r>
      <w:r w:rsidRPr="005F2FEB">
        <w:rPr>
          <w:rFonts w:ascii="Arial" w:eastAsia="Times New Roman" w:hAnsi="Arial" w:cs="Arial"/>
          <w:lang w:eastAsia="pl-PL"/>
        </w:rPr>
        <w:t>Poświadczenia zgodności może dokonać również notariusz.</w:t>
      </w:r>
    </w:p>
    <w:p w14:paraId="41FC8F19" w14:textId="72C0A3E0" w:rsidR="00034E6E" w:rsidRDefault="00034E6E" w:rsidP="005626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E29A2">
        <w:rPr>
          <w:rFonts w:ascii="Arial" w:eastAsia="Times New Roman" w:hAnsi="Arial" w:cs="Arial"/>
          <w:color w:val="000000" w:themeColor="text1"/>
          <w:lang w:eastAsia="pl-PL"/>
        </w:rPr>
        <w:t>W treści SWZ cyfry rzymskie stanowią jednostkę redakcyjn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 oznaczającą rozdział.</w:t>
      </w:r>
    </w:p>
    <w:p w14:paraId="635BC97A" w14:textId="77777777" w:rsidR="0015205C" w:rsidRDefault="0015205C" w:rsidP="0056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B95E11E" w14:textId="7ADC66E3" w:rsidR="009B1CFD" w:rsidRPr="004052E1" w:rsidRDefault="00DB4CE4" w:rsidP="00C409AD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N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azw</w:t>
      </w: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oraz adres </w:t>
      </w:r>
      <w:r w:rsidR="00103311">
        <w:rPr>
          <w:rFonts w:ascii="Arial" w:eastAsia="Times New Roman" w:hAnsi="Arial" w:cs="Arial"/>
          <w:b/>
          <w:bCs/>
          <w:lang w:eastAsia="pl-PL"/>
        </w:rPr>
        <w:t>Z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amawiającego, numer telefonu, adres poczty elektronicznej </w:t>
      </w:r>
      <w:r w:rsidR="00A24E26">
        <w:rPr>
          <w:rFonts w:ascii="Arial" w:eastAsia="Times New Roman" w:hAnsi="Arial" w:cs="Arial"/>
          <w:b/>
          <w:bCs/>
          <w:lang w:eastAsia="pl-PL"/>
        </w:rPr>
        <w:br/>
      </w:r>
      <w:r w:rsidRPr="004052E1">
        <w:rPr>
          <w:rFonts w:ascii="Arial" w:eastAsia="Times New Roman" w:hAnsi="Arial" w:cs="Arial"/>
          <w:b/>
          <w:bCs/>
          <w:lang w:eastAsia="pl-PL"/>
        </w:rPr>
        <w:t>i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strony internetowej prowadzonego postępowania</w:t>
      </w:r>
      <w:r w:rsidR="00E42AEB">
        <w:rPr>
          <w:rFonts w:ascii="Arial" w:eastAsia="Times New Roman" w:hAnsi="Arial" w:cs="Arial"/>
          <w:b/>
          <w:bCs/>
          <w:lang w:eastAsia="pl-PL"/>
        </w:rPr>
        <w:t>.</w:t>
      </w:r>
    </w:p>
    <w:p w14:paraId="1489AC31" w14:textId="77777777" w:rsidR="00266E50" w:rsidRPr="00DB4CE4" w:rsidRDefault="00266E50" w:rsidP="00D204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4CE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009F91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ul. Szyperska 14</w:t>
      </w:r>
    </w:p>
    <w:p w14:paraId="04A22E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61-754 Poznań</w:t>
      </w:r>
    </w:p>
    <w:p w14:paraId="2EBC9AC1" w14:textId="3698D511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 – 846-38-19</w:t>
      </w:r>
    </w:p>
    <w:p w14:paraId="2032B09D" w14:textId="69B89468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</w:t>
      </w:r>
      <w:r w:rsidR="004052E1">
        <w:rPr>
          <w:rFonts w:ascii="Arial" w:eastAsia="Times New Roman" w:hAnsi="Arial" w:cs="Arial"/>
          <w:lang w:eastAsia="pl-PL"/>
        </w:rPr>
        <w:t>o</w:t>
      </w:r>
      <w:r w:rsidRPr="003F49AD">
        <w:rPr>
          <w:rFonts w:ascii="Arial" w:eastAsia="Times New Roman" w:hAnsi="Arial" w:cs="Arial"/>
          <w:lang w:eastAsia="pl-PL"/>
        </w:rPr>
        <w:t>wienia.publiczne@wup.poznan.pl</w:t>
      </w:r>
    </w:p>
    <w:p w14:paraId="7DB69F61" w14:textId="77777777" w:rsidR="008E778C" w:rsidRPr="008E778C" w:rsidRDefault="008E778C" w:rsidP="008E778C">
      <w:pPr>
        <w:jc w:val="center"/>
        <w:rPr>
          <w:rFonts w:ascii="Arial" w:hAnsi="Arial" w:cs="Arial"/>
          <w:b/>
          <w:bCs/>
        </w:rPr>
      </w:pPr>
      <w:bookmarkStart w:id="0" w:name="_Hlk73428067"/>
      <w:r w:rsidRPr="008E778C">
        <w:rPr>
          <w:rFonts w:ascii="Arial" w:hAnsi="Arial" w:cs="Arial"/>
          <w:b/>
          <w:bCs/>
        </w:rPr>
        <w:t>https://wuppoznan.praca.gov.pl/-/15752326-usluga-przygotowania-produkcji-spotow-telewizyjnych-i-radiowych-oraz-3-odcinkow-filmu-promujacego-w-formie-reportazu-wraz-z-ich-emisja-i-pods</w:t>
      </w:r>
    </w:p>
    <w:bookmarkEnd w:id="0"/>
    <w:p w14:paraId="57A43C02" w14:textId="77777777" w:rsidR="008A488F" w:rsidRPr="008A488F" w:rsidRDefault="00DB4CE4" w:rsidP="003460B0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u w:val="single"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dres strony internetowej, na której udostępniane będą zmiany i wyjaśnienia treści SWZ oraz inne dokumenty zamówienia bezpośrednio związane z postępowaniem </w:t>
      </w:r>
      <w:r w:rsidRPr="004052E1">
        <w:rPr>
          <w:rFonts w:ascii="Arial" w:eastAsia="Times New Roman" w:hAnsi="Arial" w:cs="Arial"/>
          <w:b/>
          <w:bCs/>
          <w:lang w:eastAsia="pl-PL"/>
        </w:rPr>
        <w:br/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o udzielenie zamówienia</w:t>
      </w:r>
      <w:r w:rsidR="008A488F">
        <w:rPr>
          <w:rFonts w:ascii="Arial" w:eastAsia="Times New Roman" w:hAnsi="Arial" w:cs="Arial"/>
          <w:b/>
          <w:bCs/>
          <w:lang w:eastAsia="pl-PL"/>
        </w:rPr>
        <w:t>.</w:t>
      </w:r>
    </w:p>
    <w:p w14:paraId="483F9B92" w14:textId="7CA8C1A7" w:rsidR="00266E50" w:rsidRPr="008A488F" w:rsidRDefault="00266E50" w:rsidP="00F65E3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A488F">
        <w:rPr>
          <w:rFonts w:ascii="Arial" w:eastAsia="Times New Roman" w:hAnsi="Arial" w:cs="Arial"/>
          <w:lang w:eastAsia="pl-PL"/>
        </w:rPr>
        <w:t>Zmiany i wyja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nienia tre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ci SWZ oraz inne dokumenty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bezpo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rednio zwi</w:t>
      </w:r>
      <w:r w:rsidR="00DB4CE4" w:rsidRPr="008A488F">
        <w:rPr>
          <w:rFonts w:ascii="Arial" w:eastAsia="Times New Roman" w:hAnsi="Arial" w:cs="Arial"/>
          <w:lang w:eastAsia="pl-PL"/>
        </w:rPr>
        <w:t>ą</w:t>
      </w:r>
      <w:r w:rsidRPr="008A488F">
        <w:rPr>
          <w:rFonts w:ascii="Arial" w:eastAsia="Times New Roman" w:hAnsi="Arial" w:cs="Arial"/>
          <w:lang w:eastAsia="pl-PL"/>
        </w:rPr>
        <w:t xml:space="preserve">zane </w:t>
      </w:r>
      <w:r w:rsidR="00F65E37">
        <w:rPr>
          <w:rFonts w:ascii="Arial" w:eastAsia="Times New Roman" w:hAnsi="Arial" w:cs="Arial"/>
          <w:lang w:eastAsia="pl-PL"/>
        </w:rPr>
        <w:br/>
      </w:r>
      <w:r w:rsidRPr="008A488F">
        <w:rPr>
          <w:rFonts w:ascii="Arial" w:eastAsia="Times New Roman" w:hAnsi="Arial" w:cs="Arial"/>
          <w:lang w:eastAsia="pl-PL"/>
        </w:rPr>
        <w:t>z post</w:t>
      </w:r>
      <w:r w:rsidR="00DB4CE4" w:rsidRPr="008A488F">
        <w:rPr>
          <w:rFonts w:ascii="Arial" w:eastAsia="Times New Roman" w:hAnsi="Arial" w:cs="Arial"/>
          <w:lang w:eastAsia="pl-PL"/>
        </w:rPr>
        <w:t>ę</w:t>
      </w:r>
      <w:r w:rsidRPr="008A488F">
        <w:rPr>
          <w:rFonts w:ascii="Arial" w:eastAsia="Times New Roman" w:hAnsi="Arial" w:cs="Arial"/>
          <w:lang w:eastAsia="pl-PL"/>
        </w:rPr>
        <w:t xml:space="preserve">powaniem o </w:t>
      </w:r>
      <w:r w:rsidRPr="003E55E8">
        <w:rPr>
          <w:rFonts w:ascii="Arial" w:eastAsia="Times New Roman" w:hAnsi="Arial" w:cs="Arial"/>
          <w:lang w:eastAsia="pl-PL"/>
        </w:rPr>
        <w:t>udzielenie zam</w:t>
      </w:r>
      <w:r w:rsidR="00DB4CE4" w:rsidRPr="003E55E8">
        <w:rPr>
          <w:rFonts w:ascii="Arial" w:eastAsia="Times New Roman" w:hAnsi="Arial" w:cs="Arial"/>
          <w:lang w:eastAsia="pl-PL"/>
        </w:rPr>
        <w:t>ó</w:t>
      </w:r>
      <w:r w:rsidRPr="003E55E8">
        <w:rPr>
          <w:rFonts w:ascii="Arial" w:eastAsia="Times New Roman" w:hAnsi="Arial" w:cs="Arial"/>
          <w:lang w:eastAsia="pl-PL"/>
        </w:rPr>
        <w:t>wienia będą udostępniane na stronie internetowej</w:t>
      </w:r>
      <w:r w:rsidR="005F2FEB" w:rsidRPr="003E55E8">
        <w:rPr>
          <w:rFonts w:ascii="Arial" w:eastAsia="Times New Roman" w:hAnsi="Arial" w:cs="Arial"/>
          <w:lang w:eastAsia="pl-PL"/>
        </w:rPr>
        <w:t xml:space="preserve"> prowadzonego postępowania</w:t>
      </w:r>
      <w:r w:rsidR="002818B4" w:rsidRPr="003E55E8">
        <w:rPr>
          <w:rFonts w:ascii="Arial" w:eastAsia="Times New Roman" w:hAnsi="Arial" w:cs="Arial"/>
          <w:lang w:eastAsia="pl-PL"/>
        </w:rPr>
        <w:t xml:space="preserve"> wskazanej w rozdziale pierwszym.</w:t>
      </w:r>
    </w:p>
    <w:p w14:paraId="656FB5AA" w14:textId="52449BBF" w:rsidR="009B1CFD" w:rsidRPr="00DB4CE4" w:rsidRDefault="00DB4CE4" w:rsidP="003460B0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1" w:name="mip51081556"/>
      <w:bookmarkEnd w:id="1"/>
      <w:r w:rsidRPr="00DB4CE4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DB4CE4">
        <w:rPr>
          <w:rFonts w:ascii="Arial" w:eastAsia="Times New Roman" w:hAnsi="Arial" w:cs="Arial"/>
          <w:b/>
          <w:bCs/>
          <w:lang w:eastAsia="pl-PL"/>
        </w:rPr>
        <w:t>ryb udzielenia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4FE2065" w14:textId="460F6D49" w:rsidR="00266E50" w:rsidRDefault="00266E50" w:rsidP="00A2138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 o udzielenie zamówienia publicznego prowadzone jest w trybie</w:t>
      </w:r>
      <w:r w:rsidR="00D20424">
        <w:rPr>
          <w:rFonts w:ascii="Arial" w:eastAsia="Times New Roman" w:hAnsi="Arial" w:cs="Arial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 xml:space="preserve">podstawowym, </w:t>
      </w:r>
      <w:r w:rsidR="005F2FEB">
        <w:rPr>
          <w:rFonts w:ascii="Arial" w:eastAsia="Times New Roman" w:hAnsi="Arial" w:cs="Arial"/>
          <w:lang w:eastAsia="pl-PL"/>
        </w:rPr>
        <w:t>zgodnie z</w:t>
      </w:r>
      <w:r w:rsidRPr="00576940">
        <w:rPr>
          <w:rFonts w:ascii="Arial" w:eastAsia="Times New Roman" w:hAnsi="Arial" w:cs="Arial"/>
          <w:lang w:eastAsia="pl-PL"/>
        </w:rPr>
        <w:t xml:space="preserve"> art. 275 pkt 1 ustawy </w:t>
      </w:r>
      <w:r w:rsidR="00DB4CE4" w:rsidRPr="00576940">
        <w:rPr>
          <w:rFonts w:ascii="Arial" w:eastAsia="Times New Roman" w:hAnsi="Arial" w:cs="Arial"/>
          <w:lang w:eastAsia="pl-PL"/>
        </w:rPr>
        <w:t>Pzp.</w:t>
      </w:r>
      <w:r w:rsidRPr="00576940">
        <w:rPr>
          <w:rFonts w:ascii="Arial" w:eastAsia="Times New Roman" w:hAnsi="Arial" w:cs="Arial"/>
          <w:lang w:eastAsia="pl-PL"/>
        </w:rPr>
        <w:t xml:space="preserve"> </w:t>
      </w:r>
    </w:p>
    <w:p w14:paraId="68A2655A" w14:textId="5CF9D380" w:rsidR="00576940" w:rsidRDefault="00945B7A" w:rsidP="00A2138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wybiera najkorzystniejszą ofertę bez przeprowadzenia negocjacji</w:t>
      </w:r>
      <w:r w:rsidRPr="00576940">
        <w:rPr>
          <w:rFonts w:ascii="Arial" w:eastAsia="Times New Roman" w:hAnsi="Arial" w:cs="Arial"/>
          <w:lang w:eastAsia="pl-PL"/>
        </w:rPr>
        <w:t>.</w:t>
      </w:r>
    </w:p>
    <w:p w14:paraId="48E4D0A7" w14:textId="5AFAF1BD" w:rsidR="00576940" w:rsidRPr="00576940" w:rsidRDefault="00576940" w:rsidP="00A2138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prowadzone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jest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przez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8102A" w:rsidRPr="00F8102A">
        <w:rPr>
          <w:rFonts w:ascii="Arial" w:eastAsia="Times New Roman" w:hAnsi="Arial" w:cs="Arial"/>
          <w:lang w:eastAsia="pl-PL"/>
        </w:rPr>
        <w:t>K</w:t>
      </w:r>
      <w:r w:rsidRPr="00576940">
        <w:rPr>
          <w:rFonts w:ascii="Arial" w:eastAsia="Times New Roman" w:hAnsi="Arial" w:cs="Arial"/>
          <w:lang w:eastAsia="pl-PL"/>
        </w:rPr>
        <w:t>omisję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przetargową,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powołaną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do przeprowadzenia postępowania.</w:t>
      </w:r>
    </w:p>
    <w:p w14:paraId="7BEA6220" w14:textId="23FFB2D5" w:rsidR="005F2FEB" w:rsidRDefault="005F2FEB" w:rsidP="00A2138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50AA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z dnia 23 kwietnia 1964 r. - Kodeks cywilny (t. j. Dz. U. </w:t>
      </w:r>
      <w:r w:rsidR="00DA49E5">
        <w:rPr>
          <w:rFonts w:ascii="Arial" w:eastAsia="Times New Roman" w:hAnsi="Arial" w:cs="Arial"/>
          <w:lang w:eastAsia="pl-PL"/>
        </w:rPr>
        <w:t xml:space="preserve">               </w:t>
      </w:r>
      <w:r w:rsidR="00F650D8">
        <w:rPr>
          <w:rFonts w:ascii="Arial" w:eastAsia="Times New Roman" w:hAnsi="Arial" w:cs="Arial"/>
          <w:lang w:eastAsia="pl-PL"/>
        </w:rPr>
        <w:t xml:space="preserve"> </w:t>
      </w:r>
      <w:r w:rsidRPr="006650AA">
        <w:rPr>
          <w:rFonts w:ascii="Arial" w:eastAsia="Times New Roman" w:hAnsi="Arial" w:cs="Arial"/>
          <w:lang w:eastAsia="pl-PL"/>
        </w:rPr>
        <w:t>z 2020 r., poz. 1740 ze zm.), jeżeli przepisy ustawy Pzp nie stanowią inaczej.</w:t>
      </w:r>
    </w:p>
    <w:p w14:paraId="48F9995D" w14:textId="29C593F6" w:rsidR="00562699" w:rsidRDefault="00562699" w:rsidP="00562699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bookmarkStart w:id="2" w:name="mip51081557"/>
      <w:bookmarkStart w:id="3" w:name="mip51081558"/>
      <w:bookmarkEnd w:id="2"/>
      <w:bookmarkEnd w:id="3"/>
    </w:p>
    <w:p w14:paraId="5FD4E35D" w14:textId="2DD1195C" w:rsidR="009B1CFD" w:rsidRPr="00E434F3" w:rsidRDefault="00E434F3" w:rsidP="003460B0">
      <w:pPr>
        <w:pStyle w:val="Akapitzlist"/>
        <w:numPr>
          <w:ilvl w:val="0"/>
          <w:numId w:val="1"/>
        </w:numPr>
        <w:spacing w:before="10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O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pis przedmiotu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5CF679B9" w14:textId="07FC33AF" w:rsidR="00CF773B" w:rsidRPr="001969A7" w:rsidRDefault="00655A0C" w:rsidP="00102835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773B">
        <w:rPr>
          <w:rFonts w:ascii="Arial" w:eastAsia="Times New Roman" w:hAnsi="Arial" w:cs="Arial"/>
          <w:color w:val="000000" w:themeColor="text1"/>
          <w:lang w:eastAsia="pl-PL"/>
        </w:rPr>
        <w:t xml:space="preserve">Przedmiotem zamówienia </w:t>
      </w:r>
      <w:r w:rsidR="00CF773B" w:rsidRPr="00CF773B">
        <w:rPr>
          <w:rFonts w:ascii="Arial" w:eastAsia="Times New Roman" w:hAnsi="Arial" w:cs="Arial"/>
          <w:bCs/>
          <w:lang w:eastAsia="pl-PL"/>
        </w:rPr>
        <w:t xml:space="preserve">jest </w:t>
      </w:r>
      <w:r w:rsidR="00CF773B" w:rsidRPr="001969A7">
        <w:rPr>
          <w:rFonts w:ascii="Arial" w:eastAsia="Times New Roman" w:hAnsi="Arial" w:cs="Arial"/>
          <w:bCs/>
          <w:lang w:eastAsia="pl-PL"/>
        </w:rPr>
        <w:t xml:space="preserve">usługa </w:t>
      </w:r>
      <w:r w:rsidR="00A568F0" w:rsidRPr="001969A7">
        <w:rPr>
          <w:rFonts w:ascii="Arial" w:eastAsia="Times New Roman" w:hAnsi="Arial" w:cs="Arial"/>
          <w:bCs/>
          <w:lang w:eastAsia="pl-PL"/>
        </w:rPr>
        <w:t>przygotowania, produkcji spotów telewizyjnych</w:t>
      </w:r>
      <w:r w:rsidR="001969A7">
        <w:rPr>
          <w:rFonts w:ascii="Arial" w:eastAsia="Times New Roman" w:hAnsi="Arial" w:cs="Arial"/>
          <w:bCs/>
          <w:lang w:eastAsia="pl-PL"/>
        </w:rPr>
        <w:t xml:space="preserve"> i </w:t>
      </w:r>
      <w:r w:rsidR="00A568F0" w:rsidRPr="001969A7">
        <w:rPr>
          <w:rFonts w:ascii="Arial" w:eastAsia="Times New Roman" w:hAnsi="Arial" w:cs="Arial"/>
          <w:bCs/>
          <w:lang w:eastAsia="pl-PL"/>
        </w:rPr>
        <w:t xml:space="preserve">radiowych </w:t>
      </w:r>
      <w:r w:rsidR="001969A7">
        <w:rPr>
          <w:rFonts w:ascii="Arial" w:eastAsia="Times New Roman" w:hAnsi="Arial" w:cs="Arial"/>
          <w:bCs/>
          <w:lang w:eastAsia="pl-PL"/>
        </w:rPr>
        <w:t xml:space="preserve">oraz </w:t>
      </w:r>
      <w:r w:rsidR="007E3503">
        <w:rPr>
          <w:rFonts w:ascii="Arial" w:eastAsia="Times New Roman" w:hAnsi="Arial" w:cs="Arial"/>
          <w:bCs/>
          <w:lang w:eastAsia="pl-PL"/>
        </w:rPr>
        <w:t xml:space="preserve">3 odcinków </w:t>
      </w:r>
      <w:r w:rsidR="001969A7">
        <w:rPr>
          <w:rFonts w:ascii="Arial" w:eastAsia="Times New Roman" w:hAnsi="Arial" w:cs="Arial"/>
          <w:bCs/>
          <w:lang w:eastAsia="pl-PL"/>
        </w:rPr>
        <w:t>filmu promującego w formie</w:t>
      </w:r>
      <w:r w:rsidR="00A568F0" w:rsidRPr="001969A7">
        <w:rPr>
          <w:rFonts w:ascii="Arial" w:eastAsia="Times New Roman" w:hAnsi="Arial" w:cs="Arial"/>
          <w:bCs/>
          <w:lang w:eastAsia="pl-PL"/>
        </w:rPr>
        <w:t xml:space="preserve"> reportażu wraz z ich emisją i</w:t>
      </w:r>
      <w:r w:rsidR="001969A7">
        <w:rPr>
          <w:rFonts w:ascii="Arial" w:eastAsia="Times New Roman" w:hAnsi="Arial" w:cs="Arial"/>
          <w:bCs/>
          <w:lang w:eastAsia="pl-PL"/>
        </w:rPr>
        <w:t> </w:t>
      </w:r>
      <w:r w:rsidR="00A568F0" w:rsidRPr="001969A7">
        <w:rPr>
          <w:rFonts w:ascii="Arial" w:eastAsia="Times New Roman" w:hAnsi="Arial" w:cs="Arial"/>
          <w:bCs/>
          <w:lang w:eastAsia="pl-PL"/>
        </w:rPr>
        <w:t>podsumowaniem</w:t>
      </w:r>
      <w:r w:rsidR="00897A1C" w:rsidRPr="001969A7">
        <w:rPr>
          <w:rFonts w:ascii="Arial" w:eastAsia="Times New Roman" w:hAnsi="Arial" w:cs="Arial"/>
          <w:bCs/>
          <w:lang w:eastAsia="pl-PL"/>
        </w:rPr>
        <w:t>.</w:t>
      </w:r>
    </w:p>
    <w:p w14:paraId="5FAB62D8" w14:textId="1CCD77B5" w:rsidR="004F7A83" w:rsidRDefault="003460B0" w:rsidP="00102835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Zamówienie zostało podzielone na </w:t>
      </w:r>
      <w:r w:rsidR="00546147">
        <w:rPr>
          <w:rFonts w:ascii="Arial" w:eastAsia="Times New Roman" w:hAnsi="Arial" w:cs="Arial"/>
          <w:color w:val="000000" w:themeColor="text1"/>
          <w:lang w:eastAsia="pl-PL"/>
        </w:rPr>
        <w:t>pięć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części. Zamawiający przewiduje możliwość składania oferty przez Wykonawcę w odniesieniu do wszystkich części zamówienia     (tzn., że </w:t>
      </w:r>
      <w:r w:rsidRPr="003460B0">
        <w:rPr>
          <w:rFonts w:ascii="Arial" w:eastAsia="Times New Roman" w:hAnsi="Arial" w:cs="Arial"/>
          <w:color w:val="000000" w:themeColor="text1"/>
          <w:lang w:eastAsia="pl-PL"/>
        </w:rPr>
        <w:t xml:space="preserve">Wykonawca może złożyć ofertę na </w:t>
      </w:r>
      <w:r w:rsidR="00A71B96" w:rsidRPr="006E43EA">
        <w:rPr>
          <w:rFonts w:ascii="Arial" w:eastAsia="Times New Roman" w:hAnsi="Arial" w:cs="Arial"/>
          <w:lang w:eastAsia="pl-PL"/>
        </w:rPr>
        <w:t xml:space="preserve">wybrane części </w:t>
      </w:r>
      <w:r w:rsidRPr="006E43EA">
        <w:rPr>
          <w:rFonts w:ascii="Arial" w:eastAsia="Times New Roman" w:hAnsi="Arial" w:cs="Arial"/>
          <w:lang w:eastAsia="pl-PL"/>
        </w:rPr>
        <w:t xml:space="preserve">albo na </w:t>
      </w:r>
      <w:r w:rsidRPr="003460B0">
        <w:rPr>
          <w:rFonts w:ascii="Arial" w:eastAsia="Times New Roman" w:hAnsi="Arial" w:cs="Arial"/>
          <w:color w:val="000000" w:themeColor="text1"/>
          <w:lang w:eastAsia="pl-PL"/>
        </w:rPr>
        <w:t>wszystkie części</w:t>
      </w:r>
      <w:r>
        <w:rPr>
          <w:rFonts w:ascii="Arial" w:eastAsia="Times New Roman" w:hAnsi="Arial" w:cs="Arial"/>
          <w:color w:val="000000" w:themeColor="text1"/>
          <w:lang w:eastAsia="pl-PL"/>
        </w:rPr>
        <w:t>):</w:t>
      </w:r>
    </w:p>
    <w:p w14:paraId="0C7D4F7B" w14:textId="3A389396" w:rsidR="004F7A83" w:rsidRPr="00ED562B" w:rsidRDefault="004F7A83" w:rsidP="00102835">
      <w:pPr>
        <w:pStyle w:val="Akapitzlist"/>
        <w:numPr>
          <w:ilvl w:val="1"/>
          <w:numId w:val="33"/>
        </w:numPr>
        <w:spacing w:after="12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" w:name="_Hlk72239510"/>
      <w:r w:rsidRPr="004F7A83">
        <w:rPr>
          <w:rFonts w:ascii="Arial" w:hAnsi="Arial" w:cs="Arial"/>
          <w:b/>
        </w:rPr>
        <w:t xml:space="preserve">Część </w:t>
      </w:r>
      <w:r w:rsidR="00546147">
        <w:rPr>
          <w:rFonts w:ascii="Arial" w:hAnsi="Arial" w:cs="Arial"/>
          <w:b/>
        </w:rPr>
        <w:t>1</w:t>
      </w:r>
      <w:r w:rsidRPr="004F7A83">
        <w:rPr>
          <w:rFonts w:ascii="Arial" w:hAnsi="Arial" w:cs="Arial"/>
          <w:b/>
        </w:rPr>
        <w:t>:</w:t>
      </w:r>
      <w:r w:rsidRPr="004F7A83">
        <w:rPr>
          <w:rFonts w:ascii="Arial" w:hAnsi="Arial" w:cs="Arial"/>
        </w:rPr>
        <w:t xml:space="preserve"> </w:t>
      </w:r>
      <w:bookmarkStart w:id="5" w:name="_Hlk76458995"/>
      <w:r w:rsidR="00546147">
        <w:rPr>
          <w:rFonts w:ascii="Arial" w:hAnsi="Arial" w:cs="Arial"/>
        </w:rPr>
        <w:t>Usługa przygotowania, produkcji trzech 60-sekundowych (+/- 3 sekundy) spotów telewizyjnych WUP w Poznaniu wraz z ich emisją i podsumowaniem</w:t>
      </w:r>
      <w:bookmarkEnd w:id="5"/>
      <w:r w:rsidRPr="00562699">
        <w:rPr>
          <w:rFonts w:ascii="Arial" w:hAnsi="Arial" w:cs="Arial"/>
        </w:rPr>
        <w:t>.</w:t>
      </w:r>
    </w:p>
    <w:p w14:paraId="7C2143C7" w14:textId="2859CF8B" w:rsidR="003460B0" w:rsidRPr="004F7A83" w:rsidRDefault="004F7A83" w:rsidP="00102835">
      <w:pPr>
        <w:pStyle w:val="Akapitzlist"/>
        <w:numPr>
          <w:ilvl w:val="1"/>
          <w:numId w:val="33"/>
        </w:numPr>
        <w:spacing w:after="12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7A83">
        <w:rPr>
          <w:rFonts w:ascii="Arial" w:hAnsi="Arial" w:cs="Arial"/>
          <w:b/>
        </w:rPr>
        <w:t xml:space="preserve">Część </w:t>
      </w:r>
      <w:r w:rsidR="00546147">
        <w:rPr>
          <w:rFonts w:ascii="Arial" w:hAnsi="Arial" w:cs="Arial"/>
          <w:b/>
        </w:rPr>
        <w:t>2</w:t>
      </w:r>
      <w:r w:rsidRPr="004F7A83">
        <w:rPr>
          <w:rFonts w:ascii="Arial" w:hAnsi="Arial" w:cs="Arial"/>
          <w:b/>
        </w:rPr>
        <w:t xml:space="preserve">: </w:t>
      </w:r>
      <w:r w:rsidR="00546147" w:rsidRPr="00546147">
        <w:rPr>
          <w:rFonts w:ascii="Arial" w:hAnsi="Arial" w:cs="Arial"/>
          <w:iCs/>
        </w:rPr>
        <w:t xml:space="preserve">Usługa przygotowania, produkcji </w:t>
      </w:r>
      <w:r w:rsidR="00546147">
        <w:rPr>
          <w:rFonts w:ascii="Arial" w:hAnsi="Arial" w:cs="Arial"/>
          <w:iCs/>
        </w:rPr>
        <w:t>dwóch 50</w:t>
      </w:r>
      <w:r w:rsidR="00546147" w:rsidRPr="00546147">
        <w:rPr>
          <w:rFonts w:ascii="Arial" w:hAnsi="Arial" w:cs="Arial"/>
          <w:iCs/>
        </w:rPr>
        <w:t xml:space="preserve">-sekundowych (+/- 3 sekundy) spotów </w:t>
      </w:r>
      <w:r w:rsidR="00546147">
        <w:rPr>
          <w:rFonts w:ascii="Arial" w:hAnsi="Arial" w:cs="Arial"/>
          <w:iCs/>
        </w:rPr>
        <w:t>radiowych</w:t>
      </w:r>
      <w:r w:rsidR="00546147" w:rsidRPr="00546147">
        <w:rPr>
          <w:rFonts w:ascii="Arial" w:hAnsi="Arial" w:cs="Arial"/>
          <w:iCs/>
        </w:rPr>
        <w:t xml:space="preserve"> WUP w Poznaniu wraz z ich emisją i podsumowaniem</w:t>
      </w:r>
      <w:r w:rsidR="00080F52">
        <w:rPr>
          <w:rFonts w:ascii="Arial" w:hAnsi="Arial" w:cs="Arial"/>
          <w:iCs/>
        </w:rPr>
        <w:t>.</w:t>
      </w:r>
    </w:p>
    <w:p w14:paraId="5A23D509" w14:textId="544EF28A" w:rsidR="004F7A83" w:rsidRPr="00562699" w:rsidRDefault="004F7A83" w:rsidP="00102835">
      <w:pPr>
        <w:pStyle w:val="Akapitzlist"/>
        <w:numPr>
          <w:ilvl w:val="1"/>
          <w:numId w:val="33"/>
        </w:numPr>
        <w:spacing w:after="12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</w:rPr>
        <w:t>Cz</w:t>
      </w:r>
      <w:r w:rsidR="00F31A9C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ść </w:t>
      </w:r>
      <w:r w:rsidR="0054614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46147" w:rsidRPr="00546147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Usługa przygotowania, produkcji </w:t>
      </w:r>
      <w:r w:rsidR="00546147">
        <w:rPr>
          <w:rFonts w:ascii="Arial" w:eastAsia="Times New Roman" w:hAnsi="Arial" w:cs="Arial"/>
          <w:iCs/>
          <w:color w:val="000000" w:themeColor="text1"/>
          <w:lang w:eastAsia="pl-PL"/>
        </w:rPr>
        <w:t>3</w:t>
      </w:r>
      <w:r w:rsidR="00546147" w:rsidRPr="00546147">
        <w:rPr>
          <w:rFonts w:ascii="Arial" w:eastAsia="Times New Roman" w:hAnsi="Arial" w:cs="Arial"/>
          <w:iCs/>
          <w:color w:val="000000" w:themeColor="text1"/>
          <w:lang w:eastAsia="pl-PL"/>
        </w:rPr>
        <w:t>0-sekundow</w:t>
      </w:r>
      <w:r w:rsidR="00546147">
        <w:rPr>
          <w:rFonts w:ascii="Arial" w:eastAsia="Times New Roman" w:hAnsi="Arial" w:cs="Arial"/>
          <w:iCs/>
          <w:color w:val="000000" w:themeColor="text1"/>
          <w:lang w:eastAsia="pl-PL"/>
        </w:rPr>
        <w:t>ego</w:t>
      </w:r>
      <w:r w:rsidR="00546147" w:rsidRPr="00546147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(+/- 3 sekundy) spot</w:t>
      </w:r>
      <w:r w:rsidR="00546147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u </w:t>
      </w:r>
      <w:r w:rsidR="00546147" w:rsidRPr="00546147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telewizyjn</w:t>
      </w:r>
      <w:r w:rsidR="00546147">
        <w:rPr>
          <w:rFonts w:ascii="Arial" w:eastAsia="Times New Roman" w:hAnsi="Arial" w:cs="Arial"/>
          <w:iCs/>
          <w:color w:val="000000" w:themeColor="text1"/>
          <w:lang w:eastAsia="pl-PL"/>
        </w:rPr>
        <w:t>ego</w:t>
      </w:r>
      <w:r w:rsidR="00546147" w:rsidRPr="00546147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</w:t>
      </w:r>
      <w:r w:rsidR="00546147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KFS </w:t>
      </w:r>
      <w:r w:rsidR="00546147" w:rsidRPr="00546147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wraz z </w:t>
      </w:r>
      <w:r w:rsidR="00546147">
        <w:rPr>
          <w:rFonts w:ascii="Arial" w:eastAsia="Times New Roman" w:hAnsi="Arial" w:cs="Arial"/>
          <w:iCs/>
          <w:color w:val="000000" w:themeColor="text1"/>
          <w:lang w:eastAsia="pl-PL"/>
        </w:rPr>
        <w:t>jego</w:t>
      </w:r>
      <w:r w:rsidR="00546147" w:rsidRPr="00546147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emisją i podsumowaniem</w:t>
      </w:r>
      <w:r w:rsidR="00080F52" w:rsidRPr="00562699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07DE5C4B" w14:textId="3AD6D692" w:rsidR="00562699" w:rsidRPr="00546147" w:rsidRDefault="00562699" w:rsidP="00102835">
      <w:pPr>
        <w:pStyle w:val="Akapitzlist"/>
        <w:numPr>
          <w:ilvl w:val="1"/>
          <w:numId w:val="33"/>
        </w:numPr>
        <w:spacing w:after="12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</w:rPr>
        <w:t xml:space="preserve">Część </w:t>
      </w:r>
      <w:r w:rsidR="0054614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46147" w:rsidRPr="00546147">
        <w:rPr>
          <w:rFonts w:ascii="Arial" w:eastAsia="Times New Roman" w:hAnsi="Arial" w:cs="Arial"/>
          <w:color w:val="000000" w:themeColor="text1"/>
          <w:lang w:eastAsia="pl-PL"/>
        </w:rPr>
        <w:t xml:space="preserve">Usługa przygotowania, produkcji </w:t>
      </w:r>
      <w:r w:rsidR="00546147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="00546147" w:rsidRPr="00546147">
        <w:rPr>
          <w:rFonts w:ascii="Arial" w:eastAsia="Times New Roman" w:hAnsi="Arial" w:cs="Arial"/>
          <w:color w:val="000000" w:themeColor="text1"/>
          <w:lang w:eastAsia="pl-PL"/>
        </w:rPr>
        <w:t>0-sekundow</w:t>
      </w:r>
      <w:r w:rsidR="00546147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="00546147" w:rsidRPr="00546147">
        <w:rPr>
          <w:rFonts w:ascii="Arial" w:eastAsia="Times New Roman" w:hAnsi="Arial" w:cs="Arial"/>
          <w:color w:val="000000" w:themeColor="text1"/>
          <w:lang w:eastAsia="pl-PL"/>
        </w:rPr>
        <w:t xml:space="preserve"> (+/- 3 sekundy) spot</w:t>
      </w:r>
      <w:r w:rsidR="00546147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="00546147" w:rsidRPr="0054614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46147">
        <w:rPr>
          <w:rFonts w:ascii="Arial" w:eastAsia="Times New Roman" w:hAnsi="Arial" w:cs="Arial"/>
          <w:color w:val="000000" w:themeColor="text1"/>
          <w:lang w:eastAsia="pl-PL"/>
        </w:rPr>
        <w:t xml:space="preserve">radiowego KFS </w:t>
      </w:r>
      <w:r w:rsidR="00546147" w:rsidRPr="00546147">
        <w:rPr>
          <w:rFonts w:ascii="Arial" w:eastAsia="Times New Roman" w:hAnsi="Arial" w:cs="Arial"/>
          <w:color w:val="000000" w:themeColor="text1"/>
          <w:lang w:eastAsia="pl-PL"/>
        </w:rPr>
        <w:t xml:space="preserve">wraz z </w:t>
      </w:r>
      <w:r w:rsidR="00546147">
        <w:rPr>
          <w:rFonts w:ascii="Arial" w:eastAsia="Times New Roman" w:hAnsi="Arial" w:cs="Arial"/>
          <w:color w:val="000000" w:themeColor="text1"/>
          <w:lang w:eastAsia="pl-PL"/>
        </w:rPr>
        <w:t>jego</w:t>
      </w:r>
      <w:r w:rsidR="00546147" w:rsidRPr="00546147">
        <w:rPr>
          <w:rFonts w:ascii="Arial" w:eastAsia="Times New Roman" w:hAnsi="Arial" w:cs="Arial"/>
          <w:color w:val="000000" w:themeColor="text1"/>
          <w:lang w:eastAsia="pl-PL"/>
        </w:rPr>
        <w:t xml:space="preserve"> emisją i podsumowaniem</w:t>
      </w:r>
      <w:r w:rsidR="00E560BD">
        <w:rPr>
          <w:rFonts w:ascii="Arial" w:eastAsia="Calibri" w:hAnsi="Arial" w:cs="Arial"/>
        </w:rPr>
        <w:t>.</w:t>
      </w:r>
    </w:p>
    <w:p w14:paraId="0170E66B" w14:textId="7FAF1932" w:rsidR="00546147" w:rsidRPr="00546147" w:rsidRDefault="00546147" w:rsidP="00102835">
      <w:pPr>
        <w:pStyle w:val="Akapitzlist"/>
        <w:numPr>
          <w:ilvl w:val="1"/>
          <w:numId w:val="33"/>
        </w:numPr>
        <w:spacing w:after="120" w:line="276" w:lineRule="auto"/>
        <w:ind w:left="851" w:hanging="425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2240DA">
        <w:rPr>
          <w:rFonts w:ascii="Arial" w:hAnsi="Arial" w:cs="Arial"/>
          <w:b/>
        </w:rPr>
        <w:t>Część 5:</w:t>
      </w:r>
      <w:r w:rsidRPr="00546147">
        <w:rPr>
          <w:rFonts w:ascii="Arial" w:hAnsi="Arial" w:cs="Arial"/>
          <w:bCs/>
        </w:rPr>
        <w:t xml:space="preserve"> Usługa przygotowania, produkcji 3 odcinków filmu promującego KFS w</w:t>
      </w:r>
      <w:r w:rsidR="002240DA">
        <w:rPr>
          <w:rFonts w:ascii="Arial" w:hAnsi="Arial" w:cs="Arial"/>
          <w:bCs/>
        </w:rPr>
        <w:t> </w:t>
      </w:r>
      <w:r w:rsidRPr="00546147">
        <w:rPr>
          <w:rFonts w:ascii="Arial" w:hAnsi="Arial" w:cs="Arial"/>
          <w:bCs/>
        </w:rPr>
        <w:t>formie reportażu wraz z ich emisją i podsumowaniem.</w:t>
      </w:r>
    </w:p>
    <w:bookmarkEnd w:id="4"/>
    <w:p w14:paraId="3603EE52" w14:textId="77777777" w:rsidR="00CF63F2" w:rsidRDefault="00655A0C" w:rsidP="00102835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63F2">
        <w:rPr>
          <w:rFonts w:ascii="Arial" w:eastAsia="Times New Roman" w:hAnsi="Arial" w:cs="Arial"/>
          <w:color w:val="000000" w:themeColor="text1"/>
          <w:lang w:eastAsia="pl-PL"/>
        </w:rPr>
        <w:t>Opis przedmiotu zamówienia</w:t>
      </w:r>
      <w:r w:rsidR="00945B7A" w:rsidRPr="00CF63F2">
        <w:rPr>
          <w:rFonts w:ascii="Arial" w:eastAsia="Times New Roman" w:hAnsi="Arial" w:cs="Arial"/>
          <w:color w:val="000000" w:themeColor="text1"/>
          <w:lang w:eastAsia="pl-PL"/>
        </w:rPr>
        <w:t xml:space="preserve"> (dalej OPZ)</w:t>
      </w:r>
      <w:r w:rsidR="00CF63F2" w:rsidRPr="00CF63F2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42E9BEFE" w14:textId="6ED3D018" w:rsidR="00CF63F2" w:rsidRDefault="00CF63F2" w:rsidP="00102835">
      <w:pPr>
        <w:pStyle w:val="Akapitzlist"/>
        <w:numPr>
          <w:ilvl w:val="0"/>
          <w:numId w:val="44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OPZ dla części </w:t>
      </w:r>
      <w:r w:rsidR="00546147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bookmarkStart w:id="6" w:name="_Hlk68776213"/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został określony w załączniku nr </w:t>
      </w:r>
      <w:r w:rsidR="00CD5BF7">
        <w:rPr>
          <w:rFonts w:ascii="Arial" w:eastAsia="Times New Roman" w:hAnsi="Arial" w:cs="Arial"/>
          <w:b/>
          <w:bCs/>
          <w:color w:val="000000" w:themeColor="text1"/>
          <w:lang w:eastAsia="pl-PL"/>
        </w:rPr>
        <w:t>3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SWZ</w:t>
      </w:r>
      <w:bookmarkEnd w:id="6"/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>,</w:t>
      </w:r>
    </w:p>
    <w:p w14:paraId="72E5C6AE" w14:textId="7744A9EA" w:rsidR="00CF63F2" w:rsidRDefault="00CF63F2" w:rsidP="00102835">
      <w:pPr>
        <w:pStyle w:val="Akapitzlist"/>
        <w:numPr>
          <w:ilvl w:val="0"/>
          <w:numId w:val="44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OPZ dla części </w:t>
      </w:r>
      <w:r w:rsidR="00546147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został określony w załączniku nr </w:t>
      </w:r>
      <w:r w:rsidR="00CD5BF7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SWZ,</w:t>
      </w:r>
    </w:p>
    <w:p w14:paraId="395276BD" w14:textId="43694BB7" w:rsidR="00CF63F2" w:rsidRDefault="00CF63F2" w:rsidP="00102835">
      <w:pPr>
        <w:pStyle w:val="Akapitzlist"/>
        <w:numPr>
          <w:ilvl w:val="0"/>
          <w:numId w:val="44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OPZ dla części </w:t>
      </w:r>
      <w:r w:rsidR="00546147">
        <w:rPr>
          <w:rFonts w:ascii="Arial" w:eastAsia="Times New Roman" w:hAnsi="Arial" w:cs="Arial"/>
          <w:b/>
          <w:bCs/>
          <w:color w:val="000000" w:themeColor="text1"/>
          <w:lang w:eastAsia="pl-PL"/>
        </w:rPr>
        <w:t>3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został określony w załączniku nr </w:t>
      </w:r>
      <w:r w:rsidR="00CD5BF7">
        <w:rPr>
          <w:rFonts w:ascii="Arial" w:eastAsia="Times New Roman" w:hAnsi="Arial" w:cs="Arial"/>
          <w:b/>
          <w:bCs/>
          <w:color w:val="000000" w:themeColor="text1"/>
          <w:lang w:eastAsia="pl-PL"/>
        </w:rPr>
        <w:t>5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SWZ</w:t>
      </w:r>
      <w:r w:rsidR="00546147">
        <w:rPr>
          <w:rFonts w:ascii="Arial" w:eastAsia="Times New Roman" w:hAnsi="Arial" w:cs="Arial"/>
          <w:b/>
          <w:bCs/>
          <w:color w:val="000000" w:themeColor="text1"/>
          <w:lang w:eastAsia="pl-PL"/>
        </w:rPr>
        <w:t>,</w:t>
      </w:r>
    </w:p>
    <w:p w14:paraId="4CCD8F3E" w14:textId="398A78BB" w:rsidR="00E560BD" w:rsidRDefault="00E560BD" w:rsidP="00102835">
      <w:pPr>
        <w:pStyle w:val="Akapitzlist"/>
        <w:numPr>
          <w:ilvl w:val="0"/>
          <w:numId w:val="44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7" w:name="_Hlk76459234"/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OPZ dla części </w:t>
      </w:r>
      <w:r w:rsidR="00546147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został określony w załączniku nr </w:t>
      </w:r>
      <w:r w:rsidR="00CD5BF7"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SWZ</w:t>
      </w:r>
      <w:bookmarkEnd w:id="7"/>
      <w:r w:rsidR="00546147">
        <w:rPr>
          <w:rFonts w:ascii="Arial" w:eastAsia="Times New Roman" w:hAnsi="Arial" w:cs="Arial"/>
          <w:b/>
          <w:bCs/>
          <w:color w:val="000000" w:themeColor="text1"/>
          <w:lang w:eastAsia="pl-PL"/>
        </w:rPr>
        <w:t>,</w:t>
      </w:r>
    </w:p>
    <w:p w14:paraId="4F66ACE9" w14:textId="1B52A809" w:rsidR="00546147" w:rsidRPr="00E560BD" w:rsidRDefault="00546147" w:rsidP="00102835">
      <w:pPr>
        <w:pStyle w:val="Akapitzlist"/>
        <w:numPr>
          <w:ilvl w:val="0"/>
          <w:numId w:val="44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4614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OPZ dla części </w:t>
      </w:r>
      <w:r w:rsidR="002240DA">
        <w:rPr>
          <w:rFonts w:ascii="Arial" w:eastAsia="Times New Roman" w:hAnsi="Arial" w:cs="Arial"/>
          <w:b/>
          <w:bCs/>
          <w:color w:val="000000" w:themeColor="text1"/>
          <w:lang w:eastAsia="pl-PL"/>
        </w:rPr>
        <w:t>5</w:t>
      </w:r>
      <w:r w:rsidRPr="0054614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został określony w załączniku nr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Pr="0054614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SWZ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5A328BB2" w14:textId="3D3B669A" w:rsidR="006A7177" w:rsidRPr="006A7177" w:rsidRDefault="00655A0C" w:rsidP="00102835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lang w:eastAsia="pl-PL"/>
        </w:rPr>
      </w:pPr>
      <w:r w:rsidRPr="001844E5">
        <w:rPr>
          <w:rFonts w:ascii="Arial" w:eastAsia="Times New Roman" w:hAnsi="Arial" w:cs="Arial"/>
          <w:color w:val="000000" w:themeColor="text1"/>
          <w:lang w:eastAsia="pl-PL"/>
        </w:rPr>
        <w:t>Przedmiot zamówienia</w:t>
      </w:r>
      <w:r w:rsidR="00DB55BD" w:rsidRPr="001844E5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="00DB55BD" w:rsidRPr="001844E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część </w:t>
      </w:r>
      <w:r w:rsidR="00293346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="00F43682" w:rsidRPr="001844E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729B8" w:rsidRPr="001844E5">
        <w:rPr>
          <w:rFonts w:ascii="Arial" w:eastAsia="Times New Roman" w:hAnsi="Arial" w:cs="Arial"/>
          <w:color w:val="000000" w:themeColor="text1"/>
          <w:lang w:eastAsia="pl-PL"/>
        </w:rPr>
        <w:t xml:space="preserve">jest </w:t>
      </w:r>
      <w:r w:rsidR="008729B8" w:rsidRPr="001844E5">
        <w:rPr>
          <w:rFonts w:ascii="Arial" w:hAnsi="Arial" w:cs="Arial"/>
        </w:rPr>
        <w:t>współfinansowany przez</w:t>
      </w:r>
      <w:r w:rsidR="006A7177">
        <w:rPr>
          <w:rFonts w:ascii="Arial" w:hAnsi="Arial" w:cs="Arial"/>
        </w:rPr>
        <w:t xml:space="preserve"> </w:t>
      </w:r>
      <w:r w:rsidR="009D0AC2" w:rsidRPr="009D0AC2">
        <w:rPr>
          <w:rFonts w:ascii="Arial" w:hAnsi="Arial" w:cs="Arial"/>
        </w:rPr>
        <w:t>Unię Europejską ze środków Europejskiego Funduszu Społecznego oraz budżetu Samorządu Województwa Wielkopolskiego w ramach Pomocy Technicznej WRPO 2014+, Działanie 4 Działania informacyjno-promocyjne, takie jak współpraca z mediami i działania w Internecie, zadanie 4.3 Telewizja (audycje sponsorowane, reklamy)/Spoty telewizyjne WUP w</w:t>
      </w:r>
      <w:r w:rsidR="009D0AC2">
        <w:rPr>
          <w:rFonts w:ascii="Arial" w:hAnsi="Arial" w:cs="Arial"/>
        </w:rPr>
        <w:t> </w:t>
      </w:r>
      <w:r w:rsidR="009D0AC2" w:rsidRPr="009D0AC2">
        <w:rPr>
          <w:rFonts w:ascii="Arial" w:hAnsi="Arial" w:cs="Arial"/>
        </w:rPr>
        <w:t xml:space="preserve">Poznaniu Rocznego planu działań informacyjnych i promocyjnych na 2021 r. dla Wielkopolskiego Regionalnego Programu Operacyjnego na lata 2014-2020, projekt </w:t>
      </w:r>
      <w:r w:rsidR="009D0AC2" w:rsidRPr="009D0AC2">
        <w:rPr>
          <w:rFonts w:ascii="Arial" w:hAnsi="Arial" w:cs="Arial"/>
        </w:rPr>
        <w:br/>
        <w:t>„Informacja i Promocja WRPO 2014-2020 w latach 2015-2023 – WUP w Poznaniu”</w:t>
      </w:r>
      <w:r w:rsidR="00B867F5">
        <w:rPr>
          <w:rFonts w:ascii="Arial" w:hAnsi="Arial" w:cs="Arial"/>
        </w:rPr>
        <w:t>.</w:t>
      </w:r>
    </w:p>
    <w:p w14:paraId="2A04F972" w14:textId="410551DF" w:rsidR="001844E5" w:rsidRPr="00CD5BF7" w:rsidRDefault="006A7177" w:rsidP="00102835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lang w:eastAsia="pl-PL"/>
        </w:rPr>
      </w:pPr>
      <w:r>
        <w:rPr>
          <w:rFonts w:ascii="Arial" w:hAnsi="Arial" w:cs="Arial"/>
        </w:rPr>
        <w:t xml:space="preserve">Przedmiot zamówienia – </w:t>
      </w:r>
      <w:r w:rsidRPr="006A7177">
        <w:rPr>
          <w:rFonts w:ascii="Arial" w:hAnsi="Arial" w:cs="Arial"/>
          <w:b/>
          <w:bCs/>
        </w:rPr>
        <w:t>część 2</w:t>
      </w:r>
      <w:r>
        <w:rPr>
          <w:rFonts w:ascii="Arial" w:hAnsi="Arial" w:cs="Arial"/>
        </w:rPr>
        <w:t xml:space="preserve"> jest współfinansowany przez </w:t>
      </w:r>
      <w:r w:rsidR="00C66AC8" w:rsidRPr="00C66AC8">
        <w:rPr>
          <w:rFonts w:ascii="Arial" w:hAnsi="Arial" w:cs="Arial"/>
        </w:rPr>
        <w:t xml:space="preserve">Unię Europejską ze środków Europejskiego Funduszu Społecznego oraz budżetu Samorządu Województwa Wielkopolskiego w ramach Pomocy Technicznej WRPO 2014+, Działanie 4 Działania informacyjno-promocyjne, takie jak współpraca z mediami i działania w Internecie, zadanie 4.4 Radio (audycje sponsorowane, reklamy)/Spoty radiowe </w:t>
      </w:r>
      <w:r w:rsidR="00C66AC8" w:rsidRPr="00C66AC8">
        <w:rPr>
          <w:rFonts w:ascii="Arial" w:hAnsi="Arial" w:cs="Arial"/>
        </w:rPr>
        <w:br/>
        <w:t xml:space="preserve">WUP w Poznaniu Rocznego planu działań informacyjnych i promocyjnych na 2021 r. dla Wielkopolskiego Regionalnego Programu Operacyjnego na lata 2014-2020, projekt </w:t>
      </w:r>
      <w:r w:rsidR="00C66AC8" w:rsidRPr="00C66AC8">
        <w:rPr>
          <w:rFonts w:ascii="Arial" w:hAnsi="Arial" w:cs="Arial"/>
        </w:rPr>
        <w:br/>
        <w:t>„Informacja i Promocja WRPO 2014-2020 w latach 2015-2023 – WUP w Poznaniu”</w:t>
      </w:r>
      <w:r w:rsidR="001844E5" w:rsidRPr="00CD5BF7">
        <w:rPr>
          <w:rFonts w:ascii="Arial" w:eastAsia="Times New Roman" w:hAnsi="Arial" w:cs="Arial"/>
          <w:iCs/>
        </w:rPr>
        <w:t>.</w:t>
      </w:r>
    </w:p>
    <w:p w14:paraId="0106D50B" w14:textId="6818E091" w:rsidR="00AC42D8" w:rsidRPr="00AC42D8" w:rsidRDefault="00AC42D8" w:rsidP="00102835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C42D8">
        <w:rPr>
          <w:rFonts w:ascii="Arial" w:hAnsi="Arial" w:cs="Arial"/>
          <w:iCs/>
        </w:rPr>
        <w:t xml:space="preserve">Przedmiot zamówienia </w:t>
      </w:r>
      <w:r w:rsidR="00DB55BD">
        <w:rPr>
          <w:rFonts w:ascii="Arial" w:hAnsi="Arial" w:cs="Arial"/>
          <w:iCs/>
        </w:rPr>
        <w:t xml:space="preserve">– </w:t>
      </w:r>
      <w:r w:rsidR="00DB55BD" w:rsidRPr="00DB55BD">
        <w:rPr>
          <w:rFonts w:ascii="Arial" w:hAnsi="Arial" w:cs="Arial"/>
          <w:b/>
          <w:bCs/>
          <w:iCs/>
        </w:rPr>
        <w:t xml:space="preserve">część </w:t>
      </w:r>
      <w:r w:rsidR="002240DA">
        <w:rPr>
          <w:rFonts w:ascii="Arial" w:hAnsi="Arial" w:cs="Arial"/>
          <w:b/>
          <w:bCs/>
          <w:iCs/>
        </w:rPr>
        <w:t>3, 4, 5</w:t>
      </w:r>
      <w:r w:rsidR="00DB55BD">
        <w:rPr>
          <w:rFonts w:ascii="Arial" w:hAnsi="Arial" w:cs="Arial"/>
          <w:iCs/>
        </w:rPr>
        <w:t xml:space="preserve"> </w:t>
      </w:r>
      <w:r w:rsidR="00293346">
        <w:rPr>
          <w:rFonts w:ascii="Arial" w:hAnsi="Arial" w:cs="Arial"/>
          <w:iCs/>
        </w:rPr>
        <w:t>są</w:t>
      </w:r>
      <w:r w:rsidRPr="00AC42D8">
        <w:rPr>
          <w:rFonts w:ascii="Arial" w:hAnsi="Arial" w:cs="Arial"/>
          <w:iCs/>
        </w:rPr>
        <w:t xml:space="preserve"> finansowan</w:t>
      </w:r>
      <w:r w:rsidR="00293346">
        <w:rPr>
          <w:rFonts w:ascii="Arial" w:hAnsi="Arial" w:cs="Arial"/>
          <w:iCs/>
        </w:rPr>
        <w:t>e</w:t>
      </w:r>
      <w:r w:rsidRPr="00AC42D8">
        <w:rPr>
          <w:rFonts w:ascii="Arial" w:hAnsi="Arial" w:cs="Arial"/>
          <w:iCs/>
        </w:rPr>
        <w:t xml:space="preserve"> </w:t>
      </w:r>
      <w:r w:rsidRPr="002F04C1">
        <w:rPr>
          <w:rFonts w:ascii="Arial" w:hAnsi="Arial" w:cs="Arial"/>
          <w:bCs/>
          <w:color w:val="000000"/>
        </w:rPr>
        <w:t xml:space="preserve">ze środków </w:t>
      </w:r>
      <w:r w:rsidR="002240DA" w:rsidRPr="002240DA">
        <w:rPr>
          <w:rFonts w:ascii="Arial" w:hAnsi="Arial" w:cs="Arial"/>
          <w:bCs/>
          <w:color w:val="000000"/>
        </w:rPr>
        <w:t xml:space="preserve">Funduszu Pracy przeznaczonych na finansowanie w roku 2021, realizowanych przez Wojewódzki Urząd Pracy w Poznaniu zadań określonych </w:t>
      </w:r>
      <w:bookmarkStart w:id="8" w:name="_Hlk78976080"/>
      <w:r w:rsidR="002240DA" w:rsidRPr="002240DA">
        <w:rPr>
          <w:rFonts w:ascii="Arial" w:hAnsi="Arial" w:cs="Arial"/>
          <w:bCs/>
          <w:color w:val="000000"/>
        </w:rPr>
        <w:t xml:space="preserve">w art. 69a ust. 2 pkt 2-5 (KFS), w związku z art. 69a ust. 3 ustawy o promocji zatrudnienia i instytucjach rynku pracy </w:t>
      </w:r>
      <w:r w:rsidR="002240DA" w:rsidRPr="002240DA">
        <w:rPr>
          <w:rFonts w:ascii="Arial" w:hAnsi="Arial" w:cs="Arial"/>
          <w:bCs/>
          <w:color w:val="000000"/>
        </w:rPr>
        <w:br/>
        <w:t>(Dz. U. z 2021 r., poz. 1</w:t>
      </w:r>
      <w:r w:rsidR="001965FC">
        <w:rPr>
          <w:rFonts w:ascii="Arial" w:hAnsi="Arial" w:cs="Arial"/>
          <w:bCs/>
          <w:color w:val="000000"/>
        </w:rPr>
        <w:t>1</w:t>
      </w:r>
      <w:r w:rsidR="002240DA" w:rsidRPr="002240DA">
        <w:rPr>
          <w:rFonts w:ascii="Arial" w:hAnsi="Arial" w:cs="Arial"/>
          <w:bCs/>
          <w:color w:val="000000"/>
        </w:rPr>
        <w:t>00)</w:t>
      </w:r>
      <w:r w:rsidR="002240DA">
        <w:rPr>
          <w:rFonts w:ascii="Arial" w:hAnsi="Arial" w:cs="Arial"/>
          <w:bCs/>
          <w:color w:val="000000"/>
        </w:rPr>
        <w:t>.</w:t>
      </w:r>
      <w:bookmarkEnd w:id="8"/>
    </w:p>
    <w:p w14:paraId="3071A6B4" w14:textId="77777777" w:rsidR="00845A58" w:rsidRDefault="00655A0C" w:rsidP="00102835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Oznaczenie przedmiotu zamówienia według kodu CPV:</w:t>
      </w:r>
      <w:bookmarkStart w:id="9" w:name="mip51081559"/>
      <w:bookmarkEnd w:id="9"/>
    </w:p>
    <w:p w14:paraId="6C21FF72" w14:textId="10C99092" w:rsidR="00934C36" w:rsidRPr="00934C36" w:rsidRDefault="00934C36" w:rsidP="00102835">
      <w:pPr>
        <w:pStyle w:val="Akapitzlist"/>
        <w:spacing w:after="120" w:line="276" w:lineRule="auto"/>
        <w:ind w:left="426"/>
        <w:jc w:val="both"/>
        <w:rPr>
          <w:rFonts w:ascii="Arial" w:hAnsi="Arial" w:cs="Arial"/>
          <w:b/>
        </w:rPr>
      </w:pPr>
      <w:r w:rsidRPr="00934C36">
        <w:rPr>
          <w:rFonts w:ascii="Arial" w:hAnsi="Arial" w:cs="Arial"/>
          <w:b/>
        </w:rPr>
        <w:t xml:space="preserve">Część </w:t>
      </w:r>
      <w:r w:rsidR="00746EC8">
        <w:rPr>
          <w:rFonts w:ascii="Arial" w:hAnsi="Arial" w:cs="Arial"/>
          <w:b/>
        </w:rPr>
        <w:t>1</w:t>
      </w:r>
      <w:r w:rsidRPr="00934C36">
        <w:rPr>
          <w:rFonts w:ascii="Arial" w:hAnsi="Arial" w:cs="Arial"/>
          <w:b/>
        </w:rPr>
        <w:t xml:space="preserve">, </w:t>
      </w:r>
      <w:r w:rsidR="003220D3">
        <w:rPr>
          <w:rFonts w:ascii="Arial" w:hAnsi="Arial" w:cs="Arial"/>
          <w:b/>
        </w:rPr>
        <w:t xml:space="preserve">2, </w:t>
      </w:r>
      <w:r w:rsidR="00746EC8">
        <w:rPr>
          <w:rFonts w:ascii="Arial" w:hAnsi="Arial" w:cs="Arial"/>
          <w:b/>
        </w:rPr>
        <w:t>3, 4</w:t>
      </w:r>
      <w:r w:rsidRPr="00934C36">
        <w:rPr>
          <w:rFonts w:ascii="Arial" w:hAnsi="Arial" w:cs="Arial"/>
          <w:b/>
        </w:rPr>
        <w:t>:</w:t>
      </w:r>
    </w:p>
    <w:p w14:paraId="0EE95D44" w14:textId="27FC20B9" w:rsidR="00845A58" w:rsidRDefault="00845A58" w:rsidP="00102835">
      <w:pPr>
        <w:pStyle w:val="Akapitzlist"/>
        <w:spacing w:after="120" w:line="276" w:lineRule="auto"/>
        <w:ind w:left="426"/>
        <w:jc w:val="both"/>
        <w:rPr>
          <w:rFonts w:ascii="Arial" w:hAnsi="Arial" w:cs="Arial"/>
          <w:bCs/>
        </w:rPr>
      </w:pPr>
      <w:bookmarkStart w:id="10" w:name="_Hlk78956751"/>
      <w:r w:rsidRPr="0053704F">
        <w:rPr>
          <w:rFonts w:ascii="Arial" w:hAnsi="Arial" w:cs="Arial"/>
          <w:bCs/>
        </w:rPr>
        <w:t xml:space="preserve">Nazwa: Usługi </w:t>
      </w:r>
      <w:r w:rsidR="00934C36" w:rsidRPr="0053704F">
        <w:rPr>
          <w:rFonts w:ascii="Arial" w:hAnsi="Arial" w:cs="Arial"/>
          <w:bCs/>
        </w:rPr>
        <w:t>prowadzenia kampanii reklamowych</w:t>
      </w:r>
      <w:r w:rsidR="00934C36" w:rsidRPr="0053704F">
        <w:rPr>
          <w:rFonts w:ascii="Arial" w:hAnsi="Arial" w:cs="Arial"/>
          <w:bCs/>
        </w:rPr>
        <w:tab/>
      </w:r>
      <w:r w:rsidRPr="0053704F">
        <w:rPr>
          <w:rFonts w:ascii="Arial" w:hAnsi="Arial" w:cs="Arial"/>
          <w:bCs/>
        </w:rPr>
        <w:tab/>
        <w:t>Kod: 79 3</w:t>
      </w:r>
      <w:r w:rsidR="00934C36" w:rsidRPr="0053704F">
        <w:rPr>
          <w:rFonts w:ascii="Arial" w:hAnsi="Arial" w:cs="Arial"/>
          <w:bCs/>
        </w:rPr>
        <w:t>4</w:t>
      </w:r>
      <w:r w:rsidRPr="0053704F">
        <w:rPr>
          <w:rFonts w:ascii="Arial" w:hAnsi="Arial" w:cs="Arial"/>
          <w:bCs/>
        </w:rPr>
        <w:t xml:space="preserve"> </w:t>
      </w:r>
      <w:r w:rsidR="00934C36" w:rsidRPr="0053704F">
        <w:rPr>
          <w:rFonts w:ascii="Arial" w:hAnsi="Arial" w:cs="Arial"/>
          <w:bCs/>
        </w:rPr>
        <w:t>14</w:t>
      </w:r>
      <w:r w:rsidRPr="0053704F">
        <w:rPr>
          <w:rFonts w:ascii="Arial" w:hAnsi="Arial" w:cs="Arial"/>
          <w:bCs/>
        </w:rPr>
        <w:t xml:space="preserve"> 00 </w:t>
      </w:r>
      <w:r w:rsidR="003220D3">
        <w:rPr>
          <w:rFonts w:ascii="Arial" w:hAnsi="Arial" w:cs="Arial"/>
          <w:bCs/>
        </w:rPr>
        <w:t>–</w:t>
      </w:r>
      <w:r w:rsidRPr="0053704F">
        <w:rPr>
          <w:rFonts w:ascii="Arial" w:hAnsi="Arial" w:cs="Arial"/>
          <w:bCs/>
        </w:rPr>
        <w:t xml:space="preserve"> 0</w:t>
      </w:r>
    </w:p>
    <w:bookmarkEnd w:id="10"/>
    <w:p w14:paraId="046022F8" w14:textId="472009CB" w:rsidR="003220D3" w:rsidRPr="003220D3" w:rsidRDefault="003220D3" w:rsidP="00102835">
      <w:pPr>
        <w:pStyle w:val="Akapitzlist"/>
        <w:spacing w:after="120" w:line="276" w:lineRule="auto"/>
        <w:ind w:left="426"/>
        <w:jc w:val="both"/>
        <w:rPr>
          <w:rFonts w:ascii="Arial" w:hAnsi="Arial" w:cs="Arial"/>
          <w:b/>
        </w:rPr>
      </w:pPr>
      <w:r w:rsidRPr="003220D3">
        <w:rPr>
          <w:rFonts w:ascii="Arial" w:hAnsi="Arial" w:cs="Arial"/>
          <w:b/>
        </w:rPr>
        <w:t>Część 5:</w:t>
      </w:r>
    </w:p>
    <w:p w14:paraId="33248651" w14:textId="790D2826" w:rsidR="003220D3" w:rsidRPr="003220D3" w:rsidRDefault="003220D3" w:rsidP="00102835">
      <w:pPr>
        <w:pStyle w:val="Akapitzlist"/>
        <w:spacing w:after="120" w:line="276" w:lineRule="auto"/>
        <w:ind w:left="426"/>
        <w:jc w:val="both"/>
        <w:rPr>
          <w:rFonts w:ascii="Arial" w:hAnsi="Arial" w:cs="Arial"/>
          <w:bCs/>
        </w:rPr>
      </w:pPr>
      <w:r w:rsidRPr="0053704F">
        <w:rPr>
          <w:rFonts w:ascii="Arial" w:hAnsi="Arial" w:cs="Arial"/>
          <w:bCs/>
        </w:rPr>
        <w:t>Nazwa: Usługi prowadzenia kampanii reklamowych</w:t>
      </w:r>
      <w:r w:rsidRPr="0053704F">
        <w:rPr>
          <w:rFonts w:ascii="Arial" w:hAnsi="Arial" w:cs="Arial"/>
          <w:bCs/>
        </w:rPr>
        <w:tab/>
      </w:r>
      <w:r w:rsidRPr="0053704F">
        <w:rPr>
          <w:rFonts w:ascii="Arial" w:hAnsi="Arial" w:cs="Arial"/>
          <w:bCs/>
        </w:rPr>
        <w:tab/>
        <w:t xml:space="preserve">Kod: 79 34 14 00 </w:t>
      </w:r>
      <w:r>
        <w:rPr>
          <w:rFonts w:ascii="Arial" w:hAnsi="Arial" w:cs="Arial"/>
          <w:bCs/>
        </w:rPr>
        <w:t>–</w:t>
      </w:r>
      <w:r w:rsidRPr="0053704F">
        <w:rPr>
          <w:rFonts w:ascii="Arial" w:hAnsi="Arial" w:cs="Arial"/>
          <w:bCs/>
        </w:rPr>
        <w:t xml:space="preserve"> 0</w:t>
      </w:r>
    </w:p>
    <w:p w14:paraId="349514C6" w14:textId="53712202" w:rsidR="00E24D59" w:rsidRDefault="0053704F" w:rsidP="00102835">
      <w:pPr>
        <w:pStyle w:val="Akapitzlist"/>
        <w:spacing w:after="120" w:line="276" w:lineRule="auto"/>
        <w:ind w:left="426"/>
        <w:jc w:val="both"/>
        <w:rPr>
          <w:rFonts w:ascii="Arial" w:hAnsi="Arial" w:cs="Arial"/>
          <w:bCs/>
        </w:rPr>
      </w:pPr>
      <w:r w:rsidRPr="00E1418A">
        <w:rPr>
          <w:rFonts w:ascii="Arial" w:hAnsi="Arial" w:cs="Arial"/>
          <w:bCs/>
        </w:rPr>
        <w:t xml:space="preserve">Nazwa: Produkcja filmów reklamowych                                   Kod: 92 11 12 10 </w:t>
      </w:r>
      <w:r w:rsidR="00E24D59" w:rsidRPr="00E1418A">
        <w:rPr>
          <w:rFonts w:ascii="Arial" w:hAnsi="Arial" w:cs="Arial"/>
          <w:bCs/>
        </w:rPr>
        <w:t>–</w:t>
      </w:r>
      <w:r w:rsidRPr="00E1418A">
        <w:rPr>
          <w:rFonts w:ascii="Arial" w:hAnsi="Arial" w:cs="Arial"/>
          <w:bCs/>
        </w:rPr>
        <w:t xml:space="preserve"> 7</w:t>
      </w:r>
    </w:p>
    <w:p w14:paraId="3632830A" w14:textId="4AD9E814" w:rsidR="001450D1" w:rsidRDefault="001450D1" w:rsidP="00E24D59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</w:rPr>
      </w:pPr>
    </w:p>
    <w:p w14:paraId="24A9321E" w14:textId="77777777" w:rsidR="001450D1" w:rsidRPr="00E24D59" w:rsidRDefault="001450D1" w:rsidP="00E24D59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</w:rPr>
      </w:pPr>
    </w:p>
    <w:p w14:paraId="340B9074" w14:textId="47FA5ED7" w:rsidR="009B1CFD" w:rsidRPr="000A7F03" w:rsidRDefault="00E434F3" w:rsidP="003460B0">
      <w:pPr>
        <w:pStyle w:val="Akapitzlist"/>
        <w:numPr>
          <w:ilvl w:val="0"/>
          <w:numId w:val="1"/>
        </w:numPr>
        <w:spacing w:before="8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0A7F03">
        <w:rPr>
          <w:rFonts w:ascii="Arial" w:eastAsia="Times New Roman" w:hAnsi="Arial" w:cs="Arial"/>
          <w:b/>
          <w:bCs/>
          <w:lang w:eastAsia="pl-PL"/>
        </w:rPr>
        <w:lastRenderedPageBreak/>
        <w:t>T</w:t>
      </w:r>
      <w:r w:rsidR="009B1CFD" w:rsidRPr="000A7F03">
        <w:rPr>
          <w:rFonts w:ascii="Arial" w:eastAsia="Times New Roman" w:hAnsi="Arial" w:cs="Arial"/>
          <w:b/>
          <w:bCs/>
          <w:lang w:eastAsia="pl-PL"/>
        </w:rPr>
        <w:t>ermin wykonania zamówienia</w:t>
      </w:r>
      <w:r w:rsidRPr="000A7F03">
        <w:rPr>
          <w:rFonts w:ascii="Arial" w:eastAsia="Times New Roman" w:hAnsi="Arial" w:cs="Arial"/>
          <w:b/>
          <w:bCs/>
          <w:lang w:eastAsia="pl-PL"/>
        </w:rPr>
        <w:t>.</w:t>
      </w:r>
    </w:p>
    <w:p w14:paraId="08216766" w14:textId="022F2AA6" w:rsidR="003E1BCA" w:rsidRPr="003E1BCA" w:rsidRDefault="003E1BCA" w:rsidP="00E152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BCA">
        <w:rPr>
          <w:rFonts w:ascii="Arial" w:hAnsi="Arial" w:cs="Arial"/>
          <w:b/>
          <w:bCs/>
        </w:rPr>
        <w:t xml:space="preserve">Część </w:t>
      </w:r>
      <w:r w:rsidR="006C2723">
        <w:rPr>
          <w:rFonts w:ascii="Arial" w:hAnsi="Arial" w:cs="Arial"/>
          <w:b/>
          <w:bCs/>
        </w:rPr>
        <w:t>1 i 2</w:t>
      </w:r>
      <w:r w:rsidRPr="003E1BCA">
        <w:rPr>
          <w:rFonts w:ascii="Arial" w:hAnsi="Arial" w:cs="Arial"/>
          <w:b/>
          <w:bCs/>
        </w:rPr>
        <w:t>:</w:t>
      </w:r>
    </w:p>
    <w:p w14:paraId="789AB6DB" w14:textId="3C87073B" w:rsidR="00B93984" w:rsidRDefault="006C2723" w:rsidP="00E152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bookmarkStart w:id="11" w:name="_Hlk76459693"/>
      <w:r w:rsidRPr="001450D1">
        <w:rPr>
          <w:rFonts w:ascii="Arial" w:hAnsi="Arial" w:cs="Arial"/>
        </w:rPr>
        <w:t>Rozpoczęcie realizacji przedmiotu zamówienia z dniem zawarcia umowy, a jej zakończenie w terminie 6 tygodni</w:t>
      </w:r>
      <w:r w:rsidR="0034761C" w:rsidRPr="001450D1">
        <w:rPr>
          <w:rFonts w:ascii="Arial" w:hAnsi="Arial" w:cs="Arial"/>
        </w:rPr>
        <w:t xml:space="preserve">, ale nie później niż do 30.11.2021 r. </w:t>
      </w:r>
      <w:bookmarkStart w:id="12" w:name="_Hlk78978839"/>
      <w:r w:rsidR="0034761C" w:rsidRPr="001450D1">
        <w:rPr>
          <w:rFonts w:ascii="Arial" w:hAnsi="Arial" w:cs="Arial"/>
        </w:rPr>
        <w:t xml:space="preserve">Wskazanie </w:t>
      </w:r>
      <w:r w:rsidR="007B042E">
        <w:rPr>
          <w:rFonts w:ascii="Arial" w:hAnsi="Arial" w:cs="Arial"/>
        </w:rPr>
        <w:t xml:space="preserve">planowanego terminu zakończenia usługi </w:t>
      </w:r>
      <w:r w:rsidR="0034761C" w:rsidRPr="001450D1">
        <w:rPr>
          <w:rFonts w:ascii="Arial" w:hAnsi="Arial" w:cs="Arial"/>
        </w:rPr>
        <w:t xml:space="preserve">datą dzienną jest istotne z uwagi na okres rozliczeniowy. </w:t>
      </w:r>
      <w:r w:rsidR="0058567D" w:rsidRPr="001450D1">
        <w:rPr>
          <w:rFonts w:ascii="Arial" w:hAnsi="Arial" w:cs="Arial"/>
        </w:rPr>
        <w:t xml:space="preserve">Ma również charakter priorytetowy dla zamknięcia finansowego w 2021 roku zadań zaplanowanych do realizacji zgodnie z założeniami </w:t>
      </w:r>
      <w:r w:rsidR="0058567D" w:rsidRPr="001450D1">
        <w:rPr>
          <w:rFonts w:ascii="Arial" w:hAnsi="Arial" w:cs="Arial"/>
          <w:i/>
          <w:iCs/>
        </w:rPr>
        <w:t>Rocznego planu działań informacyjnych i</w:t>
      </w:r>
      <w:r w:rsidR="00367330">
        <w:rPr>
          <w:rFonts w:ascii="Arial" w:hAnsi="Arial" w:cs="Arial"/>
          <w:i/>
          <w:iCs/>
        </w:rPr>
        <w:t> </w:t>
      </w:r>
      <w:r w:rsidR="0058567D" w:rsidRPr="001450D1">
        <w:rPr>
          <w:rFonts w:ascii="Arial" w:hAnsi="Arial" w:cs="Arial"/>
          <w:i/>
          <w:iCs/>
        </w:rPr>
        <w:t>promocyjnych na 2021 r. dla Wielkopolskiego Regionalnego Programu Operacyjnego na lata 2014 – 2020</w:t>
      </w:r>
      <w:bookmarkEnd w:id="12"/>
      <w:r w:rsidR="00B035AB">
        <w:rPr>
          <w:rFonts w:ascii="Arial" w:hAnsi="Arial" w:cs="Arial"/>
        </w:rPr>
        <w:t>.</w:t>
      </w:r>
    </w:p>
    <w:p w14:paraId="01D6CE9E" w14:textId="2A2F6DF9" w:rsidR="00D22FB2" w:rsidRPr="00102835" w:rsidRDefault="001A5457" w:rsidP="00E152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bookmarkEnd w:id="11"/>
    <w:p w14:paraId="6F708D24" w14:textId="3E140911" w:rsidR="001844E5" w:rsidRPr="003E1BCA" w:rsidRDefault="001844E5" w:rsidP="00184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BCA">
        <w:rPr>
          <w:rFonts w:ascii="Arial" w:hAnsi="Arial" w:cs="Arial"/>
          <w:b/>
          <w:bCs/>
        </w:rPr>
        <w:t xml:space="preserve">Część </w:t>
      </w:r>
      <w:r w:rsidR="006C2723">
        <w:rPr>
          <w:rFonts w:ascii="Arial" w:hAnsi="Arial" w:cs="Arial"/>
          <w:b/>
          <w:bCs/>
        </w:rPr>
        <w:t>3:</w:t>
      </w:r>
    </w:p>
    <w:p w14:paraId="466176B2" w14:textId="321E870D" w:rsidR="00E10B2F" w:rsidRPr="00E10B2F" w:rsidRDefault="006C2723" w:rsidP="00E10B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3212DA">
        <w:rPr>
          <w:rFonts w:ascii="Arial" w:hAnsi="Arial" w:cs="Arial"/>
        </w:rPr>
        <w:t xml:space="preserve">Rozpoczęcie realizacji przedmiotu zamówienia z dniem zawarcia umowy, a jej zakończenie w terminie </w:t>
      </w:r>
      <w:r w:rsidR="000A7F03" w:rsidRPr="003212DA">
        <w:rPr>
          <w:rFonts w:ascii="Arial" w:hAnsi="Arial" w:cs="Arial"/>
        </w:rPr>
        <w:t>8</w:t>
      </w:r>
      <w:r w:rsidRPr="003212DA">
        <w:rPr>
          <w:rFonts w:ascii="Arial" w:hAnsi="Arial" w:cs="Arial"/>
        </w:rPr>
        <w:t xml:space="preserve"> tygodni</w:t>
      </w:r>
      <w:r w:rsidR="00B93984" w:rsidRPr="003212DA">
        <w:rPr>
          <w:rFonts w:ascii="Arial" w:hAnsi="Arial" w:cs="Arial"/>
        </w:rPr>
        <w:t xml:space="preserve">, ale nie później niż do 30.11.2021 r. </w:t>
      </w:r>
      <w:r w:rsidR="00E10B2F" w:rsidRPr="00E10B2F">
        <w:rPr>
          <w:rFonts w:ascii="Arial" w:hAnsi="Arial" w:cs="Arial"/>
        </w:rPr>
        <w:t xml:space="preserve">Wskazanie planowanego terminu zakończenia usługi datą dzienną jest istotne z uwagi na okres rozliczeniowy. </w:t>
      </w:r>
      <w:bookmarkStart w:id="13" w:name="_Hlk79043828"/>
      <w:r w:rsidR="00E10B2F" w:rsidRPr="00E10B2F">
        <w:rPr>
          <w:rFonts w:ascii="Arial" w:hAnsi="Arial" w:cs="Arial"/>
        </w:rPr>
        <w:t xml:space="preserve">Ma również charakter priorytetowy dla zamknięcia finansowego w 2021 roku zadań zaplanowanych do realizacji zgodnie z założeniami planu wydatków ze środków Funduszu Pracy przeznaczonych na finansowanie w roku 2021, realizowanych przez Wojewódzki Urząd Pracy w Poznaniu zadań określonych w </w:t>
      </w:r>
      <w:r w:rsidR="00E10B2F" w:rsidRPr="00E10B2F">
        <w:rPr>
          <w:rFonts w:ascii="Arial" w:hAnsi="Arial" w:cs="Arial"/>
          <w:bCs/>
        </w:rPr>
        <w:t>art. 69a ust. 2 pkt 2-5 (KFS) ustawy o promocji zatrudnienia i instytucjach rynku pracy (Dz. U. z 2021 r., poz. 1100).</w:t>
      </w:r>
    </w:p>
    <w:bookmarkEnd w:id="13"/>
    <w:p w14:paraId="0AB4694D" w14:textId="24135AD7" w:rsidR="0039534F" w:rsidRPr="00102835" w:rsidRDefault="0039534F" w:rsidP="006C27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89E445C" w14:textId="02D1D20B" w:rsidR="006C2723" w:rsidRPr="0080344D" w:rsidRDefault="006C2723" w:rsidP="006C27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80344D">
        <w:rPr>
          <w:rFonts w:ascii="Arial" w:hAnsi="Arial" w:cs="Arial"/>
          <w:b/>
          <w:bCs/>
        </w:rPr>
        <w:t xml:space="preserve">Część 4: </w:t>
      </w:r>
    </w:p>
    <w:p w14:paraId="38055412" w14:textId="40C07392" w:rsidR="001450D1" w:rsidRPr="0080344D" w:rsidRDefault="006C2723" w:rsidP="006C27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80344D">
        <w:rPr>
          <w:rFonts w:ascii="Arial" w:hAnsi="Arial" w:cs="Arial"/>
        </w:rPr>
        <w:t xml:space="preserve">Rozpoczęcie realizacji przedmiotu zamówienia z dniem zawarcia umowy, a jej zakończenie w terminie </w:t>
      </w:r>
      <w:r w:rsidR="000A7F03" w:rsidRPr="0080344D">
        <w:rPr>
          <w:rFonts w:ascii="Arial" w:hAnsi="Arial" w:cs="Arial"/>
        </w:rPr>
        <w:t>5</w:t>
      </w:r>
      <w:r w:rsidRPr="0080344D">
        <w:rPr>
          <w:rFonts w:ascii="Arial" w:hAnsi="Arial" w:cs="Arial"/>
        </w:rPr>
        <w:t xml:space="preserve"> tygodni</w:t>
      </w:r>
      <w:r w:rsidR="00B93984" w:rsidRPr="0080344D">
        <w:rPr>
          <w:rFonts w:ascii="Arial" w:hAnsi="Arial" w:cs="Arial"/>
        </w:rPr>
        <w:t xml:space="preserve">, ale nie później niż do 30.11.2021 r. </w:t>
      </w:r>
      <w:bookmarkStart w:id="14" w:name="_Hlk79043789"/>
      <w:r w:rsidR="0039534F" w:rsidRPr="0080344D">
        <w:rPr>
          <w:rFonts w:ascii="Arial" w:hAnsi="Arial" w:cs="Arial"/>
        </w:rPr>
        <w:t>Wskazanie planowanego terminu zakończenia usługi datą dzienną jest istotne z uwagi na okres rozliczeniowy. Ma również charakter priorytetowy dla zamknięcia finansowego w 2021 roku zadań zaplanowanych do realizacji zgodnie z założeniami plan</w:t>
      </w:r>
      <w:r w:rsidR="003212DA" w:rsidRPr="0080344D">
        <w:rPr>
          <w:rFonts w:ascii="Arial" w:hAnsi="Arial" w:cs="Arial"/>
        </w:rPr>
        <w:t>u</w:t>
      </w:r>
      <w:r w:rsidR="0039534F" w:rsidRPr="0080344D">
        <w:rPr>
          <w:rFonts w:ascii="Arial" w:hAnsi="Arial" w:cs="Arial"/>
        </w:rPr>
        <w:t xml:space="preserve"> wydatków ze środków Funduszu Pracy przeznaczonych na finansowanie w roku 2021, realizowanych przez Wojewódzki Urząd Pracy w Poznaniu zadań określonych w </w:t>
      </w:r>
      <w:r w:rsidR="0039534F" w:rsidRPr="0080344D">
        <w:rPr>
          <w:rFonts w:ascii="Arial" w:hAnsi="Arial" w:cs="Arial"/>
          <w:bCs/>
        </w:rPr>
        <w:t>art. 69a ust. 2 pkt 2-5 (KFS) ustawy o promocji zatrudnienia i instytucjach rynku pracy (Dz. U. z 2021 r., poz. 1100).</w:t>
      </w:r>
    </w:p>
    <w:bookmarkEnd w:id="14"/>
    <w:p w14:paraId="1C9F1794" w14:textId="77777777" w:rsidR="0039534F" w:rsidRPr="00102835" w:rsidRDefault="0039534F" w:rsidP="006C27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2ABE37" w14:textId="6C2A90E3" w:rsidR="006C2723" w:rsidRPr="0080344D" w:rsidRDefault="006C2723" w:rsidP="006C27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80344D">
        <w:rPr>
          <w:rFonts w:ascii="Arial" w:hAnsi="Arial" w:cs="Arial"/>
          <w:b/>
          <w:bCs/>
        </w:rPr>
        <w:t xml:space="preserve">Część 5: </w:t>
      </w:r>
    </w:p>
    <w:p w14:paraId="4CD151E0" w14:textId="77777777" w:rsidR="00E10B2F" w:rsidRPr="00E10B2F" w:rsidRDefault="006C2723" w:rsidP="00E10B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80344D">
        <w:rPr>
          <w:rFonts w:ascii="Arial" w:hAnsi="Arial" w:cs="Arial"/>
        </w:rPr>
        <w:t>Rozpoczęcie realizacji przedmiotu zamówienia z dniem zawarcia umowy, a jej zakończenie w terminie 1</w:t>
      </w:r>
      <w:r w:rsidR="000A7F03" w:rsidRPr="0080344D">
        <w:rPr>
          <w:rFonts w:ascii="Arial" w:hAnsi="Arial" w:cs="Arial"/>
        </w:rPr>
        <w:t>2</w:t>
      </w:r>
      <w:r w:rsidRPr="0080344D">
        <w:rPr>
          <w:rFonts w:ascii="Arial" w:hAnsi="Arial" w:cs="Arial"/>
        </w:rPr>
        <w:t xml:space="preserve"> tygodni</w:t>
      </w:r>
      <w:r w:rsidR="00B93984" w:rsidRPr="0080344D">
        <w:rPr>
          <w:rFonts w:ascii="Arial" w:hAnsi="Arial" w:cs="Arial"/>
        </w:rPr>
        <w:t xml:space="preserve">, ale nie później niż do </w:t>
      </w:r>
      <w:r w:rsidR="004F5D93" w:rsidRPr="0080344D">
        <w:rPr>
          <w:rFonts w:ascii="Arial" w:hAnsi="Arial" w:cs="Arial"/>
        </w:rPr>
        <w:t>1</w:t>
      </w:r>
      <w:r w:rsidR="00B93984" w:rsidRPr="0080344D">
        <w:rPr>
          <w:rFonts w:ascii="Arial" w:hAnsi="Arial" w:cs="Arial"/>
        </w:rPr>
        <w:t>0.1</w:t>
      </w:r>
      <w:r w:rsidR="004F5D93" w:rsidRPr="0080344D">
        <w:rPr>
          <w:rFonts w:ascii="Arial" w:hAnsi="Arial" w:cs="Arial"/>
        </w:rPr>
        <w:t>2</w:t>
      </w:r>
      <w:r w:rsidR="00B93984" w:rsidRPr="0080344D">
        <w:rPr>
          <w:rFonts w:ascii="Arial" w:hAnsi="Arial" w:cs="Arial"/>
        </w:rPr>
        <w:t xml:space="preserve">.2021 r. </w:t>
      </w:r>
      <w:bookmarkStart w:id="15" w:name="_Hlk78979187"/>
      <w:r w:rsidR="0039534F" w:rsidRPr="0080344D">
        <w:rPr>
          <w:rFonts w:ascii="Arial" w:hAnsi="Arial" w:cs="Arial"/>
        </w:rPr>
        <w:t xml:space="preserve">Wskazanie planowanego terminu zakończenia usługi datą dzienną jest istotne z uwagi na okres rozliczeniowy. </w:t>
      </w:r>
      <w:r w:rsidR="00E10B2F" w:rsidRPr="00E10B2F">
        <w:rPr>
          <w:rFonts w:ascii="Arial" w:hAnsi="Arial" w:cs="Arial"/>
        </w:rPr>
        <w:t xml:space="preserve">Ma również charakter priorytetowy dla zamknięcia finansowego w 2021 roku zadań zaplanowanych do realizacji zgodnie z założeniami planu wydatków ze środków Funduszu Pracy przeznaczonych na finansowanie w roku 2021, realizowanych przez Wojewódzki Urząd Pracy w Poznaniu zadań określonych w </w:t>
      </w:r>
      <w:r w:rsidR="00E10B2F" w:rsidRPr="00E10B2F">
        <w:rPr>
          <w:rFonts w:ascii="Arial" w:hAnsi="Arial" w:cs="Arial"/>
          <w:bCs/>
        </w:rPr>
        <w:t>art. 69a ust. 2 pkt 2-5 (KFS) ustawy o promocji zatrudnienia i instytucjach rynku pracy (Dz. U. z 2021 r., poz. 1100).</w:t>
      </w:r>
    </w:p>
    <w:bookmarkEnd w:id="15"/>
    <w:p w14:paraId="40C33547" w14:textId="77777777" w:rsidR="0039534F" w:rsidRPr="00102835" w:rsidRDefault="0039534F" w:rsidP="006C27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1A6632" w14:textId="29565243" w:rsidR="00576940" w:rsidRPr="000153A2" w:rsidRDefault="00256C8E" w:rsidP="003460B0">
      <w:pPr>
        <w:pStyle w:val="Akapitzlist"/>
        <w:numPr>
          <w:ilvl w:val="0"/>
          <w:numId w:val="1"/>
        </w:numPr>
        <w:spacing w:before="8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576940">
        <w:rPr>
          <w:rFonts w:ascii="Arial" w:eastAsia="Times New Roman" w:hAnsi="Arial" w:cs="Arial"/>
          <w:b/>
          <w:bCs/>
          <w:color w:val="000000" w:themeColor="text1"/>
          <w:lang w:eastAsia="pl-PL"/>
        </w:rPr>
        <w:t>odstawy wykluczenia</w:t>
      </w:r>
      <w:r w:rsidR="00C91EC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(dotyczy </w:t>
      </w:r>
      <w:r w:rsidR="00D515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każdej z </w:t>
      </w:r>
      <w:r w:rsidR="00C91EC7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części</w:t>
      </w:r>
      <w:r w:rsidR="00D515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postępowania</w:t>
      </w:r>
      <w:r w:rsidR="00C91EC7">
        <w:rPr>
          <w:rFonts w:ascii="Arial" w:eastAsia="Times New Roman" w:hAnsi="Arial" w:cs="Arial"/>
          <w:b/>
          <w:bCs/>
          <w:color w:val="000000" w:themeColor="text1"/>
          <w:lang w:eastAsia="pl-PL"/>
        </w:rPr>
        <w:t>)</w:t>
      </w:r>
    </w:p>
    <w:p w14:paraId="50CF616F" w14:textId="1AE83722" w:rsidR="00576940" w:rsidRDefault="00576940" w:rsidP="0010283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O udzielenie zamówienia mogą ubiegać się Wykonawcy, którzy nie podlegają wykluczeniu na podstawie </w:t>
      </w:r>
      <w:r w:rsidRPr="002230E9">
        <w:rPr>
          <w:rFonts w:ascii="Arial" w:eastAsia="Times New Roman" w:hAnsi="Arial" w:cs="Arial"/>
          <w:color w:val="000000" w:themeColor="text1"/>
          <w:lang w:eastAsia="pl-PL"/>
        </w:rPr>
        <w:t xml:space="preserve">art. 108 ust. 1 </w:t>
      </w:r>
      <w:r w:rsidR="005F2FEB" w:rsidRPr="002230E9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 art. 109 ust</w:t>
      </w:r>
      <w:r w:rsidR="00E747EE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D2042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1 pkt 4 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>ustawy Pzp</w:t>
      </w:r>
      <w:r w:rsidR="006E5867"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>z zastrzeżeniem</w:t>
      </w:r>
      <w:r w:rsidR="002613A8">
        <w:rPr>
          <w:rFonts w:ascii="Arial" w:eastAsia="Times New Roman" w:hAnsi="Arial" w:cs="Arial"/>
          <w:color w:val="000000" w:themeColor="text1"/>
          <w:lang w:eastAsia="pl-PL"/>
        </w:rPr>
        <w:t xml:space="preserve"> art. 109 ust. 3 i </w:t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 xml:space="preserve">art. 110 ust. 2 </w:t>
      </w:r>
      <w:r>
        <w:rPr>
          <w:rFonts w:ascii="Arial" w:eastAsia="Times New Roman" w:hAnsi="Arial" w:cs="Arial"/>
          <w:color w:val="000000" w:themeColor="text1"/>
          <w:lang w:eastAsia="pl-PL"/>
        </w:rPr>
        <w:t>ustawy Pzp.</w:t>
      </w:r>
    </w:p>
    <w:p w14:paraId="28398386" w14:textId="54003D16" w:rsidR="00DB3C21" w:rsidRPr="00504018" w:rsidRDefault="00DB3C21" w:rsidP="000A0137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Podstawy wykluczenia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określone </w:t>
      </w:r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art. 108 ust. 1 </w:t>
      </w:r>
      <w:r w:rsidR="005F2FEB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 art. 109 ust. 1 pkt 4 </w:t>
      </w:r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>ustawy Pzp</w:t>
      </w:r>
      <w:r w:rsidR="005F2FE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28947DBE" w14:textId="30C79BC5" w:rsidR="00B04B0D" w:rsidRDefault="00B04B0D" w:rsidP="00A21387">
      <w:pPr>
        <w:pStyle w:val="Akapitzlist"/>
        <w:numPr>
          <w:ilvl w:val="0"/>
          <w:numId w:val="1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Z postępowania o udzielenie zamówienia wyklucza się </w:t>
      </w:r>
      <w:r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ykonawcę:</w:t>
      </w:r>
    </w:p>
    <w:p w14:paraId="57A2F565" w14:textId="791FA9D3" w:rsidR="00B04B0D" w:rsidRPr="00B04B0D" w:rsidRDefault="00B04B0D" w:rsidP="00906A07">
      <w:pPr>
        <w:pStyle w:val="Akapitzlist"/>
        <w:numPr>
          <w:ilvl w:val="0"/>
          <w:numId w:val="30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będącego osobą fizyczną, którego prawomocnie skazano za przestępstwo: </w:t>
      </w:r>
    </w:p>
    <w:p w14:paraId="21AD19A1" w14:textId="52FAD96E" w:rsidR="00B04B0D" w:rsidRDefault="00B04B0D" w:rsidP="00906A07">
      <w:pPr>
        <w:pStyle w:val="divpkt"/>
        <w:numPr>
          <w:ilvl w:val="0"/>
          <w:numId w:val="31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258 Kodeksu karnego</w:t>
      </w:r>
      <w:r w:rsidR="00EB0FB2">
        <w:rPr>
          <w:rFonts w:ascii="Arial" w:hAnsi="Arial" w:cs="Arial"/>
          <w:sz w:val="22"/>
          <w:szCs w:val="22"/>
        </w:rPr>
        <w:t xml:space="preserve"> (t.</w:t>
      </w:r>
      <w:r w:rsidR="005F2292">
        <w:rPr>
          <w:rFonts w:ascii="Arial" w:hAnsi="Arial" w:cs="Arial"/>
          <w:sz w:val="22"/>
          <w:szCs w:val="22"/>
        </w:rPr>
        <w:t xml:space="preserve"> </w:t>
      </w:r>
      <w:r w:rsidR="00EB0FB2">
        <w:rPr>
          <w:rFonts w:ascii="Arial" w:hAnsi="Arial" w:cs="Arial"/>
          <w:sz w:val="22"/>
          <w:szCs w:val="22"/>
        </w:rPr>
        <w:t>j. Dz. U. 2020, poz. 1444)</w:t>
      </w:r>
      <w:r w:rsidRPr="00B04B0D">
        <w:rPr>
          <w:rFonts w:ascii="Arial" w:hAnsi="Arial" w:cs="Arial"/>
          <w:sz w:val="22"/>
          <w:szCs w:val="22"/>
        </w:rPr>
        <w:t xml:space="preserve">, </w:t>
      </w:r>
    </w:p>
    <w:p w14:paraId="08BD0B96" w14:textId="5FB5AFFB" w:rsidR="00B04B0D" w:rsidRDefault="00B04B0D" w:rsidP="00906A07">
      <w:pPr>
        <w:pStyle w:val="divpkt"/>
        <w:numPr>
          <w:ilvl w:val="0"/>
          <w:numId w:val="31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14:paraId="577221A7" w14:textId="1976AB68" w:rsidR="00B04B0D" w:rsidRDefault="00B04B0D" w:rsidP="00906A07">
      <w:pPr>
        <w:pStyle w:val="divpkt"/>
        <w:numPr>
          <w:ilvl w:val="0"/>
          <w:numId w:val="31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228-230a, art. 250a Kodeksu karnego lub w art. 46 </w:t>
      </w:r>
      <w:r w:rsidR="00B23A2A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lastRenderedPageBreak/>
        <w:t xml:space="preserve">lub art. 48 ustawy z dnia 25 czerwca 2010 r. o sporcie, </w:t>
      </w:r>
    </w:p>
    <w:p w14:paraId="5081EB4B" w14:textId="7B0AFB05" w:rsidR="00B04B0D" w:rsidRDefault="00B04B0D" w:rsidP="00906A07">
      <w:pPr>
        <w:pStyle w:val="divpkt"/>
        <w:numPr>
          <w:ilvl w:val="0"/>
          <w:numId w:val="31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finansowania przestępstwa o charakterze terrorystycznym,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232C7E1B" w14:textId="5657B50E" w:rsidR="00B04B0D" w:rsidRDefault="00B04B0D" w:rsidP="00906A07">
      <w:pPr>
        <w:pStyle w:val="divpkt"/>
        <w:numPr>
          <w:ilvl w:val="0"/>
          <w:numId w:val="31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7CEE8DD3" w14:textId="789A6F5F" w:rsidR="00B04B0D" w:rsidRDefault="00B04B0D" w:rsidP="00906A07">
      <w:pPr>
        <w:pStyle w:val="divpkt"/>
        <w:numPr>
          <w:ilvl w:val="0"/>
          <w:numId w:val="31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powierzenia wykonywania pracy małoletniemu cudzoziemcowi,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9 ust. 2 ustawy z dnia 15 czerwca 2012 r. o skutkach powierzania wykonywani</w:t>
      </w:r>
      <w:r w:rsidR="00BB2277">
        <w:rPr>
          <w:rFonts w:ascii="Arial" w:hAnsi="Arial" w:cs="Arial"/>
          <w:sz w:val="22"/>
          <w:szCs w:val="22"/>
        </w:rPr>
        <w:t>a</w:t>
      </w:r>
      <w:r w:rsidRPr="00B04B0D">
        <w:rPr>
          <w:rFonts w:ascii="Arial" w:hAnsi="Arial" w:cs="Arial"/>
          <w:sz w:val="22"/>
          <w:szCs w:val="22"/>
        </w:rPr>
        <w:t xml:space="preserve"> pracy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 xml:space="preserve">cudzoziemcom przebywającym wbrew przepisom </w:t>
      </w:r>
      <w:r w:rsidR="00B23A2A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na terytorium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>Rzeczypospolite</w:t>
      </w:r>
      <w:r w:rsidR="00BB2277">
        <w:rPr>
          <w:rFonts w:ascii="Arial" w:hAnsi="Arial" w:cs="Arial"/>
          <w:sz w:val="22"/>
          <w:szCs w:val="22"/>
        </w:rPr>
        <w:t xml:space="preserve">j </w:t>
      </w:r>
      <w:r w:rsidRPr="00B04B0D">
        <w:rPr>
          <w:rFonts w:ascii="Arial" w:hAnsi="Arial" w:cs="Arial"/>
          <w:sz w:val="22"/>
          <w:szCs w:val="22"/>
        </w:rPr>
        <w:t xml:space="preserve">Polskiej (Dz.U. poz. 769), </w:t>
      </w:r>
    </w:p>
    <w:p w14:paraId="66C3C472" w14:textId="6F542B68" w:rsidR="00B04B0D" w:rsidRDefault="00B04B0D" w:rsidP="00906A07">
      <w:pPr>
        <w:pStyle w:val="divpkt"/>
        <w:numPr>
          <w:ilvl w:val="0"/>
          <w:numId w:val="31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270-277d Kodeksu karnego, lub przestępstwo skarbowe, </w:t>
      </w:r>
    </w:p>
    <w:p w14:paraId="7F543FB9" w14:textId="781DBAC2" w:rsidR="00B04B0D" w:rsidRPr="00B04B0D" w:rsidRDefault="00B04B0D" w:rsidP="00906A07">
      <w:pPr>
        <w:pStyle w:val="divpkt"/>
        <w:numPr>
          <w:ilvl w:val="0"/>
          <w:numId w:val="31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9 ust. 1 i 3 lub art. 10 ustawy z dnia 15 czerwca 2012 r.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2FEF6683" w14:textId="57AF915D" w:rsidR="00B04B0D" w:rsidRDefault="00B04B0D" w:rsidP="00906A07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>za przestępstwo, o którym mowa w pkt 1</w:t>
      </w:r>
      <w:r>
        <w:rPr>
          <w:rFonts w:ascii="Arial" w:hAnsi="Arial" w:cs="Arial"/>
        </w:rPr>
        <w:t>.1</w:t>
      </w:r>
      <w:r w:rsidRPr="00B04B0D">
        <w:rPr>
          <w:rFonts w:ascii="Arial" w:hAnsi="Arial" w:cs="Arial"/>
        </w:rPr>
        <w:t>;</w:t>
      </w:r>
    </w:p>
    <w:p w14:paraId="4220C1C4" w14:textId="05686E63" w:rsidR="00B04B0D" w:rsidRDefault="00B04B0D" w:rsidP="00906A07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zdrowotne, chyba 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przed upływem terminu składania ofert dokonał płatności należnych podatków, opłat lub składek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 wraz z odsetkami lub grzywnami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>lub zawarł wiążące porozumienie w sprawie spłaty tych należności;</w:t>
      </w:r>
    </w:p>
    <w:p w14:paraId="54833306" w14:textId="2BA7F3A8" w:rsidR="00B04B0D" w:rsidRDefault="00B04B0D" w:rsidP="00906A07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prawomocnie orzeczono zakaz ubiegania się o zamówienia publiczne; </w:t>
      </w:r>
    </w:p>
    <w:p w14:paraId="405E43A8" w14:textId="738C5086" w:rsidR="00B04B0D" w:rsidRDefault="00B04B0D" w:rsidP="00906A07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</w:t>
      </w:r>
      <w:r w:rsidR="00236EA8">
        <w:rPr>
          <w:rFonts w:ascii="Arial" w:hAnsi="Arial" w:cs="Arial"/>
        </w:rPr>
        <w:t>Z</w:t>
      </w:r>
      <w:r w:rsidRPr="00B04B0D">
        <w:rPr>
          <w:rFonts w:ascii="Arial" w:hAnsi="Arial" w:cs="Arial"/>
        </w:rPr>
        <w:t xml:space="preserve">amawiający może stwierdzić, na podstawie wiarygodnych przesłanek, </w:t>
      </w:r>
      <w:r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zawarł z innymi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ykonawcami porozumienie mające na celu zakłócenie konkurencji, w szczególności jeżeli należąc do tej samej grupy kapitałowej w rozumieniu ustawy z dnia 16 lutego 2007 r. o ochronie konkurencji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>i konsumentów, złożyli odrębne oferty, chyba że wykażą, że przygotowali te oferty niezależnie od siebie;</w:t>
      </w:r>
    </w:p>
    <w:p w14:paraId="2D5B6130" w14:textId="7CCE4C86" w:rsidR="005F2FEB" w:rsidRDefault="00B04B0D" w:rsidP="00906A07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ykonawcy lub podmiotu, który należy z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ykonawcy z udziału w postępowaniu o udzielenie zamówienia</w:t>
      </w:r>
      <w:r w:rsidR="001576CE">
        <w:rPr>
          <w:rFonts w:ascii="Arial" w:hAnsi="Arial" w:cs="Arial"/>
        </w:rPr>
        <w:t>;</w:t>
      </w:r>
    </w:p>
    <w:p w14:paraId="3D72ADA1" w14:textId="3984FCEC" w:rsidR="00B04B0D" w:rsidRPr="005F2FEB" w:rsidRDefault="005F2FEB" w:rsidP="00906A07">
      <w:pPr>
        <w:pStyle w:val="Akapitzlist"/>
        <w:numPr>
          <w:ilvl w:val="0"/>
          <w:numId w:val="30"/>
        </w:numPr>
        <w:ind w:left="851" w:hanging="425"/>
        <w:jc w:val="both"/>
        <w:rPr>
          <w:rFonts w:ascii="Arial" w:hAnsi="Arial" w:cs="Arial"/>
        </w:rPr>
      </w:pPr>
      <w:r w:rsidRPr="005F2FEB">
        <w:rPr>
          <w:rFonts w:ascii="Arial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 w:rsidR="001876E6">
        <w:rPr>
          <w:rFonts w:ascii="Arial" w:hAnsi="Arial" w:cs="Arial"/>
        </w:rPr>
        <w:br/>
      </w:r>
      <w:r w:rsidRPr="005F2FEB">
        <w:rPr>
          <w:rFonts w:ascii="Arial" w:hAnsi="Arial" w:cs="Arial"/>
        </w:rPr>
        <w:t>tej procedury</w:t>
      </w:r>
      <w:r w:rsidR="001576CE">
        <w:rPr>
          <w:rFonts w:ascii="Arial" w:hAnsi="Arial" w:cs="Arial"/>
        </w:rPr>
        <w:t>.</w:t>
      </w:r>
    </w:p>
    <w:p w14:paraId="295ABE64" w14:textId="2A8CCAF5" w:rsidR="00DB3C21" w:rsidRPr="000E2E1D" w:rsidRDefault="00DB3C21" w:rsidP="00A21387">
      <w:pPr>
        <w:pStyle w:val="Akapitzlist"/>
        <w:numPr>
          <w:ilvl w:val="0"/>
          <w:numId w:val="1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6E72DA">
        <w:rPr>
          <w:rFonts w:ascii="Arial" w:hAnsi="Arial" w:cs="Arial"/>
        </w:rPr>
        <w:t xml:space="preserve">Zamawiający podejmując decyzję o wykluczeniu Wykonawcy z udziału w postępowaniu, </w:t>
      </w:r>
      <w:r w:rsidRPr="000E2E1D">
        <w:rPr>
          <w:rFonts w:ascii="Arial" w:hAnsi="Arial" w:cs="Arial"/>
        </w:rPr>
        <w:t xml:space="preserve">uwzględniał będzie </w:t>
      </w:r>
      <w:r w:rsidR="004247B2" w:rsidRPr="000E2E1D">
        <w:rPr>
          <w:rFonts w:ascii="Arial" w:hAnsi="Arial" w:cs="Arial"/>
        </w:rPr>
        <w:t xml:space="preserve">przesłanki </w:t>
      </w:r>
      <w:r w:rsidRPr="000E2E1D">
        <w:rPr>
          <w:rFonts w:ascii="Arial" w:hAnsi="Arial" w:cs="Arial"/>
        </w:rPr>
        <w:t xml:space="preserve">wymienione w </w:t>
      </w:r>
      <w:r w:rsidR="00E9397F">
        <w:rPr>
          <w:rFonts w:ascii="Arial" w:hAnsi="Arial" w:cs="Arial"/>
        </w:rPr>
        <w:t xml:space="preserve">art. 109 ust. 3 i </w:t>
      </w:r>
      <w:r w:rsidRPr="000E2E1D">
        <w:rPr>
          <w:rFonts w:ascii="Arial" w:hAnsi="Arial" w:cs="Arial"/>
        </w:rPr>
        <w:t>art. 110 ust. 2 ustawy Pzp.</w:t>
      </w:r>
    </w:p>
    <w:p w14:paraId="5108A9B2" w14:textId="0642CD28" w:rsidR="00DB3C21" w:rsidRDefault="00F2394C" w:rsidP="00A21387">
      <w:pPr>
        <w:pStyle w:val="Akapitzlist"/>
        <w:numPr>
          <w:ilvl w:val="0"/>
          <w:numId w:val="1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E2E1D">
        <w:rPr>
          <w:rFonts w:ascii="Arial" w:hAnsi="Arial" w:cs="Arial"/>
        </w:rPr>
        <w:t xml:space="preserve">Zamawiający dokona oceny braku podstaw wykluczenia Wykonawcy z udziału </w:t>
      </w:r>
      <w:r w:rsidRPr="000E2E1D">
        <w:rPr>
          <w:rFonts w:ascii="Arial" w:hAnsi="Arial" w:cs="Arial"/>
        </w:rPr>
        <w:br/>
        <w:t xml:space="preserve">w postępowaniu na podstawie oświadczenia, o którym mowa w rozdz. VII ust. </w:t>
      </w:r>
      <w:r w:rsidR="000E2E1D" w:rsidRPr="000E2E1D">
        <w:rPr>
          <w:rFonts w:ascii="Arial" w:hAnsi="Arial" w:cs="Arial"/>
        </w:rPr>
        <w:t>1</w:t>
      </w:r>
      <w:r w:rsidRPr="000E2E1D">
        <w:rPr>
          <w:rFonts w:ascii="Arial" w:hAnsi="Arial" w:cs="Arial"/>
        </w:rPr>
        <w:t xml:space="preserve"> SWZ</w:t>
      </w:r>
      <w:bookmarkStart w:id="16" w:name="mip51081577"/>
      <w:bookmarkEnd w:id="16"/>
      <w:r w:rsidR="00C57CF0">
        <w:rPr>
          <w:rFonts w:ascii="Arial" w:hAnsi="Arial" w:cs="Arial"/>
        </w:rPr>
        <w:t>.</w:t>
      </w:r>
    </w:p>
    <w:p w14:paraId="4BC53D37" w14:textId="77777777" w:rsidR="009C3BD1" w:rsidRPr="009C3BD1" w:rsidRDefault="009C3BD1" w:rsidP="009C3BD1">
      <w:pPr>
        <w:pStyle w:val="Akapitzlist"/>
        <w:spacing w:after="0" w:line="276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3A55BCF3" w14:textId="1A8E79C7" w:rsidR="00576940" w:rsidRPr="0022411B" w:rsidRDefault="001D23EB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 xml:space="preserve">Wykaz wymaganych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oświadczeń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0E121F" w14:textId="265ABC17" w:rsidR="003E1E65" w:rsidRPr="00EB0FB2" w:rsidRDefault="003E1E65" w:rsidP="00A213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7" w:name="mip51081578"/>
      <w:bookmarkEnd w:id="17"/>
      <w:r w:rsidRPr="0027291D">
        <w:rPr>
          <w:rFonts w:ascii="Arial" w:hAnsi="Arial" w:cs="Arial"/>
        </w:rPr>
        <w:t xml:space="preserve">W celu potwierdzenia braku podstaw wykluczenia Wykonawcy z udziału </w:t>
      </w:r>
      <w:r w:rsidR="00D0110C">
        <w:rPr>
          <w:rFonts w:ascii="Arial" w:hAnsi="Arial" w:cs="Arial"/>
        </w:rPr>
        <w:br/>
      </w:r>
      <w:r w:rsidRPr="0027291D">
        <w:rPr>
          <w:rFonts w:ascii="Arial" w:hAnsi="Arial" w:cs="Arial"/>
        </w:rPr>
        <w:t xml:space="preserve">w postępowaniu, Zamawiający wymaga złożenia </w:t>
      </w:r>
      <w:r>
        <w:rPr>
          <w:rFonts w:ascii="Arial" w:hAnsi="Arial" w:cs="Arial"/>
        </w:rPr>
        <w:t>oświadcze</w:t>
      </w:r>
      <w:r w:rsidR="00587A13">
        <w:rPr>
          <w:rFonts w:ascii="Arial" w:hAnsi="Arial" w:cs="Arial"/>
        </w:rPr>
        <w:t>nia</w:t>
      </w:r>
      <w:r w:rsidR="002E2ACA">
        <w:rPr>
          <w:rFonts w:ascii="Arial" w:hAnsi="Arial" w:cs="Arial"/>
        </w:rPr>
        <w:t xml:space="preserve"> </w:t>
      </w:r>
      <w:r w:rsidRPr="00EB0FB2">
        <w:rPr>
          <w:rFonts w:ascii="Arial" w:hAnsi="Arial" w:cs="Arial"/>
        </w:rPr>
        <w:t xml:space="preserve">potwierdzającego, że Wykonawca nie podlega wykluczeniu na podstawie art. 108 ust. 1 </w:t>
      </w:r>
      <w:r w:rsidR="00732511">
        <w:rPr>
          <w:rFonts w:ascii="Arial" w:hAnsi="Arial" w:cs="Arial"/>
        </w:rPr>
        <w:t xml:space="preserve">   </w:t>
      </w:r>
      <w:r w:rsidR="000C2E1B" w:rsidRPr="00EB0FB2">
        <w:rPr>
          <w:rFonts w:ascii="Arial" w:hAnsi="Arial" w:cs="Arial"/>
        </w:rPr>
        <w:t>i</w:t>
      </w:r>
      <w:r w:rsidR="00F9366F" w:rsidRPr="00EB0FB2">
        <w:rPr>
          <w:rFonts w:ascii="Arial" w:hAnsi="Arial" w:cs="Arial"/>
        </w:rPr>
        <w:t xml:space="preserve"> </w:t>
      </w:r>
      <w:r w:rsidR="00AA15A4" w:rsidRPr="00EB0FB2">
        <w:rPr>
          <w:rFonts w:ascii="Arial" w:hAnsi="Arial" w:cs="Arial"/>
        </w:rPr>
        <w:t xml:space="preserve">art. </w:t>
      </w:r>
      <w:r w:rsidR="00F9366F" w:rsidRPr="00EB0FB2">
        <w:rPr>
          <w:rFonts w:ascii="Arial" w:hAnsi="Arial" w:cs="Arial"/>
        </w:rPr>
        <w:t xml:space="preserve">109 ust. 1 pkt 4 </w:t>
      </w:r>
      <w:r w:rsidRPr="00EB0FB2">
        <w:rPr>
          <w:rFonts w:ascii="Arial" w:hAnsi="Arial" w:cs="Arial"/>
        </w:rPr>
        <w:t xml:space="preserve">ustawy Pzp, złożonego według wzoru stanowiącego </w:t>
      </w:r>
      <w:r w:rsidRPr="00EB0FB2">
        <w:rPr>
          <w:rFonts w:ascii="Arial" w:hAnsi="Arial" w:cs="Arial"/>
          <w:b/>
          <w:bCs/>
        </w:rPr>
        <w:t xml:space="preserve">załącznik nr </w:t>
      </w:r>
      <w:r w:rsidR="00AB013A" w:rsidRPr="00EB0FB2">
        <w:rPr>
          <w:rFonts w:ascii="Arial" w:hAnsi="Arial" w:cs="Arial"/>
          <w:b/>
          <w:bCs/>
        </w:rPr>
        <w:t>2</w:t>
      </w:r>
      <w:r w:rsidRPr="00EB0FB2">
        <w:rPr>
          <w:rFonts w:ascii="Arial" w:hAnsi="Arial" w:cs="Arial"/>
          <w:b/>
          <w:bCs/>
        </w:rPr>
        <w:t xml:space="preserve"> do SWZ</w:t>
      </w:r>
      <w:r w:rsidRPr="00EB0FB2">
        <w:rPr>
          <w:rFonts w:ascii="Arial" w:hAnsi="Arial" w:cs="Arial"/>
        </w:rPr>
        <w:t xml:space="preserve"> </w:t>
      </w:r>
      <w:r w:rsidRPr="00EB0FB2">
        <w:rPr>
          <w:rFonts w:ascii="Arial" w:hAnsi="Arial" w:cs="Arial"/>
          <w:b/>
        </w:rPr>
        <w:t>(składane razem z ofertą</w:t>
      </w:r>
      <w:r w:rsidR="008277C0" w:rsidRPr="00EB0FB2">
        <w:rPr>
          <w:rFonts w:ascii="Arial" w:hAnsi="Arial" w:cs="Arial"/>
          <w:b/>
        </w:rPr>
        <w:t xml:space="preserve"> </w:t>
      </w:r>
      <w:r w:rsidR="007D0E43">
        <w:rPr>
          <w:rFonts w:ascii="Arial" w:hAnsi="Arial" w:cs="Arial"/>
          <w:b/>
        </w:rPr>
        <w:t xml:space="preserve">odrębnie </w:t>
      </w:r>
      <w:r w:rsidR="008277C0" w:rsidRPr="00EB0FB2">
        <w:rPr>
          <w:rFonts w:ascii="Arial" w:hAnsi="Arial" w:cs="Arial"/>
          <w:b/>
        </w:rPr>
        <w:t>dla każdej z</w:t>
      </w:r>
      <w:r w:rsidR="007D0E43">
        <w:rPr>
          <w:rFonts w:ascii="Arial" w:hAnsi="Arial" w:cs="Arial"/>
          <w:b/>
        </w:rPr>
        <w:t> </w:t>
      </w:r>
      <w:r w:rsidR="008277C0" w:rsidRPr="00EB0FB2">
        <w:rPr>
          <w:rFonts w:ascii="Arial" w:hAnsi="Arial" w:cs="Arial"/>
          <w:b/>
        </w:rPr>
        <w:t>części</w:t>
      </w:r>
      <w:r w:rsidRPr="00EB0FB2">
        <w:rPr>
          <w:rFonts w:ascii="Arial" w:hAnsi="Arial" w:cs="Arial"/>
          <w:b/>
        </w:rPr>
        <w:t>).</w:t>
      </w:r>
      <w:r w:rsidRPr="00EB0FB2">
        <w:rPr>
          <w:rFonts w:ascii="Arial" w:hAnsi="Arial" w:cs="Arial"/>
        </w:rPr>
        <w:t xml:space="preserve"> Oświadczenie stanowi dowód potwierdzający brak podstaw wykluczenia z udziału w</w:t>
      </w:r>
      <w:r w:rsidR="001F6241" w:rsidRPr="00EB0FB2">
        <w:rPr>
          <w:rFonts w:ascii="Arial" w:hAnsi="Arial" w:cs="Arial"/>
        </w:rPr>
        <w:t> </w:t>
      </w:r>
      <w:r w:rsidRPr="00EB0FB2">
        <w:rPr>
          <w:rFonts w:ascii="Arial" w:hAnsi="Arial" w:cs="Arial"/>
        </w:rPr>
        <w:t>postępowaniu na dzień składania ofert</w:t>
      </w:r>
      <w:r w:rsidR="00C41A0D">
        <w:rPr>
          <w:rFonts w:ascii="Arial" w:hAnsi="Arial" w:cs="Arial"/>
        </w:rPr>
        <w:t xml:space="preserve"> tymczasowo zastępujący wymagane przez Zamawiającego podmiotowe środki dowodowe.</w:t>
      </w:r>
    </w:p>
    <w:p w14:paraId="44B0538E" w14:textId="053F26EF" w:rsidR="00576940" w:rsidRPr="009801F1" w:rsidRDefault="00D07BE7" w:rsidP="00A213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8" w:name="_Hlk63833784"/>
      <w:r w:rsidRPr="00CD76C3">
        <w:rPr>
          <w:rFonts w:ascii="Arial" w:eastAsia="Times New Roman" w:hAnsi="Arial" w:cs="Arial"/>
          <w:lang w:eastAsia="pl-PL"/>
        </w:rPr>
        <w:t>Sposób sporządzenia dokumentów elektronicznych musi być zgody z wymaganiami</w:t>
      </w:r>
      <w:r w:rsidRPr="00D07BE7">
        <w:rPr>
          <w:rFonts w:ascii="Arial" w:eastAsia="Times New Roman" w:hAnsi="Arial" w:cs="Arial"/>
          <w:lang w:eastAsia="pl-PL"/>
        </w:rPr>
        <w:t xml:space="preserve"> określonymi w rozporządzeniu Prezesa Rady Ministrów z 30 grudnia 2020 r. w sprawie sposobu sporządzania i przekazywania informacji oraz wymagań technicznych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="00634954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dla</w:t>
      </w:r>
      <w:r w:rsidR="0058326D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dokumentów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elektronicznych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oraz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środków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komunikacji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elektroniczne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634954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0110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w postępowaniu o udzielenie zamówienia publicznego lub konkursie (Dz. U. z 2020 poz. 2452) oraz rozporządzeniu Ministra Rozwoju</w:t>
      </w:r>
      <w:r w:rsidR="00634954">
        <w:rPr>
          <w:rFonts w:ascii="Arial" w:eastAsia="Times New Roman" w:hAnsi="Arial" w:cs="Arial"/>
          <w:lang w:eastAsia="pl-PL"/>
        </w:rPr>
        <w:t xml:space="preserve">, </w:t>
      </w:r>
      <w:r w:rsidRPr="00CD76C3">
        <w:rPr>
          <w:rFonts w:ascii="Arial" w:eastAsia="Times New Roman" w:hAnsi="Arial" w:cs="Arial"/>
          <w:lang w:eastAsia="pl-PL"/>
        </w:rPr>
        <w:t xml:space="preserve">Pracy i Technologii z 23 grudnia 2020 r. </w:t>
      </w:r>
      <w:r w:rsidR="00D0110C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w sprawie podmiotowych środków dowodowych oraz innych dokumentów lub oświadczeń, jakich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 xml:space="preserve">może żądać </w:t>
      </w:r>
      <w:r w:rsidR="00236EA8">
        <w:rPr>
          <w:rFonts w:ascii="Arial" w:eastAsia="Times New Roman" w:hAnsi="Arial" w:cs="Arial"/>
          <w:lang w:eastAsia="pl-PL"/>
        </w:rPr>
        <w:t>Z</w:t>
      </w:r>
      <w:r w:rsidRPr="00CD76C3">
        <w:rPr>
          <w:rFonts w:ascii="Arial" w:eastAsia="Times New Roman" w:hAnsi="Arial" w:cs="Arial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CD76C3">
        <w:rPr>
          <w:rFonts w:ascii="Arial" w:eastAsia="Times New Roman" w:hAnsi="Arial" w:cs="Arial"/>
          <w:lang w:eastAsia="pl-PL"/>
        </w:rPr>
        <w:t>ykonawcy (Dz. U. z 2020 poz. 2415).</w:t>
      </w:r>
      <w:bookmarkEnd w:id="18"/>
    </w:p>
    <w:p w14:paraId="46BF0537" w14:textId="21622207" w:rsidR="004A137A" w:rsidRDefault="004A137A" w:rsidP="00A213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9" w:name="_Hlk63420928"/>
      <w:r w:rsidRPr="009801F1">
        <w:rPr>
          <w:rFonts w:ascii="Arial" w:hAnsi="Arial" w:cs="Arial"/>
        </w:rPr>
        <w:t>W przypadku</w:t>
      </w:r>
      <w:r w:rsidR="003B0564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</w:t>
      </w:r>
      <w:bookmarkEnd w:id="19"/>
      <w:r w:rsidRPr="009801F1">
        <w:rPr>
          <w:rFonts w:ascii="Arial" w:hAnsi="Arial" w:cs="Arial"/>
        </w:rPr>
        <w:t xml:space="preserve"> zostały </w:t>
      </w:r>
      <w:r>
        <w:rPr>
          <w:rFonts w:ascii="Arial" w:hAnsi="Arial" w:cs="Arial"/>
        </w:rPr>
        <w:t>sporządzone</w:t>
      </w:r>
      <w:r w:rsidR="00F9366F" w:rsidRPr="00F9366F">
        <w:t xml:space="preserve"> </w:t>
      </w:r>
      <w:r w:rsidR="00F9366F" w:rsidRPr="00F9366F">
        <w:rPr>
          <w:rFonts w:ascii="Arial" w:hAnsi="Arial" w:cs="Arial"/>
        </w:rPr>
        <w:t>jako dokument elektroniczny</w:t>
      </w:r>
      <w:r>
        <w:rPr>
          <w:rFonts w:ascii="Arial" w:hAnsi="Arial" w:cs="Arial"/>
        </w:rPr>
        <w:t xml:space="preserve"> przez:</w:t>
      </w:r>
      <w:r w:rsidR="00F93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Wykonawcę</w:t>
      </w:r>
      <w:r w:rsidR="000A03B8">
        <w:rPr>
          <w:rFonts w:ascii="Arial" w:hAnsi="Arial" w:cs="Arial"/>
        </w:rPr>
        <w:t>, Wykonawców wspólnie ubiegających się</w:t>
      </w:r>
      <w:r>
        <w:rPr>
          <w:rFonts w:ascii="Arial" w:hAnsi="Arial" w:cs="Arial"/>
        </w:rPr>
        <w:t xml:space="preserve"> </w:t>
      </w:r>
      <w:r w:rsidR="00E76E0D">
        <w:rPr>
          <w:rFonts w:ascii="Arial" w:hAnsi="Arial" w:cs="Arial"/>
        </w:rPr>
        <w:t xml:space="preserve">o udzielenie zamówienia </w:t>
      </w:r>
      <w:r>
        <w:rPr>
          <w:rFonts w:ascii="Arial" w:hAnsi="Arial" w:cs="Arial"/>
        </w:rPr>
        <w:t>lub podwykonawcę</w:t>
      </w:r>
      <w:r w:rsidR="005C58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801F1">
        <w:rPr>
          <w:rFonts w:ascii="Arial" w:hAnsi="Arial" w:cs="Arial"/>
        </w:rPr>
        <w:t>przekazuje się ten dokument</w:t>
      </w:r>
      <w:r w:rsidR="000A0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opatrzony kwalifikowanym podpisem elektronicznym, podpisem zaufanym lub podpisem osobistym.</w:t>
      </w:r>
    </w:p>
    <w:p w14:paraId="2937FBC7" w14:textId="28BB6D35" w:rsidR="004A137A" w:rsidRPr="00056303" w:rsidRDefault="004A137A" w:rsidP="00A213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Podmiotowe środki dowodowe wystawione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4B36" w:rsidRPr="00324B36">
        <w:rPr>
          <w:rFonts w:ascii="Arial" w:hAnsi="Arial" w:cs="Arial"/>
        </w:rPr>
        <w:t xml:space="preserve">jako dokument elektroniczny, </w:t>
      </w:r>
      <w:r>
        <w:rPr>
          <w:rFonts w:ascii="Arial" w:hAnsi="Arial" w:cs="Arial"/>
        </w:rPr>
        <w:t xml:space="preserve">przez podmioty inne niż wymienione w ust. </w:t>
      </w:r>
      <w:r w:rsidR="000E063A">
        <w:rPr>
          <w:rFonts w:ascii="Arial" w:hAnsi="Arial" w:cs="Arial"/>
        </w:rPr>
        <w:t>3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przekazuje się ten dokument</w:t>
      </w:r>
      <w:r w:rsidR="000A0137">
        <w:rPr>
          <w:rFonts w:ascii="Arial" w:hAnsi="Arial" w:cs="Arial"/>
        </w:rPr>
        <w:t>.</w:t>
      </w:r>
    </w:p>
    <w:p w14:paraId="63C2D13D" w14:textId="031B83FD" w:rsidR="004A137A" w:rsidRDefault="004A137A" w:rsidP="00A213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01F1">
        <w:rPr>
          <w:rFonts w:ascii="Arial" w:hAnsi="Arial" w:cs="Arial"/>
        </w:rPr>
        <w:t>W przypadku</w:t>
      </w:r>
      <w:r w:rsidR="005C58E1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 zostały wystawione jako dokument </w:t>
      </w:r>
      <w:r w:rsidRPr="009801F1">
        <w:rPr>
          <w:rFonts w:ascii="Arial" w:hAnsi="Arial" w:cs="Arial"/>
        </w:rPr>
        <w:br/>
        <w:t xml:space="preserve">w postaci papierowej, przekazuje się cyfrową </w:t>
      </w:r>
      <w:r w:rsidRPr="003E55E8">
        <w:rPr>
          <w:rFonts w:ascii="Arial" w:hAnsi="Arial" w:cs="Arial"/>
        </w:rPr>
        <w:t>kopię tego dokumentu</w:t>
      </w:r>
      <w:r w:rsidR="00F9366F" w:rsidRPr="003E55E8">
        <w:rPr>
          <w:rFonts w:ascii="Arial" w:hAnsi="Arial" w:cs="Arial"/>
        </w:rPr>
        <w:t xml:space="preserve">, z zastrzeżeniem, </w:t>
      </w:r>
      <w:r w:rsidR="00F9366F" w:rsidRPr="003E55E8">
        <w:rPr>
          <w:rFonts w:ascii="Arial" w:hAnsi="Arial" w:cs="Arial"/>
        </w:rPr>
        <w:br/>
        <w:t xml:space="preserve">że dokumenty wystawione w postaci papierowej przez podmioty wymienione w ust. </w:t>
      </w:r>
      <w:r w:rsidR="00BC49CF">
        <w:rPr>
          <w:rFonts w:ascii="Arial" w:hAnsi="Arial" w:cs="Arial"/>
        </w:rPr>
        <w:t>3</w:t>
      </w:r>
      <w:r w:rsidR="00F9366F" w:rsidRPr="003E55E8">
        <w:rPr>
          <w:rFonts w:ascii="Arial" w:hAnsi="Arial" w:cs="Arial"/>
        </w:rPr>
        <w:t xml:space="preserve"> </w:t>
      </w:r>
      <w:r w:rsidR="00707EAC" w:rsidRPr="003E55E8">
        <w:rPr>
          <w:rFonts w:ascii="Arial" w:hAnsi="Arial" w:cs="Arial"/>
        </w:rPr>
        <w:t>winny</w:t>
      </w:r>
      <w:r w:rsidR="00F9366F" w:rsidRPr="003E55E8">
        <w:rPr>
          <w:rFonts w:ascii="Arial" w:hAnsi="Arial" w:cs="Arial"/>
        </w:rPr>
        <w:t xml:space="preserve"> zostać opatrzone </w:t>
      </w:r>
      <w:r w:rsidR="00E76E0D">
        <w:rPr>
          <w:rFonts w:ascii="Arial" w:hAnsi="Arial" w:cs="Arial"/>
        </w:rPr>
        <w:t xml:space="preserve">uprzednio </w:t>
      </w:r>
      <w:r w:rsidR="00F9366F" w:rsidRPr="003E55E8">
        <w:rPr>
          <w:rFonts w:ascii="Arial" w:hAnsi="Arial" w:cs="Arial"/>
        </w:rPr>
        <w:t>własnoręcznym podpisem.</w:t>
      </w:r>
      <w:r w:rsidR="00F9366F">
        <w:rPr>
          <w:rFonts w:ascii="Arial" w:hAnsi="Arial" w:cs="Arial"/>
        </w:rPr>
        <w:t xml:space="preserve"> </w:t>
      </w:r>
    </w:p>
    <w:p w14:paraId="24098EC6" w14:textId="53AC175F" w:rsidR="00FD3439" w:rsidRDefault="00FD3439" w:rsidP="00A213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A03B8">
        <w:rPr>
          <w:rFonts w:ascii="Arial" w:hAnsi="Arial" w:cs="Arial"/>
          <w:u w:val="single"/>
        </w:rPr>
        <w:t>Zamawiający nie wzywa do złożenia</w:t>
      </w:r>
      <w:r w:rsidRPr="00FD3439">
        <w:rPr>
          <w:rFonts w:ascii="Arial" w:hAnsi="Arial" w:cs="Arial"/>
        </w:rPr>
        <w:t xml:space="preserve"> podmiotowych środków dowodowych, jeżeli może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A332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wskazał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>w oświadczeniu, o którym mowa</w:t>
      </w:r>
      <w:r>
        <w:rPr>
          <w:rFonts w:ascii="Arial" w:hAnsi="Arial" w:cs="Arial"/>
        </w:rPr>
        <w:t xml:space="preserve"> </w:t>
      </w:r>
      <w:r w:rsidRPr="000F7B07">
        <w:rPr>
          <w:rFonts w:ascii="Arial" w:hAnsi="Arial" w:cs="Arial"/>
        </w:rPr>
        <w:t>w ust. 1</w:t>
      </w:r>
      <w:r w:rsidR="008F6D33">
        <w:rPr>
          <w:rFonts w:ascii="Arial" w:hAnsi="Arial" w:cs="Arial"/>
        </w:rPr>
        <w:t>,</w:t>
      </w:r>
      <w:r w:rsidRPr="000F7B07">
        <w:rPr>
          <w:rFonts w:ascii="Arial" w:hAnsi="Arial" w:cs="Arial"/>
        </w:rPr>
        <w:t xml:space="preserve"> dane </w:t>
      </w:r>
      <w:r w:rsidRPr="00FD3439">
        <w:rPr>
          <w:rFonts w:ascii="Arial" w:hAnsi="Arial" w:cs="Arial"/>
        </w:rPr>
        <w:t>umożliwiające dostęp do tych środków.</w:t>
      </w:r>
    </w:p>
    <w:p w14:paraId="3D1A2F90" w14:textId="51588019" w:rsidR="00247590" w:rsidRDefault="00FD3439" w:rsidP="00A213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A03B8">
        <w:rPr>
          <w:rFonts w:ascii="Arial" w:hAnsi="Arial" w:cs="Arial"/>
          <w:u w:val="single"/>
        </w:rPr>
        <w:t>Wykonawca nie jest zobowiązany do złożenia</w:t>
      </w:r>
      <w:r w:rsidRPr="00FD3439">
        <w:rPr>
          <w:rFonts w:ascii="Arial" w:hAnsi="Arial" w:cs="Arial"/>
        </w:rPr>
        <w:t xml:space="preserve"> podmiotowych środków dowodowych,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które </w:t>
      </w:r>
      <w:r w:rsidR="003B0564">
        <w:rPr>
          <w:rFonts w:ascii="Arial" w:hAnsi="Arial" w:cs="Arial"/>
        </w:rPr>
        <w:t>Z</w:t>
      </w:r>
      <w:r w:rsidRPr="00FD3439">
        <w:rPr>
          <w:rFonts w:ascii="Arial" w:hAnsi="Arial" w:cs="Arial"/>
        </w:rPr>
        <w:t xml:space="preserve">amawiający posiada, jeżeli </w:t>
      </w:r>
      <w:r w:rsidR="002E139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wskaże te środki oraz potwierdzi </w:t>
      </w:r>
      <w:r w:rsidR="002D6768">
        <w:rPr>
          <w:rFonts w:ascii="Arial" w:hAnsi="Arial" w:cs="Arial"/>
        </w:rPr>
        <w:br/>
      </w:r>
      <w:r w:rsidRPr="00FD3439">
        <w:rPr>
          <w:rFonts w:ascii="Arial" w:hAnsi="Arial" w:cs="Arial"/>
        </w:rPr>
        <w:t>ich prawidłowość i aktualność.</w:t>
      </w:r>
    </w:p>
    <w:p w14:paraId="3393F4E6" w14:textId="06B6C3EA" w:rsidR="005D5B4D" w:rsidRDefault="005D5B4D" w:rsidP="00A213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P</w:t>
      </w:r>
      <w:r w:rsidR="00F52451" w:rsidRPr="00F52451">
        <w:rPr>
          <w:rFonts w:ascii="Arial" w:hAnsi="Arial" w:cs="Arial"/>
          <w:color w:val="000000" w:themeColor="text1"/>
        </w:rPr>
        <w:t xml:space="preserve">odmiotowe środki dowodowe </w:t>
      </w:r>
      <w:r w:rsidRPr="00F52451">
        <w:rPr>
          <w:rFonts w:ascii="Arial" w:hAnsi="Arial" w:cs="Arial"/>
          <w:color w:val="000000" w:themeColor="text1"/>
        </w:rPr>
        <w:t xml:space="preserve">oraz inne dokumenty lub oświadczenia, sporządzone </w:t>
      </w:r>
      <w:r w:rsidR="00F52451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 języku obcym przekazuje się wraz z tłumaczeniem na język polski.</w:t>
      </w:r>
    </w:p>
    <w:p w14:paraId="2C86A800" w14:textId="77777777" w:rsidR="009C3BD1" w:rsidRPr="00102835" w:rsidRDefault="009C3BD1" w:rsidP="009C3BD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0D25B9" w14:textId="792C2364" w:rsidR="00A01A90" w:rsidRPr="00A01A90" w:rsidRDefault="003E1E65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</w:t>
      </w:r>
      <w:r w:rsidR="00A01A90" w:rsidRPr="00A01A90">
        <w:rPr>
          <w:rFonts w:ascii="Arial" w:eastAsia="Times New Roman" w:hAnsi="Arial" w:cs="Arial"/>
          <w:b/>
          <w:bCs/>
          <w:lang w:eastAsia="pl-PL"/>
        </w:rPr>
        <w:t>.</w:t>
      </w:r>
    </w:p>
    <w:p w14:paraId="3C4042BE" w14:textId="3C82D1EB" w:rsidR="00A01A90" w:rsidRDefault="00A01A90" w:rsidP="00A21387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1A90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</w:t>
      </w:r>
      <w:r>
        <w:rPr>
          <w:rFonts w:ascii="Arial" w:eastAsia="Times New Roman" w:hAnsi="Arial" w:cs="Arial"/>
          <w:lang w:eastAsia="pl-PL"/>
        </w:rPr>
        <w:t>58</w:t>
      </w:r>
      <w:r w:rsidRPr="00A01A90">
        <w:rPr>
          <w:rFonts w:ascii="Arial" w:eastAsia="Times New Roman" w:hAnsi="Arial" w:cs="Arial"/>
          <w:lang w:eastAsia="pl-PL"/>
        </w:rPr>
        <w:t xml:space="preserve"> ust. 2 ustawy Pzp, ustanawiają Pełnomocnika </w:t>
      </w:r>
      <w:r w:rsidR="00BD4610">
        <w:rPr>
          <w:rFonts w:ascii="Arial" w:eastAsia="Times New Roman" w:hAnsi="Arial" w:cs="Arial"/>
          <w:lang w:eastAsia="pl-PL"/>
        </w:rPr>
        <w:br/>
      </w:r>
      <w:r w:rsidRPr="00A01A90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reprezentowania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ich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w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postępowaniu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udzielenie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zamówienia,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albo</w:t>
      </w:r>
      <w:r w:rsidR="00F9366F" w:rsidRPr="00F9366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E77BFB"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Pr="00A01A90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</w:t>
      </w:r>
      <w:r w:rsidR="00264512">
        <w:rPr>
          <w:rFonts w:ascii="Arial" w:eastAsia="Times New Roman" w:hAnsi="Arial" w:cs="Arial"/>
          <w:lang w:eastAsia="pl-PL"/>
        </w:rPr>
        <w:t xml:space="preserve">w postaci elektronicznej </w:t>
      </w:r>
      <w:r w:rsidR="008E05D7">
        <w:rPr>
          <w:rFonts w:ascii="Arial" w:eastAsia="Times New Roman" w:hAnsi="Arial" w:cs="Arial"/>
          <w:lang w:eastAsia="pl-PL"/>
        </w:rPr>
        <w:t>albo</w:t>
      </w:r>
      <w:r w:rsidRPr="00A01A90">
        <w:rPr>
          <w:rFonts w:ascii="Arial" w:eastAsia="Times New Roman" w:hAnsi="Arial" w:cs="Arial"/>
          <w:lang w:eastAsia="pl-PL"/>
        </w:rPr>
        <w:t xml:space="preserve"> </w:t>
      </w:r>
      <w:r w:rsidR="004A137A">
        <w:rPr>
          <w:rFonts w:ascii="Arial" w:eastAsia="Times New Roman" w:hAnsi="Arial" w:cs="Arial"/>
          <w:lang w:eastAsia="pl-PL"/>
        </w:rPr>
        <w:t xml:space="preserve">cyfrowa kopia) </w:t>
      </w:r>
      <w:r w:rsidRPr="00A01A90">
        <w:rPr>
          <w:rFonts w:ascii="Arial" w:eastAsia="Times New Roman" w:hAnsi="Arial" w:cs="Arial"/>
          <w:lang w:eastAsia="pl-PL"/>
        </w:rPr>
        <w:t xml:space="preserve">winien być podpisany przez uprawnionych przedstawicieli wszystkich Wykonawców. </w:t>
      </w:r>
    </w:p>
    <w:p w14:paraId="47B315E0" w14:textId="7F6C0E06" w:rsidR="004A137A" w:rsidRPr="006D0E79" w:rsidRDefault="004A137A" w:rsidP="00A21387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0E79">
        <w:rPr>
          <w:rFonts w:ascii="Arial" w:eastAsia="Times New Roman" w:hAnsi="Arial" w:cs="Arial"/>
          <w:lang w:eastAsia="pl-PL"/>
        </w:rPr>
        <w:t xml:space="preserve">Umocowanie do złożenia oferty przez wspólnika w spółce cywilnej </w:t>
      </w:r>
      <w:r w:rsidR="00294215">
        <w:rPr>
          <w:rFonts w:ascii="Arial" w:eastAsia="Times New Roman" w:hAnsi="Arial" w:cs="Arial"/>
          <w:lang w:eastAsia="pl-PL"/>
        </w:rPr>
        <w:t>może również</w:t>
      </w:r>
      <w:r w:rsidRPr="006D0E79">
        <w:rPr>
          <w:rFonts w:ascii="Arial" w:eastAsia="Times New Roman" w:hAnsi="Arial" w:cs="Arial"/>
          <w:lang w:eastAsia="pl-PL"/>
        </w:rPr>
        <w:t xml:space="preserve"> wynikać z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załączonego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oferty: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umowy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lub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uchwały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 xml:space="preserve">wspólników sporządzonej w postaci elektronicznej </w:t>
      </w:r>
      <w:r w:rsidR="00342733">
        <w:rPr>
          <w:rFonts w:ascii="Arial" w:eastAsia="Times New Roman" w:hAnsi="Arial" w:cs="Arial"/>
          <w:lang w:eastAsia="pl-PL"/>
        </w:rPr>
        <w:t xml:space="preserve">opatrzonej </w:t>
      </w:r>
      <w:r w:rsidR="006F5F58">
        <w:rPr>
          <w:rFonts w:ascii="Arial" w:eastAsia="Times New Roman" w:hAnsi="Arial" w:cs="Arial"/>
          <w:lang w:eastAsia="pl-PL"/>
        </w:rPr>
        <w:t xml:space="preserve">kwalifikowanym </w:t>
      </w:r>
      <w:r w:rsidR="00342733">
        <w:rPr>
          <w:rFonts w:ascii="Arial" w:eastAsia="Times New Roman" w:hAnsi="Arial" w:cs="Arial"/>
          <w:lang w:eastAsia="pl-PL"/>
        </w:rPr>
        <w:t>podpisem elektronicznym</w:t>
      </w:r>
      <w:r w:rsidR="006F5F58">
        <w:rPr>
          <w:rFonts w:ascii="Arial" w:eastAsia="Times New Roman" w:hAnsi="Arial" w:cs="Arial"/>
          <w:lang w:eastAsia="pl-PL"/>
        </w:rPr>
        <w:t>, podpisem zaufanym lub podpisem osobistym (e-dowód)</w:t>
      </w:r>
      <w:r w:rsidR="00342733">
        <w:rPr>
          <w:rFonts w:ascii="Arial" w:eastAsia="Times New Roman" w:hAnsi="Arial" w:cs="Arial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 xml:space="preserve">lub cyfrowej kopii </w:t>
      </w:r>
      <w:r>
        <w:rPr>
          <w:rFonts w:ascii="Arial" w:eastAsia="Times New Roman" w:hAnsi="Arial" w:cs="Arial"/>
          <w:lang w:eastAsia="pl-PL"/>
        </w:rPr>
        <w:t xml:space="preserve">tych dokumentów </w:t>
      </w:r>
      <w:r w:rsidR="006F5F58">
        <w:rPr>
          <w:rFonts w:ascii="Arial" w:eastAsia="Times New Roman" w:hAnsi="Arial" w:cs="Arial"/>
          <w:lang w:eastAsia="pl-PL"/>
        </w:rPr>
        <w:t xml:space="preserve">poświadczonej przez wszystkich wspólników </w:t>
      </w:r>
      <w:r w:rsidRPr="006D0E79">
        <w:rPr>
          <w:rFonts w:ascii="Arial" w:eastAsia="Times New Roman" w:hAnsi="Arial" w:cs="Arial"/>
          <w:lang w:eastAsia="pl-PL"/>
        </w:rPr>
        <w:t>uprawnionych do reprezentowania spółki</w:t>
      </w:r>
      <w:r w:rsidRPr="006D0E79">
        <w:rPr>
          <w:rFonts w:ascii="Arial" w:eastAsia="Times New Roman" w:hAnsi="Arial" w:cs="Arial"/>
          <w:i/>
          <w:iCs/>
          <w:lang w:eastAsia="pl-PL"/>
        </w:rPr>
        <w:t>.</w:t>
      </w:r>
      <w:r w:rsidRPr="006D0E79">
        <w:rPr>
          <w:rFonts w:ascii="Arial" w:eastAsia="Times New Roman" w:hAnsi="Arial" w:cs="Arial"/>
          <w:lang w:eastAsia="pl-PL"/>
        </w:rPr>
        <w:t xml:space="preserve"> </w:t>
      </w:r>
    </w:p>
    <w:p w14:paraId="2C404BBD" w14:textId="48ACC2CD" w:rsidR="00A01A90" w:rsidRDefault="00A01A90" w:rsidP="00A21387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t>Oświadczeni</w:t>
      </w:r>
      <w:r w:rsidR="0069434B">
        <w:rPr>
          <w:rFonts w:ascii="Arial" w:eastAsia="Times New Roman" w:hAnsi="Arial" w:cs="Arial"/>
          <w:lang w:eastAsia="pl-PL"/>
        </w:rPr>
        <w:t>e</w:t>
      </w:r>
      <w:r w:rsidRPr="00045883">
        <w:rPr>
          <w:rFonts w:ascii="Arial" w:eastAsia="Times New Roman" w:hAnsi="Arial" w:cs="Arial"/>
          <w:lang w:eastAsia="pl-PL"/>
        </w:rPr>
        <w:t>, o który</w:t>
      </w:r>
      <w:r w:rsidR="00472448">
        <w:rPr>
          <w:rFonts w:ascii="Arial" w:eastAsia="Times New Roman" w:hAnsi="Arial" w:cs="Arial"/>
          <w:lang w:eastAsia="pl-PL"/>
        </w:rPr>
        <w:t>m</w:t>
      </w:r>
      <w:r w:rsidRPr="00045883">
        <w:rPr>
          <w:rFonts w:ascii="Arial" w:eastAsia="Times New Roman" w:hAnsi="Arial" w:cs="Arial"/>
          <w:lang w:eastAsia="pl-PL"/>
        </w:rPr>
        <w:t xml:space="preserve"> mowa w rozdz. VII ust. </w:t>
      </w:r>
      <w:r w:rsidR="00B74448">
        <w:rPr>
          <w:rFonts w:ascii="Arial" w:eastAsia="Times New Roman" w:hAnsi="Arial" w:cs="Arial"/>
          <w:lang w:eastAsia="pl-PL"/>
        </w:rPr>
        <w:t>1</w:t>
      </w:r>
      <w:r w:rsidRPr="00045883">
        <w:rPr>
          <w:rFonts w:ascii="Arial" w:eastAsia="Times New Roman" w:hAnsi="Arial" w:cs="Arial"/>
          <w:lang w:eastAsia="pl-PL"/>
        </w:rPr>
        <w:t xml:space="preserve"> SWZ, składane </w:t>
      </w:r>
      <w:r w:rsidR="00FE11E5">
        <w:rPr>
          <w:rFonts w:ascii="Arial" w:eastAsia="Times New Roman" w:hAnsi="Arial" w:cs="Arial"/>
          <w:lang w:eastAsia="pl-PL"/>
        </w:rPr>
        <w:t>jest</w:t>
      </w:r>
      <w:r w:rsidRPr="00045883">
        <w:rPr>
          <w:rFonts w:ascii="Arial" w:eastAsia="Times New Roman" w:hAnsi="Arial" w:cs="Arial"/>
          <w:lang w:eastAsia="pl-PL"/>
        </w:rPr>
        <w:t xml:space="preserve"> odrębnie przez każdego z Wykonawców wspólnie ubiegających się o udzielenie zamówienia.</w:t>
      </w:r>
    </w:p>
    <w:p w14:paraId="3E0EC4F1" w14:textId="38FAAAC1" w:rsidR="00E41A6A" w:rsidRPr="00F52451" w:rsidRDefault="00E41A6A" w:rsidP="00B03D82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40" w:after="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bookmarkStart w:id="20" w:name="_Hlk62196456"/>
      <w:r w:rsidRPr="00F52451">
        <w:rPr>
          <w:rFonts w:ascii="Arial" w:hAnsi="Arial" w:cs="Arial"/>
          <w:b/>
          <w:bCs/>
          <w:color w:val="000000" w:themeColor="text1"/>
        </w:rPr>
        <w:lastRenderedPageBreak/>
        <w:t xml:space="preserve">Zastrzeżenie Wykonawcy o nieudostępnianie informacji zawartych w ofercie. </w:t>
      </w:r>
    </w:p>
    <w:p w14:paraId="57A624CC" w14:textId="03757E84" w:rsidR="00E41A6A" w:rsidRPr="00F52451" w:rsidRDefault="00E41A6A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Nie ujawnia się informacji stanowiących tajemnicę przedsiębiorstwa w rozumieniu przepisów ustawy  z dnia 16 kwietnia 1993 r. o zwa</w:t>
      </w:r>
      <w:bookmarkStart w:id="21" w:name="_Hlk50023983"/>
      <w:r w:rsidR="00F52451" w:rsidRPr="00F52451">
        <w:rPr>
          <w:rFonts w:ascii="Arial" w:hAnsi="Arial" w:cs="Arial"/>
          <w:color w:val="000000" w:themeColor="text1"/>
        </w:rPr>
        <w:t xml:space="preserve">lczaniu nieuczciwej konkurencji </w:t>
      </w:r>
      <w:r w:rsidR="00C03EE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(Dz. U. z 20</w:t>
      </w:r>
      <w:r w:rsidR="00E73BAE" w:rsidRPr="00F52451">
        <w:rPr>
          <w:rFonts w:ascii="Arial" w:hAnsi="Arial" w:cs="Arial"/>
          <w:color w:val="000000" w:themeColor="text1"/>
        </w:rPr>
        <w:t>20</w:t>
      </w:r>
      <w:r w:rsidRPr="00F52451">
        <w:rPr>
          <w:rFonts w:ascii="Arial" w:hAnsi="Arial" w:cs="Arial"/>
          <w:color w:val="000000" w:themeColor="text1"/>
        </w:rPr>
        <w:t xml:space="preserve"> r. poz. </w:t>
      </w:r>
      <w:bookmarkEnd w:id="21"/>
      <w:r w:rsidR="00E73BAE" w:rsidRPr="00F52451">
        <w:rPr>
          <w:rFonts w:ascii="Arial" w:hAnsi="Arial" w:cs="Arial"/>
          <w:color w:val="000000" w:themeColor="text1"/>
        </w:rPr>
        <w:t>1913</w:t>
      </w:r>
      <w:r w:rsidRPr="00F52451">
        <w:rPr>
          <w:rFonts w:ascii="Arial" w:hAnsi="Arial" w:cs="Arial"/>
          <w:color w:val="000000" w:themeColor="text1"/>
        </w:rPr>
        <w:t>), jeżeli Wyko</w:t>
      </w:r>
      <w:r w:rsidR="00D26F6C">
        <w:rPr>
          <w:rFonts w:ascii="Arial" w:hAnsi="Arial" w:cs="Arial"/>
          <w:color w:val="000000" w:themeColor="text1"/>
        </w:rPr>
        <w:t>n</w:t>
      </w:r>
      <w:r w:rsidRPr="00F52451">
        <w:rPr>
          <w:rFonts w:ascii="Arial" w:hAnsi="Arial" w:cs="Arial"/>
          <w:color w:val="000000" w:themeColor="text1"/>
        </w:rPr>
        <w:t>awca, wraz z przekazaniem takich informacji,</w:t>
      </w:r>
      <w:r w:rsidR="002631A4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zastrzegł, że nie mogą być one udostępniane oraz wykazał, iż zastrzeżone informacje stanowią tajemnicę przedsiębiorstwa.</w:t>
      </w:r>
    </w:p>
    <w:p w14:paraId="1BDE7862" w14:textId="40CCBFFE" w:rsidR="00E41A6A" w:rsidRPr="00F52451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27BD3">
        <w:rPr>
          <w:rFonts w:ascii="Arial" w:hAnsi="Arial" w:cs="Arial"/>
          <w:color w:val="000000" w:themeColor="text1"/>
        </w:rPr>
        <w:t xml:space="preserve">Uzasadnienie </w:t>
      </w:r>
      <w:r w:rsidR="00512D23" w:rsidRPr="00627BD3">
        <w:rPr>
          <w:rFonts w:ascii="Arial" w:hAnsi="Arial" w:cs="Arial"/>
          <w:color w:val="000000" w:themeColor="text1"/>
        </w:rPr>
        <w:t>(</w:t>
      </w:r>
      <w:r w:rsidR="00B02CD0" w:rsidRPr="00627BD3">
        <w:rPr>
          <w:rFonts w:ascii="Arial" w:hAnsi="Arial" w:cs="Arial"/>
          <w:color w:val="000000" w:themeColor="text1"/>
        </w:rPr>
        <w:t>zawarte w Formularzu Oferty</w:t>
      </w:r>
      <w:r w:rsidR="006837D3" w:rsidRPr="00627BD3">
        <w:rPr>
          <w:rFonts w:ascii="Arial" w:hAnsi="Arial" w:cs="Arial"/>
          <w:color w:val="000000" w:themeColor="text1"/>
        </w:rPr>
        <w:t xml:space="preserve"> – część </w:t>
      </w:r>
      <w:r w:rsidR="00043ADA">
        <w:rPr>
          <w:rFonts w:ascii="Arial" w:hAnsi="Arial" w:cs="Arial"/>
          <w:color w:val="000000" w:themeColor="text1"/>
        </w:rPr>
        <w:t>1, 2, 3, 4 i 5</w:t>
      </w:r>
      <w:r w:rsidR="00512D23" w:rsidRPr="00627BD3">
        <w:rPr>
          <w:rFonts w:ascii="Arial" w:hAnsi="Arial" w:cs="Arial"/>
          <w:color w:val="000000" w:themeColor="text1"/>
        </w:rPr>
        <w:t>)</w:t>
      </w:r>
      <w:r w:rsidR="005E672C" w:rsidRPr="00627BD3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="00D0110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sytuacji, gdy Zamawiający w wyniku dokonania oceny zasadności i prawidłowości ich zastrzeżenia, uzna, że informac</w:t>
      </w:r>
      <w:r w:rsidR="001876E6">
        <w:rPr>
          <w:rFonts w:ascii="Arial" w:hAnsi="Arial" w:cs="Arial"/>
          <w:color w:val="000000" w:themeColor="text1"/>
        </w:rPr>
        <w:t>je</w:t>
      </w:r>
      <w:r w:rsidRPr="00F52451">
        <w:rPr>
          <w:rFonts w:ascii="Arial" w:hAnsi="Arial" w:cs="Arial"/>
          <w:color w:val="000000" w:themeColor="text1"/>
        </w:rPr>
        <w:t xml:space="preserve"> te mają charakter tajemnicy przedsiębiorstwa </w:t>
      </w:r>
      <w:r w:rsidR="00D0110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rozumieniu przepisów </w:t>
      </w:r>
      <w:bookmarkStart w:id="22" w:name="_Hlk50023706"/>
      <w:r w:rsidRPr="00F52451">
        <w:rPr>
          <w:rFonts w:ascii="Arial" w:hAnsi="Arial" w:cs="Arial"/>
          <w:color w:val="000000" w:themeColor="text1"/>
        </w:rPr>
        <w:t>ustawy o zwalczaniu nieuczciwej konkurencji</w:t>
      </w:r>
      <w:bookmarkEnd w:id="22"/>
      <w:r w:rsidR="00907B0A">
        <w:rPr>
          <w:rFonts w:ascii="Arial" w:hAnsi="Arial" w:cs="Arial"/>
          <w:color w:val="000000" w:themeColor="text1"/>
        </w:rPr>
        <w:t>.</w:t>
      </w:r>
    </w:p>
    <w:p w14:paraId="40BD0C03" w14:textId="7E50FB9C" w:rsidR="00E41A6A" w:rsidRPr="00DA7B46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A7B46">
        <w:rPr>
          <w:rFonts w:ascii="Arial" w:hAnsi="Arial" w:cs="Arial"/>
          <w:color w:val="000000" w:themeColor="text1"/>
        </w:rPr>
        <w:t>Wszelkie informacje stanowiące tajemnicę przedsiębiorstwa w rozumieniu ustawy z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DA7B46">
        <w:rPr>
          <w:rFonts w:ascii="Arial" w:hAnsi="Arial" w:cs="Arial"/>
          <w:color w:val="000000" w:themeColor="text1"/>
        </w:rPr>
        <w:t xml:space="preserve">dnia </w:t>
      </w:r>
      <w:r w:rsidR="00304D1A">
        <w:rPr>
          <w:rFonts w:ascii="Arial" w:hAnsi="Arial" w:cs="Arial"/>
          <w:color w:val="000000" w:themeColor="text1"/>
        </w:rPr>
        <w:br/>
      </w:r>
      <w:r w:rsidRPr="00DA7B46">
        <w:rPr>
          <w:rFonts w:ascii="Arial" w:hAnsi="Arial" w:cs="Arial"/>
          <w:color w:val="000000" w:themeColor="text1"/>
        </w:rPr>
        <w:t xml:space="preserve">16 kwietnia 1993 r. o zwalczaniu nieuczciwej konkurencji, które Wykonawca zastrzeże jako tajemnicę przedsiębiorstwa, </w:t>
      </w:r>
      <w:bookmarkStart w:id="23" w:name="_Hlk63169690"/>
      <w:r w:rsidRPr="00DA7B46">
        <w:rPr>
          <w:rFonts w:ascii="Arial" w:hAnsi="Arial" w:cs="Arial"/>
          <w:color w:val="000000" w:themeColor="text1"/>
        </w:rPr>
        <w:t xml:space="preserve">powinny zostać </w:t>
      </w:r>
      <w:r w:rsidR="00F7414B" w:rsidRPr="00DA7B46">
        <w:rPr>
          <w:rFonts w:ascii="Arial" w:hAnsi="Arial" w:cs="Arial"/>
          <w:color w:val="000000" w:themeColor="text1"/>
        </w:rPr>
        <w:t>umieszczone</w:t>
      </w:r>
      <w:r w:rsidRPr="00DA7B46">
        <w:rPr>
          <w:rFonts w:ascii="Arial" w:hAnsi="Arial" w:cs="Arial"/>
          <w:color w:val="000000" w:themeColor="text1"/>
        </w:rPr>
        <w:t xml:space="preserve"> w osobnym pliku </w:t>
      </w:r>
      <w:r w:rsidR="00F7414B" w:rsidRPr="00DA7B46">
        <w:rPr>
          <w:rFonts w:ascii="Arial" w:hAnsi="Arial" w:cs="Arial"/>
          <w:color w:val="000000" w:themeColor="text1"/>
        </w:rPr>
        <w:t xml:space="preserve">nazwanym </w:t>
      </w:r>
      <w:r w:rsidRPr="00DA7B46">
        <w:rPr>
          <w:rFonts w:ascii="Arial" w:hAnsi="Arial" w:cs="Arial"/>
          <w:color w:val="000000" w:themeColor="text1"/>
        </w:rPr>
        <w:t>„</w:t>
      </w:r>
      <w:r w:rsidR="00F7414B" w:rsidRPr="00DA7B46">
        <w:rPr>
          <w:rFonts w:ascii="Arial" w:hAnsi="Arial" w:cs="Arial"/>
          <w:color w:val="000000" w:themeColor="text1"/>
        </w:rPr>
        <w:t>T</w:t>
      </w:r>
      <w:r w:rsidRPr="00DA7B46">
        <w:rPr>
          <w:rFonts w:ascii="Arial" w:hAnsi="Arial" w:cs="Arial"/>
          <w:color w:val="000000" w:themeColor="text1"/>
        </w:rPr>
        <w:t>ajemnic</w:t>
      </w:r>
      <w:r w:rsidR="00F7414B" w:rsidRPr="00DA7B46">
        <w:rPr>
          <w:rFonts w:ascii="Arial" w:hAnsi="Arial" w:cs="Arial"/>
          <w:color w:val="000000" w:themeColor="text1"/>
        </w:rPr>
        <w:t>a</w:t>
      </w:r>
      <w:r w:rsidRPr="00DA7B46">
        <w:rPr>
          <w:rFonts w:ascii="Arial" w:hAnsi="Arial" w:cs="Arial"/>
          <w:color w:val="000000" w:themeColor="text1"/>
        </w:rPr>
        <w:t xml:space="preserve"> przedsiębiorstwa”</w:t>
      </w:r>
      <w:r w:rsidR="00104B4F">
        <w:rPr>
          <w:rFonts w:ascii="Arial" w:hAnsi="Arial" w:cs="Arial"/>
          <w:color w:val="000000" w:themeColor="text1"/>
        </w:rPr>
        <w:t>,</w:t>
      </w:r>
      <w:r w:rsidRPr="00DA7B46">
        <w:rPr>
          <w:rFonts w:ascii="Arial" w:hAnsi="Arial" w:cs="Arial"/>
          <w:color w:val="000000" w:themeColor="text1"/>
        </w:rPr>
        <w:t xml:space="preserve"> a następnie </w:t>
      </w:r>
      <w:r w:rsidR="00F7414B" w:rsidRPr="00DA7B46">
        <w:rPr>
          <w:rFonts w:ascii="Arial" w:hAnsi="Arial" w:cs="Arial"/>
          <w:color w:val="000000" w:themeColor="text1"/>
        </w:rPr>
        <w:t xml:space="preserve">zaszyfrowane </w:t>
      </w:r>
      <w:r w:rsidRPr="00DA7B46">
        <w:rPr>
          <w:rFonts w:ascii="Arial" w:hAnsi="Arial" w:cs="Arial"/>
          <w:color w:val="000000" w:themeColor="text1"/>
        </w:rPr>
        <w:t xml:space="preserve">wraz z plikami stanowiącymi jawną część </w:t>
      </w:r>
      <w:r w:rsidR="00F7414B" w:rsidRPr="00DA7B46">
        <w:rPr>
          <w:rFonts w:ascii="Arial" w:hAnsi="Arial" w:cs="Arial"/>
          <w:color w:val="000000" w:themeColor="text1"/>
        </w:rPr>
        <w:t>oferty.</w:t>
      </w:r>
      <w:bookmarkEnd w:id="23"/>
    </w:p>
    <w:p w14:paraId="2F82A2B6" w14:textId="13166E09" w:rsidR="00E41A6A" w:rsidRPr="00F52451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Wykonawca zobowiązany jest wraz z przekazaniem tych informacji, wykazać spełnienie przesłanek określonych w art. 11 ust. 2 ustawy z dnia 16 kwietnia 1993 r. o zwalczaniu nieuczciwej konkurencji. Zaleca się</w:t>
      </w:r>
      <w:r w:rsidR="00A02267">
        <w:rPr>
          <w:rFonts w:ascii="Arial" w:hAnsi="Arial" w:cs="Arial"/>
          <w:color w:val="000000" w:themeColor="text1"/>
        </w:rPr>
        <w:t>,</w:t>
      </w:r>
      <w:r w:rsidRPr="00F52451">
        <w:rPr>
          <w:rFonts w:ascii="Arial" w:hAnsi="Arial" w:cs="Arial"/>
          <w:color w:val="000000" w:themeColor="text1"/>
        </w:rPr>
        <w:t xml:space="preserve"> aby uzasadnienie zastrzeżenia informacji jako tajemnicy przedsiębiorstwa było sformułowane w sposób umożliwiający jego udostępnienie. Zastrzeżenie przez Wykonawcę tajemnicy p</w:t>
      </w:r>
      <w:r w:rsidR="00E73BAE" w:rsidRPr="00F52451">
        <w:rPr>
          <w:rFonts w:ascii="Arial" w:hAnsi="Arial" w:cs="Arial"/>
          <w:color w:val="000000" w:themeColor="text1"/>
        </w:rPr>
        <w:t>rzedsiębiorstwa bez uzasadnienia</w:t>
      </w:r>
      <w:r w:rsidRPr="00F52451">
        <w:rPr>
          <w:rFonts w:ascii="Arial" w:hAnsi="Arial" w:cs="Arial"/>
          <w:color w:val="000000" w:themeColor="text1"/>
        </w:rPr>
        <w:t xml:space="preserve">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D0110C">
        <w:rPr>
          <w:rFonts w:ascii="Arial" w:hAnsi="Arial" w:cs="Arial"/>
          <w:color w:val="000000" w:themeColor="text1"/>
        </w:rPr>
        <w:br/>
      </w:r>
      <w:r w:rsidR="00784E2E">
        <w:rPr>
          <w:rFonts w:ascii="Arial" w:hAnsi="Arial" w:cs="Arial"/>
          <w:color w:val="000000" w:themeColor="text1"/>
        </w:rPr>
        <w:t xml:space="preserve">ustawy </w:t>
      </w:r>
      <w:r w:rsidRPr="00F52451">
        <w:rPr>
          <w:rFonts w:ascii="Arial" w:hAnsi="Arial" w:cs="Arial"/>
          <w:color w:val="000000" w:themeColor="text1"/>
        </w:rPr>
        <w:t>Pzp.</w:t>
      </w:r>
    </w:p>
    <w:p w14:paraId="41A8EEDE" w14:textId="78BCD484" w:rsidR="00E41A6A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Wykonawca nie może zastrzec informacji, o których mowa w art. 222 ust. 5 ustawy </w:t>
      </w:r>
      <w:r w:rsidRPr="00F52451">
        <w:rPr>
          <w:rFonts w:ascii="Arial" w:hAnsi="Arial" w:cs="Arial"/>
          <w:iCs/>
          <w:color w:val="000000" w:themeColor="text1"/>
        </w:rPr>
        <w:t>Pzp</w:t>
      </w:r>
      <w:r w:rsidRPr="00F52451">
        <w:rPr>
          <w:rFonts w:ascii="Arial" w:hAnsi="Arial" w:cs="Arial"/>
          <w:color w:val="000000" w:themeColor="text1"/>
        </w:rPr>
        <w:t xml:space="preserve">. W sytuacji, gdy Wykonawca zastrzeże w ofercie informacje, które nie stanowią tajemnicy przedsiębiorstwa, albo są jawne na podstawie przepisów ustawy </w:t>
      </w:r>
      <w:r w:rsidRPr="00F52451">
        <w:rPr>
          <w:rFonts w:ascii="Arial" w:hAnsi="Arial" w:cs="Arial"/>
          <w:iCs/>
          <w:color w:val="000000" w:themeColor="text1"/>
        </w:rPr>
        <w:t xml:space="preserve">Pzp </w:t>
      </w:r>
      <w:r w:rsidRPr="00F52451">
        <w:rPr>
          <w:rFonts w:ascii="Arial" w:hAnsi="Arial" w:cs="Arial"/>
          <w:color w:val="000000" w:themeColor="text1"/>
        </w:rPr>
        <w:t xml:space="preserve">lub odrębnych przepisów, informacje te będą podlegały udostępnieniu na takich samych zasadach, </w:t>
      </w:r>
      <w:r w:rsidRPr="00F52451">
        <w:rPr>
          <w:rFonts w:ascii="Arial" w:hAnsi="Arial" w:cs="Arial"/>
          <w:color w:val="000000" w:themeColor="text1"/>
        </w:rPr>
        <w:br/>
        <w:t>jak pozostałe niezastrzeżone dokumenty.</w:t>
      </w:r>
    </w:p>
    <w:p w14:paraId="7F31B60C" w14:textId="77777777" w:rsidR="009C3BD1" w:rsidRPr="00AD4AEF" w:rsidRDefault="009C3BD1" w:rsidP="009C3BD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0C26B0C5" w14:textId="77777777" w:rsidR="00BC4A5E" w:rsidRPr="00BC4A5E" w:rsidRDefault="00BC4A5E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24" w:name="mip51081562"/>
      <w:bookmarkEnd w:id="20"/>
      <w:bookmarkEnd w:id="24"/>
      <w:r w:rsidRPr="00BC4A5E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3583E52" w14:textId="5AE99D2C" w:rsidR="00BC4A5E" w:rsidRP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 xml:space="preserve">Wykonawca jest związany </w:t>
      </w:r>
      <w:r w:rsidRPr="004A0885">
        <w:rPr>
          <w:rFonts w:ascii="Arial" w:eastAsia="Times New Roman" w:hAnsi="Arial" w:cs="Arial"/>
          <w:lang w:eastAsia="pl-PL"/>
        </w:rPr>
        <w:t xml:space="preserve">ofertą </w:t>
      </w:r>
      <w:r w:rsidR="00AA1396" w:rsidRPr="004A0885">
        <w:rPr>
          <w:rFonts w:ascii="Arial" w:eastAsia="Times New Roman" w:hAnsi="Arial" w:cs="Arial"/>
          <w:lang w:eastAsia="pl-PL"/>
        </w:rPr>
        <w:t>do</w:t>
      </w:r>
      <w:r w:rsidRPr="004A0885">
        <w:rPr>
          <w:rFonts w:ascii="Arial" w:eastAsia="Times New Roman" w:hAnsi="Arial" w:cs="Arial"/>
          <w:lang w:eastAsia="pl-PL"/>
        </w:rPr>
        <w:t xml:space="preserve"> dnia </w:t>
      </w:r>
      <w:r w:rsidR="008E344C">
        <w:rPr>
          <w:rFonts w:ascii="Arial" w:eastAsia="Times New Roman" w:hAnsi="Arial" w:cs="Arial"/>
          <w:b/>
          <w:bCs/>
          <w:lang w:eastAsia="pl-PL"/>
        </w:rPr>
        <w:t>14</w:t>
      </w:r>
      <w:r w:rsidR="009F1849" w:rsidRPr="004A0885">
        <w:rPr>
          <w:rFonts w:ascii="Arial" w:eastAsia="Times New Roman" w:hAnsi="Arial" w:cs="Arial"/>
          <w:b/>
          <w:bCs/>
          <w:lang w:eastAsia="pl-PL"/>
        </w:rPr>
        <w:t>.</w:t>
      </w:r>
      <w:r w:rsidR="00CF2A24">
        <w:rPr>
          <w:rFonts w:ascii="Arial" w:eastAsia="Times New Roman" w:hAnsi="Arial" w:cs="Arial"/>
          <w:b/>
          <w:bCs/>
          <w:lang w:eastAsia="pl-PL"/>
        </w:rPr>
        <w:t>09.</w:t>
      </w:r>
      <w:r w:rsidRPr="004A0885">
        <w:rPr>
          <w:rFonts w:ascii="Arial" w:eastAsia="Times New Roman" w:hAnsi="Arial" w:cs="Arial"/>
          <w:b/>
          <w:bCs/>
          <w:lang w:eastAsia="pl-PL"/>
        </w:rPr>
        <w:t>2021 r.</w:t>
      </w:r>
    </w:p>
    <w:p w14:paraId="0E4F0194" w14:textId="77777777" w:rsidR="004A137A" w:rsidRPr="00056303" w:rsidRDefault="004A137A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78AC5E75" w14:textId="6820F5E6" w:rsidR="00BC4A5E" w:rsidRP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W przypadku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7B09A68" w14:textId="53866413" w:rsid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Przedłużenie terminu związania ofertą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o którym mowa w ust. </w:t>
      </w:r>
      <w:r w:rsidR="00EA426D">
        <w:rPr>
          <w:rFonts w:ascii="Arial" w:eastAsia="Times New Roman" w:hAnsi="Arial" w:cs="Arial"/>
          <w:lang w:eastAsia="pl-PL"/>
        </w:rPr>
        <w:t>3</w:t>
      </w:r>
      <w:r w:rsidRPr="00BC4A5E">
        <w:rPr>
          <w:rFonts w:ascii="Arial" w:eastAsia="Times New Roman" w:hAnsi="Arial" w:cs="Arial"/>
          <w:lang w:eastAsia="pl-PL"/>
        </w:rPr>
        <w:t>, wymaga złożenia przez Wykonawcę pisemnego oświadczenia o wyrażeniu zgody na przedłużenie terminu związania ofertą.</w:t>
      </w:r>
    </w:p>
    <w:p w14:paraId="67D33899" w14:textId="44091440" w:rsidR="00F52451" w:rsidRPr="00F52451" w:rsidRDefault="00F52451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</w:t>
      </w:r>
      <w:r w:rsidR="00E073B6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wzywa </w:t>
      </w:r>
      <w:r w:rsidR="00E073B6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 xml:space="preserve">ykonawcę, którego oferta otrzymała najwyższą ocenę, do wyrażenia, w wyznaczonym przez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>amawiającego terminie, pisemnej zgody na wybór jego oferty.</w:t>
      </w:r>
    </w:p>
    <w:p w14:paraId="0ABCF027" w14:textId="0C9CB5BE" w:rsidR="000B2CF6" w:rsidRDefault="00F52451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>
        <w:rPr>
          <w:rFonts w:ascii="Arial" w:eastAsia="Times New Roman" w:hAnsi="Arial" w:cs="Arial"/>
          <w:lang w:eastAsia="pl-PL"/>
        </w:rPr>
        <w:t>5</w:t>
      </w:r>
      <w:r w:rsidRPr="00F52451">
        <w:rPr>
          <w:rFonts w:ascii="Arial" w:eastAsia="Times New Roman" w:hAnsi="Arial" w:cs="Arial"/>
          <w:lang w:eastAsia="pl-PL"/>
        </w:rPr>
        <w:t xml:space="preserve">,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zwraca </w:t>
      </w:r>
      <w:r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się o wyrażenie takiej zgody do kolejnego </w:t>
      </w:r>
      <w:r w:rsidR="00041337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>ykonawcy, którego oferta została najwyżej oceniona, chyba że zachodzą przesłanki do unieważnienia postępowania.</w:t>
      </w:r>
    </w:p>
    <w:p w14:paraId="27AD87E3" w14:textId="009C54A2" w:rsidR="003F49AD" w:rsidRPr="003F49AD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lastRenderedPageBreak/>
        <w:t>Opis sposobu przygotowania oferty</w:t>
      </w:r>
      <w:r w:rsidR="007C296E">
        <w:rPr>
          <w:rFonts w:ascii="Arial" w:eastAsia="Times New Roman" w:hAnsi="Arial" w:cs="Arial"/>
          <w:b/>
          <w:bCs/>
          <w:lang w:eastAsia="pl-PL"/>
        </w:rPr>
        <w:t xml:space="preserve"> – dotyczy części </w:t>
      </w:r>
      <w:r w:rsidR="0080676D">
        <w:rPr>
          <w:rFonts w:ascii="Arial" w:eastAsia="Times New Roman" w:hAnsi="Arial" w:cs="Arial"/>
          <w:b/>
          <w:bCs/>
          <w:lang w:eastAsia="pl-PL"/>
        </w:rPr>
        <w:t>1, 2, 3, 4 i 5</w:t>
      </w:r>
      <w:r w:rsidRPr="003F49AD">
        <w:rPr>
          <w:rFonts w:ascii="Arial" w:eastAsia="Times New Roman" w:hAnsi="Arial" w:cs="Arial"/>
          <w:b/>
          <w:bCs/>
          <w:lang w:eastAsia="pl-PL"/>
        </w:rPr>
        <w:t>.</w:t>
      </w:r>
    </w:p>
    <w:p w14:paraId="5CEEA17D" w14:textId="77777777" w:rsidR="00F10450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Ofertę należy sporządzić w języku polskim.</w:t>
      </w:r>
    </w:p>
    <w:p w14:paraId="7E421DB6" w14:textId="248E89FB" w:rsidR="00ED0422" w:rsidRDefault="004A137A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C296E">
        <w:rPr>
          <w:rFonts w:ascii="Arial" w:eastAsia="Times New Roman" w:hAnsi="Arial" w:cs="Arial"/>
          <w:lang w:eastAsia="pl-PL"/>
        </w:rPr>
        <w:t>Ofertę</w:t>
      </w:r>
      <w:r w:rsidR="006C437C" w:rsidRPr="007C296E">
        <w:rPr>
          <w:rFonts w:ascii="Arial" w:eastAsia="Times New Roman" w:hAnsi="Arial" w:cs="Arial"/>
          <w:lang w:eastAsia="pl-PL"/>
        </w:rPr>
        <w:t xml:space="preserve"> </w:t>
      </w:r>
      <w:r w:rsidR="00D82BB0">
        <w:rPr>
          <w:rFonts w:ascii="Arial" w:eastAsia="Times New Roman" w:hAnsi="Arial" w:cs="Arial"/>
          <w:lang w:eastAsia="pl-PL"/>
        </w:rPr>
        <w:t xml:space="preserve">(załącznik nr 1 do SWZ) </w:t>
      </w:r>
      <w:r w:rsidRPr="007C296E">
        <w:rPr>
          <w:rFonts w:ascii="Arial" w:eastAsia="Times New Roman" w:hAnsi="Arial" w:cs="Arial"/>
          <w:lang w:eastAsia="pl-PL"/>
        </w:rPr>
        <w:t>wraz z oświadczen</w:t>
      </w:r>
      <w:r w:rsidR="00E47A70" w:rsidRPr="007C296E">
        <w:rPr>
          <w:rFonts w:ascii="Arial" w:eastAsia="Times New Roman" w:hAnsi="Arial" w:cs="Arial"/>
          <w:lang w:eastAsia="pl-PL"/>
        </w:rPr>
        <w:t>i</w:t>
      </w:r>
      <w:r w:rsidR="00B85594">
        <w:rPr>
          <w:rFonts w:ascii="Arial" w:eastAsia="Times New Roman" w:hAnsi="Arial" w:cs="Arial"/>
          <w:lang w:eastAsia="pl-PL"/>
        </w:rPr>
        <w:t>em</w:t>
      </w:r>
      <w:r w:rsidRPr="007C296E">
        <w:rPr>
          <w:rFonts w:ascii="Arial" w:eastAsia="Times New Roman" w:hAnsi="Arial" w:cs="Arial"/>
          <w:lang w:eastAsia="pl-PL"/>
        </w:rPr>
        <w:t xml:space="preserve"> (załącznik nr 2</w:t>
      </w:r>
      <w:r w:rsidR="00CA06C1">
        <w:rPr>
          <w:rFonts w:ascii="Arial" w:eastAsia="Times New Roman" w:hAnsi="Arial" w:cs="Arial"/>
          <w:lang w:eastAsia="pl-PL"/>
        </w:rPr>
        <w:t xml:space="preserve"> </w:t>
      </w:r>
      <w:r w:rsidRPr="007C296E">
        <w:rPr>
          <w:rFonts w:ascii="Arial" w:eastAsia="Times New Roman" w:hAnsi="Arial" w:cs="Arial"/>
          <w:lang w:eastAsia="pl-PL"/>
        </w:rPr>
        <w:t xml:space="preserve">do SWZ) </w:t>
      </w:r>
      <w:r w:rsidRPr="00056303">
        <w:rPr>
          <w:rFonts w:ascii="Arial" w:eastAsia="Times New Roman" w:hAnsi="Arial" w:cs="Arial"/>
          <w:lang w:eastAsia="pl-PL"/>
        </w:rPr>
        <w:t>składa się, pod rygorem nieważności</w:t>
      </w:r>
      <w:r w:rsidR="00ED0422">
        <w:rPr>
          <w:rFonts w:ascii="Arial" w:eastAsia="Times New Roman" w:hAnsi="Arial" w:cs="Arial"/>
          <w:lang w:eastAsia="pl-PL"/>
        </w:rPr>
        <w:t>:</w:t>
      </w:r>
    </w:p>
    <w:p w14:paraId="42D50D72" w14:textId="77777777" w:rsidR="00ED0422" w:rsidRPr="0036697A" w:rsidRDefault="004A137A" w:rsidP="00906A07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w formie elektronicznej</w:t>
      </w:r>
      <w:r w:rsidR="00836AEA" w:rsidRPr="0036697A">
        <w:rPr>
          <w:rFonts w:ascii="Arial" w:eastAsia="Times New Roman" w:hAnsi="Arial" w:cs="Arial"/>
          <w:lang w:eastAsia="pl-PL"/>
        </w:rPr>
        <w:t xml:space="preserve"> tj. w postaci elektronicznej opatrzonej kwalifikowanym podpisem elektronicznym</w:t>
      </w:r>
      <w:r w:rsidRPr="0036697A">
        <w:rPr>
          <w:rFonts w:ascii="Arial" w:eastAsia="Times New Roman" w:hAnsi="Arial" w:cs="Arial"/>
          <w:lang w:eastAsia="pl-PL"/>
        </w:rPr>
        <w:t xml:space="preserve"> </w:t>
      </w:r>
    </w:p>
    <w:p w14:paraId="5AFF0207" w14:textId="77777777" w:rsidR="00ED0422" w:rsidRPr="0036697A" w:rsidRDefault="004A137A" w:rsidP="003E3EC2">
      <w:p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 xml:space="preserve">lub </w:t>
      </w:r>
    </w:p>
    <w:p w14:paraId="3CD5BB87" w14:textId="0F6128E2" w:rsidR="004A137A" w:rsidRPr="0036697A" w:rsidRDefault="004A137A" w:rsidP="00906A07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w postaci elektronicznej opatrzonej podpisem zaufanym lub podpisem osobistym</w:t>
      </w:r>
      <w:r w:rsidR="000D0496">
        <w:rPr>
          <w:rFonts w:ascii="Arial" w:eastAsia="Times New Roman" w:hAnsi="Arial" w:cs="Arial"/>
          <w:lang w:eastAsia="pl-PL"/>
        </w:rPr>
        <w:t xml:space="preserve">      (e-dowód)</w:t>
      </w:r>
      <w:r w:rsidRPr="0036697A">
        <w:rPr>
          <w:rFonts w:ascii="Arial" w:eastAsia="Times New Roman" w:hAnsi="Arial" w:cs="Arial"/>
          <w:lang w:eastAsia="pl-PL"/>
        </w:rPr>
        <w:t>.</w:t>
      </w:r>
    </w:p>
    <w:p w14:paraId="6E8809E0" w14:textId="50CE6050" w:rsidR="004A137A" w:rsidRPr="00177984" w:rsidRDefault="004A137A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7984">
        <w:rPr>
          <w:rFonts w:ascii="Arial" w:eastAsia="Times New Roman" w:hAnsi="Arial" w:cs="Arial"/>
          <w:lang w:eastAsia="pl-PL"/>
        </w:rPr>
        <w:t>Ofertę i oświadczeni</w:t>
      </w:r>
      <w:r w:rsidR="00BA3F0C">
        <w:rPr>
          <w:rFonts w:ascii="Arial" w:eastAsia="Times New Roman" w:hAnsi="Arial" w:cs="Arial"/>
          <w:lang w:eastAsia="pl-PL"/>
        </w:rPr>
        <w:t>e</w:t>
      </w:r>
      <w:r w:rsidRPr="00177984">
        <w:rPr>
          <w:rFonts w:ascii="Arial" w:eastAsia="Times New Roman" w:hAnsi="Arial" w:cs="Arial"/>
          <w:lang w:eastAsia="pl-PL"/>
        </w:rPr>
        <w:t>, o który</w:t>
      </w:r>
      <w:r w:rsidR="00587A13">
        <w:rPr>
          <w:rFonts w:ascii="Arial" w:eastAsia="Times New Roman" w:hAnsi="Arial" w:cs="Arial"/>
          <w:lang w:eastAsia="pl-PL"/>
        </w:rPr>
        <w:t>m</w:t>
      </w:r>
      <w:r w:rsidRPr="00177984">
        <w:rPr>
          <w:rFonts w:ascii="Arial" w:eastAsia="Times New Roman" w:hAnsi="Arial" w:cs="Arial"/>
          <w:lang w:eastAsia="pl-PL"/>
        </w:rPr>
        <w:t xml:space="preserve"> mowa w ust. 2, pełnomocnictwo sporządza się </w:t>
      </w:r>
      <w:r w:rsidR="00D0110C">
        <w:rPr>
          <w:rFonts w:ascii="Arial" w:eastAsia="Times New Roman" w:hAnsi="Arial" w:cs="Arial"/>
          <w:lang w:eastAsia="pl-PL"/>
        </w:rPr>
        <w:br/>
      </w:r>
      <w:r w:rsidRPr="00177984">
        <w:rPr>
          <w:rFonts w:ascii="Arial" w:eastAsia="Times New Roman" w:hAnsi="Arial" w:cs="Arial"/>
          <w:lang w:eastAsia="pl-PL"/>
        </w:rPr>
        <w:t xml:space="preserve">w postaci elektronicznej w ogólnie dostępnych formatach danych, w szczególności </w:t>
      </w:r>
      <w:r w:rsidR="00D0110C">
        <w:rPr>
          <w:rFonts w:ascii="Arial" w:eastAsia="Times New Roman" w:hAnsi="Arial" w:cs="Arial"/>
          <w:lang w:eastAsia="pl-PL"/>
        </w:rPr>
        <w:br/>
      </w:r>
      <w:r w:rsidRPr="00177984">
        <w:rPr>
          <w:rFonts w:ascii="Arial" w:eastAsia="Times New Roman" w:hAnsi="Arial" w:cs="Arial"/>
          <w:lang w:eastAsia="pl-PL"/>
        </w:rPr>
        <w:t>w formatach: .rtf, .doc, .docx, .pdf, .odt, .xls, .xlsx, .jpg, .tif, .png, .zip, .tar, .gz, .7z.</w:t>
      </w:r>
    </w:p>
    <w:p w14:paraId="4DC24408" w14:textId="32279E83" w:rsidR="00F10450" w:rsidRPr="0070033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033A">
        <w:rPr>
          <w:rFonts w:ascii="Arial" w:eastAsia="Times New Roman" w:hAnsi="Arial" w:cs="Arial"/>
          <w:lang w:eastAsia="pl-PL"/>
        </w:rPr>
        <w:t>W przypadku przekazywania dokumentu elektronicznego w formacie poddającym dane kompresji, opatrzenie pliku</w:t>
      </w:r>
      <w:r w:rsidR="002E1C8C">
        <w:rPr>
          <w:rFonts w:ascii="Arial" w:eastAsia="Times New Roman" w:hAnsi="Arial" w:cs="Arial"/>
          <w:lang w:eastAsia="pl-PL"/>
        </w:rPr>
        <w:t xml:space="preserve"> zawierającego skompresowane dokumenty</w:t>
      </w:r>
      <w:r w:rsidRPr="0070033A">
        <w:rPr>
          <w:rFonts w:ascii="Arial" w:eastAsia="Times New Roman" w:hAnsi="Arial" w:cs="Arial"/>
          <w:lang w:eastAsia="pl-PL"/>
        </w:rPr>
        <w:t xml:space="preserve">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30B8B8E1" w14:textId="77777777" w:rsidR="00F10450" w:rsidRPr="003F49AD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Sposób złożenia oferty, w tym zaszyfrowania oferty opisany został w „Instrukcji użytkownika”, dostępnej na stronie: </w:t>
      </w:r>
      <w:hyperlink r:id="rId8" w:history="1">
        <w:r w:rsidRPr="003F49AD">
          <w:rPr>
            <w:rStyle w:val="Hipercze"/>
            <w:rFonts w:ascii="Arial" w:eastAsia="Times New Roman" w:hAnsi="Arial" w:cs="Arial"/>
            <w:lang w:eastAsia="pl-PL"/>
          </w:rPr>
          <w:t>https://miniportal.uzp.gov.pl/</w:t>
        </w:r>
      </w:hyperlink>
    </w:p>
    <w:p w14:paraId="39995EA3" w14:textId="77777777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4BD07752" w14:textId="1851B03C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 celu potwierdzenia, że osoba działająca w imieniu Wykonawcy jest umocowana </w:t>
      </w:r>
      <w:r w:rsidR="00D0110C"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do jego reprezentowania, Zamawiający żąda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odpisu lub informacji </w:t>
      </w:r>
      <w:r w:rsidR="00D0110C"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z Krajowego Rejestru Sądowego, Centralnej Ewidencji i Informacji o Działalności Gospodarczej lub innego właściwego rejestru. </w:t>
      </w:r>
    </w:p>
    <w:p w14:paraId="177E520B" w14:textId="23094199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2676F9">
        <w:rPr>
          <w:rFonts w:ascii="Arial" w:eastAsia="Times New Roman" w:hAnsi="Arial" w:cs="Arial"/>
          <w:lang w:eastAsia="pl-PL"/>
        </w:rPr>
        <w:br/>
        <w:t xml:space="preserve">baz danych, o ile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ykonawca wskazał dane umożliwiające dostęp do tych dokumentów w treści oferty. </w:t>
      </w:r>
    </w:p>
    <w:p w14:paraId="641E2DE3" w14:textId="1D524345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Jeżeli w imieniu Wykonawcy działa osoba, której umocowanie do jego reprezentowania nie wynika z dokumentów, o których mowa w ust. 7, Zamawiający żąda od Wykonawcy pełnomocnictwa lub innego dokumentu potwierdzającego umocowanie</w:t>
      </w:r>
      <w:r w:rsidR="005C58E1" w:rsidRPr="0036697A">
        <w:rPr>
          <w:rFonts w:ascii="Arial" w:eastAsia="Times New Roman" w:hAnsi="Arial" w:cs="Arial"/>
          <w:lang w:eastAsia="pl-PL"/>
        </w:rPr>
        <w:t xml:space="preserve"> </w:t>
      </w:r>
      <w:r w:rsidR="00F77635">
        <w:rPr>
          <w:rFonts w:ascii="Arial" w:eastAsia="Times New Roman" w:hAnsi="Arial" w:cs="Arial"/>
          <w:lang w:eastAsia="pl-PL"/>
        </w:rPr>
        <w:br/>
      </w:r>
      <w:r w:rsidRPr="0036697A">
        <w:rPr>
          <w:rFonts w:ascii="Arial" w:eastAsia="Times New Roman" w:hAnsi="Arial" w:cs="Arial"/>
          <w:lang w:eastAsia="pl-PL"/>
        </w:rPr>
        <w:t>do</w:t>
      </w:r>
      <w:r w:rsidR="005C58E1" w:rsidRPr="0036697A">
        <w:rPr>
          <w:rFonts w:ascii="Arial" w:eastAsia="Times New Roman" w:hAnsi="Arial" w:cs="Arial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reprezentowania Wykonawcy.</w:t>
      </w:r>
    </w:p>
    <w:p w14:paraId="74D338A6" w14:textId="77777777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9A50127" w14:textId="0B91564F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W przypadku</w:t>
      </w:r>
      <w:r w:rsidR="00691913" w:rsidRPr="0036697A">
        <w:rPr>
          <w:rFonts w:ascii="Arial" w:eastAsia="Times New Roman" w:hAnsi="Arial" w:cs="Arial"/>
          <w:lang w:eastAsia="pl-PL"/>
        </w:rPr>
        <w:t>,</w:t>
      </w:r>
      <w:r w:rsidRPr="0036697A">
        <w:rPr>
          <w:rFonts w:ascii="Arial" w:eastAsia="Times New Roman" w:hAnsi="Arial" w:cs="Arial"/>
          <w:lang w:eastAsia="pl-PL"/>
        </w:rPr>
        <w:t xml:space="preserve"> gdy pełnomocnictwo</w:t>
      </w:r>
      <w:r w:rsidR="00691913" w:rsidRPr="0036697A">
        <w:rPr>
          <w:rFonts w:ascii="Arial" w:eastAsia="Times New Roman" w:hAnsi="Arial" w:cs="Arial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 xml:space="preserve">zostało sporządzone w postaci papierowej </w:t>
      </w:r>
      <w:r w:rsidR="00D0110C">
        <w:rPr>
          <w:rFonts w:ascii="Arial" w:eastAsia="Times New Roman" w:hAnsi="Arial" w:cs="Arial"/>
          <w:lang w:eastAsia="pl-PL"/>
        </w:rPr>
        <w:br/>
      </w:r>
      <w:r w:rsidRPr="0036697A">
        <w:rPr>
          <w:rFonts w:ascii="Arial" w:eastAsia="Times New Roman" w:hAnsi="Arial" w:cs="Arial"/>
          <w:lang w:eastAsia="pl-PL"/>
        </w:rPr>
        <w:t xml:space="preserve">i opatrzone własnoręcznym podpisem, przekazuje się </w:t>
      </w:r>
      <w:r w:rsidR="00521F45" w:rsidRPr="0036697A">
        <w:rPr>
          <w:rFonts w:ascii="Arial" w:eastAsia="Times New Roman" w:hAnsi="Arial" w:cs="Arial"/>
          <w:lang w:eastAsia="pl-PL"/>
        </w:rPr>
        <w:t xml:space="preserve">cyfrowe odwzorowanie tego dokumentu, poświadczone za zgodność z oryginałem przez </w:t>
      </w:r>
      <w:r w:rsidR="00587A13">
        <w:rPr>
          <w:rFonts w:ascii="Arial" w:eastAsia="Times New Roman" w:hAnsi="Arial" w:cs="Arial"/>
          <w:lang w:eastAsia="pl-PL"/>
        </w:rPr>
        <w:t>mocodawcę lub notariusza</w:t>
      </w:r>
      <w:r w:rsidR="00451A53" w:rsidRPr="0036697A">
        <w:rPr>
          <w:rFonts w:ascii="Arial" w:eastAsia="Times New Roman" w:hAnsi="Arial" w:cs="Arial"/>
          <w:lang w:eastAsia="pl-PL"/>
        </w:rPr>
        <w:t>.</w:t>
      </w:r>
    </w:p>
    <w:p w14:paraId="1A29E3C7" w14:textId="78F51D56" w:rsidR="00F10450" w:rsidRPr="00013F33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Do przygotowania oferty zaleca się wykorzystanie </w:t>
      </w:r>
      <w:r w:rsidRPr="00DA5AB9">
        <w:rPr>
          <w:rFonts w:ascii="Arial" w:eastAsia="Times New Roman" w:hAnsi="Arial" w:cs="Arial"/>
          <w:b/>
          <w:bCs/>
          <w:lang w:eastAsia="pl-PL"/>
        </w:rPr>
        <w:t>Formularza Oferty</w:t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 -</w:t>
      </w:r>
      <w:r w:rsidR="00DA5AB9">
        <w:rPr>
          <w:rFonts w:ascii="Arial" w:eastAsia="Times New Roman" w:hAnsi="Arial" w:cs="Arial"/>
          <w:lang w:eastAsia="pl-PL"/>
        </w:rPr>
        <w:t xml:space="preserve"> </w:t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 częś</w:t>
      </w:r>
      <w:r w:rsidR="00DA5AB9">
        <w:rPr>
          <w:rFonts w:ascii="Arial" w:eastAsia="Times New Roman" w:hAnsi="Arial" w:cs="Arial"/>
          <w:b/>
          <w:bCs/>
          <w:lang w:eastAsia="pl-PL"/>
        </w:rPr>
        <w:t>ć</w:t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0676D">
        <w:rPr>
          <w:rFonts w:ascii="Arial" w:eastAsia="Times New Roman" w:hAnsi="Arial" w:cs="Arial"/>
          <w:b/>
          <w:bCs/>
          <w:lang w:eastAsia="pl-PL"/>
        </w:rPr>
        <w:t>1, 2, 3, 4 i 5</w:t>
      </w:r>
      <w:r w:rsidRPr="00DA5AB9">
        <w:rPr>
          <w:rFonts w:ascii="Arial" w:eastAsia="Times New Roman" w:hAnsi="Arial" w:cs="Arial"/>
          <w:b/>
          <w:bCs/>
          <w:lang w:eastAsia="pl-PL"/>
        </w:rPr>
        <w:t>,</w:t>
      </w:r>
      <w:r w:rsidRPr="003F49AD">
        <w:rPr>
          <w:rFonts w:ascii="Arial" w:eastAsia="Times New Roman" w:hAnsi="Arial" w:cs="Arial"/>
          <w:lang w:eastAsia="pl-PL"/>
        </w:rPr>
        <w:t xml:space="preserve"> którego wzór stanowi </w:t>
      </w:r>
      <w:r w:rsidR="00CA06C1" w:rsidRPr="00CA06C1">
        <w:rPr>
          <w:rFonts w:ascii="Arial" w:eastAsia="Times New Roman" w:hAnsi="Arial" w:cs="Arial"/>
          <w:b/>
          <w:bCs/>
          <w:lang w:eastAsia="pl-PL"/>
        </w:rPr>
        <w:t>z</w:t>
      </w:r>
      <w:r w:rsidRPr="00CA06C1">
        <w:rPr>
          <w:rFonts w:ascii="Arial" w:eastAsia="Times New Roman" w:hAnsi="Arial" w:cs="Arial"/>
          <w:b/>
          <w:bCs/>
          <w:lang w:eastAsia="pl-PL"/>
        </w:rPr>
        <w:t>a</w:t>
      </w:r>
      <w:r w:rsidRPr="00D10A5A">
        <w:rPr>
          <w:rFonts w:ascii="Arial" w:eastAsia="Times New Roman" w:hAnsi="Arial" w:cs="Arial"/>
          <w:b/>
          <w:lang w:eastAsia="pl-PL"/>
        </w:rPr>
        <w:t>łącznik nr 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F49AD">
        <w:rPr>
          <w:rFonts w:ascii="Arial" w:eastAsia="Times New Roman" w:hAnsi="Arial" w:cs="Arial"/>
          <w:lang w:eastAsia="pl-PL"/>
        </w:rPr>
        <w:t xml:space="preserve">do SWZ. W przypadku, gdy Wykonawca </w:t>
      </w:r>
      <w:r w:rsidR="00402B7E">
        <w:rPr>
          <w:rFonts w:ascii="Arial" w:eastAsia="Times New Roman" w:hAnsi="Arial" w:cs="Arial"/>
          <w:lang w:eastAsia="pl-PL"/>
        </w:rPr>
        <w:br/>
      </w:r>
      <w:r w:rsidRPr="003F49AD">
        <w:rPr>
          <w:rFonts w:ascii="Arial" w:eastAsia="Times New Roman" w:hAnsi="Arial" w:cs="Arial"/>
          <w:lang w:eastAsia="pl-PL"/>
        </w:rPr>
        <w:t xml:space="preserve">nie korzysta </w:t>
      </w:r>
      <w:r w:rsidRPr="00D26F6C">
        <w:rPr>
          <w:rFonts w:ascii="Arial" w:eastAsia="Times New Roman" w:hAnsi="Arial" w:cs="Arial"/>
          <w:lang w:eastAsia="pl-PL"/>
        </w:rPr>
        <w:t xml:space="preserve">z przygotowanego przez Zamawiającego wzoru, w treści oferty należy zamieścić wszystkie informacje wymagane </w:t>
      </w:r>
      <w:r w:rsidRPr="00013F33">
        <w:rPr>
          <w:rFonts w:ascii="Arial" w:eastAsia="Times New Roman" w:hAnsi="Arial" w:cs="Arial"/>
          <w:lang w:eastAsia="pl-PL"/>
        </w:rPr>
        <w:t>w Formularzu Oferty.</w:t>
      </w:r>
    </w:p>
    <w:p w14:paraId="5413FC05" w14:textId="77777777" w:rsidR="00F10450" w:rsidRPr="003F49AD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Do oferty należy dołączyć:</w:t>
      </w:r>
    </w:p>
    <w:p w14:paraId="1DB82489" w14:textId="77777777" w:rsidR="00F10450" w:rsidRPr="003F49AD" w:rsidRDefault="00F10450" w:rsidP="003460B0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42FE39DE" w14:textId="667A946A" w:rsidR="00762122" w:rsidRPr="00762122" w:rsidRDefault="00F10450" w:rsidP="00762122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niepodleganiu wykluczeniu z postępowania</w:t>
      </w:r>
      <w:r w:rsidR="00762122">
        <w:rPr>
          <w:rFonts w:ascii="Arial" w:eastAsia="Times New Roman" w:hAnsi="Arial" w:cs="Arial"/>
          <w:lang w:eastAsia="pl-PL"/>
        </w:rPr>
        <w:t>.</w:t>
      </w:r>
    </w:p>
    <w:p w14:paraId="60CB8662" w14:textId="0C7DE80B" w:rsidR="00F10450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Zamawiający zaleca ponumerowanie stron oferty</w:t>
      </w:r>
      <w:r>
        <w:rPr>
          <w:rFonts w:ascii="Arial" w:eastAsia="Times New Roman" w:hAnsi="Arial" w:cs="Arial"/>
          <w:lang w:eastAsia="pl-PL"/>
        </w:rPr>
        <w:t>.</w:t>
      </w:r>
    </w:p>
    <w:p w14:paraId="553B9CD3" w14:textId="2AA31685" w:rsidR="009C3BD1" w:rsidRPr="00102835" w:rsidRDefault="009C3BD1" w:rsidP="009C3BD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E484E5" w14:textId="77777777" w:rsidR="00F10450" w:rsidRPr="003F49AD" w:rsidRDefault="00F10450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7A987CF4" w14:textId="77777777" w:rsidR="004A137A" w:rsidRDefault="004A137A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Wykonawca zamierzający wziąć udział w postępowaniu o udzielenie zamówienia publicznego, musi posiadać konto na ePUAP. </w:t>
      </w:r>
    </w:p>
    <w:p w14:paraId="46FE86E4" w14:textId="77777777" w:rsidR="004A137A" w:rsidRPr="005C29DE" w:rsidRDefault="004A137A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5" w:name="_Hlk68263612"/>
      <w:r w:rsidRPr="005C29DE">
        <w:rPr>
          <w:rFonts w:ascii="Arial" w:eastAsia="Times New Roman" w:hAnsi="Arial" w:cs="Arial"/>
          <w:color w:val="000000" w:themeColor="text1"/>
          <w:lang w:eastAsia="pl-PL"/>
        </w:rPr>
        <w:lastRenderedPageBreak/>
        <w:t>Wykonawca składa zaszyfrowaną ofertę za pośrednictwem „Formularza do złożenia, zmiany, wycofania oferty lub wniosku” dostępnego na ePUAP i udostępnionego również na miniPortalu.</w:t>
      </w:r>
      <w:bookmarkEnd w:id="25"/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Funkcjonalność do zaszyfrowania oferty jest dostępna na miniPortalu,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szczegółach danego postępowania. </w:t>
      </w:r>
      <w:r w:rsidRPr="00CC5C41">
        <w:rPr>
          <w:rFonts w:ascii="Arial" w:eastAsia="Times New Roman" w:hAnsi="Arial" w:cs="Arial"/>
          <w:color w:val="000000" w:themeColor="text1"/>
          <w:lang w:eastAsia="pl-PL"/>
        </w:rPr>
        <w:t>Maksymalny rozmiar przesyłanych plików wynosi 150 MB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89DD84A" w14:textId="62786242" w:rsidR="00F10450" w:rsidRPr="00C92319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935DD">
        <w:rPr>
          <w:rFonts w:ascii="Arial" w:eastAsia="Times New Roman" w:hAnsi="Arial" w:cs="Arial"/>
          <w:lang w:eastAsia="pl-PL"/>
        </w:rPr>
        <w:t xml:space="preserve">Wykonawca </w:t>
      </w:r>
      <w:r w:rsidRPr="0051332F">
        <w:rPr>
          <w:rFonts w:ascii="Arial" w:eastAsia="Times New Roman" w:hAnsi="Arial" w:cs="Arial"/>
          <w:u w:val="single"/>
          <w:lang w:eastAsia="pl-PL"/>
        </w:rPr>
        <w:t>składa tylko jedną ofertę</w:t>
      </w:r>
      <w:r w:rsidR="000F52F1" w:rsidRPr="0051332F">
        <w:rPr>
          <w:rFonts w:ascii="Arial" w:eastAsia="Times New Roman" w:hAnsi="Arial" w:cs="Arial"/>
          <w:u w:val="single"/>
          <w:lang w:eastAsia="pl-PL"/>
        </w:rPr>
        <w:t xml:space="preserve"> w danej części</w:t>
      </w:r>
      <w:r w:rsidR="000F52F1" w:rsidRPr="00C92319">
        <w:rPr>
          <w:rFonts w:ascii="Arial" w:eastAsia="Times New Roman" w:hAnsi="Arial" w:cs="Arial"/>
          <w:lang w:eastAsia="pl-PL"/>
        </w:rPr>
        <w:t>, w której musi być zaoferowana tylko jedna cena</w:t>
      </w:r>
      <w:r w:rsidRPr="00C92319">
        <w:rPr>
          <w:rFonts w:ascii="Arial" w:eastAsia="Times New Roman" w:hAnsi="Arial" w:cs="Arial"/>
          <w:lang w:eastAsia="pl-PL"/>
        </w:rPr>
        <w:t>.</w:t>
      </w:r>
      <w:r w:rsidR="000F52F1" w:rsidRPr="00C92319">
        <w:rPr>
          <w:rFonts w:ascii="Arial" w:eastAsia="Times New Roman" w:hAnsi="Arial" w:cs="Arial"/>
          <w:lang w:eastAsia="pl-PL"/>
        </w:rPr>
        <w:t xml:space="preserve"> Złożenie większej liczby ofert w danej części spowoduje odrzucenie wszystkich ofert złożonych przez danego Wykonawcę</w:t>
      </w:r>
      <w:r w:rsidR="0009425E" w:rsidRPr="00C92319">
        <w:rPr>
          <w:rFonts w:ascii="Arial" w:eastAsia="Times New Roman" w:hAnsi="Arial" w:cs="Arial"/>
          <w:lang w:eastAsia="pl-PL"/>
        </w:rPr>
        <w:t>,</w:t>
      </w:r>
      <w:r w:rsidR="006155E7" w:rsidRPr="00C92319">
        <w:rPr>
          <w:rFonts w:ascii="Arial" w:eastAsia="Times New Roman" w:hAnsi="Arial" w:cs="Arial"/>
          <w:lang w:eastAsia="pl-PL"/>
        </w:rPr>
        <w:t xml:space="preserve"> w tej części postępowania</w:t>
      </w:r>
      <w:r w:rsidR="000F52F1" w:rsidRPr="00C92319">
        <w:rPr>
          <w:rFonts w:ascii="Arial" w:eastAsia="Times New Roman" w:hAnsi="Arial" w:cs="Arial"/>
          <w:lang w:eastAsia="pl-PL"/>
        </w:rPr>
        <w:t>.</w:t>
      </w:r>
    </w:p>
    <w:p w14:paraId="2A7F486E" w14:textId="77777777" w:rsidR="00F10450" w:rsidRPr="00F52451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 w:themeColor="text1"/>
          <w:lang w:eastAsia="pl-PL"/>
        </w:rPr>
        <w:t>Treść oferty musi być zgodna z wymaganiami Zamawiającego określonymi w SWZ.</w:t>
      </w:r>
    </w:p>
    <w:p w14:paraId="700A6A9E" w14:textId="75536746" w:rsidR="00F10450" w:rsidRPr="005C29DE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C29DE">
        <w:rPr>
          <w:rFonts w:ascii="Arial" w:eastAsia="Times New Roman" w:hAnsi="Arial" w:cs="Arial"/>
          <w:color w:val="000000" w:themeColor="text1"/>
          <w:lang w:eastAsia="pl-PL"/>
        </w:rPr>
        <w:t>W Formularzu Oferty</w:t>
      </w:r>
      <w:r w:rsidR="007B66D3">
        <w:rPr>
          <w:rFonts w:ascii="Arial" w:eastAsia="Times New Roman" w:hAnsi="Arial" w:cs="Arial"/>
          <w:color w:val="000000" w:themeColor="text1"/>
          <w:lang w:eastAsia="pl-PL"/>
        </w:rPr>
        <w:t xml:space="preserve"> – część </w:t>
      </w:r>
      <w:r w:rsidR="000D0496">
        <w:rPr>
          <w:rFonts w:ascii="Arial" w:eastAsia="Times New Roman" w:hAnsi="Arial" w:cs="Arial"/>
          <w:color w:val="000000" w:themeColor="text1"/>
          <w:lang w:eastAsia="pl-PL"/>
        </w:rPr>
        <w:t>1, 2, 3, 4 i 5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 Wykonawca zobowiązany jest podać adres skrytki ePUAP</w:t>
      </w:r>
      <w:r w:rsidR="00C7135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71357" w:rsidRPr="0036697A">
        <w:rPr>
          <w:rFonts w:ascii="Arial" w:eastAsia="Times New Roman" w:hAnsi="Arial" w:cs="Arial"/>
          <w:lang w:eastAsia="pl-PL"/>
        </w:rPr>
        <w:t xml:space="preserve">oraz </w:t>
      </w:r>
      <w:r w:rsidR="00C100BF" w:rsidRPr="0036697A">
        <w:rPr>
          <w:rFonts w:ascii="Arial" w:eastAsia="Times New Roman" w:hAnsi="Arial" w:cs="Arial"/>
          <w:lang w:eastAsia="pl-PL"/>
        </w:rPr>
        <w:t xml:space="preserve">adres </w:t>
      </w:r>
      <w:r w:rsidR="00C71357" w:rsidRPr="0036697A">
        <w:rPr>
          <w:rFonts w:ascii="Arial" w:eastAsia="Times New Roman" w:hAnsi="Arial" w:cs="Arial"/>
          <w:lang w:eastAsia="pl-PL"/>
        </w:rPr>
        <w:t>poczty elektronicznej</w:t>
      </w:r>
      <w:r w:rsidR="00C36918">
        <w:rPr>
          <w:rFonts w:ascii="Arial" w:eastAsia="Times New Roman" w:hAnsi="Arial" w:cs="Arial"/>
          <w:lang w:eastAsia="pl-PL"/>
        </w:rPr>
        <w:t xml:space="preserve"> e-mail</w:t>
      </w:r>
      <w:r w:rsidRPr="0036697A">
        <w:rPr>
          <w:rFonts w:ascii="Arial" w:eastAsia="Times New Roman" w:hAnsi="Arial" w:cs="Arial"/>
          <w:lang w:eastAsia="pl-PL"/>
        </w:rPr>
        <w:t>, na który</w:t>
      </w:r>
      <w:r w:rsidR="00742F71" w:rsidRPr="0036697A">
        <w:rPr>
          <w:rFonts w:ascii="Arial" w:eastAsia="Times New Roman" w:hAnsi="Arial" w:cs="Arial"/>
          <w:lang w:eastAsia="pl-PL"/>
        </w:rPr>
        <w:t>ch</w:t>
      </w:r>
      <w:r w:rsidRPr="0036697A">
        <w:rPr>
          <w:rFonts w:ascii="Arial" w:eastAsia="Times New Roman" w:hAnsi="Arial" w:cs="Arial"/>
          <w:lang w:eastAsia="pl-PL"/>
        </w:rPr>
        <w:t xml:space="preserve"> prowadzona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>będzie korespondencja związana z postępowaniem.</w:t>
      </w:r>
    </w:p>
    <w:p w14:paraId="5AA91440" w14:textId="2F9BDEF5" w:rsidR="00F10450" w:rsidRPr="004A0885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Ofertę wraz z wymaganymi załącznikami należy złożyć w terminie </w:t>
      </w:r>
      <w:r w:rsidRPr="004A0885">
        <w:rPr>
          <w:rFonts w:ascii="Arial" w:eastAsia="Times New Roman" w:hAnsi="Arial" w:cs="Arial"/>
          <w:color w:val="000000" w:themeColor="text1"/>
          <w:lang w:eastAsia="pl-PL"/>
        </w:rPr>
        <w:t xml:space="preserve">do dnia </w:t>
      </w:r>
      <w:r w:rsidR="00CF2A24" w:rsidRPr="00CF2A24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="008E344C"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  <w:r w:rsidR="00CF2A24" w:rsidRPr="00CF2A24">
        <w:rPr>
          <w:rFonts w:ascii="Arial" w:eastAsia="Times New Roman" w:hAnsi="Arial" w:cs="Arial"/>
          <w:b/>
          <w:bCs/>
          <w:color w:val="000000" w:themeColor="text1"/>
          <w:lang w:eastAsia="pl-PL"/>
        </w:rPr>
        <w:t>.08</w:t>
      </w:r>
      <w:r w:rsidR="009F1849" w:rsidRPr="00CF2A24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 w:rsidR="008E799E" w:rsidRPr="00CF2A24">
        <w:rPr>
          <w:rFonts w:ascii="Arial" w:eastAsia="Times New Roman" w:hAnsi="Arial" w:cs="Arial"/>
          <w:b/>
          <w:bCs/>
          <w:color w:val="000000" w:themeColor="text1"/>
          <w:lang w:eastAsia="pl-PL"/>
        </w:rPr>
        <w:t>2021</w:t>
      </w:r>
      <w:r w:rsidR="008E799E" w:rsidRPr="004A088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</w:t>
      </w:r>
      <w:r w:rsidRPr="004A088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godz. </w:t>
      </w:r>
      <w:r w:rsidR="008E799E" w:rsidRPr="004A0885">
        <w:rPr>
          <w:rFonts w:ascii="Arial" w:eastAsia="Times New Roman" w:hAnsi="Arial" w:cs="Arial"/>
          <w:b/>
          <w:bCs/>
          <w:color w:val="000000" w:themeColor="text1"/>
          <w:lang w:eastAsia="pl-PL"/>
        </w:rPr>
        <w:t>09:00</w:t>
      </w:r>
      <w:r w:rsidRPr="004A0885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37AC7F9" w14:textId="0A2675AD" w:rsidR="00F10450" w:rsidRPr="00794E91" w:rsidRDefault="00F10450" w:rsidP="003460B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zło</w:t>
      </w:r>
      <w:r w:rsidR="00A626BD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enia</w:t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 oferty przyjmuje się datę jej przekazania na ePUAP (potwierdzeniem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>przekazania jest Urzędowe Poświadczenie Przedłożenia wygenerowane przez ePUAP)</w:t>
      </w:r>
      <w:r w:rsidR="005E4C76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566470" w14:textId="77777777" w:rsidR="00F10450" w:rsidRPr="004E2169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odrzuci ofertę złożoną po terminie składania ofert.</w:t>
      </w:r>
      <w:r w:rsidRPr="004E2169">
        <w:t xml:space="preserve"> </w:t>
      </w:r>
    </w:p>
    <w:p w14:paraId="7A20B025" w14:textId="3152FBCE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Wykonawca może przed upływem terminu do składania ofert zmienić lub wycofać ofertę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t>za pośrednictwem „Formularza do złożenia, zmiany, wycofania oferty lub wniosku” dostępnego na ePUAP i udostępnionego również na miniPortalu. Sposób zmiany lub wycofania oferty został opisany w „Instrukcji użytkownika” dostępnej na miniPortalu.</w:t>
      </w:r>
    </w:p>
    <w:p w14:paraId="43609F77" w14:textId="0874162A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10450">
        <w:rPr>
          <w:rFonts w:ascii="Arial" w:eastAsia="Times New Roman" w:hAnsi="Arial" w:cs="Arial"/>
          <w:color w:val="000000" w:themeColor="text1"/>
          <w:lang w:eastAsia="pl-PL"/>
        </w:rPr>
        <w:t>Wykonawca po upływie terminu do składania ofert nie może skutecznie dokonać zmiany ani wycofać złożonej oferty.</w:t>
      </w:r>
    </w:p>
    <w:p w14:paraId="6882F696" w14:textId="77777777" w:rsidR="00F10450" w:rsidRPr="00102835" w:rsidRDefault="00F10450" w:rsidP="00F10450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5D6AC2C" w14:textId="7700CBC4" w:rsidR="00361F38" w:rsidRPr="005406FC" w:rsidRDefault="002676F9" w:rsidP="005406FC">
      <w:pPr>
        <w:pStyle w:val="Akapitzlist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pacing w:val="14"/>
          <w:lang w:eastAsia="pl-PL"/>
        </w:rPr>
      </w:pP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 xml:space="preserve">Informacje o środkach komunikacji elektronicznej, przy użyciu których Zamawiający będzie komunikował się z Wykonawcami, oraz informacje </w:t>
      </w:r>
      <w:r w:rsidR="00DC5FD1" w:rsidRPr="001876E6">
        <w:rPr>
          <w:rFonts w:ascii="Arial" w:eastAsia="Times New Roman" w:hAnsi="Arial" w:cs="Arial"/>
          <w:b/>
          <w:bCs/>
          <w:spacing w:val="14"/>
          <w:lang w:eastAsia="pl-PL"/>
        </w:rPr>
        <w:br/>
      </w: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>o wymaganiach technicznych i organizacyjnych sporządzania, wysyłania i odbierania korespondencji elektronicznej</w:t>
      </w:r>
      <w:r w:rsidR="003070CE">
        <w:rPr>
          <w:rFonts w:ascii="Arial" w:eastAsia="Times New Roman" w:hAnsi="Arial" w:cs="Arial"/>
          <w:b/>
          <w:bCs/>
          <w:spacing w:val="14"/>
          <w:lang w:eastAsia="pl-PL"/>
        </w:rPr>
        <w:t>.</w:t>
      </w:r>
    </w:p>
    <w:p w14:paraId="3588ED6D" w14:textId="09435F77" w:rsidR="00361F38" w:rsidRPr="00CE2F35" w:rsidRDefault="00361F38" w:rsidP="005406F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 postępowaniu o udzielenie zamówienia komunikacja między Zamawiającym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a Wykonawcami odbywa się przy użyciu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>tj</w:t>
      </w:r>
      <w:r w:rsidR="004D0BF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: ePUAPu dostępnego pod adresem: </w:t>
      </w:r>
      <w:hyperlink r:id="rId9" w:history="1">
        <w:r w:rsidRPr="00CE2F35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https://epuap.gov.pl/wps/portal</w:t>
        </w:r>
      </w:hyperlink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A15A4">
        <w:rPr>
          <w:rFonts w:ascii="Arial" w:eastAsia="Times New Roman" w:hAnsi="Arial" w:cs="Arial"/>
          <w:color w:val="000000" w:themeColor="text1"/>
          <w:lang w:eastAsia="pl-PL"/>
        </w:rPr>
        <w:t>lub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poczty elektronicznej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A41387A" w14:textId="2DBB430F" w:rsidR="00361F38" w:rsidRPr="00FE3DB4" w:rsidRDefault="00361F38" w:rsidP="003460B0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6" w:name="_Hlk64458883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 wszelkiej korespondencji związanej z niniejszym postępowaniem Zamawiający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Wykonawcy posługują się numerem sprawy: </w:t>
      </w:r>
      <w:r w:rsidRPr="00E1418A">
        <w:rPr>
          <w:rFonts w:ascii="Arial" w:eastAsia="Times New Roman" w:hAnsi="Arial" w:cs="Arial"/>
          <w:b/>
          <w:bCs/>
          <w:color w:val="000000" w:themeColor="text1"/>
          <w:lang w:eastAsia="pl-PL"/>
        </w:rPr>
        <w:t>WUPXXV/</w:t>
      </w:r>
      <w:r w:rsidR="00E1418A" w:rsidRPr="00E1418A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  <w:r w:rsidRPr="00E1418A">
        <w:rPr>
          <w:rFonts w:ascii="Arial" w:eastAsia="Times New Roman" w:hAnsi="Arial" w:cs="Arial"/>
          <w:b/>
          <w:bCs/>
          <w:color w:val="000000" w:themeColor="text1"/>
          <w:lang w:eastAsia="pl-PL"/>
        </w:rPr>
        <w:t>/3322/</w:t>
      </w:r>
      <w:r w:rsidR="00E1418A" w:rsidRPr="00E1418A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Pr="00E1418A">
        <w:rPr>
          <w:rFonts w:ascii="Arial" w:eastAsia="Times New Roman" w:hAnsi="Arial" w:cs="Arial"/>
          <w:b/>
          <w:bCs/>
          <w:color w:val="000000" w:themeColor="text1"/>
          <w:lang w:eastAsia="pl-PL"/>
        </w:rPr>
        <w:t>/2021.</w:t>
      </w:r>
    </w:p>
    <w:p w14:paraId="73206181" w14:textId="77777777" w:rsidR="00361F38" w:rsidRPr="00CE2F35" w:rsidRDefault="00361F38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Składane na wezwanie Zamawiającego: </w:t>
      </w:r>
    </w:p>
    <w:p w14:paraId="3C49931D" w14:textId="5A2724C6" w:rsidR="00361F38" w:rsidRPr="00CE2F35" w:rsidRDefault="00361F38" w:rsidP="00906A07">
      <w:pPr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>oświadczeni</w:t>
      </w:r>
      <w:r w:rsidR="00017F1E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o braku podstaw wykluczenia, pełnomocnictwo sporządza się w postaci elektronicznej w jednym z formatów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danych wymienionych w rozdz. XI ust. 3 i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przekazuje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jako załącznik do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 „Formularza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 komunikacji”</w:t>
      </w:r>
      <w:r w:rsidR="004A137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4A137A" w:rsidRPr="004A137A">
        <w:rPr>
          <w:rFonts w:ascii="Arial" w:eastAsia="Times New Roman" w:hAnsi="Arial" w:cs="Arial"/>
          <w:color w:val="000000" w:themeColor="text1"/>
          <w:lang w:eastAsia="pl-PL"/>
        </w:rPr>
        <w:t>aksymalny rozmiar przesyłanych plików wynosi 150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lub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wiadomości email 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aksymalny rozmiar przesyłanych plików wynosi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6D9DA61C" w14:textId="2ABA98DF" w:rsidR="00361F38" w:rsidRPr="00CE2F35" w:rsidRDefault="00361F38" w:rsidP="00906A07">
      <w:pPr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informacje, oświadczenia lub dokumenty, </w:t>
      </w:r>
      <w:r w:rsidRPr="00CE2F35">
        <w:rPr>
          <w:rFonts w:ascii="Arial" w:eastAsia="Times New Roman" w:hAnsi="Arial" w:cs="Arial"/>
          <w:color w:val="000000" w:themeColor="text1"/>
          <w:u w:val="single"/>
          <w:lang w:eastAsia="pl-PL"/>
        </w:rPr>
        <w:t>inne niż określone w lit. 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, mogą zostać przesłane również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jako tekst wpisany bezpośrednio do wiadomości przekazywanej przez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„Formularz do komunikacji” dostępny na ePUAP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lub przy użyciu poczty elektronicznej.</w:t>
      </w:r>
    </w:p>
    <w:bookmarkEnd w:id="26"/>
    <w:p w14:paraId="53FA7390" w14:textId="08676BD7" w:rsidR="00361F38" w:rsidRDefault="00361F38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Sposób sporządzenia dokumentów elektronicznych musi być zgody z wymaganiami określonymi w rozporządzeniu Prezesa Rady Ministrów z dnia 30 grudnia 2020 r.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sprawie sposobu sporządzania i przekazywania informacji oraz wymagań technicznych dla dokumentów elektronicznych oraz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postępowaniu o udzielenie zamówienia publicznego lub konkursie (Dz. U. z 2020 </w:t>
      </w:r>
      <w:r w:rsidR="000D42DC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poz. 2452) oraz rozporządzeniu Ministra Rozwoju, Pracy i Technologii z dnia 23 grudnia 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2020 r. w sprawie podmiotowych środków dowodowych oraz innych dokumentów lub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oświadczeń, jakich może żądać </w:t>
      </w:r>
      <w:r w:rsidR="00236EA8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ykonawcy (Dz. U. z 2020 poz. 2415).</w:t>
      </w:r>
    </w:p>
    <w:p w14:paraId="16725D2A" w14:textId="4CB22FB7" w:rsidR="00C8003A" w:rsidRDefault="00C8003A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Informacje na temat: specyfikacji połączenia, formatu przesyłanych danych oraz szyfrowania i oznaczania czasu przekazania i odbioru danych opisane zostały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wymaganiach technicznych 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m</w:t>
      </w:r>
      <w:r>
        <w:rPr>
          <w:rFonts w:ascii="Arial" w:eastAsia="Times New Roman" w:hAnsi="Arial" w:cs="Arial"/>
          <w:color w:val="000000" w:themeColor="text1"/>
          <w:lang w:eastAsia="pl-PL"/>
        </w:rPr>
        <w:t>ini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P</w:t>
      </w:r>
      <w:r>
        <w:rPr>
          <w:rFonts w:ascii="Arial" w:eastAsia="Times New Roman" w:hAnsi="Arial" w:cs="Arial"/>
          <w:color w:val="000000" w:themeColor="text1"/>
          <w:lang w:eastAsia="pl-PL"/>
        </w:rPr>
        <w:t>ortalu dostępnych pod adresem:</w:t>
      </w:r>
    </w:p>
    <w:p w14:paraId="3C6CE3D5" w14:textId="77777777" w:rsidR="00C8003A" w:rsidRPr="00CC6324" w:rsidRDefault="00953AEC" w:rsidP="00C8003A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hyperlink r:id="rId10" w:history="1">
        <w:r w:rsidR="00C8003A" w:rsidRPr="0025033C">
          <w:rPr>
            <w:rStyle w:val="Hipercze"/>
            <w:rFonts w:ascii="Arial" w:eastAsia="Times New Roman" w:hAnsi="Arial" w:cs="Arial"/>
            <w:lang w:eastAsia="pl-PL"/>
          </w:rPr>
          <w:t>https://miniportal.uzp.gov.pl/WarunkiUslugi</w:t>
        </w:r>
      </w:hyperlink>
    </w:p>
    <w:p w14:paraId="386D3879" w14:textId="0CBD7E78" w:rsidR="00C8003A" w:rsidRPr="009C3BD1" w:rsidRDefault="00C8003A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6324">
        <w:rPr>
          <w:rFonts w:ascii="Arial" w:eastAsia="Times New Roman" w:hAnsi="Arial" w:cs="Arial"/>
          <w:color w:val="000000" w:themeColor="text1"/>
          <w:lang w:eastAsia="pl-PL"/>
        </w:rPr>
        <w:t>Za datę doręczenia dokumentów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w postaci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elektroniczn</w:t>
      </w:r>
      <w:r>
        <w:rPr>
          <w:rFonts w:ascii="Arial" w:eastAsia="Times New Roman" w:hAnsi="Arial" w:cs="Arial"/>
          <w:color w:val="000000" w:themeColor="text1"/>
          <w:lang w:eastAsia="pl-PL"/>
        </w:rPr>
        <w:t>ej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przyjmuje się datę ich przekazania na ePUAP (potwierdzeniem przekazania jest Urzędowe Poświadczenie Przedłożenia wygenerowane przez ePUAP),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a w przypadku pism przekazywanych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za pośrednictwem poczty elektronicznej, za datę ich doręczenia uznaje się datę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i godzinę wprowadzenia albo przeniesienia dokumentu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elektronicznego do systemu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teleinformatycznego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odbiorcy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CA98879" w14:textId="77777777" w:rsidR="009C3BD1" w:rsidRPr="00102835" w:rsidRDefault="009C3BD1" w:rsidP="009C3BD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A71C98" w14:textId="364AD410" w:rsidR="007B7517" w:rsidRPr="004D5C9E" w:rsidRDefault="004D5C9E" w:rsidP="003460B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S</w:t>
      </w:r>
      <w:r w:rsidR="00BC4A5E" w:rsidRPr="004D5C9E">
        <w:rPr>
          <w:rFonts w:ascii="Arial" w:hAnsi="Arial" w:cs="Arial"/>
          <w:b/>
          <w:bCs/>
          <w:color w:val="000000"/>
        </w:rPr>
        <w:t>WZ</w:t>
      </w:r>
      <w:r w:rsidR="003C7F3A">
        <w:rPr>
          <w:rFonts w:ascii="Arial" w:hAnsi="Arial" w:cs="Arial"/>
          <w:b/>
          <w:bCs/>
          <w:color w:val="000000"/>
        </w:rPr>
        <w:t>.</w:t>
      </w:r>
    </w:p>
    <w:p w14:paraId="3BA9962A" w14:textId="6EC3EBF7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Wykonawca może zwrócić się do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z wnioskiem o wyjaśnienie treści SWZ.</w:t>
      </w:r>
    </w:p>
    <w:p w14:paraId="73F28D5D" w14:textId="702B8C00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Zamawiający jest obowiązany udzielić wyjaśnień niezwłocznie, jednak nie później </w:t>
      </w:r>
      <w:r w:rsidRPr="00FB374F">
        <w:rPr>
          <w:rFonts w:ascii="Arial" w:hAnsi="Arial" w:cs="Arial"/>
        </w:rPr>
        <w:br/>
        <w:t xml:space="preserve">niż na 2 dni przed upływem terminu składania ofert, pod warunkiem że wniosek </w:t>
      </w:r>
      <w:r w:rsidR="00F65E37">
        <w:rPr>
          <w:rFonts w:ascii="Arial" w:hAnsi="Arial" w:cs="Arial"/>
        </w:rPr>
        <w:br/>
      </w:r>
      <w:r w:rsidRPr="00FB374F">
        <w:rPr>
          <w:rFonts w:ascii="Arial" w:hAnsi="Arial" w:cs="Arial"/>
        </w:rPr>
        <w:t>o wyjaśnienie treści</w:t>
      </w:r>
      <w:r w:rsidR="00654F41">
        <w:rPr>
          <w:rFonts w:ascii="Arial" w:hAnsi="Arial" w:cs="Arial"/>
        </w:rPr>
        <w:t xml:space="preserve"> </w:t>
      </w:r>
      <w:r w:rsidRPr="00FB374F">
        <w:rPr>
          <w:rFonts w:ascii="Arial" w:hAnsi="Arial" w:cs="Arial"/>
        </w:rPr>
        <w:t xml:space="preserve">SWZ wpłynął do </w:t>
      </w:r>
      <w:r w:rsidR="00811F07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nie później niż na 4 dni przed upływem terminu składania ofert.</w:t>
      </w:r>
    </w:p>
    <w:p w14:paraId="3B262D42" w14:textId="70C41ED4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Jeżeli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2A31C36" w14:textId="619C2C5B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067E184A" w14:textId="717DF0B9" w:rsidR="007B7517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Przedłużenie terminu składania ofert, o który</w:t>
      </w:r>
      <w:r w:rsidR="00285085">
        <w:rPr>
          <w:rFonts w:ascii="Arial" w:hAnsi="Arial" w:cs="Arial"/>
        </w:rPr>
        <w:t>m</w:t>
      </w:r>
      <w:r w:rsidRPr="00FB374F">
        <w:rPr>
          <w:rFonts w:ascii="Arial" w:hAnsi="Arial" w:cs="Arial"/>
        </w:rPr>
        <w:t xml:space="preserve"> mowa w ust. </w:t>
      </w:r>
      <w:r w:rsidR="00CA0F59">
        <w:rPr>
          <w:rFonts w:ascii="Arial" w:hAnsi="Arial" w:cs="Arial"/>
        </w:rPr>
        <w:t>3</w:t>
      </w:r>
      <w:r w:rsidRPr="00FB374F">
        <w:rPr>
          <w:rFonts w:ascii="Arial" w:hAnsi="Arial" w:cs="Arial"/>
        </w:rPr>
        <w:t>, nie wpływa na bieg terminu składania wniosku o wyjaśnienie treści SWZ.</w:t>
      </w:r>
    </w:p>
    <w:p w14:paraId="033D7A4B" w14:textId="787C2580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Treść zapytań wraz z wyjaśnieniami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udostępnia, bez ujawniania źródła zapytania, na stronie internetowej prowadzonego postępowania</w:t>
      </w:r>
      <w:r w:rsidR="00654F41">
        <w:rPr>
          <w:rFonts w:ascii="Arial" w:hAnsi="Arial" w:cs="Arial"/>
        </w:rPr>
        <w:t>.</w:t>
      </w:r>
    </w:p>
    <w:p w14:paraId="1C08264F" w14:textId="4BF8FF79" w:rsidR="00480BB9" w:rsidRPr="00CB1C9A" w:rsidRDefault="00480BB9" w:rsidP="003460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31C98BE2" w14:textId="34FDB978" w:rsidR="00480BB9" w:rsidRPr="009C3BD1" w:rsidRDefault="00480BB9" w:rsidP="003460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04C1050B" w14:textId="77777777" w:rsidR="009C3BD1" w:rsidRPr="00102835" w:rsidRDefault="009C3BD1" w:rsidP="009C3BD1">
      <w:pPr>
        <w:pStyle w:val="Akapitzlist"/>
        <w:autoSpaceDE w:val="0"/>
        <w:autoSpaceDN w:val="0"/>
        <w:adjustRightInd w:val="0"/>
        <w:spacing w:after="0" w:line="266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1BA1DB3" w14:textId="65D4EDFC" w:rsidR="003F49AD" w:rsidRPr="00031AC6" w:rsidRDefault="003F49AD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031AC6">
        <w:rPr>
          <w:rFonts w:ascii="Arial" w:eastAsia="Times New Roman" w:hAnsi="Arial" w:cs="Arial"/>
          <w:b/>
          <w:bCs/>
          <w:lang w:eastAsia="pl-PL"/>
        </w:rPr>
        <w:t xml:space="preserve">Wskazanie osób uprawnionych do komunikowania się z </w:t>
      </w:r>
      <w:r w:rsidR="006E72DA">
        <w:rPr>
          <w:rFonts w:ascii="Arial" w:eastAsia="Times New Roman" w:hAnsi="Arial" w:cs="Arial"/>
          <w:b/>
          <w:bCs/>
          <w:lang w:eastAsia="pl-PL"/>
        </w:rPr>
        <w:t>W</w:t>
      </w:r>
      <w:r w:rsidRPr="00031AC6">
        <w:rPr>
          <w:rFonts w:ascii="Arial" w:eastAsia="Times New Roman" w:hAnsi="Arial" w:cs="Arial"/>
          <w:b/>
          <w:bCs/>
          <w:lang w:eastAsia="pl-PL"/>
        </w:rPr>
        <w:t>ykonawcami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35997AE0" w14:textId="38B67E6B" w:rsidR="003F49AD" w:rsidRDefault="003F49AD" w:rsidP="004B662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Zamawiający wyz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nacza do kontaktu z Wykonawcami </w:t>
      </w:r>
      <w:r>
        <w:rPr>
          <w:rFonts w:ascii="Arial" w:eastAsia="Times New Roman" w:hAnsi="Arial" w:cs="Arial"/>
          <w:color w:val="000000" w:themeColor="text1"/>
          <w:lang w:eastAsia="pl-PL"/>
        </w:rPr>
        <w:t>Pan</w:t>
      </w:r>
      <w:r w:rsidR="005334B4">
        <w:rPr>
          <w:rFonts w:ascii="Arial" w:eastAsia="Times New Roman" w:hAnsi="Arial" w:cs="Arial"/>
          <w:color w:val="000000" w:themeColor="text1"/>
          <w:lang w:eastAsia="pl-PL"/>
        </w:rPr>
        <w:t xml:space="preserve">ią: </w:t>
      </w:r>
      <w:r w:rsidR="00F064A0">
        <w:rPr>
          <w:rFonts w:ascii="Arial" w:eastAsia="Times New Roman" w:hAnsi="Arial" w:cs="Arial"/>
          <w:color w:val="000000" w:themeColor="text1"/>
          <w:lang w:eastAsia="pl-PL"/>
        </w:rPr>
        <w:t>Beatę Górniewicz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7674">
        <w:rPr>
          <w:rFonts w:ascii="Arial" w:eastAsia="Times New Roman" w:hAnsi="Arial" w:cs="Arial"/>
          <w:lang w:val="en-GB" w:eastAsia="pl-PL"/>
        </w:rPr>
        <w:t xml:space="preserve">email: </w:t>
      </w:r>
      <w:hyperlink r:id="rId11" w:history="1">
        <w:r w:rsidR="004B6628" w:rsidRPr="00EC0571">
          <w:rPr>
            <w:rStyle w:val="Hipercze"/>
            <w:rFonts w:ascii="Arial" w:eastAsia="Times New Roman" w:hAnsi="Arial" w:cs="Arial"/>
            <w:lang w:val="en-GB" w:eastAsia="pl-PL"/>
          </w:rPr>
          <w:t>zamowienia.publiczne@wup.poznan.pl</w:t>
        </w:r>
      </w:hyperlink>
      <w:r w:rsidR="004B6628">
        <w:rPr>
          <w:rStyle w:val="Hipercze"/>
          <w:rFonts w:ascii="Arial" w:eastAsia="Times New Roman" w:hAnsi="Arial" w:cs="Arial"/>
          <w:color w:val="auto"/>
          <w:u w:val="none"/>
          <w:lang w:val="en-GB"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l-PL"/>
        </w:rPr>
        <w:t>tel. 61-846-38-33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C1C9DB2" w14:textId="77777777" w:rsidR="009C3BD1" w:rsidRPr="00102835" w:rsidRDefault="009C3BD1" w:rsidP="004B662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43F60C0" w14:textId="2083D9C6" w:rsidR="00B0491E" w:rsidRPr="00B0491E" w:rsidRDefault="00B0491E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 otwarcia ofert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13A1129" w14:textId="7F59F549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nastąpi </w:t>
      </w:r>
      <w:r w:rsidRPr="004A0885">
        <w:rPr>
          <w:rFonts w:ascii="Arial" w:eastAsia="Times New Roman" w:hAnsi="Arial" w:cs="Arial"/>
          <w:color w:val="000000" w:themeColor="text1"/>
          <w:lang w:eastAsia="pl-PL"/>
        </w:rPr>
        <w:t xml:space="preserve">w dniu </w:t>
      </w:r>
      <w:r w:rsidR="005E2846" w:rsidRPr="005E2846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="008E344C"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  <w:r w:rsidR="005E2846" w:rsidRPr="005E2846">
        <w:rPr>
          <w:rFonts w:ascii="Arial" w:eastAsia="Times New Roman" w:hAnsi="Arial" w:cs="Arial"/>
          <w:b/>
          <w:bCs/>
          <w:color w:val="000000" w:themeColor="text1"/>
          <w:lang w:eastAsia="pl-PL"/>
        </w:rPr>
        <w:t>.08.</w:t>
      </w:r>
      <w:r w:rsidR="00F064A0" w:rsidRPr="004A0885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8E799E" w:rsidRPr="004A0885">
        <w:rPr>
          <w:rFonts w:ascii="Arial" w:eastAsia="Times New Roman" w:hAnsi="Arial" w:cs="Arial"/>
          <w:b/>
          <w:bCs/>
          <w:color w:val="000000" w:themeColor="text1"/>
          <w:lang w:eastAsia="pl-PL"/>
        </w:rPr>
        <w:t>021</w:t>
      </w:r>
      <w:r w:rsidRPr="004A088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o godzinie </w:t>
      </w:r>
      <w:r w:rsidR="00CA4C51" w:rsidRPr="004A0885">
        <w:rPr>
          <w:rFonts w:ascii="Arial" w:eastAsia="Times New Roman" w:hAnsi="Arial" w:cs="Arial"/>
          <w:b/>
          <w:bCs/>
          <w:color w:val="000000" w:themeColor="text1"/>
          <w:lang w:eastAsia="pl-PL"/>
        </w:rPr>
        <w:t>11:0</w:t>
      </w:r>
      <w:r w:rsidR="008E799E" w:rsidRPr="004A0885">
        <w:rPr>
          <w:rFonts w:ascii="Arial" w:eastAsia="Times New Roman" w:hAnsi="Arial" w:cs="Arial"/>
          <w:b/>
          <w:bCs/>
          <w:color w:val="000000" w:themeColor="text1"/>
          <w:lang w:eastAsia="pl-PL"/>
        </w:rPr>
        <w:t>0</w:t>
      </w:r>
      <w:r w:rsidRPr="004A0885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BB1146F" w14:textId="0CB49044" w:rsidR="00B0491E" w:rsidRPr="00D5274A" w:rsidRDefault="001A133B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274A">
        <w:rPr>
          <w:rFonts w:ascii="Arial" w:eastAsia="Times New Roman" w:hAnsi="Arial" w:cs="Arial"/>
          <w:color w:val="000000" w:themeColor="text1"/>
          <w:lang w:eastAsia="pl-PL"/>
        </w:rPr>
        <w:t xml:space="preserve">Zamawiający dokonuje otwarcia ofert </w:t>
      </w:r>
      <w:r w:rsidR="00B0491E" w:rsidRPr="00D5274A">
        <w:rPr>
          <w:rFonts w:ascii="Arial" w:eastAsia="Times New Roman" w:hAnsi="Arial" w:cs="Arial"/>
          <w:color w:val="000000" w:themeColor="text1"/>
          <w:lang w:eastAsia="pl-PL"/>
        </w:rPr>
        <w:t>poprzez użycie mechanizmu do odszyfrowania ofert dostępnego na miniPortalu.</w:t>
      </w:r>
    </w:p>
    <w:p w14:paraId="4369A531" w14:textId="77777777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na sfinansowanie zamówienia.</w:t>
      </w:r>
    </w:p>
    <w:p w14:paraId="46F316FD" w14:textId="77777777" w:rsidR="00B0491E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Niezwłocznie po otwarciu ofert Zamawiający udostępni na stronie internetowej prowadzonego postępowania informacje o: </w:t>
      </w:r>
    </w:p>
    <w:p w14:paraId="76C5C352" w14:textId="7BA2F23C" w:rsidR="00B0491E" w:rsidRPr="00767E1B" w:rsidRDefault="00B0491E" w:rsidP="003460B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nazwach albo imionach i nazwiskach oraz siedzibach lub miejscach prowadzonej działalności gospodarczej albo miejscach zamieszkania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767E1B">
        <w:rPr>
          <w:rFonts w:ascii="Arial" w:eastAsia="Times New Roman" w:hAnsi="Arial" w:cs="Arial"/>
          <w:color w:val="000000" w:themeColor="text1"/>
          <w:lang w:eastAsia="pl-PL"/>
        </w:rPr>
        <w:t>ykonawców, których oferty zostały otwarte;</w:t>
      </w:r>
    </w:p>
    <w:p w14:paraId="1BE311B5" w14:textId="77777777" w:rsidR="00B0491E" w:rsidRPr="00767E1B" w:rsidRDefault="00B0491E" w:rsidP="003460B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 cenach lub kosztach zawartych w ofertach.</w:t>
      </w:r>
    </w:p>
    <w:p w14:paraId="712B1C66" w14:textId="2F417B4F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</w:t>
      </w:r>
      <w:r w:rsidR="00C8003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DED787B" w14:textId="67BAA959" w:rsidR="00B0491E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lastRenderedPageBreak/>
        <w:t>Zamawiający poinformuje o zmianie terminu otwarcia ofert na stronie internetowej prowadzonego postępowania.</w:t>
      </w:r>
    </w:p>
    <w:p w14:paraId="7EFFA580" w14:textId="77777777" w:rsidR="009C3BD1" w:rsidRPr="00102835" w:rsidRDefault="009C3BD1" w:rsidP="009C3BD1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D8C8F7A" w14:textId="77777777" w:rsidR="003F49AD" w:rsidRPr="003F49AD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7" w:name="mip51081567"/>
      <w:bookmarkEnd w:id="27"/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Sposób obliczenia ceny.</w:t>
      </w:r>
    </w:p>
    <w:p w14:paraId="3468FF22" w14:textId="1A6A2561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określa cenę całkowitą realizacji zamówienia poprzez wskazanie 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jej w Formularzu 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fer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="00994214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47DF7">
        <w:rPr>
          <w:rFonts w:ascii="Arial" w:eastAsia="Times New Roman" w:hAnsi="Arial" w:cs="Arial"/>
          <w:color w:val="000000" w:themeColor="text1"/>
          <w:lang w:eastAsia="pl-PL"/>
        </w:rPr>
        <w:t xml:space="preserve">– część </w:t>
      </w:r>
      <w:r w:rsidR="005F2292">
        <w:rPr>
          <w:rFonts w:ascii="Arial" w:eastAsia="Times New Roman" w:hAnsi="Arial" w:cs="Arial"/>
          <w:color w:val="000000" w:themeColor="text1"/>
          <w:lang w:eastAsia="pl-PL"/>
        </w:rPr>
        <w:t>1, 2, 3, 4 i 5</w:t>
      </w:r>
      <w:r w:rsidR="00A47DF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D5BF7">
        <w:rPr>
          <w:rFonts w:ascii="Arial" w:eastAsia="Times New Roman" w:hAnsi="Arial" w:cs="Arial"/>
          <w:bCs/>
          <w:color w:val="000000" w:themeColor="text1"/>
          <w:lang w:eastAsia="pl-PL"/>
        </w:rPr>
        <w:t>(załącznik nr 1 do SWZ).</w:t>
      </w:r>
    </w:p>
    <w:p w14:paraId="3B107D97" w14:textId="25920F4B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Wykonawca uwzględniając wszystkie wymogi, o których mowa w niniejszej SWZ, powinien w cenie brutto ująć wszelkie koszty niezbędne dla prawidłowego i pełnego wykonania przedmiotu zamówienia, w tym także ewentualne zastosowane upusty i rabaty.</w:t>
      </w:r>
    </w:p>
    <w:p w14:paraId="02AED337" w14:textId="6F1F43FA" w:rsid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 wyliczaniu ceny </w:t>
      </w:r>
      <w:r w:rsidR="004F3D35">
        <w:rPr>
          <w:rFonts w:ascii="Arial" w:eastAsia="Times New Roman" w:hAnsi="Arial" w:cs="Arial"/>
          <w:color w:val="000000" w:themeColor="text1"/>
          <w:lang w:eastAsia="pl-PL"/>
        </w:rPr>
        <w:t xml:space="preserve">brutto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przyjmuje się zasadę, że </w:t>
      </w:r>
      <w:r w:rsidR="004F3D35">
        <w:rPr>
          <w:rFonts w:ascii="Arial" w:hAnsi="Arial" w:cs="Arial"/>
        </w:rPr>
        <w:t>cen</w:t>
      </w:r>
      <w:r w:rsidR="00587A13">
        <w:rPr>
          <w:rFonts w:ascii="Arial" w:hAnsi="Arial" w:cs="Arial"/>
        </w:rPr>
        <w:t>ę</w:t>
      </w:r>
      <w:r w:rsidR="004F3D35">
        <w:rPr>
          <w:rFonts w:ascii="Arial" w:hAnsi="Arial" w:cs="Arial"/>
        </w:rPr>
        <w:t xml:space="preserve"> </w:t>
      </w:r>
      <w:r w:rsidR="000C38EF">
        <w:rPr>
          <w:rFonts w:ascii="Arial" w:hAnsi="Arial" w:cs="Arial"/>
        </w:rPr>
        <w:t>brutto tworzy cena netto powiększona o podatek VAT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7E991CB" w14:textId="631B2399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68ABDB1" w14:textId="61640C87" w:rsid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Do wyliczenia ceny brutto, Wykonawca zastosuje właściwą stawkę podatku od towarów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i usług (VAT). Obowiązek ustalenia właściwej stawki VAT spoczywa na Wykonawcy.</w:t>
      </w:r>
    </w:p>
    <w:p w14:paraId="1B7147A1" w14:textId="66D1CCFF" w:rsidR="00A47DF7" w:rsidRPr="003F49AD" w:rsidRDefault="00A47DF7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Calibri" w:hAnsi="Arial" w:cs="Arial"/>
        </w:rPr>
        <w:t>Cena określona przez Wykonawcę w ofercie nie będzie zmieniana w toku realizacji przedmiotu zamówienia.</w:t>
      </w:r>
    </w:p>
    <w:p w14:paraId="6E234B41" w14:textId="6332B839" w:rsidR="000310AE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Nie przewiduje się żadnych przedpłat ani zaliczek na poczet realizacji przedmiotu umowy, a płatność nastąpi zgodnie z zapisami w umowie.</w:t>
      </w:r>
    </w:p>
    <w:p w14:paraId="2BD24FBB" w14:textId="128A8830" w:rsidR="00381F64" w:rsidRDefault="00381F64" w:rsidP="00381F64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7975F91" w14:textId="77777777" w:rsidR="00975570" w:rsidRPr="00975570" w:rsidRDefault="00975570" w:rsidP="00381F64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7255189" w14:textId="75AA8FE0" w:rsidR="00975570" w:rsidRPr="00975570" w:rsidRDefault="003F49AD" w:rsidP="00975570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B0491E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kryteriów oceny ofert wraz z podaniem wag tych kryteriów i sposobu oceny ofert.</w:t>
      </w:r>
    </w:p>
    <w:p w14:paraId="76D940FD" w14:textId="2B5E7106" w:rsidR="007E7780" w:rsidRDefault="007E7780" w:rsidP="007E7780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  <w:r w:rsidRPr="00063F72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Część 1:</w:t>
      </w:r>
    </w:p>
    <w:p w14:paraId="6122B557" w14:textId="77777777" w:rsidR="00975570" w:rsidRPr="00063F72" w:rsidRDefault="00975570" w:rsidP="007E7780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</w:p>
    <w:p w14:paraId="43C5AB99" w14:textId="462E45A7" w:rsidR="006119C9" w:rsidRPr="006D2989" w:rsidRDefault="006119C9" w:rsidP="003460B0">
      <w:pPr>
        <w:pStyle w:val="Akapitzlist"/>
        <w:numPr>
          <w:ilvl w:val="1"/>
          <w:numId w:val="1"/>
        </w:numPr>
        <w:spacing w:after="0" w:line="276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8" w:name="_Hlk76460669"/>
      <w:r w:rsidRPr="006119C9">
        <w:rPr>
          <w:rFonts w:ascii="Arial" w:eastAsia="Times New Roman" w:hAnsi="Arial" w:cs="Arial"/>
          <w:color w:val="000000" w:themeColor="text1"/>
          <w:lang w:eastAsia="pl-PL"/>
        </w:rPr>
        <w:t>Oceniane kryteria i ich waga</w:t>
      </w:r>
      <w:r w:rsidR="007E7780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154F629" w14:textId="7183C9DA" w:rsidR="006119C9" w:rsidRPr="00B275E8" w:rsidRDefault="006119C9" w:rsidP="00906A07">
      <w:pPr>
        <w:pStyle w:val="Akapitzlist"/>
        <w:numPr>
          <w:ilvl w:val="1"/>
          <w:numId w:val="32"/>
        </w:numPr>
        <w:tabs>
          <w:tab w:val="left" w:pos="851"/>
        </w:tabs>
        <w:spacing w:after="0" w:line="276" w:lineRule="auto"/>
        <w:ind w:left="709" w:hanging="283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B275E8">
        <w:rPr>
          <w:rFonts w:ascii="Arial" w:eastAsia="Times New Roman" w:hAnsi="Arial" w:cs="Arial"/>
          <w:color w:val="000000" w:themeColor="text1"/>
          <w:lang w:eastAsia="pl-PL"/>
        </w:rPr>
        <w:t>cena brutto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60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pkt</w:t>
      </w:r>
    </w:p>
    <w:p w14:paraId="037433C0" w14:textId="245D6727" w:rsidR="006119C9" w:rsidRPr="002F4425" w:rsidRDefault="00006B74" w:rsidP="00906A0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dodatkowa emisja </w:t>
      </w:r>
      <w:r w:rsidR="007E7780">
        <w:rPr>
          <w:rFonts w:ascii="Arial" w:eastAsia="Calibri" w:hAnsi="Arial" w:cs="Arial"/>
        </w:rPr>
        <w:t xml:space="preserve">każdego z trzech </w:t>
      </w:r>
      <w:r>
        <w:rPr>
          <w:rFonts w:ascii="Arial" w:eastAsia="Calibri" w:hAnsi="Arial" w:cs="Arial"/>
        </w:rPr>
        <w:t>spotów telewizyjnych</w:t>
      </w:r>
      <w:r w:rsidR="002F4425">
        <w:rPr>
          <w:rFonts w:ascii="Arial" w:eastAsia="Calibri" w:hAnsi="Arial" w:cs="Arial"/>
        </w:rPr>
        <w:tab/>
      </w:r>
      <w:r w:rsidR="002F4425">
        <w:rPr>
          <w:rFonts w:ascii="Arial" w:eastAsia="Calibri" w:hAnsi="Arial" w:cs="Arial"/>
        </w:rPr>
        <w:tab/>
      </w:r>
      <w:r w:rsidR="007B433B" w:rsidRPr="002F4425">
        <w:rPr>
          <w:rFonts w:ascii="Arial" w:eastAsia="Times New Roman" w:hAnsi="Arial" w:cs="Arial"/>
          <w:color w:val="000000" w:themeColor="text1"/>
          <w:lang w:eastAsia="pl-PL"/>
        </w:rPr>
        <w:t>40</w:t>
      </w:r>
      <w:r w:rsidR="00334F3E" w:rsidRPr="002F4425">
        <w:rPr>
          <w:rFonts w:ascii="Arial" w:eastAsia="Times New Roman" w:hAnsi="Arial" w:cs="Arial"/>
          <w:color w:val="000000" w:themeColor="text1"/>
          <w:lang w:eastAsia="pl-PL"/>
        </w:rPr>
        <w:t xml:space="preserve"> pkt</w:t>
      </w:r>
    </w:p>
    <w:p w14:paraId="5F38B4E9" w14:textId="1C2F33C4" w:rsidR="006119C9" w:rsidRPr="006119C9" w:rsidRDefault="006119C9" w:rsidP="003460B0">
      <w:pPr>
        <w:pStyle w:val="Akapitzlist"/>
        <w:numPr>
          <w:ilvl w:val="1"/>
          <w:numId w:val="1"/>
        </w:numPr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Kryterium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określone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ust.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pkt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>(P1)</w:t>
      </w:r>
      <w:r w:rsidR="00F7211D"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zostanie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wyliczone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zgodnie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poniższym wzorem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D812D35" w14:textId="7B7894B6" w:rsidR="006119C9" w:rsidRPr="007E4A2A" w:rsidRDefault="007E7780" w:rsidP="00C03EEC">
      <w:pPr>
        <w:spacing w:before="120" w:after="0" w:line="240" w:lineRule="auto"/>
        <w:ind w:left="709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 </w:t>
      </w:r>
      <w:bookmarkStart w:id="29" w:name="_Hlk77831213"/>
      <w:r w:rsidR="006119C9" w:rsidRPr="007E4A2A">
        <w:rPr>
          <w:rFonts w:ascii="Arial" w:eastAsia="Times New Roman" w:hAnsi="Arial" w:cs="Arial"/>
          <w:color w:val="000000" w:themeColor="text1"/>
          <w:lang w:eastAsia="pl-PL"/>
        </w:rPr>
        <w:t>Cena brutto oferty najtańszej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119C9"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FB00691" w14:textId="6C5EE144" w:rsidR="006119C9" w:rsidRPr="007E4A2A" w:rsidRDefault="006119C9" w:rsidP="006119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              P1=  </w:t>
      </w:r>
      <w:r w:rsidR="00B03D82">
        <w:rPr>
          <w:rFonts w:ascii="Arial" w:eastAsia="Times New Roman" w:hAnsi="Arial" w:cs="Arial"/>
          <w:color w:val="000000" w:themeColor="text1"/>
          <w:lang w:eastAsia="pl-PL"/>
        </w:rPr>
        <w:t>-----------------------------------------</w:t>
      </w:r>
      <w:r w:rsidR="007C3BDB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7E7780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x 60 pkt </w:t>
      </w:r>
    </w:p>
    <w:p w14:paraId="2FC712B7" w14:textId="7D6D1556" w:rsidR="006119C9" w:rsidRDefault="006119C9" w:rsidP="000A0137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</w:t>
      </w:r>
      <w:r w:rsidR="007E7780">
        <w:rPr>
          <w:rFonts w:ascii="Arial" w:eastAsia="Times New Roman" w:hAnsi="Arial" w:cs="Arial"/>
          <w:color w:val="000000" w:themeColor="text1"/>
          <w:lang w:eastAsia="pl-PL"/>
        </w:rPr>
        <w:t xml:space="preserve">   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>Cena brutto oferty ocenianej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5CD8918E" w14:textId="77777777" w:rsidR="00975570" w:rsidRDefault="00975570" w:rsidP="000A0137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bookmarkEnd w:id="29"/>
    <w:p w14:paraId="65FA1334" w14:textId="00CD50FD" w:rsidR="00711A69" w:rsidRDefault="00B275E8" w:rsidP="002F4425">
      <w:pPr>
        <w:pStyle w:val="Akapitzlist"/>
        <w:numPr>
          <w:ilvl w:val="1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1.2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 xml:space="preserve">(P2)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oceniane będzie przez Zamawiającego 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w następujący sposób:</w:t>
      </w:r>
    </w:p>
    <w:bookmarkEnd w:id="28"/>
    <w:p w14:paraId="6C79AA23" w14:textId="481447A7" w:rsidR="002F4425" w:rsidRDefault="002F4425" w:rsidP="002F4425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779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3547"/>
      </w:tblGrid>
      <w:tr w:rsidR="00CB0469" w:rsidRPr="00CB0469" w14:paraId="4E8DBC37" w14:textId="77777777" w:rsidTr="00CB04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3B21E1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B04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8F6A2A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469">
              <w:rPr>
                <w:rFonts w:ascii="Arial" w:hAnsi="Arial" w:cs="Arial"/>
                <w:b/>
                <w:sz w:val="20"/>
                <w:szCs w:val="20"/>
              </w:rPr>
              <w:t>Kryterium pozacenowe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E8944B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469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CB0469" w:rsidRPr="00CB0469" w14:paraId="280C6432" w14:textId="77777777" w:rsidTr="00CB0469">
        <w:trPr>
          <w:trHeight w:val="470"/>
          <w:jc w:val="center"/>
        </w:trPr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61F3" w14:textId="77777777" w:rsidR="00CB0469" w:rsidRPr="00CB0469" w:rsidRDefault="00CB0469" w:rsidP="002504E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liczba dodatkowych emisji każdego z trzech spotów telewizyjnych</w:t>
            </w:r>
            <w:r w:rsidRPr="00CB0469">
              <w:rPr>
                <w:rFonts w:ascii="Arial" w:hAnsi="Arial" w:cs="Arial"/>
                <w:sz w:val="20"/>
                <w:szCs w:val="20"/>
              </w:rPr>
              <w:br/>
              <w:t>(oprócz obligatoryjnej liczby emisji wskazywanej w OPZ)</w:t>
            </w:r>
          </w:p>
        </w:tc>
      </w:tr>
      <w:tr w:rsidR="00CB0469" w:rsidRPr="00CB0469" w14:paraId="5EBAEDA0" w14:textId="77777777" w:rsidTr="00CB04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F7D" w14:textId="77777777" w:rsidR="00CB0469" w:rsidRPr="00CB0469" w:rsidRDefault="00CB0469" w:rsidP="00906A07">
            <w:pPr>
              <w:numPr>
                <w:ilvl w:val="0"/>
                <w:numId w:val="65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69A2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42FE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0469" w:rsidRPr="00CB0469" w14:paraId="3C9B0D3D" w14:textId="77777777" w:rsidTr="00CB04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0DC8" w14:textId="77777777" w:rsidR="00CB0469" w:rsidRPr="00CB0469" w:rsidRDefault="00CB0469" w:rsidP="00906A07">
            <w:pPr>
              <w:numPr>
                <w:ilvl w:val="0"/>
                <w:numId w:val="65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98C2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21EB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B0469" w:rsidRPr="00CB0469" w14:paraId="1937B310" w14:textId="77777777" w:rsidTr="00CB04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0F9" w14:textId="77777777" w:rsidR="00CB0469" w:rsidRPr="00CB0469" w:rsidRDefault="00CB0469" w:rsidP="00906A07">
            <w:pPr>
              <w:numPr>
                <w:ilvl w:val="0"/>
                <w:numId w:val="65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32B1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A005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B0469" w:rsidRPr="00CB0469" w14:paraId="243B7062" w14:textId="77777777" w:rsidTr="00CB04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3F16" w14:textId="77777777" w:rsidR="00CB0469" w:rsidRPr="00CB0469" w:rsidRDefault="00CB0469" w:rsidP="00906A07">
            <w:pPr>
              <w:numPr>
                <w:ilvl w:val="0"/>
                <w:numId w:val="65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F367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8A0A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B0469" w:rsidRPr="00CB0469" w14:paraId="523548DF" w14:textId="77777777" w:rsidTr="00CB04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5C6" w14:textId="77777777" w:rsidR="00CB0469" w:rsidRPr="00CB0469" w:rsidRDefault="00CB0469" w:rsidP="00906A07">
            <w:pPr>
              <w:numPr>
                <w:ilvl w:val="0"/>
                <w:numId w:val="65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9C0F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CEF5" w14:textId="77777777" w:rsidR="00CB0469" w:rsidRPr="00CB0469" w:rsidRDefault="00CB0469" w:rsidP="00CB046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6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25C9D99D" w14:textId="29158E17" w:rsidR="00CB0469" w:rsidRDefault="00CB0469" w:rsidP="00CB0469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3AF8D8AE" w14:textId="779D5A42" w:rsidR="00DC0106" w:rsidRDefault="00DC0106" w:rsidP="00CB0469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6A9C8804" w14:textId="77777777" w:rsidR="00DC0106" w:rsidRDefault="00DC0106" w:rsidP="00CB0469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613971DF" w14:textId="6EFAC7A4" w:rsidR="00CB0469" w:rsidRPr="00CB0469" w:rsidRDefault="00CB0469" w:rsidP="00CB0469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CB0469">
        <w:rPr>
          <w:rFonts w:ascii="Arial" w:hAnsi="Arial" w:cs="Arial"/>
          <w:u w:val="single"/>
        </w:rPr>
        <w:lastRenderedPageBreak/>
        <w:t>Szczegółowy opis kryterium pozacenowego</w:t>
      </w:r>
      <w:r>
        <w:rPr>
          <w:rFonts w:ascii="Arial" w:hAnsi="Arial" w:cs="Arial"/>
          <w:u w:val="single"/>
        </w:rPr>
        <w:t xml:space="preserve"> – część 1</w:t>
      </w:r>
    </w:p>
    <w:p w14:paraId="73D25033" w14:textId="5DE1C651" w:rsidR="00CB0469" w:rsidRPr="00CB0469" w:rsidRDefault="00CB0469" w:rsidP="0079109D">
      <w:pPr>
        <w:spacing w:after="0" w:line="276" w:lineRule="auto"/>
        <w:jc w:val="both"/>
        <w:rPr>
          <w:rFonts w:ascii="Arial" w:hAnsi="Arial" w:cs="Arial"/>
        </w:rPr>
      </w:pPr>
      <w:r w:rsidRPr="00CB0469">
        <w:rPr>
          <w:rFonts w:ascii="Arial" w:hAnsi="Arial" w:cs="Arial"/>
        </w:rPr>
        <w:t xml:space="preserve">W przypadku skorzystania przez Wykonawcę z możliwości uzyskania dodatkowych punktów </w:t>
      </w:r>
      <w:r w:rsidRPr="00CB0469">
        <w:rPr>
          <w:rFonts w:ascii="Arial" w:hAnsi="Arial" w:cs="Arial"/>
        </w:rPr>
        <w:br/>
        <w:t xml:space="preserve">w kryterium pozacenowym, Wykonawca w Formularzu oferty </w:t>
      </w:r>
      <w:r w:rsidR="0060089A">
        <w:rPr>
          <w:rFonts w:ascii="Arial" w:hAnsi="Arial" w:cs="Arial"/>
        </w:rPr>
        <w:t xml:space="preserve">– część 1 </w:t>
      </w:r>
      <w:r w:rsidRPr="00CB0469">
        <w:rPr>
          <w:rFonts w:ascii="Arial" w:hAnsi="Arial" w:cs="Arial"/>
        </w:rPr>
        <w:t>wskazuje liczbę dodatkowych emisji każdego z trzech spotów telewizyjnych, którą zapewni w ramach realizacji przedmiotu zamówienia.</w:t>
      </w:r>
    </w:p>
    <w:p w14:paraId="665BACB6" w14:textId="77777777" w:rsidR="00CB0469" w:rsidRPr="00CB0469" w:rsidRDefault="00CB0469" w:rsidP="0079109D">
      <w:pPr>
        <w:spacing w:after="0" w:line="276" w:lineRule="auto"/>
        <w:jc w:val="both"/>
        <w:rPr>
          <w:rFonts w:ascii="Arial" w:hAnsi="Arial" w:cs="Arial"/>
        </w:rPr>
      </w:pPr>
      <w:r w:rsidRPr="00CB0469">
        <w:rPr>
          <w:rFonts w:ascii="Arial" w:hAnsi="Arial" w:cs="Arial"/>
        </w:rPr>
        <w:t xml:space="preserve">Punkty zostaną przyznane Wykonawcy, który oprócz obligatoryjnej liczby emisji wskazywanej w OPZ zaoferuje Zamawiającemu dodatkową liczbę emisji każdego z trzech spotów telewizyjnych, według ww. zasad. </w:t>
      </w:r>
    </w:p>
    <w:p w14:paraId="65FDA971" w14:textId="77777777" w:rsidR="00CB0469" w:rsidRPr="00CB0469" w:rsidRDefault="00CB0469" w:rsidP="0079109D">
      <w:pPr>
        <w:spacing w:after="0" w:line="276" w:lineRule="auto"/>
        <w:jc w:val="both"/>
        <w:rPr>
          <w:rFonts w:ascii="Arial" w:hAnsi="Arial" w:cs="Arial"/>
        </w:rPr>
      </w:pPr>
      <w:r w:rsidRPr="00CB0469">
        <w:rPr>
          <w:rFonts w:ascii="Arial" w:hAnsi="Arial" w:cs="Arial"/>
        </w:rPr>
        <w:t xml:space="preserve">W przypadku, gdy Wykonawca nie wskaże, że zapewni spełnienie kryterium pozacenowego, otrzyma 0 punktów. </w:t>
      </w:r>
    </w:p>
    <w:p w14:paraId="4F5A4065" w14:textId="09F42D6F" w:rsidR="00CB0469" w:rsidRPr="00CB0469" w:rsidRDefault="00CB0469" w:rsidP="0079109D">
      <w:pPr>
        <w:spacing w:after="0" w:line="276" w:lineRule="auto"/>
        <w:jc w:val="both"/>
        <w:rPr>
          <w:rFonts w:ascii="Arial" w:hAnsi="Arial" w:cs="Arial"/>
        </w:rPr>
      </w:pPr>
      <w:r w:rsidRPr="00CB0469">
        <w:rPr>
          <w:rFonts w:ascii="Arial" w:hAnsi="Arial" w:cs="Arial"/>
        </w:rPr>
        <w:t xml:space="preserve">W części </w:t>
      </w:r>
      <w:r w:rsidR="00EA7655">
        <w:rPr>
          <w:rFonts w:ascii="Arial" w:hAnsi="Arial" w:cs="Arial"/>
        </w:rPr>
        <w:t>1</w:t>
      </w:r>
      <w:r w:rsidRPr="00CB0469">
        <w:rPr>
          <w:rFonts w:ascii="Arial" w:hAnsi="Arial" w:cs="Arial"/>
        </w:rPr>
        <w:t xml:space="preserve"> Wykonawca ma zagwarantować łącznie 150 emisji – po 50 emisji każdego z trzech spotów telewizyjnych (punkt „Czas i miejsce emisji” OPZ załącznik</w:t>
      </w:r>
      <w:r w:rsidR="00EA7655">
        <w:rPr>
          <w:rFonts w:ascii="Arial" w:hAnsi="Arial" w:cs="Arial"/>
        </w:rPr>
        <w:t xml:space="preserve"> nr</w:t>
      </w:r>
      <w:r w:rsidRPr="00CB0469">
        <w:rPr>
          <w:rFonts w:ascii="Arial" w:hAnsi="Arial" w:cs="Arial"/>
        </w:rPr>
        <w:t xml:space="preserve"> </w:t>
      </w:r>
      <w:r w:rsidR="00EA7655">
        <w:rPr>
          <w:rFonts w:ascii="Arial" w:hAnsi="Arial" w:cs="Arial"/>
        </w:rPr>
        <w:t>3</w:t>
      </w:r>
      <w:r w:rsidR="00FA38EA">
        <w:rPr>
          <w:rFonts w:ascii="Arial" w:hAnsi="Arial" w:cs="Arial"/>
        </w:rPr>
        <w:t xml:space="preserve"> do SWZ</w:t>
      </w:r>
      <w:r w:rsidRPr="00CB0469">
        <w:rPr>
          <w:rFonts w:ascii="Arial" w:hAnsi="Arial" w:cs="Arial"/>
        </w:rPr>
        <w:t xml:space="preserve">). Co do zasady </w:t>
      </w:r>
      <w:r w:rsidRPr="00CB0469">
        <w:rPr>
          <w:rFonts w:ascii="Arial" w:hAnsi="Arial" w:cs="Arial"/>
        </w:rPr>
        <w:br/>
        <w:t>każdy z trzech spotów telewizyjnych powinien zostać wyemitowany 50 razy (podstawa: 1 spot telewizyjny = 50 emisji). Niemniej, podmioty zainteresowane skorzystaniem z kryterium pozacenowego, mogą tę wartość zwiększyć o: dwie, cztery, sześć, osiem lub dziesięć dodatkowych emisji. Deklarując konkretną wartość zobowiązują się o tyle zwiększyć podstawę emisji każdego ze spotów telewizyjnych.</w:t>
      </w:r>
    </w:p>
    <w:p w14:paraId="4D0DBFBD" w14:textId="4205E376" w:rsidR="00C904D0" w:rsidRDefault="00C904D0" w:rsidP="002F4425">
      <w:pPr>
        <w:spacing w:after="0" w:line="276" w:lineRule="auto"/>
        <w:jc w:val="both"/>
        <w:rPr>
          <w:rFonts w:ascii="Arial" w:hAnsi="Arial" w:cs="Arial"/>
        </w:rPr>
      </w:pPr>
    </w:p>
    <w:p w14:paraId="76F40FAA" w14:textId="77777777" w:rsidR="00102835" w:rsidRDefault="00102835" w:rsidP="002F4425">
      <w:pPr>
        <w:spacing w:after="0" w:line="276" w:lineRule="auto"/>
        <w:jc w:val="both"/>
        <w:rPr>
          <w:rFonts w:ascii="Arial" w:hAnsi="Arial" w:cs="Arial"/>
        </w:rPr>
      </w:pPr>
    </w:p>
    <w:p w14:paraId="085A26B2" w14:textId="194ED833" w:rsidR="00EA7655" w:rsidRDefault="00EA7655" w:rsidP="002F4425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063F72">
        <w:rPr>
          <w:rFonts w:ascii="Arial" w:hAnsi="Arial" w:cs="Arial"/>
          <w:b/>
          <w:bCs/>
          <w:u w:val="single"/>
        </w:rPr>
        <w:t>Część 2:</w:t>
      </w:r>
    </w:p>
    <w:p w14:paraId="00C8ECEE" w14:textId="77777777" w:rsidR="00F35AD0" w:rsidRPr="00063F72" w:rsidRDefault="00F35AD0" w:rsidP="002F4425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0F525E9" w14:textId="77777777" w:rsidR="00EA7655" w:rsidRPr="00EA7655" w:rsidRDefault="00EA7655" w:rsidP="00EA7655">
      <w:pPr>
        <w:pStyle w:val="Akapitzlist"/>
        <w:numPr>
          <w:ilvl w:val="1"/>
          <w:numId w:val="1"/>
        </w:numPr>
        <w:ind w:left="284" w:hanging="284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A7655">
        <w:rPr>
          <w:rFonts w:ascii="Arial" w:eastAsia="Times New Roman" w:hAnsi="Arial" w:cs="Arial"/>
          <w:color w:val="000000" w:themeColor="text1"/>
          <w:lang w:eastAsia="pl-PL"/>
        </w:rPr>
        <w:t>Oceniane kryteria i ich waga:</w:t>
      </w:r>
    </w:p>
    <w:p w14:paraId="48CFD2C0" w14:textId="77777777" w:rsidR="00EA7655" w:rsidRDefault="00EA7655" w:rsidP="00906A07">
      <w:pPr>
        <w:pStyle w:val="Akapitzlist"/>
        <w:numPr>
          <w:ilvl w:val="1"/>
          <w:numId w:val="66"/>
        </w:numPr>
        <w:ind w:hanging="43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cena brutto 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  <w:t>60 pkt</w:t>
      </w:r>
    </w:p>
    <w:p w14:paraId="4F8CABF8" w14:textId="79741F6B" w:rsidR="00EA7655" w:rsidRDefault="00EA7655" w:rsidP="00906A07">
      <w:pPr>
        <w:pStyle w:val="Akapitzlist"/>
        <w:numPr>
          <w:ilvl w:val="1"/>
          <w:numId w:val="66"/>
        </w:numPr>
        <w:ind w:hanging="43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dodatkowa emisja każdego z </w:t>
      </w:r>
      <w:r w:rsidR="00B53C57">
        <w:rPr>
          <w:rFonts w:ascii="Arial" w:eastAsia="Times New Roman" w:hAnsi="Arial" w:cs="Arial"/>
          <w:color w:val="000000" w:themeColor="text1"/>
          <w:lang w:eastAsia="pl-PL"/>
        </w:rPr>
        <w:t>dwóch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 spotów </w:t>
      </w:r>
      <w:r w:rsidR="00B53C57">
        <w:rPr>
          <w:rFonts w:ascii="Arial" w:eastAsia="Times New Roman" w:hAnsi="Arial" w:cs="Arial"/>
          <w:color w:val="000000" w:themeColor="text1"/>
          <w:lang w:eastAsia="pl-PL"/>
        </w:rPr>
        <w:t xml:space="preserve">radiowych       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  <w:t>40 pkt</w:t>
      </w:r>
    </w:p>
    <w:p w14:paraId="76E657FC" w14:textId="77777777" w:rsidR="00D846C3" w:rsidRPr="00EA7655" w:rsidRDefault="00D846C3" w:rsidP="00D846C3">
      <w:pPr>
        <w:pStyle w:val="Akapitzlist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2AE30B8" w14:textId="129E4C3B" w:rsidR="00EA7655" w:rsidRPr="00EA7655" w:rsidRDefault="00EA7655" w:rsidP="00313221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</w:t>
      </w:r>
      <w:r w:rsidR="00B53C57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 w:rsidR="002504EE">
        <w:rPr>
          <w:rFonts w:ascii="Arial" w:eastAsia="Times New Roman" w:hAnsi="Arial" w:cs="Arial"/>
          <w:color w:val="000000" w:themeColor="text1"/>
          <w:lang w:eastAsia="pl-PL"/>
        </w:rPr>
        <w:t xml:space="preserve"> 4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>.1</w:t>
      </w:r>
      <w:r w:rsidR="00AC799F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 (P</w:t>
      </w:r>
      <w:r w:rsidR="00B53C57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>) zostanie wyliczone zgodnie z poniższym wzorem:</w:t>
      </w:r>
    </w:p>
    <w:p w14:paraId="4F8FE4B3" w14:textId="2C37FC96" w:rsidR="00EA7655" w:rsidRPr="00EA7655" w:rsidRDefault="00B53C57" w:rsidP="00B53C57">
      <w:pPr>
        <w:pStyle w:val="Akapitzlist"/>
        <w:spacing w:line="276" w:lineRule="auto"/>
        <w:ind w:left="284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</w:t>
      </w:r>
      <w:r w:rsidR="00EA7655"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   Cena brutto oferty najtańszej  </w:t>
      </w:r>
    </w:p>
    <w:p w14:paraId="5E458968" w14:textId="3F52F3D5" w:rsidR="00EA7655" w:rsidRPr="00EA7655" w:rsidRDefault="00EA7655" w:rsidP="00B53C57">
      <w:pPr>
        <w:pStyle w:val="Akapitzlist"/>
        <w:spacing w:line="276" w:lineRule="auto"/>
        <w:ind w:left="284"/>
        <w:rPr>
          <w:rFonts w:ascii="Arial" w:eastAsia="Times New Roman" w:hAnsi="Arial" w:cs="Arial"/>
          <w:color w:val="000000" w:themeColor="text1"/>
          <w:lang w:eastAsia="pl-PL"/>
        </w:rPr>
      </w:pP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               P</w:t>
      </w:r>
      <w:r w:rsidR="00B53C57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=  ------------------------------------------ x 60 pkt </w:t>
      </w:r>
    </w:p>
    <w:p w14:paraId="2CB54794" w14:textId="6FCDBDE7" w:rsidR="00EA7655" w:rsidRPr="00EA7655" w:rsidRDefault="00EA7655" w:rsidP="00B53C57">
      <w:pPr>
        <w:pStyle w:val="Akapitzlist"/>
        <w:spacing w:after="0" w:line="276" w:lineRule="auto"/>
        <w:ind w:left="284"/>
        <w:rPr>
          <w:rFonts w:ascii="Arial" w:eastAsia="Times New Roman" w:hAnsi="Arial" w:cs="Arial"/>
          <w:color w:val="000000" w:themeColor="text1"/>
          <w:lang w:eastAsia="pl-PL"/>
        </w:rPr>
      </w:pPr>
      <w:r w:rsidRPr="00EA7655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   </w:t>
      </w:r>
      <w:r w:rsidR="00B53C57">
        <w:rPr>
          <w:rFonts w:ascii="Arial" w:eastAsia="Times New Roman" w:hAnsi="Arial" w:cs="Arial"/>
          <w:color w:val="000000" w:themeColor="text1"/>
          <w:lang w:eastAsia="pl-PL"/>
        </w:rPr>
        <w:t xml:space="preserve">    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Cena brutto oferty ocenianej </w:t>
      </w:r>
    </w:p>
    <w:p w14:paraId="4187C8B7" w14:textId="77777777" w:rsidR="00EA7655" w:rsidRPr="00EA7655" w:rsidRDefault="00EA7655" w:rsidP="00B53C57">
      <w:pPr>
        <w:pStyle w:val="Akapitzlist"/>
        <w:spacing w:after="0" w:line="276" w:lineRule="auto"/>
        <w:ind w:left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112BE70E" w14:textId="071817F6" w:rsidR="00EA7655" w:rsidRPr="00EA7655" w:rsidRDefault="00EA7655" w:rsidP="006216D4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</w:t>
      </w:r>
      <w:r w:rsidR="006216D4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 w:rsidR="006216D4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>.2</w:t>
      </w:r>
      <w:r w:rsidR="00B724B6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 (P</w:t>
      </w:r>
      <w:r w:rsidR="006216D4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t xml:space="preserve">) oceniane będzie przez Zamawiającego </w:t>
      </w:r>
      <w:r w:rsidRPr="00EA7655">
        <w:rPr>
          <w:rFonts w:ascii="Arial" w:eastAsia="Times New Roman" w:hAnsi="Arial" w:cs="Arial"/>
          <w:color w:val="000000" w:themeColor="text1"/>
          <w:lang w:eastAsia="pl-PL"/>
        </w:rPr>
        <w:br/>
        <w:t>w następujący sposób:</w:t>
      </w:r>
    </w:p>
    <w:tbl>
      <w:tblPr>
        <w:tblStyle w:val="Tabela-Siatka3"/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7"/>
        <w:gridCol w:w="3547"/>
      </w:tblGrid>
      <w:tr w:rsidR="00B63FB2" w:rsidRPr="00B63FB2" w14:paraId="4C4C0263" w14:textId="77777777" w:rsidTr="00B63FB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2701CA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pl-PL"/>
              </w:rPr>
            </w:pPr>
            <w:bookmarkStart w:id="30" w:name="_Hlk38357813"/>
            <w:r w:rsidRPr="00B63FB2"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7C6EE3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pozacenowe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B6D667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B63FB2" w:rsidRPr="00B63FB2" w14:paraId="133F16CE" w14:textId="77777777" w:rsidTr="00B63FB2">
        <w:trPr>
          <w:trHeight w:val="470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690F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dodatkowych emisji każdego z dwóch spotów radiowych</w:t>
            </w:r>
            <w:r w:rsidRPr="00B63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(oprócz obligatoryjnej liczby emisji wskazywanej w OPZ)</w:t>
            </w:r>
          </w:p>
        </w:tc>
      </w:tr>
      <w:tr w:rsidR="00B63FB2" w:rsidRPr="00B63FB2" w14:paraId="02305366" w14:textId="77777777" w:rsidTr="00B63FB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92B5" w14:textId="77777777" w:rsidR="00B63FB2" w:rsidRPr="00B63FB2" w:rsidRDefault="00B63FB2" w:rsidP="00906A07">
            <w:pPr>
              <w:numPr>
                <w:ilvl w:val="0"/>
                <w:numId w:val="67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A99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2857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B63FB2" w:rsidRPr="00B63FB2" w14:paraId="701B4FC4" w14:textId="77777777" w:rsidTr="00B63FB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0F9A" w14:textId="77777777" w:rsidR="00B63FB2" w:rsidRPr="00B63FB2" w:rsidRDefault="00B63FB2" w:rsidP="00906A07">
            <w:pPr>
              <w:numPr>
                <w:ilvl w:val="0"/>
                <w:numId w:val="67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4C7B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EABD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B63FB2" w:rsidRPr="00B63FB2" w14:paraId="16C30721" w14:textId="77777777" w:rsidTr="00B63FB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FCD3" w14:textId="77777777" w:rsidR="00B63FB2" w:rsidRPr="00B63FB2" w:rsidRDefault="00B63FB2" w:rsidP="00906A07">
            <w:pPr>
              <w:numPr>
                <w:ilvl w:val="0"/>
                <w:numId w:val="67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16C6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87E4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B63FB2" w:rsidRPr="00B63FB2" w14:paraId="1021FE3E" w14:textId="77777777" w:rsidTr="00B63FB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3389" w14:textId="77777777" w:rsidR="00B63FB2" w:rsidRPr="00B63FB2" w:rsidRDefault="00B63FB2" w:rsidP="00906A07">
            <w:pPr>
              <w:numPr>
                <w:ilvl w:val="0"/>
                <w:numId w:val="67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F19A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6AD4" w14:textId="77777777" w:rsidR="00B63FB2" w:rsidRPr="00B63FB2" w:rsidRDefault="00B63FB2" w:rsidP="00B63F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bookmarkEnd w:id="30"/>
    </w:tbl>
    <w:p w14:paraId="419BBD0C" w14:textId="77777777" w:rsidR="00D846C3" w:rsidRDefault="00D846C3" w:rsidP="00B63FB2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03233EFC" w14:textId="14BA13F1" w:rsidR="00B63FB2" w:rsidRPr="00B63FB2" w:rsidRDefault="00B63FB2" w:rsidP="00B63FB2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B63FB2">
        <w:rPr>
          <w:rFonts w:ascii="Arial" w:eastAsia="Calibri" w:hAnsi="Arial" w:cs="Arial"/>
          <w:u w:val="single"/>
        </w:rPr>
        <w:t>Szczegółowy opis kryterium pozacenowego – część 2</w:t>
      </w:r>
    </w:p>
    <w:p w14:paraId="7A33EE55" w14:textId="0E7BFEF2" w:rsidR="00B63FB2" w:rsidRPr="00B63FB2" w:rsidRDefault="00B63FB2" w:rsidP="0079109D">
      <w:pPr>
        <w:spacing w:after="0" w:line="276" w:lineRule="auto"/>
        <w:jc w:val="both"/>
        <w:rPr>
          <w:rFonts w:ascii="Arial" w:eastAsia="Calibri" w:hAnsi="Arial" w:cs="Arial"/>
        </w:rPr>
      </w:pPr>
      <w:r w:rsidRPr="00B63FB2">
        <w:rPr>
          <w:rFonts w:ascii="Arial" w:eastAsia="Calibri" w:hAnsi="Arial" w:cs="Arial"/>
        </w:rPr>
        <w:t xml:space="preserve">W przypadku skorzystania przez Wykonawcę z możliwości uzyskania dodatkowych punktów </w:t>
      </w:r>
      <w:r w:rsidRPr="00B63FB2">
        <w:rPr>
          <w:rFonts w:ascii="Arial" w:eastAsia="Calibri" w:hAnsi="Arial" w:cs="Arial"/>
        </w:rPr>
        <w:br/>
        <w:t xml:space="preserve">w kryterium pozacenowym, Wykonawca w Formularzu oferty </w:t>
      </w:r>
      <w:r w:rsidR="0060089A">
        <w:rPr>
          <w:rFonts w:ascii="Arial" w:eastAsia="Calibri" w:hAnsi="Arial" w:cs="Arial"/>
        </w:rPr>
        <w:t xml:space="preserve">– część 2 </w:t>
      </w:r>
      <w:r w:rsidRPr="00B63FB2">
        <w:rPr>
          <w:rFonts w:ascii="Arial" w:eastAsia="Calibri" w:hAnsi="Arial" w:cs="Arial"/>
        </w:rPr>
        <w:t>wskazuje liczbę dodatkowych emisji każdego z dwóch spotów radiowych, którą zapewni w ramach realizacji przedmiotu zamówienia.</w:t>
      </w:r>
    </w:p>
    <w:p w14:paraId="354B3A34" w14:textId="77777777" w:rsidR="00B63FB2" w:rsidRPr="00B63FB2" w:rsidRDefault="00B63FB2" w:rsidP="0079109D">
      <w:pPr>
        <w:spacing w:after="0" w:line="276" w:lineRule="auto"/>
        <w:jc w:val="both"/>
        <w:rPr>
          <w:rFonts w:ascii="Arial" w:eastAsia="Calibri" w:hAnsi="Arial" w:cs="Arial"/>
        </w:rPr>
      </w:pPr>
      <w:r w:rsidRPr="00B63FB2">
        <w:rPr>
          <w:rFonts w:ascii="Arial" w:eastAsia="Calibri" w:hAnsi="Arial" w:cs="Arial"/>
        </w:rPr>
        <w:t xml:space="preserve">Punkty zostaną przyznane Wykonawcy, który oprócz obligatoryjnej liczby emisji wskazywanej w OPZ zaoferuje Zamawiającemu dodatkową liczbę emisji każdego z dwóch spotów radiowych, według ww. zasad. </w:t>
      </w:r>
    </w:p>
    <w:p w14:paraId="2204A918" w14:textId="77777777" w:rsidR="00B63FB2" w:rsidRPr="00B63FB2" w:rsidRDefault="00B63FB2" w:rsidP="0079109D">
      <w:pPr>
        <w:spacing w:after="0" w:line="276" w:lineRule="auto"/>
        <w:jc w:val="both"/>
        <w:rPr>
          <w:rFonts w:ascii="Arial" w:eastAsia="Calibri" w:hAnsi="Arial" w:cs="Arial"/>
        </w:rPr>
      </w:pPr>
      <w:r w:rsidRPr="00B63FB2">
        <w:rPr>
          <w:rFonts w:ascii="Arial" w:eastAsia="Calibri" w:hAnsi="Arial" w:cs="Arial"/>
        </w:rPr>
        <w:t xml:space="preserve">W przypadku, gdy Wykonawca nie wskaże, że zapewni spełnienie kryterium pozacenowego, otrzyma 0 punktów. </w:t>
      </w:r>
    </w:p>
    <w:p w14:paraId="27D7CD25" w14:textId="5E422AAF" w:rsidR="00B63FB2" w:rsidRPr="00B63FB2" w:rsidRDefault="00B63FB2" w:rsidP="0079109D">
      <w:pPr>
        <w:spacing w:after="0" w:line="276" w:lineRule="auto"/>
        <w:jc w:val="both"/>
        <w:rPr>
          <w:rFonts w:ascii="Arial" w:eastAsia="Calibri" w:hAnsi="Arial" w:cs="Arial"/>
        </w:rPr>
      </w:pPr>
      <w:r w:rsidRPr="00A064F9">
        <w:rPr>
          <w:rFonts w:ascii="Arial" w:eastAsia="Calibri" w:hAnsi="Arial" w:cs="Arial"/>
        </w:rPr>
        <w:t xml:space="preserve">W części </w:t>
      </w:r>
      <w:r w:rsidR="00175E8F" w:rsidRPr="00A064F9">
        <w:rPr>
          <w:rFonts w:ascii="Arial" w:eastAsia="Calibri" w:hAnsi="Arial" w:cs="Arial"/>
        </w:rPr>
        <w:t>2</w:t>
      </w:r>
      <w:r w:rsidRPr="00A064F9">
        <w:rPr>
          <w:rFonts w:ascii="Arial" w:eastAsia="Calibri" w:hAnsi="Arial" w:cs="Arial"/>
        </w:rPr>
        <w:t xml:space="preserve"> Wykonawca ma zagwarantować łącznie 80 emisji – po 40 emisji każdego z dwóch spotów radiowych (punkt „Czas i miejsce emisji” OPZ załącznik</w:t>
      </w:r>
      <w:r w:rsidR="00175E8F" w:rsidRPr="00A064F9">
        <w:rPr>
          <w:rFonts w:ascii="Arial" w:eastAsia="Calibri" w:hAnsi="Arial" w:cs="Arial"/>
        </w:rPr>
        <w:t xml:space="preserve"> nr </w:t>
      </w:r>
      <w:r w:rsidR="00A10F24" w:rsidRPr="00A064F9">
        <w:rPr>
          <w:rFonts w:ascii="Arial" w:eastAsia="Calibri" w:hAnsi="Arial" w:cs="Arial"/>
        </w:rPr>
        <w:t>4</w:t>
      </w:r>
      <w:r w:rsidR="00FA38EA" w:rsidRPr="00A064F9">
        <w:rPr>
          <w:rFonts w:ascii="Arial" w:eastAsia="Calibri" w:hAnsi="Arial" w:cs="Arial"/>
        </w:rPr>
        <w:t xml:space="preserve"> do SWZ</w:t>
      </w:r>
      <w:r w:rsidRPr="00A064F9">
        <w:rPr>
          <w:rFonts w:ascii="Arial" w:eastAsia="Calibri" w:hAnsi="Arial" w:cs="Arial"/>
        </w:rPr>
        <w:t>). Co do zasady każdy z</w:t>
      </w:r>
      <w:r w:rsidR="00175E8F" w:rsidRPr="00A064F9">
        <w:rPr>
          <w:rFonts w:ascii="Arial" w:eastAsia="Calibri" w:hAnsi="Arial" w:cs="Arial"/>
        </w:rPr>
        <w:t> </w:t>
      </w:r>
      <w:r w:rsidRPr="00A064F9">
        <w:rPr>
          <w:rFonts w:ascii="Arial" w:eastAsia="Calibri" w:hAnsi="Arial" w:cs="Arial"/>
        </w:rPr>
        <w:t xml:space="preserve">dwóch spotów radiowych powinien zostać wyemitowany 40 razy (podstawa: 1 spot </w:t>
      </w:r>
      <w:r w:rsidRPr="00A064F9">
        <w:rPr>
          <w:rFonts w:ascii="Arial" w:eastAsia="Calibri" w:hAnsi="Arial" w:cs="Arial"/>
        </w:rPr>
        <w:lastRenderedPageBreak/>
        <w:t xml:space="preserve">radiowy = 40 emisji). Niemniej, </w:t>
      </w:r>
      <w:r w:rsidRPr="007A2FBE">
        <w:rPr>
          <w:rFonts w:ascii="Arial" w:eastAsia="Calibri" w:hAnsi="Arial" w:cs="Arial"/>
        </w:rPr>
        <w:t>podmioty zainteresowane skorzystaniem z kryterium pozacenowego, mogą tę wartość zwiększyć o: dwie, cztery, sześć lub osiem dodatkowych emisji. Deklarując konkretną wartość zobowiązują się o tyle zwiększyć podstawę emisji każdego ze spotów radiowych.</w:t>
      </w:r>
    </w:p>
    <w:p w14:paraId="2E01FF66" w14:textId="0C09D8E2" w:rsidR="00DC0106" w:rsidRDefault="00DC0106" w:rsidP="0079109D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0D20DC5" w14:textId="77777777" w:rsidR="00102835" w:rsidRDefault="00102835" w:rsidP="0079109D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117BD2C5" w14:textId="327E0D5A" w:rsidR="0005312F" w:rsidRDefault="0005312F" w:rsidP="0005312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  <w:r w:rsidRPr="00063F72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Część 3:</w:t>
      </w:r>
    </w:p>
    <w:p w14:paraId="28D30F29" w14:textId="77777777" w:rsidR="00F35AD0" w:rsidRPr="00063F72" w:rsidRDefault="00F35AD0" w:rsidP="0005312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</w:p>
    <w:p w14:paraId="106D7C9F" w14:textId="77777777" w:rsidR="004E0310" w:rsidRPr="004E0310" w:rsidRDefault="004E0310" w:rsidP="004E0310">
      <w:pPr>
        <w:pStyle w:val="Akapitzlist"/>
        <w:numPr>
          <w:ilvl w:val="1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31" w:name="_Hlk76461429"/>
      <w:r w:rsidRPr="004E0310">
        <w:rPr>
          <w:rFonts w:ascii="Arial" w:eastAsia="Times New Roman" w:hAnsi="Arial" w:cs="Arial"/>
          <w:color w:val="000000" w:themeColor="text1"/>
          <w:lang w:eastAsia="pl-PL"/>
        </w:rPr>
        <w:t>Oceniane kryteria i ich waga:</w:t>
      </w:r>
    </w:p>
    <w:p w14:paraId="75FB6A62" w14:textId="77777777" w:rsidR="00E77BBA" w:rsidRDefault="004E0310" w:rsidP="00E77BBA">
      <w:pPr>
        <w:pStyle w:val="Akapitzlist"/>
        <w:numPr>
          <w:ilvl w:val="1"/>
          <w:numId w:val="9"/>
        </w:numPr>
        <w:spacing w:after="0" w:line="276" w:lineRule="auto"/>
        <w:ind w:left="284" w:firstLine="0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cena brutto 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  <w:t>60 pkt</w:t>
      </w:r>
    </w:p>
    <w:p w14:paraId="24851EB3" w14:textId="0EB04D8E" w:rsidR="004E0310" w:rsidRDefault="004E0310" w:rsidP="00E77BBA">
      <w:pPr>
        <w:pStyle w:val="Akapitzlist"/>
        <w:numPr>
          <w:ilvl w:val="1"/>
          <w:numId w:val="9"/>
        </w:numPr>
        <w:spacing w:after="0" w:line="276" w:lineRule="auto"/>
        <w:ind w:left="284" w:firstLine="0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4E0310">
        <w:rPr>
          <w:rFonts w:ascii="Arial" w:eastAsia="Times New Roman" w:hAnsi="Arial" w:cs="Arial"/>
          <w:color w:val="000000" w:themeColor="text1"/>
          <w:lang w:eastAsia="pl-PL"/>
        </w:rPr>
        <w:t>dodatkowa emisja spot</w:t>
      </w:r>
      <w:r w:rsidR="008B125B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B125B">
        <w:rPr>
          <w:rFonts w:ascii="Arial" w:eastAsia="Times New Roman" w:hAnsi="Arial" w:cs="Arial"/>
          <w:color w:val="000000" w:themeColor="text1"/>
          <w:lang w:eastAsia="pl-PL"/>
        </w:rPr>
        <w:t xml:space="preserve">telewizyjnego     </w:t>
      </w:r>
      <w:r w:rsidR="008B125B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8B125B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8B125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  <w:t>40 pkt</w:t>
      </w:r>
    </w:p>
    <w:p w14:paraId="1C9BEC0C" w14:textId="77777777" w:rsidR="00D846C3" w:rsidRPr="004E0310" w:rsidRDefault="00D846C3" w:rsidP="00D846C3">
      <w:pPr>
        <w:pStyle w:val="Akapitzlist"/>
        <w:spacing w:after="0" w:line="276" w:lineRule="auto"/>
        <w:ind w:left="284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</w:p>
    <w:p w14:paraId="21F7914C" w14:textId="425BDBE2" w:rsidR="004E0310" w:rsidRDefault="004E0310" w:rsidP="004E0310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</w:t>
      </w:r>
      <w:r w:rsidR="002504EE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 w:rsidR="002504EE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>.1</w:t>
      </w:r>
      <w:r w:rsidR="00B724B6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 (P</w:t>
      </w:r>
      <w:r w:rsidR="002504EE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>) zostanie wyliczone zgodnie z poniższym wzorem:</w:t>
      </w:r>
    </w:p>
    <w:p w14:paraId="2A3BB3D9" w14:textId="77777777" w:rsidR="002504EE" w:rsidRPr="004E0310" w:rsidRDefault="002504EE" w:rsidP="002504EE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318DC30A" w14:textId="0E406D92" w:rsidR="004E0310" w:rsidRPr="004E0310" w:rsidRDefault="002504EE" w:rsidP="004E0310">
      <w:pPr>
        <w:pStyle w:val="Akapitzlist"/>
        <w:spacing w:after="0"/>
        <w:ind w:left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</w:t>
      </w:r>
      <w:r w:rsidR="004E0310"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              Cena brutto oferty najtańszej  </w:t>
      </w:r>
    </w:p>
    <w:p w14:paraId="2680137A" w14:textId="0F5576E3" w:rsidR="004E0310" w:rsidRPr="004E0310" w:rsidRDefault="004E0310" w:rsidP="004E0310">
      <w:pPr>
        <w:pStyle w:val="Akapitzlist"/>
        <w:spacing w:after="0"/>
        <w:ind w:left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               P</w:t>
      </w:r>
      <w:r w:rsidR="002504EE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=  ------------------------------------------ x 60 pkt </w:t>
      </w:r>
    </w:p>
    <w:p w14:paraId="1A77F5AE" w14:textId="131DBF3D" w:rsidR="004E0310" w:rsidRPr="004E0310" w:rsidRDefault="004E0310" w:rsidP="004E0310">
      <w:pPr>
        <w:pStyle w:val="Akapitzlist"/>
        <w:ind w:left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0310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       Cena brutto oferty ocenianej </w:t>
      </w:r>
    </w:p>
    <w:p w14:paraId="5FEA777E" w14:textId="590F4AB0" w:rsidR="004E0310" w:rsidRDefault="004E0310" w:rsidP="004E0310">
      <w:pPr>
        <w:pStyle w:val="Akapitzlist"/>
        <w:numPr>
          <w:ilvl w:val="1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</w:t>
      </w:r>
      <w:r w:rsidR="002504EE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 w:rsidR="002504EE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>.2</w:t>
      </w:r>
      <w:r w:rsidR="00B724B6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 (P</w:t>
      </w:r>
      <w:r w:rsidR="002504EE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t xml:space="preserve">) oceniane będzie przez Zamawiającego </w:t>
      </w:r>
      <w:r w:rsidRPr="004E0310">
        <w:rPr>
          <w:rFonts w:ascii="Arial" w:eastAsia="Times New Roman" w:hAnsi="Arial" w:cs="Arial"/>
          <w:color w:val="000000" w:themeColor="text1"/>
          <w:lang w:eastAsia="pl-PL"/>
        </w:rPr>
        <w:br/>
        <w:t>w następujący sposób:</w:t>
      </w:r>
    </w:p>
    <w:p w14:paraId="76A11EEC" w14:textId="77777777" w:rsidR="00EC24CE" w:rsidRPr="004E0310" w:rsidRDefault="00EC24CE" w:rsidP="00EC24CE">
      <w:pPr>
        <w:pStyle w:val="Akapitzlist"/>
        <w:spacing w:after="0" w:line="276" w:lineRule="auto"/>
        <w:ind w:left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Style w:val="Tabela-Siatka3"/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7"/>
        <w:gridCol w:w="3547"/>
      </w:tblGrid>
      <w:tr w:rsidR="002504EE" w14:paraId="2C534859" w14:textId="77777777" w:rsidTr="002504E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bookmarkEnd w:id="31"/>
          <w:p w14:paraId="24A3335E" w14:textId="77777777" w:rsidR="002504EE" w:rsidRDefault="002504EE">
            <w:pPr>
              <w:jc w:val="center"/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F6745E" w14:textId="77777777" w:rsidR="002504EE" w:rsidRDefault="002504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pozacenowe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DAFE1C" w14:textId="77777777" w:rsidR="002504EE" w:rsidRDefault="002504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2504EE" w14:paraId="548DCC55" w14:textId="77777777" w:rsidTr="002504EE">
        <w:trPr>
          <w:trHeight w:val="470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3F73" w14:textId="77777777" w:rsidR="002504EE" w:rsidRDefault="002504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dodatkowych emisji spotu telewizyjnego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(oprócz obligatoryjnej liczby emisji wskazywanej w OPZ)</w:t>
            </w:r>
          </w:p>
        </w:tc>
      </w:tr>
      <w:tr w:rsidR="002504EE" w14:paraId="2CB2A69D" w14:textId="77777777" w:rsidTr="002504E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C380" w14:textId="77777777" w:rsidR="002504EE" w:rsidRDefault="002504EE" w:rsidP="00906A07">
            <w:pPr>
              <w:numPr>
                <w:ilvl w:val="0"/>
                <w:numId w:val="68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F18D" w14:textId="77777777" w:rsidR="002504EE" w:rsidRDefault="002504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EDB" w14:textId="77777777" w:rsidR="002504EE" w:rsidRDefault="002504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504EE" w14:paraId="3790ED47" w14:textId="77777777" w:rsidTr="002504E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192" w14:textId="77777777" w:rsidR="002504EE" w:rsidRDefault="002504EE" w:rsidP="00906A07">
            <w:pPr>
              <w:numPr>
                <w:ilvl w:val="0"/>
                <w:numId w:val="68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1464" w14:textId="77777777" w:rsidR="002504EE" w:rsidRDefault="002504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1ECF" w14:textId="77777777" w:rsidR="002504EE" w:rsidRDefault="002504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2504EE" w14:paraId="3A6FF703" w14:textId="77777777" w:rsidTr="002504E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7CDB" w14:textId="77777777" w:rsidR="002504EE" w:rsidRDefault="002504EE" w:rsidP="00906A07">
            <w:pPr>
              <w:numPr>
                <w:ilvl w:val="0"/>
                <w:numId w:val="68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C303" w14:textId="77777777" w:rsidR="002504EE" w:rsidRDefault="002504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21AE" w14:textId="77777777" w:rsidR="002504EE" w:rsidRDefault="002504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2504EE" w14:paraId="57B4E8E3" w14:textId="77777777" w:rsidTr="002504E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005" w14:textId="77777777" w:rsidR="002504EE" w:rsidRDefault="002504EE" w:rsidP="00906A07">
            <w:pPr>
              <w:numPr>
                <w:ilvl w:val="0"/>
                <w:numId w:val="68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792B" w14:textId="77777777" w:rsidR="002504EE" w:rsidRDefault="002504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2916" w14:textId="77777777" w:rsidR="002504EE" w:rsidRDefault="002504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</w:tbl>
    <w:p w14:paraId="75A878C2" w14:textId="77777777" w:rsidR="007A2FBE" w:rsidRDefault="007A2FBE" w:rsidP="009D09C1">
      <w:pPr>
        <w:spacing w:after="0" w:line="276" w:lineRule="auto"/>
        <w:rPr>
          <w:rFonts w:ascii="Arial" w:hAnsi="Arial" w:cs="Arial"/>
          <w:u w:val="single"/>
        </w:rPr>
      </w:pPr>
    </w:p>
    <w:p w14:paraId="525739A2" w14:textId="50194CE9" w:rsidR="002504EE" w:rsidRPr="009D09C1" w:rsidRDefault="002504EE" w:rsidP="009D09C1">
      <w:pPr>
        <w:spacing w:after="0" w:line="276" w:lineRule="auto"/>
        <w:rPr>
          <w:rFonts w:ascii="Arial" w:hAnsi="Arial" w:cs="Arial"/>
          <w:u w:val="single"/>
        </w:rPr>
      </w:pPr>
      <w:r w:rsidRPr="009D09C1">
        <w:rPr>
          <w:rFonts w:ascii="Arial" w:hAnsi="Arial" w:cs="Arial"/>
          <w:u w:val="single"/>
        </w:rPr>
        <w:t>Szczegółowy opis kryterium pozacenowego</w:t>
      </w:r>
      <w:r w:rsidR="0079109D" w:rsidRPr="009D09C1">
        <w:rPr>
          <w:rFonts w:ascii="Arial" w:hAnsi="Arial" w:cs="Arial"/>
          <w:u w:val="single"/>
        </w:rPr>
        <w:t xml:space="preserve"> – część 3</w:t>
      </w:r>
    </w:p>
    <w:p w14:paraId="774AEEA3" w14:textId="0F371EF0" w:rsidR="002504EE" w:rsidRPr="0079109D" w:rsidRDefault="002504EE" w:rsidP="009D09C1">
      <w:pPr>
        <w:spacing w:after="0" w:line="276" w:lineRule="auto"/>
        <w:jc w:val="both"/>
        <w:rPr>
          <w:rFonts w:ascii="Arial" w:hAnsi="Arial" w:cs="Arial"/>
        </w:rPr>
      </w:pPr>
      <w:r w:rsidRPr="0079109D">
        <w:rPr>
          <w:rFonts w:ascii="Arial" w:hAnsi="Arial" w:cs="Arial"/>
        </w:rPr>
        <w:t xml:space="preserve">W przypadku skorzystania przez Wykonawcę z możliwości uzyskania dodatkowych punktów </w:t>
      </w:r>
      <w:r w:rsidRPr="0079109D">
        <w:rPr>
          <w:rFonts w:ascii="Arial" w:hAnsi="Arial" w:cs="Arial"/>
        </w:rPr>
        <w:br/>
        <w:t xml:space="preserve">w kryterium pozacenowym, Wykonawca w Formularzu oferty </w:t>
      </w:r>
      <w:r w:rsidR="00FB70A1">
        <w:rPr>
          <w:rFonts w:ascii="Arial" w:hAnsi="Arial" w:cs="Arial"/>
        </w:rPr>
        <w:t xml:space="preserve">– część 3 </w:t>
      </w:r>
      <w:r w:rsidRPr="0079109D">
        <w:rPr>
          <w:rFonts w:ascii="Arial" w:hAnsi="Arial" w:cs="Arial"/>
        </w:rPr>
        <w:t>wskazuje liczbę dodatkowych emisji spotu telewizyjnego, którą zapewni w ramach realizacji przedmiotu zamówienia.</w:t>
      </w:r>
    </w:p>
    <w:p w14:paraId="10B1EDE9" w14:textId="2EDF5E14" w:rsidR="002504EE" w:rsidRPr="0079109D" w:rsidRDefault="002504EE" w:rsidP="009D09C1">
      <w:pPr>
        <w:spacing w:after="0" w:line="276" w:lineRule="auto"/>
        <w:jc w:val="both"/>
        <w:rPr>
          <w:rFonts w:ascii="Arial" w:hAnsi="Arial" w:cs="Arial"/>
        </w:rPr>
      </w:pPr>
      <w:r w:rsidRPr="0079109D">
        <w:rPr>
          <w:rFonts w:ascii="Arial" w:hAnsi="Arial" w:cs="Arial"/>
        </w:rPr>
        <w:t xml:space="preserve">Punkty zostaną przyznane Wykonawcy, który oprócz obligatoryjnej liczby emisji wskazywanej w OPZ </w:t>
      </w:r>
      <w:r w:rsidR="00A10F24">
        <w:rPr>
          <w:rFonts w:ascii="Arial" w:hAnsi="Arial" w:cs="Arial"/>
        </w:rPr>
        <w:t xml:space="preserve">załącznik nr 5 do SWZ </w:t>
      </w:r>
      <w:r w:rsidRPr="0079109D">
        <w:rPr>
          <w:rFonts w:ascii="Arial" w:hAnsi="Arial" w:cs="Arial"/>
        </w:rPr>
        <w:t xml:space="preserve">zaoferuje Zamawiającemu dodatkową liczbę emisji spotu telewizyjnego, według ww. zasad. </w:t>
      </w:r>
    </w:p>
    <w:p w14:paraId="1500BF84" w14:textId="77777777" w:rsidR="002504EE" w:rsidRPr="0079109D" w:rsidRDefault="002504EE" w:rsidP="009D09C1">
      <w:pPr>
        <w:spacing w:after="0" w:line="276" w:lineRule="auto"/>
        <w:jc w:val="both"/>
        <w:rPr>
          <w:rFonts w:ascii="Arial" w:hAnsi="Arial" w:cs="Arial"/>
        </w:rPr>
      </w:pPr>
      <w:r w:rsidRPr="0079109D">
        <w:rPr>
          <w:rFonts w:ascii="Arial" w:hAnsi="Arial" w:cs="Arial"/>
        </w:rPr>
        <w:t xml:space="preserve">W przypadku, gdy Wykonawca nie wskaże, że zapewni spełnienie kryterium pozacenowego, otrzyma 0 punktów. </w:t>
      </w:r>
    </w:p>
    <w:p w14:paraId="7F9EFB46" w14:textId="3B306052" w:rsidR="00D846C3" w:rsidRDefault="007A2FBE" w:rsidP="003A373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A2FBE">
        <w:rPr>
          <w:rFonts w:ascii="Arial" w:eastAsia="Times New Roman" w:hAnsi="Arial" w:cs="Arial"/>
          <w:color w:val="000000" w:themeColor="text1"/>
          <w:lang w:eastAsia="pl-PL"/>
        </w:rPr>
        <w:t xml:space="preserve">W części 3 Wykonawca ma zagwarantować łącznie 20 emisji spotu telewizyjnego KFS (punkt </w:t>
      </w:r>
      <w:r w:rsidRPr="007A2FBE">
        <w:rPr>
          <w:rFonts w:ascii="Arial" w:eastAsia="Times New Roman" w:hAnsi="Arial" w:cs="Arial"/>
          <w:color w:val="000000" w:themeColor="text1"/>
          <w:lang w:eastAsia="pl-PL"/>
        </w:rPr>
        <w:br/>
        <w:t>„Czas i miejsce emisji” OPZ załącznik nr 5 do SWZ). Podmioty zainteresowane skorzystaniem z kryterium pozacenowego, mogą tę wartość zwiększyć o: jedną, dwie, trzy lub cztery dodatkowe emisje. Deklarując konkretną wartość, zobowiązują się o tyle zwiększyć podstawę emisji spotu telewizyjnego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9EBF1CB" w14:textId="45673D32" w:rsidR="007A2FBE" w:rsidRDefault="007A2FBE" w:rsidP="003A373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24A3801B" w14:textId="77777777" w:rsidR="00102835" w:rsidRDefault="00102835" w:rsidP="003A373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52DF8AD0" w14:textId="0F958AAD" w:rsidR="003A3735" w:rsidRDefault="003A3735" w:rsidP="003A373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  <w:r w:rsidRPr="00063F72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Część 4:</w:t>
      </w:r>
    </w:p>
    <w:p w14:paraId="76F5D4FA" w14:textId="77777777" w:rsidR="00DC0106" w:rsidRPr="00063F72" w:rsidRDefault="00DC0106" w:rsidP="003A373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</w:p>
    <w:p w14:paraId="64D6B60E" w14:textId="77777777" w:rsidR="003A3735" w:rsidRPr="003A3735" w:rsidRDefault="003A3735" w:rsidP="003A3735">
      <w:pPr>
        <w:pStyle w:val="Akapitzlist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32" w:name="_Hlk76462823"/>
      <w:r w:rsidRPr="003A3735">
        <w:rPr>
          <w:rFonts w:ascii="Arial" w:eastAsia="Times New Roman" w:hAnsi="Arial" w:cs="Arial"/>
          <w:color w:val="000000" w:themeColor="text1"/>
          <w:lang w:eastAsia="pl-PL"/>
        </w:rPr>
        <w:t>Oceniane kryteria i ich waga:</w:t>
      </w:r>
    </w:p>
    <w:p w14:paraId="356CA402" w14:textId="42FCC9A7" w:rsidR="00FF5549" w:rsidRDefault="004E0310" w:rsidP="00FF5549">
      <w:pPr>
        <w:pStyle w:val="Akapitzlist"/>
        <w:numPr>
          <w:ilvl w:val="1"/>
          <w:numId w:val="7"/>
        </w:numPr>
        <w:ind w:left="993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5549">
        <w:rPr>
          <w:rFonts w:ascii="Arial" w:eastAsia="Times New Roman" w:hAnsi="Arial" w:cs="Arial"/>
          <w:color w:val="000000" w:themeColor="text1"/>
          <w:lang w:eastAsia="pl-PL"/>
        </w:rPr>
        <w:t xml:space="preserve">cena brutto </w:t>
      </w:r>
      <w:r w:rsidRPr="00FF5549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F5549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F5549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F5549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F5549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F5549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F5549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F5549">
        <w:rPr>
          <w:rFonts w:ascii="Arial" w:eastAsia="Times New Roman" w:hAnsi="Arial" w:cs="Arial"/>
          <w:color w:val="000000" w:themeColor="text1"/>
          <w:lang w:eastAsia="pl-PL"/>
        </w:rPr>
        <w:tab/>
        <w:t>60 pkt</w:t>
      </w:r>
    </w:p>
    <w:p w14:paraId="267C77BB" w14:textId="24BB4953" w:rsidR="004E0310" w:rsidRDefault="004E0310" w:rsidP="00FF5549">
      <w:pPr>
        <w:pStyle w:val="Akapitzlist"/>
        <w:numPr>
          <w:ilvl w:val="1"/>
          <w:numId w:val="7"/>
        </w:numPr>
        <w:ind w:left="993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5549">
        <w:rPr>
          <w:rFonts w:ascii="Arial" w:eastAsia="Times New Roman" w:hAnsi="Arial" w:cs="Arial"/>
          <w:color w:val="000000" w:themeColor="text1"/>
          <w:lang w:eastAsia="pl-PL"/>
        </w:rPr>
        <w:t xml:space="preserve">dodatkowa emisja </w:t>
      </w:r>
      <w:r w:rsidR="006C6E97">
        <w:rPr>
          <w:rFonts w:ascii="Arial" w:eastAsia="Times New Roman" w:hAnsi="Arial" w:cs="Arial"/>
          <w:color w:val="000000" w:themeColor="text1"/>
          <w:lang w:eastAsia="pl-PL"/>
        </w:rPr>
        <w:t xml:space="preserve">spotu radiowego </w:t>
      </w:r>
      <w:r w:rsidR="006C6E97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C6E97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C6E97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A3735" w:rsidRPr="00FF5549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FF5549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F5549">
        <w:rPr>
          <w:rFonts w:ascii="Arial" w:eastAsia="Times New Roman" w:hAnsi="Arial" w:cs="Arial"/>
          <w:color w:val="000000" w:themeColor="text1"/>
          <w:lang w:eastAsia="pl-PL"/>
        </w:rPr>
        <w:tab/>
        <w:t>40 pkt</w:t>
      </w:r>
    </w:p>
    <w:p w14:paraId="3FF8BB23" w14:textId="77777777" w:rsidR="00D846C3" w:rsidRPr="00FF5549" w:rsidRDefault="00D846C3" w:rsidP="00D846C3">
      <w:pPr>
        <w:pStyle w:val="Akapitzlist"/>
        <w:ind w:left="993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100A1109" w14:textId="3AB116C2" w:rsidR="003A3735" w:rsidRPr="003A3735" w:rsidRDefault="003A3735" w:rsidP="00EC24CE">
      <w:pPr>
        <w:pStyle w:val="Akapitzlist"/>
        <w:numPr>
          <w:ilvl w:val="1"/>
          <w:numId w:val="1"/>
        </w:numPr>
        <w:ind w:left="426" w:hanging="426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A3735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</w:t>
      </w:r>
      <w:r w:rsidR="00344AFA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 w:rsidR="00344AFA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t>.1</w:t>
      </w:r>
      <w:r w:rsidR="00B724B6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t xml:space="preserve"> (P</w:t>
      </w:r>
      <w:r w:rsidR="00344AFA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t>) zostanie wyliczone zgodnie z poniższym wzorem:</w:t>
      </w:r>
    </w:p>
    <w:p w14:paraId="3B7FFA8D" w14:textId="765302B7" w:rsidR="003A3735" w:rsidRPr="003A3735" w:rsidRDefault="003A3735" w:rsidP="00344AFA">
      <w:pPr>
        <w:pStyle w:val="Akapitzlist"/>
        <w:spacing w:line="276" w:lineRule="auto"/>
        <w:ind w:left="284"/>
        <w:rPr>
          <w:rFonts w:ascii="Arial" w:eastAsia="Times New Roman" w:hAnsi="Arial" w:cs="Arial"/>
          <w:color w:val="000000" w:themeColor="text1"/>
          <w:lang w:eastAsia="pl-PL"/>
        </w:rPr>
      </w:pPr>
      <w:r w:rsidRPr="003A3735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                          Cena brutto oferty najtańszej  </w:t>
      </w:r>
    </w:p>
    <w:p w14:paraId="37BBB72F" w14:textId="4ACB4A95" w:rsidR="003A3735" w:rsidRPr="003A3735" w:rsidRDefault="003A3735" w:rsidP="00344AFA">
      <w:pPr>
        <w:pStyle w:val="Akapitzlist"/>
        <w:spacing w:line="276" w:lineRule="auto"/>
        <w:ind w:left="284"/>
        <w:rPr>
          <w:rFonts w:ascii="Arial" w:eastAsia="Times New Roman" w:hAnsi="Arial" w:cs="Arial"/>
          <w:color w:val="000000" w:themeColor="text1"/>
          <w:lang w:eastAsia="pl-PL"/>
        </w:rPr>
      </w:pPr>
      <w:r w:rsidRPr="003A3735">
        <w:rPr>
          <w:rFonts w:ascii="Arial" w:eastAsia="Times New Roman" w:hAnsi="Arial" w:cs="Arial"/>
          <w:color w:val="000000" w:themeColor="text1"/>
          <w:lang w:eastAsia="pl-PL"/>
        </w:rPr>
        <w:t xml:space="preserve">               P</w:t>
      </w:r>
      <w:r w:rsidR="00344AFA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t>=  -----------------------------------------</w:t>
      </w:r>
      <w:r w:rsidR="007C3BDB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t xml:space="preserve"> x 60 pkt </w:t>
      </w:r>
    </w:p>
    <w:p w14:paraId="376F5640" w14:textId="1FECDED2" w:rsidR="003A3735" w:rsidRDefault="003A3735" w:rsidP="00344AFA">
      <w:pPr>
        <w:pStyle w:val="Akapitzlist"/>
        <w:spacing w:after="0" w:line="276" w:lineRule="auto"/>
        <w:ind w:left="284"/>
        <w:rPr>
          <w:rFonts w:ascii="Arial" w:eastAsia="Times New Roman" w:hAnsi="Arial" w:cs="Arial"/>
          <w:color w:val="000000" w:themeColor="text1"/>
          <w:lang w:eastAsia="pl-PL"/>
        </w:rPr>
      </w:pPr>
      <w:r w:rsidRPr="003A3735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       Cena brutto oferty ocenianej </w:t>
      </w:r>
    </w:p>
    <w:p w14:paraId="631CA7C8" w14:textId="77777777" w:rsidR="00EC24CE" w:rsidRPr="003A3735" w:rsidRDefault="00EC24CE" w:rsidP="00344AFA">
      <w:pPr>
        <w:pStyle w:val="Akapitzlist"/>
        <w:spacing w:after="0" w:line="276" w:lineRule="auto"/>
        <w:ind w:left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454C965D" w14:textId="36C2DBA1" w:rsidR="003A3735" w:rsidRDefault="003A3735" w:rsidP="00344AFA">
      <w:pPr>
        <w:pStyle w:val="Akapitzlist"/>
        <w:numPr>
          <w:ilvl w:val="1"/>
          <w:numId w:val="1"/>
        </w:numPr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A3735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</w:t>
      </w:r>
      <w:r w:rsidR="003A25BA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 w:rsidR="003A25BA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t>.2</w:t>
      </w:r>
      <w:r w:rsidR="00B724B6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t xml:space="preserve"> (P</w:t>
      </w:r>
      <w:r w:rsidR="003A25BA">
        <w:rPr>
          <w:rFonts w:ascii="Arial" w:eastAsia="Times New Roman" w:hAnsi="Arial" w:cs="Arial"/>
          <w:color w:val="000000" w:themeColor="text1"/>
          <w:lang w:eastAsia="pl-PL"/>
        </w:rPr>
        <w:t>8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t xml:space="preserve">) oceniane będzie przez Zamawiającego </w:t>
      </w:r>
      <w:r w:rsidRPr="003A3735">
        <w:rPr>
          <w:rFonts w:ascii="Arial" w:eastAsia="Times New Roman" w:hAnsi="Arial" w:cs="Arial"/>
          <w:color w:val="000000" w:themeColor="text1"/>
          <w:lang w:eastAsia="pl-PL"/>
        </w:rPr>
        <w:br/>
        <w:t>w następujący sposób:</w:t>
      </w:r>
      <w:bookmarkEnd w:id="32"/>
    </w:p>
    <w:tbl>
      <w:tblPr>
        <w:tblStyle w:val="Tabela-Siatka3"/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7"/>
        <w:gridCol w:w="3547"/>
      </w:tblGrid>
      <w:tr w:rsidR="00EC24CE" w:rsidRPr="00EC24CE" w14:paraId="20C22AD3" w14:textId="77777777" w:rsidTr="00EC24C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F51FD1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D267DF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pozacenowe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E7B2C6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EC24CE" w:rsidRPr="00EC24CE" w14:paraId="7A6432C3" w14:textId="77777777" w:rsidTr="00EC24CE">
        <w:trPr>
          <w:trHeight w:val="470"/>
          <w:jc w:val="center"/>
        </w:trPr>
        <w:tc>
          <w:tcPr>
            <w:tcW w:w="7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B2C6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dodatkowych emisji spotu radiowego</w:t>
            </w: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(oprócz obligatoryjnej liczby emisji wskazywanej w OPZ)</w:t>
            </w:r>
          </w:p>
        </w:tc>
      </w:tr>
      <w:tr w:rsidR="00EC24CE" w:rsidRPr="00EC24CE" w14:paraId="1428EBF2" w14:textId="77777777" w:rsidTr="00EC24C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510" w14:textId="77777777" w:rsidR="00EC24CE" w:rsidRPr="00EC24CE" w:rsidRDefault="00EC24CE" w:rsidP="00906A07">
            <w:pPr>
              <w:numPr>
                <w:ilvl w:val="0"/>
                <w:numId w:val="69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0B54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A61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EC24CE" w:rsidRPr="00EC24CE" w14:paraId="72EBBDF2" w14:textId="77777777" w:rsidTr="00EC24C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8F1" w14:textId="77777777" w:rsidR="00EC24CE" w:rsidRPr="00EC24CE" w:rsidRDefault="00EC24CE" w:rsidP="00906A07">
            <w:pPr>
              <w:numPr>
                <w:ilvl w:val="0"/>
                <w:numId w:val="69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C79B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45AD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EC24CE" w:rsidRPr="00EC24CE" w14:paraId="653FD8F8" w14:textId="77777777" w:rsidTr="00EC24C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E908" w14:textId="77777777" w:rsidR="00EC24CE" w:rsidRPr="00EC24CE" w:rsidRDefault="00EC24CE" w:rsidP="00906A07">
            <w:pPr>
              <w:numPr>
                <w:ilvl w:val="0"/>
                <w:numId w:val="69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C0BC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A432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EC24CE" w:rsidRPr="00EC24CE" w14:paraId="0682B2CB" w14:textId="77777777" w:rsidTr="00EC24C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4E2" w14:textId="77777777" w:rsidR="00EC24CE" w:rsidRPr="00EC24CE" w:rsidRDefault="00EC24CE" w:rsidP="00906A07">
            <w:pPr>
              <w:numPr>
                <w:ilvl w:val="0"/>
                <w:numId w:val="69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866E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0C1F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EC24CE" w:rsidRPr="00EC24CE" w14:paraId="098C0869" w14:textId="77777777" w:rsidTr="00EC24C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CBB1" w14:textId="77777777" w:rsidR="00EC24CE" w:rsidRPr="00EC24CE" w:rsidRDefault="00EC24CE" w:rsidP="00906A07">
            <w:pPr>
              <w:numPr>
                <w:ilvl w:val="0"/>
                <w:numId w:val="69"/>
              </w:numPr>
              <w:ind w:left="414" w:hanging="357"/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3D1C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606" w14:textId="77777777" w:rsidR="00EC24CE" w:rsidRPr="00EC24CE" w:rsidRDefault="00EC24CE" w:rsidP="00EC24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</w:tbl>
    <w:p w14:paraId="59BF484D" w14:textId="77777777" w:rsidR="005F2293" w:rsidRDefault="005F2293" w:rsidP="00FA38EA">
      <w:pPr>
        <w:pStyle w:val="Akapitzlist"/>
        <w:ind w:left="0"/>
        <w:jc w:val="both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</w:p>
    <w:p w14:paraId="3EED25BC" w14:textId="172AA316" w:rsidR="00FA38EA" w:rsidRPr="00FA38EA" w:rsidRDefault="00FA38EA" w:rsidP="00FA38EA">
      <w:pPr>
        <w:pStyle w:val="Akapitzlist"/>
        <w:ind w:left="0"/>
        <w:jc w:val="both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FA38EA">
        <w:rPr>
          <w:rFonts w:ascii="Arial" w:eastAsia="Times New Roman" w:hAnsi="Arial" w:cs="Arial"/>
          <w:color w:val="000000" w:themeColor="text1"/>
          <w:u w:val="single"/>
          <w:lang w:eastAsia="pl-PL"/>
        </w:rPr>
        <w:t>Szczegółowy opis kryterium pozacenowego</w:t>
      </w:r>
      <w:r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 – część 4</w:t>
      </w:r>
    </w:p>
    <w:p w14:paraId="2ACD8081" w14:textId="606DEA8F" w:rsidR="00FA38EA" w:rsidRPr="00FA38EA" w:rsidRDefault="00FA38EA" w:rsidP="00FA38EA">
      <w:pPr>
        <w:pStyle w:val="Akapitzlist"/>
        <w:ind w:left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A38EA">
        <w:rPr>
          <w:rFonts w:ascii="Arial" w:eastAsia="Times New Roman" w:hAnsi="Arial" w:cs="Arial"/>
          <w:color w:val="000000" w:themeColor="text1"/>
          <w:lang w:eastAsia="pl-PL"/>
        </w:rPr>
        <w:t xml:space="preserve">W przypadku skorzystania przez Wykonawcę z możliwości uzyskania dodatkowych punktów </w:t>
      </w:r>
      <w:r w:rsidRPr="00FA38EA">
        <w:rPr>
          <w:rFonts w:ascii="Arial" w:eastAsia="Times New Roman" w:hAnsi="Arial" w:cs="Arial"/>
          <w:color w:val="000000" w:themeColor="text1"/>
          <w:lang w:eastAsia="pl-PL"/>
        </w:rPr>
        <w:br/>
        <w:t>w kryterium pozacenowym, Wykonawca w Formularzu oferty</w:t>
      </w:r>
      <w:r w:rsidR="00FB70A1">
        <w:rPr>
          <w:rFonts w:ascii="Arial" w:eastAsia="Times New Roman" w:hAnsi="Arial" w:cs="Arial"/>
          <w:color w:val="000000" w:themeColor="text1"/>
          <w:lang w:eastAsia="pl-PL"/>
        </w:rPr>
        <w:t xml:space="preserve"> – część 4</w:t>
      </w:r>
      <w:r w:rsidRPr="00FA38EA">
        <w:rPr>
          <w:rFonts w:ascii="Arial" w:eastAsia="Times New Roman" w:hAnsi="Arial" w:cs="Arial"/>
          <w:color w:val="000000" w:themeColor="text1"/>
          <w:lang w:eastAsia="pl-PL"/>
        </w:rPr>
        <w:t xml:space="preserve"> wskazuje liczbę dodatkowych emisji spotu radiowego, którą zapewni w ramach realizacji przedmiotu zamówienia.</w:t>
      </w:r>
    </w:p>
    <w:p w14:paraId="28C79B39" w14:textId="65699B07" w:rsidR="00FA38EA" w:rsidRPr="00FA38EA" w:rsidRDefault="00FA38EA" w:rsidP="00FA38EA">
      <w:pPr>
        <w:pStyle w:val="Akapitzlist"/>
        <w:ind w:left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A38EA">
        <w:rPr>
          <w:rFonts w:ascii="Arial" w:eastAsia="Times New Roman" w:hAnsi="Arial" w:cs="Arial"/>
          <w:color w:val="000000" w:themeColor="text1"/>
          <w:lang w:eastAsia="pl-PL"/>
        </w:rPr>
        <w:t xml:space="preserve">Punkty zostaną przyznane Wykonawcy, który oprócz obligatoryjnej liczby emisji wskazywanej w OPZ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załącznik nr 6 do SWZ </w:t>
      </w:r>
      <w:r w:rsidRPr="00FA38EA">
        <w:rPr>
          <w:rFonts w:ascii="Arial" w:eastAsia="Times New Roman" w:hAnsi="Arial" w:cs="Arial"/>
          <w:color w:val="000000" w:themeColor="text1"/>
          <w:lang w:eastAsia="pl-PL"/>
        </w:rPr>
        <w:t xml:space="preserve">zaoferuje Zamawiającemu dodatkową liczbę emisji spotu radiowego, według ww. zasad. </w:t>
      </w:r>
    </w:p>
    <w:p w14:paraId="0C9AA2B1" w14:textId="01F05283" w:rsidR="00FA38EA" w:rsidRDefault="00FA38EA" w:rsidP="00FA38EA">
      <w:pPr>
        <w:pStyle w:val="Akapitzlist"/>
        <w:ind w:left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A38EA">
        <w:rPr>
          <w:rFonts w:ascii="Arial" w:eastAsia="Times New Roman" w:hAnsi="Arial" w:cs="Arial"/>
          <w:color w:val="000000" w:themeColor="text1"/>
          <w:lang w:eastAsia="pl-PL"/>
        </w:rPr>
        <w:t xml:space="preserve">W przypadku, gdy Wykonawca nie wskaże, że zapewni spełnienie kryterium pozacenowego, otrzyma 0 punktów. </w:t>
      </w:r>
    </w:p>
    <w:p w14:paraId="7B9A115A" w14:textId="6E4FEF07" w:rsidR="005F2293" w:rsidRPr="005F2293" w:rsidRDefault="005F2293" w:rsidP="00FA38EA">
      <w:pPr>
        <w:pStyle w:val="Akapitzlist"/>
        <w:ind w:left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F2293">
        <w:rPr>
          <w:rFonts w:ascii="Arial" w:eastAsia="Calibri" w:hAnsi="Arial" w:cs="Arial"/>
        </w:rPr>
        <w:t xml:space="preserve">W części 4 Wykonawca ma zagwarantować łącznie 60 emisji spotu radiowego KFS (punkt </w:t>
      </w:r>
      <w:r w:rsidRPr="005F2293">
        <w:rPr>
          <w:rFonts w:ascii="Arial" w:eastAsia="Calibri" w:hAnsi="Arial" w:cs="Arial"/>
        </w:rPr>
        <w:br/>
        <w:t>„Czas i miejsce emisji” OPZ załącznik nr 6 do SWZ). Podmioty zainteresowane skorzystaniem z kryterium pozacenowego, mogą tę wartość zwiększyć o: dwie, cztery, sześć</w:t>
      </w:r>
      <w:r w:rsidR="00856E35">
        <w:rPr>
          <w:rFonts w:ascii="Arial" w:eastAsia="Calibri" w:hAnsi="Arial" w:cs="Arial"/>
        </w:rPr>
        <w:t>,</w:t>
      </w:r>
      <w:r w:rsidRPr="005F2293">
        <w:rPr>
          <w:rFonts w:ascii="Arial" w:eastAsia="Calibri" w:hAnsi="Arial" w:cs="Arial"/>
        </w:rPr>
        <w:t xml:space="preserve"> osiem </w:t>
      </w:r>
      <w:r w:rsidR="00856E35">
        <w:rPr>
          <w:rFonts w:ascii="Arial" w:eastAsia="Calibri" w:hAnsi="Arial" w:cs="Arial"/>
        </w:rPr>
        <w:t xml:space="preserve">lub dziesięć </w:t>
      </w:r>
      <w:r w:rsidRPr="005F2293">
        <w:rPr>
          <w:rFonts w:ascii="Arial" w:eastAsia="Calibri" w:hAnsi="Arial" w:cs="Arial"/>
        </w:rPr>
        <w:t>dodatkowych emisji. Deklarując konkretną wartość, zobowiązują się o tyle zwiększyć podstawę emisji spotu radiowego.</w:t>
      </w:r>
    </w:p>
    <w:p w14:paraId="6B1590D4" w14:textId="2F765697" w:rsidR="005F2293" w:rsidRDefault="005F2293" w:rsidP="00381F64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</w:p>
    <w:p w14:paraId="69E49CF8" w14:textId="77777777" w:rsidR="00102835" w:rsidRDefault="00102835" w:rsidP="00381F64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</w:p>
    <w:p w14:paraId="48E7A128" w14:textId="43F96D17" w:rsidR="00B6214D" w:rsidRDefault="00B6214D" w:rsidP="00381F64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  <w:r w:rsidRPr="00381F64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Część 5:</w:t>
      </w:r>
    </w:p>
    <w:p w14:paraId="52DAD2FC" w14:textId="77777777" w:rsidR="00F35AD0" w:rsidRPr="00381F64" w:rsidRDefault="00F35AD0" w:rsidP="00381F64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</w:p>
    <w:p w14:paraId="07019EE3" w14:textId="77777777" w:rsidR="005D75CE" w:rsidRPr="005D75CE" w:rsidRDefault="005D75CE" w:rsidP="00381F64">
      <w:pPr>
        <w:pStyle w:val="Akapitzlist"/>
        <w:numPr>
          <w:ilvl w:val="1"/>
          <w:numId w:val="1"/>
        </w:numPr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D75CE">
        <w:rPr>
          <w:rFonts w:ascii="Arial" w:eastAsia="Times New Roman" w:hAnsi="Arial" w:cs="Arial"/>
          <w:color w:val="000000" w:themeColor="text1"/>
          <w:lang w:eastAsia="pl-PL"/>
        </w:rPr>
        <w:t>Oceniane kryteria i ich waga:</w:t>
      </w:r>
    </w:p>
    <w:p w14:paraId="670CF7FE" w14:textId="78FB4433" w:rsidR="00ED6F5F" w:rsidRDefault="005D75CE" w:rsidP="00906A07">
      <w:pPr>
        <w:pStyle w:val="Akapitzlist"/>
        <w:numPr>
          <w:ilvl w:val="1"/>
          <w:numId w:val="70"/>
        </w:numPr>
        <w:tabs>
          <w:tab w:val="left" w:pos="993"/>
        </w:tabs>
        <w:spacing w:after="0" w:line="276" w:lineRule="auto"/>
        <w:ind w:hanging="294"/>
        <w:rPr>
          <w:rFonts w:ascii="Arial" w:eastAsia="Times New Roman" w:hAnsi="Arial" w:cs="Arial"/>
          <w:color w:val="000000" w:themeColor="text1"/>
          <w:lang w:eastAsia="pl-PL"/>
        </w:rPr>
      </w:pPr>
      <w:r w:rsidRPr="00ED6F5F">
        <w:rPr>
          <w:rFonts w:ascii="Arial" w:eastAsia="Times New Roman" w:hAnsi="Arial" w:cs="Arial"/>
          <w:color w:val="000000" w:themeColor="text1"/>
          <w:lang w:eastAsia="pl-PL"/>
        </w:rPr>
        <w:t xml:space="preserve">cena brutto </w:t>
      </w:r>
      <w:r w:rsidRPr="00ED6F5F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D6F5F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D6F5F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D6F5F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D6F5F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D6F5F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D6F5F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ED6F5F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05441">
        <w:rPr>
          <w:rFonts w:ascii="Arial" w:eastAsia="Times New Roman" w:hAnsi="Arial" w:cs="Arial"/>
          <w:color w:val="000000" w:themeColor="text1"/>
          <w:lang w:eastAsia="pl-PL"/>
        </w:rPr>
        <w:t xml:space="preserve">        </w:t>
      </w:r>
      <w:r w:rsidRPr="00ED6F5F">
        <w:rPr>
          <w:rFonts w:ascii="Arial" w:eastAsia="Times New Roman" w:hAnsi="Arial" w:cs="Arial"/>
          <w:color w:val="000000" w:themeColor="text1"/>
          <w:lang w:eastAsia="pl-PL"/>
        </w:rPr>
        <w:t>60 pkt</w:t>
      </w:r>
    </w:p>
    <w:p w14:paraId="0DB25E64" w14:textId="77777777" w:rsidR="00272FE5" w:rsidRDefault="005D75CE" w:rsidP="00906A07">
      <w:pPr>
        <w:pStyle w:val="Akapitzlist"/>
        <w:numPr>
          <w:ilvl w:val="1"/>
          <w:numId w:val="70"/>
        </w:numPr>
        <w:tabs>
          <w:tab w:val="left" w:pos="993"/>
        </w:tabs>
        <w:spacing w:after="0" w:line="276" w:lineRule="auto"/>
        <w:ind w:hanging="294"/>
        <w:rPr>
          <w:rFonts w:ascii="Arial" w:eastAsia="Times New Roman" w:hAnsi="Arial" w:cs="Arial"/>
          <w:color w:val="000000" w:themeColor="text1"/>
          <w:lang w:eastAsia="pl-PL"/>
        </w:rPr>
      </w:pPr>
      <w:r w:rsidRPr="00ED6F5F">
        <w:rPr>
          <w:rFonts w:ascii="Arial" w:eastAsia="Times New Roman" w:hAnsi="Arial" w:cs="Arial"/>
          <w:color w:val="000000" w:themeColor="text1"/>
          <w:lang w:eastAsia="pl-PL"/>
        </w:rPr>
        <w:t xml:space="preserve">dodatkowa emisja </w:t>
      </w:r>
      <w:r w:rsidR="00405441">
        <w:rPr>
          <w:rFonts w:ascii="Arial" w:eastAsia="Times New Roman" w:hAnsi="Arial" w:cs="Arial"/>
          <w:color w:val="000000" w:themeColor="text1"/>
          <w:lang w:eastAsia="pl-PL"/>
        </w:rPr>
        <w:t xml:space="preserve">każdego z trzech odcinków filmu </w:t>
      </w:r>
      <w:r w:rsidR="00272FE5">
        <w:rPr>
          <w:rFonts w:ascii="Arial" w:eastAsia="Times New Roman" w:hAnsi="Arial" w:cs="Arial"/>
          <w:color w:val="000000" w:themeColor="text1"/>
          <w:lang w:eastAsia="pl-PL"/>
        </w:rPr>
        <w:t xml:space="preserve">promującego KFS </w:t>
      </w:r>
    </w:p>
    <w:p w14:paraId="7FE50535" w14:textId="111AB0D5" w:rsidR="005D75CE" w:rsidRDefault="00272FE5" w:rsidP="00272FE5">
      <w:pPr>
        <w:pStyle w:val="Akapitzlist"/>
        <w:tabs>
          <w:tab w:val="left" w:pos="993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   </w:t>
      </w:r>
      <w:r w:rsidR="00405441">
        <w:rPr>
          <w:rFonts w:ascii="Arial" w:eastAsia="Times New Roman" w:hAnsi="Arial" w:cs="Arial"/>
          <w:color w:val="000000" w:themeColor="text1"/>
          <w:lang w:eastAsia="pl-PL"/>
        </w:rPr>
        <w:t>w formie reportażu</w:t>
      </w:r>
      <w:r w:rsidR="005D75CE" w:rsidRPr="00ED6F5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05441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                                                     </w:t>
      </w:r>
      <w:r w:rsidR="005D75CE" w:rsidRPr="00ED6F5F">
        <w:rPr>
          <w:rFonts w:ascii="Arial" w:eastAsia="Times New Roman" w:hAnsi="Arial" w:cs="Arial"/>
          <w:color w:val="000000" w:themeColor="text1"/>
          <w:lang w:eastAsia="pl-PL"/>
        </w:rPr>
        <w:t>40 pkt</w:t>
      </w:r>
    </w:p>
    <w:p w14:paraId="47FE8D5B" w14:textId="77777777" w:rsidR="00D846C3" w:rsidRPr="00ED6F5F" w:rsidRDefault="00D846C3" w:rsidP="00272FE5">
      <w:pPr>
        <w:pStyle w:val="Akapitzlist"/>
        <w:tabs>
          <w:tab w:val="left" w:pos="993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1005CA07" w14:textId="356240E7" w:rsidR="005D75CE" w:rsidRPr="005D75CE" w:rsidRDefault="005D75CE" w:rsidP="00A474F7">
      <w:pPr>
        <w:pStyle w:val="Akapitzlist"/>
        <w:numPr>
          <w:ilvl w:val="1"/>
          <w:numId w:val="1"/>
        </w:numPr>
        <w:spacing w:after="0" w:line="276" w:lineRule="auto"/>
        <w:ind w:left="426" w:hanging="426"/>
        <w:rPr>
          <w:rFonts w:ascii="Arial" w:eastAsia="Times New Roman" w:hAnsi="Arial" w:cs="Arial"/>
          <w:color w:val="000000" w:themeColor="text1"/>
          <w:lang w:eastAsia="pl-PL"/>
        </w:rPr>
      </w:pPr>
      <w:r w:rsidRPr="005D75CE">
        <w:rPr>
          <w:rFonts w:ascii="Arial" w:eastAsia="Times New Roman" w:hAnsi="Arial" w:cs="Arial"/>
          <w:color w:val="000000" w:themeColor="text1"/>
          <w:lang w:eastAsia="pl-PL"/>
        </w:rPr>
        <w:t>Kryterium określone w ust. 1</w:t>
      </w:r>
      <w:r w:rsidR="00A474F7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5D75CE">
        <w:rPr>
          <w:rFonts w:ascii="Arial" w:eastAsia="Times New Roman" w:hAnsi="Arial" w:cs="Arial"/>
          <w:color w:val="000000" w:themeColor="text1"/>
          <w:lang w:eastAsia="pl-PL"/>
        </w:rPr>
        <w:t xml:space="preserve"> pkt 1</w:t>
      </w:r>
      <w:r w:rsidR="00A474F7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5D75CE">
        <w:rPr>
          <w:rFonts w:ascii="Arial" w:eastAsia="Times New Roman" w:hAnsi="Arial" w:cs="Arial"/>
          <w:color w:val="000000" w:themeColor="text1"/>
          <w:lang w:eastAsia="pl-PL"/>
        </w:rPr>
        <w:t>.1</w:t>
      </w:r>
      <w:r w:rsidR="00B724B6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5D75CE">
        <w:rPr>
          <w:rFonts w:ascii="Arial" w:eastAsia="Times New Roman" w:hAnsi="Arial" w:cs="Arial"/>
          <w:color w:val="000000" w:themeColor="text1"/>
          <w:lang w:eastAsia="pl-PL"/>
        </w:rPr>
        <w:t xml:space="preserve"> (P</w:t>
      </w:r>
      <w:r w:rsidR="00A474F7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5D75CE">
        <w:rPr>
          <w:rFonts w:ascii="Arial" w:eastAsia="Times New Roman" w:hAnsi="Arial" w:cs="Arial"/>
          <w:color w:val="000000" w:themeColor="text1"/>
          <w:lang w:eastAsia="pl-PL"/>
        </w:rPr>
        <w:t>) zostanie wyliczone zgodnie z poniższym wzorem:</w:t>
      </w:r>
    </w:p>
    <w:p w14:paraId="4924271D" w14:textId="5625344E" w:rsidR="005D75CE" w:rsidRPr="005D75CE" w:rsidRDefault="005D75CE" w:rsidP="005D75CE">
      <w:pPr>
        <w:pStyle w:val="Akapitzlist"/>
        <w:spacing w:after="0"/>
        <w:ind w:left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75CE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Cena brutto oferty najtańszej </w:t>
      </w:r>
    </w:p>
    <w:p w14:paraId="0AFD62B3" w14:textId="608B2FD3" w:rsidR="005D75CE" w:rsidRPr="005D75CE" w:rsidRDefault="005D75CE" w:rsidP="005D75CE">
      <w:pPr>
        <w:pStyle w:val="Akapitzlist"/>
        <w:spacing w:after="0"/>
        <w:ind w:left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75CE">
        <w:rPr>
          <w:rFonts w:ascii="Arial" w:eastAsia="Times New Roman" w:hAnsi="Arial" w:cs="Arial"/>
          <w:color w:val="000000" w:themeColor="text1"/>
          <w:lang w:eastAsia="pl-PL"/>
        </w:rPr>
        <w:t xml:space="preserve">               P</w:t>
      </w:r>
      <w:r w:rsidR="00A474F7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5D75CE">
        <w:rPr>
          <w:rFonts w:ascii="Arial" w:eastAsia="Times New Roman" w:hAnsi="Arial" w:cs="Arial"/>
          <w:color w:val="000000" w:themeColor="text1"/>
          <w:lang w:eastAsia="pl-PL"/>
        </w:rPr>
        <w:t xml:space="preserve">=  ------------------------------------------ x 60 pkt </w:t>
      </w:r>
    </w:p>
    <w:p w14:paraId="35C0145E" w14:textId="33841613" w:rsidR="005D75CE" w:rsidRPr="005D75CE" w:rsidRDefault="005D75CE" w:rsidP="005D75CE">
      <w:pPr>
        <w:pStyle w:val="Akapitzlist"/>
        <w:ind w:left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75CE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       Cena brutto oferty ocenianej </w:t>
      </w:r>
    </w:p>
    <w:p w14:paraId="1F65A81E" w14:textId="6C709071" w:rsidR="003A3735" w:rsidRDefault="005D75CE" w:rsidP="00A474F7">
      <w:pPr>
        <w:pStyle w:val="Akapitzlist"/>
        <w:numPr>
          <w:ilvl w:val="1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75CE">
        <w:rPr>
          <w:rFonts w:ascii="Arial" w:eastAsia="Times New Roman" w:hAnsi="Arial" w:cs="Arial"/>
          <w:color w:val="000000" w:themeColor="text1"/>
          <w:lang w:eastAsia="pl-PL"/>
        </w:rPr>
        <w:t>Kryterium określone w ust. 1</w:t>
      </w:r>
      <w:r w:rsidR="00A474F7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5D75CE">
        <w:rPr>
          <w:rFonts w:ascii="Arial" w:eastAsia="Times New Roman" w:hAnsi="Arial" w:cs="Arial"/>
          <w:color w:val="000000" w:themeColor="text1"/>
          <w:lang w:eastAsia="pl-PL"/>
        </w:rPr>
        <w:t xml:space="preserve"> pkt 1</w:t>
      </w:r>
      <w:r w:rsidR="00A474F7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5D75CE">
        <w:rPr>
          <w:rFonts w:ascii="Arial" w:eastAsia="Times New Roman" w:hAnsi="Arial" w:cs="Arial"/>
          <w:color w:val="000000" w:themeColor="text1"/>
          <w:lang w:eastAsia="pl-PL"/>
        </w:rPr>
        <w:t>.2</w:t>
      </w:r>
      <w:r w:rsidR="00B724B6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5D75CE">
        <w:rPr>
          <w:rFonts w:ascii="Arial" w:eastAsia="Times New Roman" w:hAnsi="Arial" w:cs="Arial"/>
          <w:color w:val="000000" w:themeColor="text1"/>
          <w:lang w:eastAsia="pl-PL"/>
        </w:rPr>
        <w:t xml:space="preserve"> (P</w:t>
      </w:r>
      <w:r w:rsidR="00A474F7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Pr="005D75CE">
        <w:rPr>
          <w:rFonts w:ascii="Arial" w:eastAsia="Times New Roman" w:hAnsi="Arial" w:cs="Arial"/>
          <w:color w:val="000000" w:themeColor="text1"/>
          <w:lang w:eastAsia="pl-PL"/>
        </w:rPr>
        <w:t xml:space="preserve">) oceniane będzie przez Zamawiającego </w:t>
      </w:r>
      <w:r w:rsidRPr="005D75CE">
        <w:rPr>
          <w:rFonts w:ascii="Arial" w:eastAsia="Times New Roman" w:hAnsi="Arial" w:cs="Arial"/>
          <w:color w:val="000000" w:themeColor="text1"/>
          <w:lang w:eastAsia="pl-PL"/>
        </w:rPr>
        <w:br/>
        <w:t>w następujący sposób:</w:t>
      </w:r>
    </w:p>
    <w:p w14:paraId="47794091" w14:textId="77777777" w:rsidR="002D1BC2" w:rsidRDefault="002D1BC2" w:rsidP="00A50751">
      <w:pPr>
        <w:pStyle w:val="Akapitzlist"/>
        <w:tabs>
          <w:tab w:val="left" w:pos="426"/>
        </w:tabs>
        <w:spacing w:after="0" w:line="276" w:lineRule="auto"/>
        <w:ind w:left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Style w:val="Tabela-Siatka31"/>
        <w:tblW w:w="8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967"/>
        <w:gridCol w:w="4112"/>
      </w:tblGrid>
      <w:tr w:rsidR="002D1BC2" w:rsidRPr="002D1BC2" w14:paraId="072E91D6" w14:textId="77777777" w:rsidTr="00D5274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B587DD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2A0EE3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pozacenowe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89FFFE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2D1BC2" w:rsidRPr="002D1BC2" w14:paraId="5486D0C1" w14:textId="77777777" w:rsidTr="00D5274A">
        <w:trPr>
          <w:trHeight w:val="470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7B10" w14:textId="4441FD4B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dodatkowych emisji każdego z trzech odcinków filmu promującego KFS w formie reportażu</w:t>
            </w:r>
            <w:r w:rsidR="00D52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(oprócz obligatoryjnej liczby emisji wskazywanej w OPZ)</w:t>
            </w:r>
          </w:p>
        </w:tc>
      </w:tr>
      <w:tr w:rsidR="002D1BC2" w:rsidRPr="002D1BC2" w14:paraId="6832A9CE" w14:textId="77777777" w:rsidTr="00D5274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1F1" w14:textId="77777777" w:rsidR="002D1BC2" w:rsidRPr="002D1BC2" w:rsidRDefault="002D1BC2" w:rsidP="00906A07">
            <w:pPr>
              <w:numPr>
                <w:ilvl w:val="0"/>
                <w:numId w:val="71"/>
              </w:numPr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2E9F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5BF5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D1BC2" w:rsidRPr="002D1BC2" w14:paraId="288E59DC" w14:textId="77777777" w:rsidTr="00D5274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41F0" w14:textId="77777777" w:rsidR="002D1BC2" w:rsidRPr="002D1BC2" w:rsidRDefault="002D1BC2" w:rsidP="00906A07">
            <w:pPr>
              <w:numPr>
                <w:ilvl w:val="0"/>
                <w:numId w:val="71"/>
              </w:numPr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88ED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C5F1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2D1BC2" w:rsidRPr="002D1BC2" w14:paraId="5E5B507F" w14:textId="77777777" w:rsidTr="00D5274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2650" w14:textId="77777777" w:rsidR="002D1BC2" w:rsidRPr="002D1BC2" w:rsidRDefault="002D1BC2" w:rsidP="00906A07">
            <w:pPr>
              <w:numPr>
                <w:ilvl w:val="0"/>
                <w:numId w:val="71"/>
              </w:numPr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B04B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F003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2D1BC2" w:rsidRPr="002D1BC2" w14:paraId="02762D31" w14:textId="77777777" w:rsidTr="00D5274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F4D2" w14:textId="77777777" w:rsidR="002D1BC2" w:rsidRPr="002D1BC2" w:rsidRDefault="002D1BC2" w:rsidP="00906A07">
            <w:pPr>
              <w:numPr>
                <w:ilvl w:val="0"/>
                <w:numId w:val="71"/>
              </w:numPr>
              <w:contextualSpacing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1093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403" w14:textId="77777777" w:rsidR="002D1BC2" w:rsidRPr="002D1BC2" w:rsidRDefault="002D1BC2" w:rsidP="002D1B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</w:tbl>
    <w:p w14:paraId="2B3E9FE3" w14:textId="77777777" w:rsidR="00A50751" w:rsidRDefault="00A50751" w:rsidP="00A50751">
      <w:pPr>
        <w:spacing w:after="0" w:line="276" w:lineRule="auto"/>
        <w:rPr>
          <w:rFonts w:ascii="Arial" w:hAnsi="Arial" w:cs="Arial"/>
          <w:u w:val="single"/>
        </w:rPr>
      </w:pPr>
    </w:p>
    <w:p w14:paraId="7BABCA98" w14:textId="731C99A1" w:rsidR="002D1BC2" w:rsidRPr="00A50751" w:rsidRDefault="002D1BC2" w:rsidP="00A50751">
      <w:pPr>
        <w:spacing w:after="0" w:line="276" w:lineRule="auto"/>
        <w:rPr>
          <w:rFonts w:ascii="Arial" w:hAnsi="Arial" w:cs="Arial"/>
          <w:u w:val="single"/>
        </w:rPr>
      </w:pPr>
      <w:r w:rsidRPr="00A50751">
        <w:rPr>
          <w:rFonts w:ascii="Arial" w:hAnsi="Arial" w:cs="Arial"/>
          <w:u w:val="single"/>
        </w:rPr>
        <w:lastRenderedPageBreak/>
        <w:t>Szczegółowy opis kryterium pozacenowego</w:t>
      </w:r>
      <w:r w:rsidR="00A50751" w:rsidRPr="00A50751">
        <w:rPr>
          <w:rFonts w:ascii="Arial" w:hAnsi="Arial" w:cs="Arial"/>
          <w:u w:val="single"/>
        </w:rPr>
        <w:t xml:space="preserve"> – część 5</w:t>
      </w:r>
    </w:p>
    <w:p w14:paraId="08881678" w14:textId="0726075D" w:rsidR="002D1BC2" w:rsidRPr="00A50751" w:rsidRDefault="002D1BC2" w:rsidP="007B476B">
      <w:pPr>
        <w:spacing w:after="0" w:line="276" w:lineRule="auto"/>
        <w:jc w:val="both"/>
        <w:rPr>
          <w:rFonts w:ascii="Arial" w:hAnsi="Arial" w:cs="Arial"/>
        </w:rPr>
      </w:pPr>
      <w:r w:rsidRPr="00A50751">
        <w:rPr>
          <w:rFonts w:ascii="Arial" w:hAnsi="Arial" w:cs="Arial"/>
        </w:rPr>
        <w:t xml:space="preserve">W przypadku skorzystania przez Wykonawcę z możliwości uzyskania dodatkowych punktów </w:t>
      </w:r>
      <w:r w:rsidRPr="00A50751">
        <w:rPr>
          <w:rFonts w:ascii="Arial" w:hAnsi="Arial" w:cs="Arial"/>
        </w:rPr>
        <w:br/>
        <w:t>w kryterium pozacenowym, Wykonawca w Formularzu oferty</w:t>
      </w:r>
      <w:r w:rsidR="00281C55">
        <w:rPr>
          <w:rFonts w:ascii="Arial" w:hAnsi="Arial" w:cs="Arial"/>
        </w:rPr>
        <w:t xml:space="preserve"> – część 5</w:t>
      </w:r>
      <w:r w:rsidRPr="00A50751">
        <w:rPr>
          <w:rFonts w:ascii="Arial" w:hAnsi="Arial" w:cs="Arial"/>
        </w:rPr>
        <w:t xml:space="preserve"> wskazuje liczbę dodatkowych emisji </w:t>
      </w:r>
      <w:r w:rsidR="00B92899">
        <w:rPr>
          <w:rFonts w:ascii="Arial" w:hAnsi="Arial" w:cs="Arial"/>
        </w:rPr>
        <w:t xml:space="preserve">każdego z trzech odcinków </w:t>
      </w:r>
      <w:r w:rsidRPr="00A50751">
        <w:rPr>
          <w:rFonts w:ascii="Arial" w:hAnsi="Arial" w:cs="Arial"/>
        </w:rPr>
        <w:t>filmu promującego KFS, którą zapewni w</w:t>
      </w:r>
      <w:r w:rsidR="00B92899">
        <w:rPr>
          <w:rFonts w:ascii="Arial" w:hAnsi="Arial" w:cs="Arial"/>
        </w:rPr>
        <w:t> </w:t>
      </w:r>
      <w:r w:rsidRPr="00A50751">
        <w:rPr>
          <w:rFonts w:ascii="Arial" w:hAnsi="Arial" w:cs="Arial"/>
        </w:rPr>
        <w:t>ramach realizacji przedmiotu zamówienia.</w:t>
      </w:r>
    </w:p>
    <w:p w14:paraId="67D2A6C6" w14:textId="74DE2D80" w:rsidR="002D1BC2" w:rsidRPr="00A50751" w:rsidRDefault="002D1BC2" w:rsidP="007B476B">
      <w:pPr>
        <w:spacing w:after="0" w:line="276" w:lineRule="auto"/>
        <w:jc w:val="both"/>
        <w:rPr>
          <w:rFonts w:ascii="Arial" w:hAnsi="Arial" w:cs="Arial"/>
        </w:rPr>
      </w:pPr>
      <w:r w:rsidRPr="00A50751">
        <w:rPr>
          <w:rFonts w:ascii="Arial" w:hAnsi="Arial" w:cs="Arial"/>
        </w:rPr>
        <w:t xml:space="preserve">Punkty zostaną przyznane Wykonawcy, który oprócz obligatoryjnej liczby emisji wskazywanej w OPZ </w:t>
      </w:r>
      <w:r w:rsidR="007B476B">
        <w:rPr>
          <w:rFonts w:ascii="Arial" w:hAnsi="Arial" w:cs="Arial"/>
        </w:rPr>
        <w:t xml:space="preserve">załącznik nr 7 do SWZ </w:t>
      </w:r>
      <w:r w:rsidRPr="00A50751">
        <w:rPr>
          <w:rFonts w:ascii="Arial" w:hAnsi="Arial" w:cs="Arial"/>
        </w:rPr>
        <w:t xml:space="preserve">zaoferuje Zamawiającemu dodatkową liczbę emisji reportażu telewizyjnego, według ww. zasad. </w:t>
      </w:r>
    </w:p>
    <w:p w14:paraId="1754E814" w14:textId="356213DF" w:rsidR="002D1BC2" w:rsidRDefault="002D1BC2" w:rsidP="007B476B">
      <w:pPr>
        <w:spacing w:after="0" w:line="276" w:lineRule="auto"/>
        <w:jc w:val="both"/>
        <w:rPr>
          <w:rFonts w:ascii="Arial" w:hAnsi="Arial" w:cs="Arial"/>
        </w:rPr>
      </w:pPr>
      <w:r w:rsidRPr="00A50751">
        <w:rPr>
          <w:rFonts w:ascii="Arial" w:hAnsi="Arial" w:cs="Arial"/>
        </w:rPr>
        <w:t xml:space="preserve">W przypadku, gdy Wykonawca nie wskaże, że zapewni spełnienie kryterium pozacenowego, otrzyma 0 punktów. </w:t>
      </w:r>
    </w:p>
    <w:p w14:paraId="0EA1196C" w14:textId="6C34F1C4" w:rsidR="005F2293" w:rsidRPr="00A50751" w:rsidRDefault="00AC4782" w:rsidP="007B476B">
      <w:pPr>
        <w:spacing w:after="0" w:line="276" w:lineRule="auto"/>
        <w:jc w:val="both"/>
        <w:rPr>
          <w:rFonts w:ascii="Arial" w:hAnsi="Arial" w:cs="Arial"/>
        </w:rPr>
      </w:pPr>
      <w:r w:rsidRPr="00AC4782">
        <w:rPr>
          <w:rFonts w:ascii="Arial" w:hAnsi="Arial" w:cs="Arial"/>
        </w:rPr>
        <w:t>W części 5 Wykonawca ma zagwarantować łącznie 12 emisji – po 4 emisje każdego z trzech odcinków filmu promującego KFS w formie reportażu (punkt „Czas i miejsce emisji” OPZ załącznik nr 7 do SWZ). Co do zasady każdy z trzech odcinków filmu promującego KFS powinien zostać wyemitowany 4 razy (podstawa: 1 odcinek = 4 emisje – premiera i 3 powtórki). Niemniej, podmioty zainteresowane skorzystaniem z kryterium pozacenowego, mogą tę wartość zwiększyć o: jedną, dwie, trzy lub cztery dodatkowe emisje. Deklarując konkretną wartość, zobowiązują się o tyle zwiększyć podstawę emisji każdego z trzech odcinków filmu promującego KFS</w:t>
      </w:r>
      <w:r>
        <w:rPr>
          <w:rFonts w:ascii="Arial" w:hAnsi="Arial" w:cs="Arial"/>
        </w:rPr>
        <w:t>.</w:t>
      </w:r>
    </w:p>
    <w:p w14:paraId="3BBD1229" w14:textId="72D8497D" w:rsidR="007C1D1E" w:rsidRPr="007C1D1E" w:rsidRDefault="00711A69" w:rsidP="007C1D1E">
      <w:pPr>
        <w:pStyle w:val="Akapitzlist"/>
        <w:numPr>
          <w:ilvl w:val="1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3F49AD" w:rsidRPr="00711A69">
        <w:rPr>
          <w:rFonts w:ascii="Arial" w:eastAsia="Times New Roman" w:hAnsi="Arial" w:cs="Arial"/>
          <w:color w:val="000000" w:themeColor="text1"/>
          <w:lang w:eastAsia="pl-PL"/>
        </w:rPr>
        <w:t>unkty wynikające z algorytmu matematycznego, uzyskane przez Wykonawcę zostaną zaokrąglone do dwóch miejsc po przecinku.</w:t>
      </w:r>
    </w:p>
    <w:p w14:paraId="5DC6702E" w14:textId="24CC42DD" w:rsidR="002E1CF6" w:rsidRPr="007C1D1E" w:rsidRDefault="003F49AD" w:rsidP="007C1D1E">
      <w:pPr>
        <w:pStyle w:val="Akapitzlist"/>
        <w:numPr>
          <w:ilvl w:val="1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C1D1E">
        <w:rPr>
          <w:rFonts w:ascii="Arial" w:eastAsia="Times New Roman" w:hAnsi="Arial" w:cs="Arial"/>
          <w:lang w:eastAsia="pl-PL"/>
        </w:rPr>
        <w:t xml:space="preserve">Za </w:t>
      </w:r>
      <w:r w:rsidR="00F451E0" w:rsidRPr="007C1D1E">
        <w:rPr>
          <w:rFonts w:ascii="Arial" w:eastAsia="Times New Roman" w:hAnsi="Arial" w:cs="Arial"/>
          <w:lang w:eastAsia="pl-PL"/>
        </w:rPr>
        <w:t xml:space="preserve">najwyżej ocenioną ofertę w danej części </w:t>
      </w:r>
      <w:r w:rsidRPr="007C1D1E">
        <w:rPr>
          <w:rFonts w:ascii="Arial" w:eastAsia="Times New Roman" w:hAnsi="Arial" w:cs="Arial"/>
          <w:lang w:eastAsia="pl-PL"/>
        </w:rPr>
        <w:t>uważa się ofertę, która otrzymała najwyższą liczbę punktów</w:t>
      </w:r>
      <w:r w:rsidR="009E075E" w:rsidRPr="007C1D1E">
        <w:rPr>
          <w:rFonts w:ascii="Arial" w:eastAsia="Times New Roman" w:hAnsi="Arial" w:cs="Arial"/>
          <w:lang w:eastAsia="pl-PL"/>
        </w:rPr>
        <w:t xml:space="preserve"> w danej części</w:t>
      </w:r>
      <w:r w:rsidRPr="007C1D1E">
        <w:rPr>
          <w:rFonts w:ascii="Arial" w:eastAsia="Times New Roman" w:hAnsi="Arial" w:cs="Arial"/>
          <w:lang w:eastAsia="pl-PL"/>
        </w:rPr>
        <w:t>, zg</w:t>
      </w:r>
      <w:r w:rsidR="002B0DAB" w:rsidRPr="007C1D1E">
        <w:rPr>
          <w:rFonts w:ascii="Arial" w:eastAsia="Times New Roman" w:hAnsi="Arial" w:cs="Arial"/>
          <w:lang w:eastAsia="pl-PL"/>
        </w:rPr>
        <w:t xml:space="preserve">odnie ze wzorem: </w:t>
      </w:r>
    </w:p>
    <w:p w14:paraId="5F05C1A3" w14:textId="4639486E" w:rsidR="00E91362" w:rsidRPr="00962DC5" w:rsidRDefault="003F49AD" w:rsidP="00C57532">
      <w:pPr>
        <w:spacing w:after="0" w:line="276" w:lineRule="auto"/>
        <w:ind w:left="2836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62DC5">
        <w:rPr>
          <w:rFonts w:ascii="Arial" w:eastAsia="Times New Roman" w:hAnsi="Arial" w:cs="Arial"/>
          <w:b/>
          <w:bCs/>
          <w:color w:val="000000" w:themeColor="text1"/>
          <w:lang w:eastAsia="pl-PL"/>
        </w:rPr>
        <w:t>P = P1 + P2</w:t>
      </w:r>
      <w:r w:rsidR="00B03D82" w:rsidRPr="00962DC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dla części </w:t>
      </w:r>
      <w:r w:rsidR="0005312F" w:rsidRPr="00962DC5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</w:p>
    <w:p w14:paraId="1578241C" w14:textId="1327B1A2" w:rsidR="00B03D82" w:rsidRPr="00962DC5" w:rsidRDefault="00B03D82" w:rsidP="00C57532">
      <w:pPr>
        <w:spacing w:after="0" w:line="276" w:lineRule="auto"/>
        <w:ind w:left="2127" w:firstLine="709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62DC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 = P3 + P4 dla części </w:t>
      </w:r>
      <w:r w:rsidR="0005312F" w:rsidRPr="00962DC5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</w:p>
    <w:p w14:paraId="74D657CF" w14:textId="2FC9C3AA" w:rsidR="0005312F" w:rsidRPr="00962DC5" w:rsidRDefault="0005312F" w:rsidP="00C57532">
      <w:pPr>
        <w:spacing w:after="0" w:line="276" w:lineRule="auto"/>
        <w:ind w:left="2127" w:firstLine="709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62DC5">
        <w:rPr>
          <w:rFonts w:ascii="Arial" w:eastAsia="Times New Roman" w:hAnsi="Arial" w:cs="Arial"/>
          <w:b/>
          <w:bCs/>
          <w:color w:val="000000" w:themeColor="text1"/>
          <w:lang w:eastAsia="pl-PL"/>
        </w:rPr>
        <w:t>P = P5 + P6 dla części 3</w:t>
      </w:r>
    </w:p>
    <w:p w14:paraId="57B83F79" w14:textId="7D43DEDD" w:rsidR="0005312F" w:rsidRPr="00962DC5" w:rsidRDefault="0005312F" w:rsidP="00C57532">
      <w:pPr>
        <w:spacing w:after="0" w:line="276" w:lineRule="auto"/>
        <w:ind w:left="2127" w:firstLine="709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62DC5">
        <w:rPr>
          <w:rFonts w:ascii="Arial" w:eastAsia="Times New Roman" w:hAnsi="Arial" w:cs="Arial"/>
          <w:b/>
          <w:bCs/>
          <w:color w:val="000000" w:themeColor="text1"/>
          <w:lang w:eastAsia="pl-PL"/>
        </w:rPr>
        <w:t>P = P7 + P8 dla części 4</w:t>
      </w:r>
    </w:p>
    <w:p w14:paraId="0B64FD19" w14:textId="6ED911C5" w:rsidR="0005312F" w:rsidRPr="00962DC5" w:rsidRDefault="0005312F" w:rsidP="00C57532">
      <w:pPr>
        <w:spacing w:after="0" w:line="276" w:lineRule="auto"/>
        <w:ind w:left="2127" w:firstLine="709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62DC5">
        <w:rPr>
          <w:rFonts w:ascii="Arial" w:eastAsia="Times New Roman" w:hAnsi="Arial" w:cs="Arial"/>
          <w:b/>
          <w:bCs/>
          <w:color w:val="000000" w:themeColor="text1"/>
          <w:lang w:eastAsia="pl-PL"/>
        </w:rPr>
        <w:t>P = P9 + P10 dla części 5</w:t>
      </w:r>
    </w:p>
    <w:p w14:paraId="39F08BF9" w14:textId="77777777" w:rsidR="00711A69" w:rsidRDefault="003F49AD" w:rsidP="00906A07">
      <w:pPr>
        <w:numPr>
          <w:ilvl w:val="0"/>
          <w:numId w:val="72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91362">
        <w:rPr>
          <w:rFonts w:ascii="Arial" w:eastAsia="Times New Roman" w:hAnsi="Arial" w:cs="Arial"/>
          <w:color w:val="000000" w:themeColor="text1"/>
          <w:lang w:eastAsia="pl-PL"/>
        </w:rPr>
        <w:t>Zamawiający udzieli zamówienia Wykonawcy, którego of</w:t>
      </w:r>
      <w:r w:rsidR="00E91362" w:rsidRPr="00E91362">
        <w:rPr>
          <w:rFonts w:ascii="Arial" w:eastAsia="Times New Roman" w:hAnsi="Arial" w:cs="Arial"/>
          <w:color w:val="000000" w:themeColor="text1"/>
          <w:lang w:eastAsia="pl-PL"/>
        </w:rPr>
        <w:t>erta:</w:t>
      </w:r>
    </w:p>
    <w:p w14:paraId="76E49CFB" w14:textId="1202C609" w:rsidR="004D364C" w:rsidRPr="004D364C" w:rsidRDefault="003F49AD" w:rsidP="00906A07">
      <w:pPr>
        <w:pStyle w:val="Akapitzlist"/>
        <w:numPr>
          <w:ilvl w:val="1"/>
          <w:numId w:val="72"/>
        </w:numPr>
        <w:tabs>
          <w:tab w:val="left" w:pos="851"/>
          <w:tab w:val="left" w:pos="993"/>
        </w:tabs>
        <w:spacing w:after="0" w:line="276" w:lineRule="auto"/>
        <w:ind w:hanging="29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D364C">
        <w:rPr>
          <w:rFonts w:ascii="Arial" w:eastAsia="Times New Roman" w:hAnsi="Arial" w:cs="Arial"/>
          <w:color w:val="000000" w:themeColor="text1"/>
          <w:lang w:eastAsia="pl-PL"/>
        </w:rPr>
        <w:t>odpowiada wymaganiom określonym w ustawie Pzp,</w:t>
      </w:r>
    </w:p>
    <w:p w14:paraId="27DF44E4" w14:textId="66982C33" w:rsidR="00711A69" w:rsidRPr="004D364C" w:rsidRDefault="003F49AD" w:rsidP="00906A07">
      <w:pPr>
        <w:pStyle w:val="Akapitzlist"/>
        <w:numPr>
          <w:ilvl w:val="1"/>
          <w:numId w:val="72"/>
        </w:numPr>
        <w:tabs>
          <w:tab w:val="left" w:pos="851"/>
          <w:tab w:val="left" w:pos="993"/>
        </w:tabs>
        <w:spacing w:after="0" w:line="276" w:lineRule="auto"/>
        <w:ind w:left="709" w:hanging="29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D364C">
        <w:rPr>
          <w:rFonts w:ascii="Arial" w:eastAsia="Times New Roman" w:hAnsi="Arial" w:cs="Arial"/>
          <w:color w:val="000000" w:themeColor="text1"/>
          <w:lang w:eastAsia="pl-PL"/>
        </w:rPr>
        <w:t>odpowiada wszystkim wymaganiom stawianym w SWZ,</w:t>
      </w:r>
    </w:p>
    <w:p w14:paraId="49550896" w14:textId="4FF87B9F" w:rsidR="00E91362" w:rsidRDefault="003F49AD" w:rsidP="00906A07">
      <w:pPr>
        <w:pStyle w:val="Akapitzlist"/>
        <w:numPr>
          <w:ilvl w:val="1"/>
          <w:numId w:val="72"/>
        </w:numPr>
        <w:tabs>
          <w:tab w:val="left" w:pos="851"/>
          <w:tab w:val="left" w:pos="993"/>
        </w:tabs>
        <w:spacing w:after="0" w:line="276" w:lineRule="auto"/>
        <w:ind w:left="709" w:hanging="29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D364C">
        <w:rPr>
          <w:rFonts w:ascii="Arial" w:eastAsia="Times New Roman" w:hAnsi="Arial" w:cs="Arial"/>
          <w:color w:val="000000" w:themeColor="text1"/>
          <w:lang w:eastAsia="pl-PL"/>
        </w:rPr>
        <w:t>została uznana przez Zamawiającego za najkorzystniejszą</w:t>
      </w:r>
      <w:r w:rsidR="00DD7074" w:rsidRPr="004D364C">
        <w:rPr>
          <w:rFonts w:ascii="Arial" w:eastAsia="Times New Roman" w:hAnsi="Arial" w:cs="Arial"/>
          <w:color w:val="000000" w:themeColor="text1"/>
          <w:lang w:eastAsia="pl-PL"/>
        </w:rPr>
        <w:t xml:space="preserve"> w danej części</w:t>
      </w:r>
      <w:r w:rsidRPr="004D364C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AAB65E5" w14:textId="77777777" w:rsidR="00DC0106" w:rsidRPr="004D364C" w:rsidRDefault="00DC0106" w:rsidP="00DC0106">
      <w:pPr>
        <w:pStyle w:val="Akapitzlist"/>
        <w:tabs>
          <w:tab w:val="left" w:pos="851"/>
          <w:tab w:val="left" w:pos="993"/>
        </w:tabs>
        <w:spacing w:after="0" w:line="276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49476BF9" w14:textId="12075B45" w:rsidR="00307A96" w:rsidRDefault="00307A96" w:rsidP="003460B0">
      <w:pPr>
        <w:numPr>
          <w:ilvl w:val="0"/>
          <w:numId w:val="1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Informacje o formalnościach, jakie muszą zost</w:t>
      </w:r>
      <w:r w:rsid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ać dopełnione po wyborze oferty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472AC08B" w14:textId="77777777" w:rsidR="00BC1438" w:rsidRDefault="00BC1438" w:rsidP="00906A07">
      <w:pPr>
        <w:numPr>
          <w:ilvl w:val="0"/>
          <w:numId w:val="111"/>
        </w:numPr>
        <w:autoSpaceDE w:val="0"/>
        <w:autoSpaceDN w:val="0"/>
        <w:adjustRightInd w:val="0"/>
        <w:spacing w:after="0" w:line="25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 niezwłocznie po wyborze najkorzystniejszej oferty w danej części, informuje równocześnie wszystkich Wykonawców, którzy złożyli oferty o</w:t>
      </w:r>
      <w:r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4E296D6F" w14:textId="77777777" w:rsidR="00BC1438" w:rsidRDefault="00BC1438" w:rsidP="00906A07">
      <w:pPr>
        <w:numPr>
          <w:ilvl w:val="0"/>
          <w:numId w:val="112"/>
        </w:numPr>
        <w:autoSpaceDE w:val="0"/>
        <w:autoSpaceDN w:val="0"/>
        <w:adjustRightInd w:val="0"/>
        <w:spacing w:after="0" w:line="25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>
        <w:rPr>
          <w:rFonts w:ascii="Arial" w:eastAsia="Times New Roman" w:hAnsi="Arial" w:cs="Arial"/>
          <w:color w:val="000000"/>
          <w:lang w:eastAsia="pl-PL"/>
        </w:rPr>
        <w:br/>
        <w:t>w każdym kryterium oceny ofert i łączną punktację;</w:t>
      </w:r>
    </w:p>
    <w:p w14:paraId="26582C78" w14:textId="77777777" w:rsidR="00BC1438" w:rsidRDefault="00BC1438" w:rsidP="00906A07">
      <w:pPr>
        <w:numPr>
          <w:ilvl w:val="0"/>
          <w:numId w:val="112"/>
        </w:numPr>
        <w:autoSpaceDE w:val="0"/>
        <w:autoSpaceDN w:val="0"/>
        <w:adjustRightInd w:val="0"/>
        <w:spacing w:after="0" w:line="25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1FAEB5B6" w14:textId="77777777" w:rsidR="00BC1438" w:rsidRDefault="00BC1438" w:rsidP="00BC1438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0C7DD0DA" w14:textId="77777777" w:rsidR="00BC1438" w:rsidRDefault="00BC1438" w:rsidP="00906A07">
      <w:pPr>
        <w:numPr>
          <w:ilvl w:val="0"/>
          <w:numId w:val="111"/>
        </w:numPr>
        <w:autoSpaceDE w:val="0"/>
        <w:autoSpaceDN w:val="0"/>
        <w:adjustRightInd w:val="0"/>
        <w:spacing w:after="0" w:line="25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 o unieważnieniu postępowania o udzielenie zamówienia w danej części zawiadamia równocześnie Wykonawców, którzy złożyli oferty w danej części, podając uzasadnienie faktyczne i prawne.</w:t>
      </w:r>
    </w:p>
    <w:p w14:paraId="0527B1BF" w14:textId="51C1E47B" w:rsidR="00F52451" w:rsidRDefault="00BC1438" w:rsidP="00BC143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Informacje, o których mowa w ust. 1 pkt 1.1. albo ust. 2 niniejszego rozdziału SWZ, Zamawiający udostępnia również na stronie internetowej prowadzonego postępowania</w:t>
      </w:r>
      <w:r w:rsidR="00F52451" w:rsidRPr="00F52451">
        <w:rPr>
          <w:rFonts w:ascii="Arial" w:eastAsia="Times New Roman" w:hAnsi="Arial" w:cs="Arial"/>
          <w:color w:val="000000"/>
          <w:lang w:eastAsia="pl-PL"/>
        </w:rPr>
        <w:t>.</w:t>
      </w:r>
    </w:p>
    <w:p w14:paraId="0AEFDD58" w14:textId="79925B91" w:rsidR="006C3A72" w:rsidRDefault="006C3A72" w:rsidP="00A2138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3" w:name="mip51081571"/>
      <w:bookmarkEnd w:id="33"/>
      <w:r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5EDAA063" w14:textId="694804DF" w:rsidR="00F52451" w:rsidRDefault="00F52451" w:rsidP="00A2138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art. 577 ustawy Pzp, w terminie nie krótszym niż 5 dni od dnia przesłania zawiadomienia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wyborze najkorzystniejszej oferty</w:t>
      </w:r>
      <w:r w:rsidR="001E6E23">
        <w:rPr>
          <w:rFonts w:ascii="Arial" w:eastAsia="Times New Roman" w:hAnsi="Arial" w:cs="Arial"/>
          <w:color w:val="000000"/>
          <w:lang w:eastAsia="pl-PL"/>
        </w:rPr>
        <w:t xml:space="preserve"> w danej części</w:t>
      </w:r>
      <w:r w:rsidRPr="00F52451">
        <w:rPr>
          <w:rFonts w:ascii="Arial" w:eastAsia="Times New Roman" w:hAnsi="Arial" w:cs="Arial"/>
          <w:color w:val="000000"/>
          <w:lang w:eastAsia="pl-PL"/>
        </w:rPr>
        <w:t>.</w:t>
      </w:r>
    </w:p>
    <w:p w14:paraId="0447D20E" w14:textId="05AB810A" w:rsidR="00F52451" w:rsidRDefault="00F52451" w:rsidP="00A2138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może zawrzeć umowę w sprawie zamówienia publicznego przed upływem terminu, o którym mowa w ust. </w:t>
      </w:r>
      <w:r w:rsidR="006C3A72">
        <w:rPr>
          <w:rFonts w:ascii="Arial" w:eastAsia="Times New Roman" w:hAnsi="Arial" w:cs="Arial"/>
          <w:color w:val="000000"/>
          <w:lang w:eastAsia="pl-PL"/>
        </w:rPr>
        <w:t>5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, jeżeli w postępowaniu o udzielenie zamówienia złożono </w:t>
      </w:r>
      <w:r w:rsidRPr="00CA0C07">
        <w:rPr>
          <w:rFonts w:ascii="Arial" w:eastAsia="Times New Roman" w:hAnsi="Arial" w:cs="Arial"/>
          <w:lang w:eastAsia="pl-PL"/>
        </w:rPr>
        <w:t>tylko jedną ofertę</w:t>
      </w:r>
      <w:r w:rsidR="00BF7A51" w:rsidRPr="00CA0C07">
        <w:rPr>
          <w:rFonts w:ascii="Arial" w:eastAsia="Times New Roman" w:hAnsi="Arial" w:cs="Arial"/>
          <w:lang w:eastAsia="pl-PL"/>
        </w:rPr>
        <w:t xml:space="preserve"> w danej części</w:t>
      </w:r>
      <w:r w:rsidRPr="00CA0C07">
        <w:rPr>
          <w:rFonts w:ascii="Arial" w:eastAsia="Times New Roman" w:hAnsi="Arial" w:cs="Arial"/>
          <w:lang w:eastAsia="pl-PL"/>
        </w:rPr>
        <w:t>.</w:t>
      </w:r>
    </w:p>
    <w:p w14:paraId="52521FA1" w14:textId="71B486EB" w:rsidR="00F52451" w:rsidRDefault="00F52451" w:rsidP="00A2138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</w:t>
      </w:r>
      <w:r w:rsidR="00082C9A">
        <w:rPr>
          <w:rFonts w:ascii="Arial" w:eastAsia="Times New Roman" w:hAnsi="Arial" w:cs="Arial"/>
          <w:color w:val="000000"/>
          <w:lang w:eastAsia="pl-PL"/>
        </w:rPr>
        <w:t xml:space="preserve"> w danej części</w:t>
      </w:r>
      <w:r w:rsidRPr="00F52451">
        <w:rPr>
          <w:rFonts w:ascii="Arial" w:eastAsia="Times New Roman" w:hAnsi="Arial" w:cs="Arial"/>
          <w:color w:val="000000"/>
          <w:lang w:eastAsia="pl-PL"/>
        </w:rPr>
        <w:t>, zostanie poinformowany przez Zamawiającego o miejscu i terminie podpisania umowy.</w:t>
      </w:r>
    </w:p>
    <w:p w14:paraId="33943456" w14:textId="7C9DC87F" w:rsidR="00F52451" w:rsidRDefault="00F52451" w:rsidP="00A2138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zapisy wynikające ze złożonej oferty</w:t>
      </w:r>
      <w:r w:rsidR="009D5C56">
        <w:rPr>
          <w:rFonts w:ascii="Arial" w:eastAsia="Times New Roman" w:hAnsi="Arial" w:cs="Arial"/>
          <w:color w:val="000000"/>
          <w:lang w:eastAsia="pl-PL"/>
        </w:rPr>
        <w:t xml:space="preserve"> w danej części</w:t>
      </w:r>
      <w:r w:rsidRPr="00F52451">
        <w:rPr>
          <w:rFonts w:ascii="Arial" w:eastAsia="Times New Roman" w:hAnsi="Arial" w:cs="Arial"/>
          <w:color w:val="000000"/>
          <w:lang w:eastAsia="pl-PL"/>
        </w:rPr>
        <w:t>.</w:t>
      </w:r>
    </w:p>
    <w:p w14:paraId="7B2A14F2" w14:textId="63B66767" w:rsidR="00F52451" w:rsidRPr="00F52451" w:rsidRDefault="00F52451" w:rsidP="00A2138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Jeżeli Wykonawca, którego oferta została wybrana jako najkorzystniejsza</w:t>
      </w:r>
      <w:r w:rsidR="003D726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D726C" w:rsidRPr="00633DE8">
        <w:rPr>
          <w:rFonts w:ascii="Arial" w:eastAsia="Times New Roman" w:hAnsi="Arial" w:cs="Arial"/>
          <w:lang w:eastAsia="pl-PL"/>
        </w:rPr>
        <w:t>w danej części</w:t>
      </w:r>
      <w:r w:rsidRPr="00633DE8">
        <w:rPr>
          <w:rFonts w:ascii="Arial" w:eastAsia="Times New Roman" w:hAnsi="Arial" w:cs="Arial"/>
          <w:lang w:eastAsia="pl-PL"/>
        </w:rPr>
        <w:t xml:space="preserve">, 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uchyla się od zawarcia umowy w sprawie zamówienia publicznego Zamawiający może dokonać ponownego badania i oceny ofert spośród ofert pozostałych </w:t>
      </w:r>
      <w:r w:rsidR="005406FC">
        <w:rPr>
          <w:rFonts w:ascii="Arial" w:eastAsia="Times New Roman" w:hAnsi="Arial" w:cs="Arial"/>
          <w:color w:val="000000"/>
          <w:lang w:eastAsia="pl-PL"/>
        </w:rPr>
        <w:br/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w postępowaniu Wykonawców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>oraz wybrać najkorzystniejszą ofertę albo unieważnić postępowanie.</w:t>
      </w:r>
    </w:p>
    <w:p w14:paraId="187275E9" w14:textId="0EE5C188" w:rsidR="00F52451" w:rsidRDefault="00F52451" w:rsidP="00A2138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wyniku postępowania</w:t>
      </w:r>
      <w:r w:rsidR="00545C92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zawierające informację o udzieleniu zamówienia lub unieważnieniu postępowania.</w:t>
      </w:r>
    </w:p>
    <w:p w14:paraId="12E06A02" w14:textId="1648A44F" w:rsidR="00720990" w:rsidRDefault="00720990" w:rsidP="00A2138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20990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7BD41BD9" w14:textId="0FC333D4" w:rsidR="00F35AD0" w:rsidRDefault="00F35AD0" w:rsidP="00F35AD0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EA8100D" w14:textId="77777777" w:rsidR="00DC0106" w:rsidRDefault="00DC0106" w:rsidP="00F35AD0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77F376D" w14:textId="1959DD6C" w:rsidR="009B1CFD" w:rsidRPr="00BA1D5D" w:rsidRDefault="00E434F3" w:rsidP="00D91EA6">
      <w:pPr>
        <w:pStyle w:val="Akapitzlist"/>
        <w:numPr>
          <w:ilvl w:val="0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BA1D5D">
        <w:rPr>
          <w:rFonts w:ascii="Arial" w:eastAsia="Times New Roman" w:hAnsi="Arial" w:cs="Arial"/>
          <w:b/>
          <w:lang w:eastAsia="pl-PL"/>
        </w:rPr>
        <w:t>P</w:t>
      </w:r>
      <w:r w:rsidR="009B1CFD" w:rsidRPr="00BA1D5D">
        <w:rPr>
          <w:rFonts w:ascii="Arial" w:eastAsia="Times New Roman" w:hAnsi="Arial" w:cs="Arial"/>
          <w:b/>
          <w:lang w:eastAsia="pl-PL"/>
        </w:rPr>
        <w:t>rojektowane postanowienia umowy w sprawie zamówienia publicznego, które zostaną wprowadzone do treści tej umow</w:t>
      </w:r>
      <w:r w:rsidRPr="00BA1D5D">
        <w:rPr>
          <w:rFonts w:ascii="Arial" w:eastAsia="Times New Roman" w:hAnsi="Arial" w:cs="Arial"/>
          <w:b/>
          <w:lang w:eastAsia="pl-PL"/>
        </w:rPr>
        <w:t>y.</w:t>
      </w:r>
    </w:p>
    <w:p w14:paraId="497BBAF7" w14:textId="77777777" w:rsidR="00524D64" w:rsidRDefault="00BA1D5D" w:rsidP="00BA1D5D">
      <w:pPr>
        <w:spacing w:after="0" w:line="276" w:lineRule="auto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>Dla każdej z części przedmiotu zamówienia zostanie sporządzona odrębna umowa.</w:t>
      </w:r>
    </w:p>
    <w:p w14:paraId="2FE229E7" w14:textId="77777777" w:rsidR="00CD676E" w:rsidRDefault="00CD676E" w:rsidP="00D91EA6">
      <w:pPr>
        <w:spacing w:before="120" w:after="0" w:line="276" w:lineRule="auto"/>
        <w:rPr>
          <w:rFonts w:ascii="Arial" w:hAnsi="Arial" w:cs="Arial"/>
          <w:b/>
          <w:color w:val="00000A"/>
          <w:u w:val="single"/>
        </w:rPr>
      </w:pPr>
    </w:p>
    <w:p w14:paraId="2C83A9E9" w14:textId="2CBB7E1F" w:rsidR="001A6710" w:rsidRDefault="001A6710" w:rsidP="00D91EA6">
      <w:pPr>
        <w:spacing w:before="120"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9695E">
        <w:rPr>
          <w:rFonts w:ascii="Arial" w:hAnsi="Arial" w:cs="Arial"/>
          <w:b/>
          <w:color w:val="00000A"/>
          <w:u w:val="single"/>
        </w:rPr>
        <w:t xml:space="preserve">Część </w:t>
      </w:r>
      <w:r w:rsidR="007521D7">
        <w:rPr>
          <w:rFonts w:ascii="Arial" w:hAnsi="Arial" w:cs="Arial"/>
          <w:b/>
          <w:color w:val="00000A"/>
          <w:u w:val="single"/>
        </w:rPr>
        <w:t>1</w:t>
      </w:r>
      <w:r w:rsidRPr="00D9695E">
        <w:rPr>
          <w:rFonts w:ascii="Arial" w:hAnsi="Arial" w:cs="Arial"/>
          <w:b/>
          <w:color w:val="00000A"/>
          <w:u w:val="single"/>
        </w:rPr>
        <w:t>:</w:t>
      </w:r>
    </w:p>
    <w:p w14:paraId="521A1F11" w14:textId="77777777" w:rsidR="001A6710" w:rsidRDefault="001A6710" w:rsidP="00D91E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bookmarkStart w:id="34" w:name="_Hlk76468605"/>
      <w:r>
        <w:rPr>
          <w:rFonts w:ascii="Arial" w:hAnsi="Arial" w:cs="Arial"/>
          <w:b/>
        </w:rPr>
        <w:t>§ 1</w:t>
      </w:r>
    </w:p>
    <w:p w14:paraId="2701E73A" w14:textId="608212C2" w:rsidR="00AD4B75" w:rsidRPr="00AD4B75" w:rsidRDefault="00AD4B75" w:rsidP="00906A07">
      <w:pPr>
        <w:numPr>
          <w:ilvl w:val="0"/>
          <w:numId w:val="73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AD4B75">
        <w:rPr>
          <w:rFonts w:ascii="Arial" w:eastAsia="Times New Roman" w:hAnsi="Arial" w:cs="Arial"/>
        </w:rPr>
        <w:t xml:space="preserve">Przedmiotem umowy jest </w:t>
      </w:r>
      <w:r w:rsidRPr="00AD4B75">
        <w:rPr>
          <w:rFonts w:ascii="Arial" w:eastAsia="Calibri" w:hAnsi="Arial" w:cs="Arial"/>
        </w:rPr>
        <w:t xml:space="preserve">usługa przygotowania, produkcji </w:t>
      </w:r>
      <w:r w:rsidR="00433C99">
        <w:rPr>
          <w:rFonts w:ascii="Arial" w:eastAsia="Calibri" w:hAnsi="Arial" w:cs="Arial"/>
        </w:rPr>
        <w:t>trzech</w:t>
      </w:r>
      <w:r w:rsidRPr="00AD4B75">
        <w:rPr>
          <w:rFonts w:ascii="Arial" w:eastAsia="Calibri" w:hAnsi="Arial" w:cs="Arial"/>
        </w:rPr>
        <w:t xml:space="preserve"> </w:t>
      </w:r>
      <w:r w:rsidR="00433C99">
        <w:rPr>
          <w:rFonts w:ascii="Arial" w:eastAsia="Calibri" w:hAnsi="Arial" w:cs="Arial"/>
        </w:rPr>
        <w:t>6</w:t>
      </w:r>
      <w:r w:rsidRPr="00AD4B75">
        <w:rPr>
          <w:rFonts w:ascii="Arial" w:eastAsia="Calibri" w:hAnsi="Arial" w:cs="Arial"/>
        </w:rPr>
        <w:t>0-sekundow</w:t>
      </w:r>
      <w:r w:rsidR="00433C99">
        <w:rPr>
          <w:rFonts w:ascii="Arial" w:eastAsia="Calibri" w:hAnsi="Arial" w:cs="Arial"/>
        </w:rPr>
        <w:t>ych</w:t>
      </w:r>
      <w:r w:rsidRPr="00AD4B75">
        <w:rPr>
          <w:rFonts w:ascii="Arial" w:eastAsia="Calibri" w:hAnsi="Arial" w:cs="Arial"/>
        </w:rPr>
        <w:t xml:space="preserve">        </w:t>
      </w:r>
      <w:r w:rsidR="00433C99">
        <w:rPr>
          <w:rFonts w:ascii="Arial" w:eastAsia="Calibri" w:hAnsi="Arial" w:cs="Arial"/>
        </w:rPr>
        <w:t xml:space="preserve">  </w:t>
      </w:r>
      <w:r w:rsidRPr="00AD4B75">
        <w:rPr>
          <w:rFonts w:ascii="Arial" w:eastAsia="Calibri" w:hAnsi="Arial" w:cs="Arial"/>
        </w:rPr>
        <w:t>(+/- 3 sekundy) spot</w:t>
      </w:r>
      <w:r w:rsidR="00433C99">
        <w:rPr>
          <w:rFonts w:ascii="Arial" w:eastAsia="Calibri" w:hAnsi="Arial" w:cs="Arial"/>
        </w:rPr>
        <w:t>ów telewizyjnych WUP w Poznaniu wraz z ich emisją i podsumowaniem</w:t>
      </w:r>
      <w:r w:rsidRPr="00AD4B75">
        <w:rPr>
          <w:rFonts w:ascii="Arial" w:eastAsia="Calibri" w:hAnsi="Arial" w:cs="Arial"/>
        </w:rPr>
        <w:t>.</w:t>
      </w:r>
    </w:p>
    <w:p w14:paraId="0F106B46" w14:textId="52DB91F2" w:rsidR="00AD4B75" w:rsidRPr="00AD4B75" w:rsidRDefault="00AD4B75" w:rsidP="00906A07">
      <w:pPr>
        <w:numPr>
          <w:ilvl w:val="0"/>
          <w:numId w:val="7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D4B75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na warunkach określonych w postanowieniach niniejszej umowy, Specyfikacji Warunków Zamówienia </w:t>
      </w:r>
      <w:r w:rsidRPr="00AD4B75">
        <w:rPr>
          <w:rFonts w:ascii="Arial" w:eastAsia="Times New Roman" w:hAnsi="Arial" w:cs="Arial"/>
          <w:color w:val="000000"/>
          <w:lang w:eastAsia="pl-PL"/>
        </w:rPr>
        <w:br/>
        <w:t>i ofercie Wykonawcy z dnia ………………….r.</w:t>
      </w:r>
    </w:p>
    <w:p w14:paraId="03F00FAF" w14:textId="1205F02D" w:rsidR="00AD4B75" w:rsidRPr="00AD4B75" w:rsidRDefault="00AD4B75" w:rsidP="00906A07">
      <w:pPr>
        <w:numPr>
          <w:ilvl w:val="0"/>
          <w:numId w:val="7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AD4B75">
        <w:rPr>
          <w:rFonts w:ascii="Arial" w:eastAsia="Calibri" w:hAnsi="Arial" w:cs="Arial"/>
          <w:i/>
          <w:iCs/>
        </w:rPr>
        <w:t xml:space="preserve">Wykonawca, zobowiązuje się do ………..(deklarowana liczba) dodatkowych emisji </w:t>
      </w:r>
      <w:bookmarkStart w:id="35" w:name="_Hlk76466726"/>
      <w:r w:rsidR="00433C99">
        <w:rPr>
          <w:rFonts w:ascii="Arial" w:eastAsia="Calibri" w:hAnsi="Arial" w:cs="Arial"/>
          <w:i/>
          <w:iCs/>
        </w:rPr>
        <w:t xml:space="preserve">każdego z trzech </w:t>
      </w:r>
      <w:r w:rsidRPr="00AD4B75">
        <w:rPr>
          <w:rFonts w:ascii="Arial" w:eastAsia="Times New Roman" w:hAnsi="Arial" w:cs="Arial"/>
          <w:bCs/>
          <w:i/>
          <w:iCs/>
          <w:lang w:eastAsia="pl-PL"/>
        </w:rPr>
        <w:t>spot</w:t>
      </w:r>
      <w:r w:rsidR="00433C99">
        <w:rPr>
          <w:rFonts w:ascii="Arial" w:eastAsia="Times New Roman" w:hAnsi="Arial" w:cs="Arial"/>
          <w:bCs/>
          <w:i/>
          <w:iCs/>
          <w:lang w:eastAsia="pl-PL"/>
        </w:rPr>
        <w:t>ów</w:t>
      </w:r>
      <w:r w:rsidRPr="00AD4B75">
        <w:rPr>
          <w:rFonts w:ascii="Arial" w:eastAsia="Times New Roman" w:hAnsi="Arial" w:cs="Arial"/>
          <w:bCs/>
          <w:i/>
          <w:iCs/>
          <w:lang w:eastAsia="pl-PL"/>
        </w:rPr>
        <w:t xml:space="preserve"> telewizyjn</w:t>
      </w:r>
      <w:r w:rsidR="00433C99">
        <w:rPr>
          <w:rFonts w:ascii="Arial" w:eastAsia="Times New Roman" w:hAnsi="Arial" w:cs="Arial"/>
          <w:bCs/>
          <w:i/>
          <w:iCs/>
          <w:lang w:eastAsia="pl-PL"/>
        </w:rPr>
        <w:t>ych</w:t>
      </w:r>
      <w:r w:rsidRPr="00AD4B75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bookmarkEnd w:id="35"/>
      <w:r w:rsidRPr="00AD4B75">
        <w:rPr>
          <w:rFonts w:ascii="Arial" w:eastAsia="Calibri" w:hAnsi="Arial" w:cs="Arial"/>
          <w:i/>
          <w:iCs/>
        </w:rPr>
        <w:t>(oprócz obligatoryjnej liczby emisji wskazywanej w OPZ)</w:t>
      </w:r>
      <w:r w:rsidRPr="00AD4B75">
        <w:rPr>
          <w:rFonts w:ascii="Arial" w:eastAsia="Calibri" w:hAnsi="Arial" w:cs="Arial"/>
          <w:i/>
          <w:iCs/>
          <w:vertAlign w:val="superscript"/>
        </w:rPr>
        <w:footnoteReference w:id="1"/>
      </w:r>
      <w:r w:rsidRPr="00AD4B75">
        <w:rPr>
          <w:rFonts w:ascii="Arial" w:eastAsia="Calibri" w:hAnsi="Arial" w:cs="Arial"/>
          <w:i/>
          <w:iCs/>
        </w:rPr>
        <w:t>.</w:t>
      </w:r>
    </w:p>
    <w:p w14:paraId="77F149D7" w14:textId="77777777" w:rsidR="00A21387" w:rsidRPr="00DE304E" w:rsidRDefault="00AD4B75" w:rsidP="00906A07">
      <w:pPr>
        <w:numPr>
          <w:ilvl w:val="0"/>
          <w:numId w:val="7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D4B75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AD4B75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AD4B75">
        <w:rPr>
          <w:rFonts w:ascii="Arial" w:eastAsia="Times New Roman" w:hAnsi="Arial" w:cs="Arial"/>
          <w:lang w:eastAsia="pl-PL"/>
        </w:rPr>
        <w:br/>
      </w:r>
      <w:r w:rsidRPr="00DE304E">
        <w:rPr>
          <w:rFonts w:ascii="Arial" w:eastAsia="Times New Roman" w:hAnsi="Arial" w:cs="Arial"/>
          <w:lang w:eastAsia="pl-PL"/>
        </w:rPr>
        <w:t>oraz według swej najlepszej wiedzy i umiejętności</w:t>
      </w:r>
      <w:r w:rsidRPr="00DE304E">
        <w:rPr>
          <w:rFonts w:ascii="Arial" w:eastAsia="Times New Roman" w:hAnsi="Arial" w:cs="Arial"/>
          <w:color w:val="000000"/>
          <w:lang w:eastAsia="pl-PL"/>
        </w:rPr>
        <w:t>.</w:t>
      </w:r>
    </w:p>
    <w:p w14:paraId="748CFD7F" w14:textId="373642FB" w:rsidR="00111FDD" w:rsidRPr="00DE304E" w:rsidRDefault="00111FDD" w:rsidP="00906A07">
      <w:pPr>
        <w:numPr>
          <w:ilvl w:val="0"/>
          <w:numId w:val="7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304E">
        <w:rPr>
          <w:rFonts w:ascii="Arial" w:eastAsia="Times New Roman" w:hAnsi="Arial" w:cs="Arial"/>
          <w:bCs/>
          <w:lang w:eastAsia="pl-PL"/>
        </w:rPr>
        <w:t>Wykonawca zobligowany jest do stosowana zasad wynikających z obowiązujących dokumentów: KSIĘGA IDENTYFIKACJI WIZUALNEJ znaku marki Fundusze Europejskie i znaków programów polityki spójności na lata 2014-2020, Grafika komunikatów w perspektywie finansowej 2014-2020, Podręcznik wnioskodawcy i beneficjenta programów polityki spójności 2014-2020 w zakresie informacji i promocji, Wytyczne w zakresie realizacji zasady równości szans i niedyskryminacji, w tym dostępności dla osób z niepełnosprawnościami oraz zasady równości szans kobiet i mężczyzn w ramach funduszy unijnych na lata 2014-2020. Ww. są dostępne pod adresem                                      rpo-wuppoznan.praca.gov.pl. Zostaną również przekazane Wykonawcy e-mailem</w:t>
      </w:r>
      <w:r w:rsidR="00D51302" w:rsidRPr="00DE304E">
        <w:rPr>
          <w:rFonts w:ascii="Arial" w:eastAsia="Times New Roman" w:hAnsi="Arial" w:cs="Arial"/>
          <w:bCs/>
          <w:lang w:eastAsia="pl-PL"/>
        </w:rPr>
        <w:t xml:space="preserve"> </w:t>
      </w:r>
      <w:bookmarkStart w:id="37" w:name="_Hlk78272754"/>
      <w:r w:rsidR="00D51302" w:rsidRPr="00DE304E">
        <w:rPr>
          <w:rFonts w:ascii="Arial" w:eastAsia="Times New Roman" w:hAnsi="Arial" w:cs="Arial"/>
          <w:bCs/>
          <w:lang w:eastAsia="pl-PL"/>
        </w:rPr>
        <w:t xml:space="preserve">na adres wskazany w § 5 </w:t>
      </w:r>
      <w:r w:rsidR="00BE04B6" w:rsidRPr="00DE304E">
        <w:rPr>
          <w:rFonts w:ascii="Arial" w:eastAsia="Times New Roman" w:hAnsi="Arial" w:cs="Arial"/>
          <w:bCs/>
          <w:lang w:eastAsia="pl-PL"/>
        </w:rPr>
        <w:t>pkt</w:t>
      </w:r>
      <w:r w:rsidR="00D51302" w:rsidRPr="00DE304E">
        <w:rPr>
          <w:rFonts w:ascii="Arial" w:eastAsia="Times New Roman" w:hAnsi="Arial" w:cs="Arial"/>
          <w:bCs/>
          <w:lang w:eastAsia="pl-PL"/>
        </w:rPr>
        <w:t xml:space="preserve"> 2,</w:t>
      </w:r>
      <w:r w:rsidRPr="00DE304E">
        <w:rPr>
          <w:rFonts w:ascii="Arial" w:eastAsia="Times New Roman" w:hAnsi="Arial" w:cs="Arial"/>
          <w:bCs/>
          <w:lang w:eastAsia="pl-PL"/>
        </w:rPr>
        <w:t xml:space="preserve"> </w:t>
      </w:r>
      <w:bookmarkEnd w:id="37"/>
      <w:r w:rsidRPr="00DE304E">
        <w:rPr>
          <w:rFonts w:ascii="Arial" w:eastAsia="Times New Roman" w:hAnsi="Arial" w:cs="Arial"/>
          <w:bCs/>
          <w:lang w:eastAsia="pl-PL"/>
        </w:rPr>
        <w:t>w dniu zawarcia umowy.</w:t>
      </w:r>
      <w:r w:rsidR="001139F0" w:rsidRPr="00DE304E">
        <w:rPr>
          <w:rFonts w:ascii="Arial" w:eastAsia="Times New Roman" w:hAnsi="Arial" w:cs="Arial"/>
          <w:bCs/>
          <w:lang w:eastAsia="pl-PL"/>
        </w:rPr>
        <w:t xml:space="preserve"> </w:t>
      </w:r>
      <w:bookmarkStart w:id="38" w:name="_Hlk77939525"/>
      <w:bookmarkStart w:id="39" w:name="_Hlk78273647"/>
      <w:r w:rsidR="001139F0" w:rsidRPr="00DE304E">
        <w:rPr>
          <w:rFonts w:ascii="Arial" w:eastAsia="Times New Roman" w:hAnsi="Arial" w:cs="Arial"/>
          <w:bCs/>
          <w:lang w:eastAsia="pl-PL"/>
        </w:rPr>
        <w:t xml:space="preserve">Dodatkowo Wykonawca </w:t>
      </w:r>
      <w:r w:rsidR="00EC21A0" w:rsidRPr="00DE304E">
        <w:rPr>
          <w:rFonts w:ascii="Arial" w:eastAsia="Times New Roman" w:hAnsi="Arial" w:cs="Arial"/>
          <w:bCs/>
          <w:lang w:eastAsia="pl-PL"/>
        </w:rPr>
        <w:lastRenderedPageBreak/>
        <w:t xml:space="preserve">zobowiązany jest do </w:t>
      </w:r>
      <w:bookmarkEnd w:id="38"/>
      <w:r w:rsidR="00AA1062" w:rsidRPr="00DE304E">
        <w:rPr>
          <w:rFonts w:ascii="Arial" w:eastAsia="Times New Roman" w:hAnsi="Arial" w:cs="Arial"/>
          <w:bCs/>
          <w:lang w:eastAsia="pl-PL"/>
        </w:rPr>
        <w:t xml:space="preserve">zapewnienia dostępności osobom ze szczególnymi potrzebami zgodnie z </w:t>
      </w:r>
      <w:r w:rsidR="00DC6CEC" w:rsidRPr="00DE304E">
        <w:rPr>
          <w:rFonts w:ascii="Arial" w:eastAsia="Times New Roman" w:hAnsi="Arial" w:cs="Arial"/>
          <w:bCs/>
          <w:lang w:eastAsia="pl-PL"/>
        </w:rPr>
        <w:t xml:space="preserve">warunkami wskazanymi w </w:t>
      </w:r>
      <w:r w:rsidR="00AA1062" w:rsidRPr="00DE304E">
        <w:rPr>
          <w:rFonts w:ascii="Arial" w:eastAsia="Times New Roman" w:hAnsi="Arial" w:cs="Arial"/>
          <w:bCs/>
          <w:lang w:eastAsia="pl-PL"/>
        </w:rPr>
        <w:t>pkt</w:t>
      </w:r>
      <w:r w:rsidR="00D1124F" w:rsidRPr="00DE304E">
        <w:rPr>
          <w:rFonts w:ascii="Arial" w:eastAsia="Times New Roman" w:hAnsi="Arial" w:cs="Arial"/>
          <w:bCs/>
          <w:lang w:eastAsia="pl-PL"/>
        </w:rPr>
        <w:t xml:space="preserve"> „Wymagania dot. spotów telewizyjnych” </w:t>
      </w:r>
      <w:r w:rsidR="00DC6CEC" w:rsidRPr="00DE304E">
        <w:rPr>
          <w:rFonts w:ascii="Arial" w:eastAsia="Times New Roman" w:hAnsi="Arial" w:cs="Arial"/>
          <w:bCs/>
          <w:lang w:eastAsia="pl-PL"/>
        </w:rPr>
        <w:t xml:space="preserve">            </w:t>
      </w:r>
      <w:r w:rsidR="00D1124F" w:rsidRPr="00DE304E">
        <w:rPr>
          <w:rFonts w:ascii="Arial" w:eastAsia="Times New Roman" w:hAnsi="Arial" w:cs="Arial"/>
          <w:bCs/>
          <w:lang w:eastAsia="pl-PL"/>
        </w:rPr>
        <w:t>OPZ</w:t>
      </w:r>
      <w:bookmarkEnd w:id="39"/>
      <w:r w:rsidR="00DC6CEC" w:rsidRPr="00DE304E">
        <w:rPr>
          <w:rFonts w:ascii="Arial" w:eastAsia="Times New Roman" w:hAnsi="Arial" w:cs="Arial"/>
          <w:bCs/>
          <w:lang w:eastAsia="pl-PL"/>
        </w:rPr>
        <w:t xml:space="preserve"> – część 1</w:t>
      </w:r>
      <w:r w:rsidR="00D1124F" w:rsidRPr="00DE304E">
        <w:rPr>
          <w:rFonts w:ascii="Arial" w:eastAsia="Times New Roman" w:hAnsi="Arial" w:cs="Arial"/>
          <w:bCs/>
          <w:lang w:eastAsia="pl-PL"/>
        </w:rPr>
        <w:t>.</w:t>
      </w:r>
    </w:p>
    <w:p w14:paraId="10F698AC" w14:textId="2EDFFDDC" w:rsidR="00977555" w:rsidRPr="00977555" w:rsidRDefault="00AD4B75" w:rsidP="00977555">
      <w:pPr>
        <w:numPr>
          <w:ilvl w:val="0"/>
          <w:numId w:val="73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F35AD0">
        <w:rPr>
          <w:rFonts w:ascii="Arial" w:eastAsia="Times New Roman" w:hAnsi="Arial" w:cs="Arial"/>
          <w:lang w:eastAsia="pl-PL"/>
        </w:rPr>
        <w:t xml:space="preserve">Wykonawca zobowiązany jest wykonać przedmiot umowy w </w:t>
      </w:r>
      <w:r w:rsidR="00E03C66" w:rsidRPr="00F35AD0">
        <w:rPr>
          <w:rFonts w:ascii="Arial" w:eastAsia="Times New Roman" w:hAnsi="Arial" w:cs="Arial"/>
          <w:lang w:eastAsia="pl-PL"/>
        </w:rPr>
        <w:t xml:space="preserve">ciągu </w:t>
      </w:r>
      <w:r w:rsidR="00433C99" w:rsidRPr="00F35AD0">
        <w:rPr>
          <w:rFonts w:ascii="Arial" w:eastAsia="Times New Roman" w:hAnsi="Arial" w:cs="Arial"/>
          <w:lang w:eastAsia="pl-PL"/>
        </w:rPr>
        <w:t>6 tygodni</w:t>
      </w:r>
      <w:r w:rsidRPr="00F35AD0">
        <w:rPr>
          <w:rFonts w:ascii="Arial" w:eastAsia="Times New Roman" w:hAnsi="Arial" w:cs="Arial"/>
          <w:lang w:eastAsia="pl-PL"/>
        </w:rPr>
        <w:t xml:space="preserve"> od dnia zawarcia umowy</w:t>
      </w:r>
      <w:r w:rsidR="00857F84" w:rsidRPr="00F35AD0">
        <w:rPr>
          <w:rFonts w:ascii="Arial" w:eastAsia="Times New Roman" w:hAnsi="Arial" w:cs="Arial"/>
          <w:lang w:eastAsia="pl-PL"/>
        </w:rPr>
        <w:t xml:space="preserve">, </w:t>
      </w:r>
      <w:r w:rsidR="00857F84" w:rsidRPr="00F35AD0">
        <w:rPr>
          <w:rFonts w:ascii="Arial" w:hAnsi="Arial" w:cs="Arial"/>
        </w:rPr>
        <w:t xml:space="preserve">ale nie później niż do 30.11.2021 r. </w:t>
      </w:r>
      <w:r w:rsidR="00977555" w:rsidRPr="00977555">
        <w:rPr>
          <w:rFonts w:ascii="Arial" w:hAnsi="Arial" w:cs="Arial"/>
        </w:rPr>
        <w:t xml:space="preserve">Wskazanie planowanego terminu zakończenia usługi datą dzienną jest istotne z uwagi na okres rozliczeniowy. Ma również charakter priorytetowy dla zamknięcia finansowego w 2021 roku zadań zaplanowanych do realizacji zgodnie z założeniami </w:t>
      </w:r>
      <w:r w:rsidR="00977555" w:rsidRPr="00977555">
        <w:rPr>
          <w:rFonts w:ascii="Arial" w:hAnsi="Arial" w:cs="Arial"/>
          <w:i/>
          <w:iCs/>
        </w:rPr>
        <w:t>Rocznego planu działań informacyjnych i promocyjnych na 2021 r. dla Wielkopolskiego Regionalnego Programu Operacyjnego na lata 2014 – 2020</w:t>
      </w:r>
      <w:r w:rsidR="00977555" w:rsidRPr="00977555">
        <w:rPr>
          <w:rFonts w:ascii="Arial" w:hAnsi="Arial" w:cs="Arial"/>
          <w:bCs/>
        </w:rPr>
        <w:t>).</w:t>
      </w:r>
    </w:p>
    <w:p w14:paraId="3DE9105E" w14:textId="07CECDE8" w:rsidR="00A21387" w:rsidRPr="00A21387" w:rsidRDefault="00A21387" w:rsidP="00A21387">
      <w:pPr>
        <w:spacing w:before="120" w:after="0" w:line="276" w:lineRule="auto"/>
        <w:jc w:val="center"/>
        <w:rPr>
          <w:rFonts w:ascii="Arial" w:eastAsia="Calibri" w:hAnsi="Arial" w:cs="Arial"/>
          <w:b/>
        </w:rPr>
      </w:pPr>
      <w:r w:rsidRPr="00A21387">
        <w:rPr>
          <w:rFonts w:ascii="Arial" w:eastAsia="Calibri" w:hAnsi="Arial" w:cs="Arial"/>
          <w:b/>
        </w:rPr>
        <w:t xml:space="preserve">§ </w:t>
      </w:r>
      <w:r w:rsidR="000E6553">
        <w:rPr>
          <w:rFonts w:ascii="Arial" w:eastAsia="Calibri" w:hAnsi="Arial" w:cs="Arial"/>
          <w:b/>
        </w:rPr>
        <w:t>2</w:t>
      </w:r>
    </w:p>
    <w:p w14:paraId="3125CD53" w14:textId="40803B29" w:rsidR="00A21387" w:rsidRPr="00A21387" w:rsidRDefault="00A21387" w:rsidP="00906A07">
      <w:pPr>
        <w:numPr>
          <w:ilvl w:val="1"/>
          <w:numId w:val="7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 xml:space="preserve">W ramach wynagrodzenia za wykonanie przedmiotu umowy, Wykonawca udzieli </w:t>
      </w:r>
      <w:r w:rsidRPr="009E0111">
        <w:rPr>
          <w:rFonts w:ascii="Arial" w:eastAsia="Calibri" w:hAnsi="Arial" w:cs="Arial"/>
        </w:rPr>
        <w:t>Zamawiającemu niewyłącznej licencji do niekomercyjnego</w:t>
      </w:r>
      <w:r w:rsidRPr="00A21387">
        <w:rPr>
          <w:rFonts w:ascii="Arial" w:eastAsia="Calibri" w:hAnsi="Arial" w:cs="Arial"/>
        </w:rPr>
        <w:t xml:space="preserve"> korzystania </w:t>
      </w:r>
      <w:r w:rsidR="00F07E58">
        <w:rPr>
          <w:rFonts w:ascii="Arial" w:eastAsia="Calibri" w:hAnsi="Arial" w:cs="Arial"/>
        </w:rPr>
        <w:t xml:space="preserve">z każdego z trzech </w:t>
      </w:r>
      <w:r w:rsidRPr="00A21387">
        <w:rPr>
          <w:rFonts w:ascii="Arial" w:eastAsia="Calibri" w:hAnsi="Arial" w:cs="Arial"/>
        </w:rPr>
        <w:t xml:space="preserve"> spot</w:t>
      </w:r>
      <w:r w:rsidR="00F07E58">
        <w:rPr>
          <w:rFonts w:ascii="Arial" w:eastAsia="Calibri" w:hAnsi="Arial" w:cs="Arial"/>
        </w:rPr>
        <w:t>ów</w:t>
      </w:r>
      <w:r w:rsidRPr="00A21387">
        <w:rPr>
          <w:rFonts w:ascii="Arial" w:eastAsia="Calibri" w:hAnsi="Arial" w:cs="Arial"/>
        </w:rPr>
        <w:t xml:space="preserve"> telewizyjn</w:t>
      </w:r>
      <w:r w:rsidR="00F07E58">
        <w:rPr>
          <w:rFonts w:ascii="Arial" w:eastAsia="Calibri" w:hAnsi="Arial" w:cs="Arial"/>
        </w:rPr>
        <w:t>ych</w:t>
      </w:r>
      <w:r w:rsidRPr="00A21387">
        <w:rPr>
          <w:rFonts w:ascii="Arial" w:eastAsia="Calibri" w:hAnsi="Arial" w:cs="Arial"/>
        </w:rPr>
        <w:t>, bez ograniczeń co do zasięgu, środków przekazu, terytorium, liczby egzemplarzy na okres dwóch lat na następujących polach eksploatacji:</w:t>
      </w:r>
    </w:p>
    <w:p w14:paraId="1242C791" w14:textId="77777777" w:rsidR="00A21387" w:rsidRPr="00A21387" w:rsidRDefault="00A21387" w:rsidP="00906A07">
      <w:pPr>
        <w:numPr>
          <w:ilvl w:val="1"/>
          <w:numId w:val="74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odtwarzanie,</w:t>
      </w:r>
    </w:p>
    <w:p w14:paraId="26EEB40F" w14:textId="77777777" w:rsidR="00A21387" w:rsidRPr="00A21387" w:rsidRDefault="00A21387" w:rsidP="00906A07">
      <w:pPr>
        <w:numPr>
          <w:ilvl w:val="1"/>
          <w:numId w:val="74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nadawanie i reemitowanie przez stację naziemną lub za pośrednictwem satelity,</w:t>
      </w:r>
    </w:p>
    <w:p w14:paraId="2E7E67A3" w14:textId="77777777" w:rsidR="00A21387" w:rsidRPr="00A21387" w:rsidRDefault="00A21387" w:rsidP="00906A07">
      <w:pPr>
        <w:numPr>
          <w:ilvl w:val="1"/>
          <w:numId w:val="74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publiczne udostępnianie, w taki sposób, aby każdy miał do niego dostęp w miejscu i czasie przez siebie wybranym,</w:t>
      </w:r>
    </w:p>
    <w:p w14:paraId="425A96EE" w14:textId="77777777" w:rsidR="00A21387" w:rsidRPr="00A21387" w:rsidRDefault="00A21387" w:rsidP="00906A07">
      <w:pPr>
        <w:numPr>
          <w:ilvl w:val="1"/>
          <w:numId w:val="74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wprowadzanie do obrotu,</w:t>
      </w:r>
    </w:p>
    <w:p w14:paraId="285D0393" w14:textId="77777777" w:rsidR="00A21387" w:rsidRPr="00A21387" w:rsidRDefault="00A21387" w:rsidP="00906A07">
      <w:pPr>
        <w:numPr>
          <w:ilvl w:val="1"/>
          <w:numId w:val="74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rozpowszechnianie,</w:t>
      </w:r>
    </w:p>
    <w:p w14:paraId="135EF373" w14:textId="77777777" w:rsidR="00A21387" w:rsidRPr="00A21387" w:rsidRDefault="00A21387" w:rsidP="00906A07">
      <w:pPr>
        <w:numPr>
          <w:ilvl w:val="1"/>
          <w:numId w:val="74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utrwalanie i zwielokrotnianie jakąkolwiek techniką,</w:t>
      </w:r>
    </w:p>
    <w:p w14:paraId="3CAE3C79" w14:textId="77777777" w:rsidR="00A21387" w:rsidRPr="00A21387" w:rsidRDefault="00A21387" w:rsidP="00906A07">
      <w:pPr>
        <w:numPr>
          <w:ilvl w:val="1"/>
          <w:numId w:val="74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RAM,</w:t>
      </w:r>
    </w:p>
    <w:p w14:paraId="0352C28E" w14:textId="77777777" w:rsidR="00A21387" w:rsidRPr="00A21387" w:rsidRDefault="00A21387" w:rsidP="00906A07">
      <w:pPr>
        <w:numPr>
          <w:ilvl w:val="1"/>
          <w:numId w:val="74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digitalizacja.</w:t>
      </w:r>
    </w:p>
    <w:p w14:paraId="0C2FB1D8" w14:textId="421EB46C" w:rsidR="00A21387" w:rsidRPr="007C79B8" w:rsidRDefault="00A21387" w:rsidP="00906A07">
      <w:pPr>
        <w:numPr>
          <w:ilvl w:val="1"/>
          <w:numId w:val="7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 xml:space="preserve">Udzielenie licencji do niekomercyjnego korzystania </w:t>
      </w:r>
      <w:r w:rsidR="00F07E58">
        <w:rPr>
          <w:rFonts w:ascii="Arial" w:eastAsia="Calibri" w:hAnsi="Arial" w:cs="Arial"/>
        </w:rPr>
        <w:t xml:space="preserve">każdego z trzech </w:t>
      </w:r>
      <w:r w:rsidRPr="00A21387">
        <w:rPr>
          <w:rFonts w:ascii="Arial" w:eastAsia="Calibri" w:hAnsi="Arial" w:cs="Arial"/>
        </w:rPr>
        <w:t>spot</w:t>
      </w:r>
      <w:r w:rsidR="00F07E58">
        <w:rPr>
          <w:rFonts w:ascii="Arial" w:eastAsia="Calibri" w:hAnsi="Arial" w:cs="Arial"/>
        </w:rPr>
        <w:t>ów</w:t>
      </w:r>
      <w:r w:rsidRPr="00A21387">
        <w:rPr>
          <w:rFonts w:ascii="Arial" w:eastAsia="Calibri" w:hAnsi="Arial" w:cs="Arial"/>
        </w:rPr>
        <w:t xml:space="preserve"> telewizyjn</w:t>
      </w:r>
      <w:r w:rsidR="00F07E58">
        <w:rPr>
          <w:rFonts w:ascii="Arial" w:eastAsia="Calibri" w:hAnsi="Arial" w:cs="Arial"/>
        </w:rPr>
        <w:t>ych</w:t>
      </w:r>
      <w:r w:rsidRPr="00A21387">
        <w:rPr>
          <w:rFonts w:ascii="Arial" w:eastAsia="Calibri" w:hAnsi="Arial" w:cs="Arial"/>
        </w:rPr>
        <w:t xml:space="preserve"> nastąpi z chwilą podpisania przez strony protokołu wykonania przedmiotu </w:t>
      </w:r>
      <w:r w:rsidRPr="007C79B8">
        <w:rPr>
          <w:rFonts w:ascii="Arial" w:eastAsia="Calibri" w:hAnsi="Arial" w:cs="Arial"/>
        </w:rPr>
        <w:t>umowy.</w:t>
      </w:r>
    </w:p>
    <w:p w14:paraId="7B60A3F6" w14:textId="77777777" w:rsidR="00EE313C" w:rsidRPr="007C79B8" w:rsidRDefault="00EE313C" w:rsidP="00906A07">
      <w:pPr>
        <w:numPr>
          <w:ilvl w:val="1"/>
          <w:numId w:val="7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bookmarkStart w:id="40" w:name="_Hlk76547186"/>
      <w:r w:rsidRPr="007C79B8">
        <w:rPr>
          <w:rFonts w:ascii="Arial" w:eastAsia="Calibri" w:hAnsi="Arial" w:cs="Arial"/>
        </w:rPr>
        <w:t>W terminie 3 dni roboczych od zakończenia emisji ostatniego z trzech spotów telewizyjnych, Wykonawca przekaże Zamawiającemu pisemne potwierdzenie jej dokonania. W potwierdzeniu powinna znaleźć się m.in. informacja o:</w:t>
      </w:r>
    </w:p>
    <w:p w14:paraId="457F0582" w14:textId="7ECC229B" w:rsidR="00EE313C" w:rsidRPr="007C79B8" w:rsidRDefault="00EE313C" w:rsidP="00906A07">
      <w:pPr>
        <w:pStyle w:val="Akapitzlist"/>
        <w:numPr>
          <w:ilvl w:val="0"/>
          <w:numId w:val="83"/>
        </w:numPr>
        <w:spacing w:after="0" w:line="276" w:lineRule="auto"/>
        <w:ind w:left="567" w:hanging="141"/>
        <w:jc w:val="both"/>
        <w:rPr>
          <w:rFonts w:ascii="Arial" w:eastAsia="Calibri" w:hAnsi="Arial" w:cs="Arial"/>
        </w:rPr>
      </w:pPr>
      <w:r w:rsidRPr="007C79B8">
        <w:rPr>
          <w:rFonts w:ascii="Arial" w:eastAsia="Calibri" w:hAnsi="Arial" w:cs="Arial"/>
        </w:rPr>
        <w:t>okresie czasu, w którym miała miejsce emisja poszczególnych spotów telewizyjnych,</w:t>
      </w:r>
    </w:p>
    <w:p w14:paraId="350330DB" w14:textId="77047167" w:rsidR="00EE313C" w:rsidRPr="007C79B8" w:rsidRDefault="00EE313C" w:rsidP="00906A07">
      <w:pPr>
        <w:pStyle w:val="Akapitzlist"/>
        <w:numPr>
          <w:ilvl w:val="0"/>
          <w:numId w:val="83"/>
        </w:numPr>
        <w:spacing w:after="0" w:line="276" w:lineRule="auto"/>
        <w:ind w:left="567" w:hanging="141"/>
        <w:jc w:val="both"/>
        <w:rPr>
          <w:rFonts w:ascii="Arial" w:eastAsia="Calibri" w:hAnsi="Arial" w:cs="Arial"/>
        </w:rPr>
      </w:pPr>
      <w:r w:rsidRPr="007C79B8">
        <w:rPr>
          <w:rFonts w:ascii="Arial" w:eastAsia="Calibri" w:hAnsi="Arial" w:cs="Arial"/>
        </w:rPr>
        <w:t>łącznej liczbie emisji każdego ze spotów telewizyjnych,</w:t>
      </w:r>
    </w:p>
    <w:p w14:paraId="56761939" w14:textId="358C3521" w:rsidR="00EE313C" w:rsidRPr="007C79B8" w:rsidRDefault="00EE313C" w:rsidP="00906A07">
      <w:pPr>
        <w:pStyle w:val="Akapitzlist"/>
        <w:numPr>
          <w:ilvl w:val="0"/>
          <w:numId w:val="83"/>
        </w:numPr>
        <w:spacing w:after="0" w:line="276" w:lineRule="auto"/>
        <w:ind w:left="567" w:hanging="141"/>
        <w:jc w:val="both"/>
        <w:rPr>
          <w:rFonts w:ascii="Arial" w:eastAsia="Calibri" w:hAnsi="Arial" w:cs="Arial"/>
        </w:rPr>
      </w:pPr>
      <w:r w:rsidRPr="007C79B8">
        <w:rPr>
          <w:rFonts w:ascii="Arial" w:eastAsia="Calibri" w:hAnsi="Arial" w:cs="Arial"/>
        </w:rPr>
        <w:t>szacunkowej liczbie osób, które obejrzały każdy ze spotów telewizyjnych.</w:t>
      </w:r>
    </w:p>
    <w:p w14:paraId="0F0BA662" w14:textId="591600D9" w:rsidR="00EE313C" w:rsidRPr="00A064F9" w:rsidRDefault="00EE313C" w:rsidP="00B22BD0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7C79B8">
        <w:rPr>
          <w:rFonts w:ascii="Arial" w:eastAsia="Calibri" w:hAnsi="Arial" w:cs="Arial"/>
        </w:rPr>
        <w:t>Potwierdzenie to będzie podstawą do przygotowania protokołu wykonania przedmiotu umowy</w:t>
      </w:r>
      <w:bookmarkEnd w:id="40"/>
      <w:r w:rsidR="00B22BD0" w:rsidRPr="007C79B8">
        <w:rPr>
          <w:rFonts w:ascii="Arial" w:eastAsia="Calibri" w:hAnsi="Arial" w:cs="Arial"/>
        </w:rPr>
        <w:t>.</w:t>
      </w:r>
    </w:p>
    <w:p w14:paraId="2555A3D9" w14:textId="5CC95789" w:rsidR="00A21387" w:rsidRPr="00A064F9" w:rsidRDefault="00A21387" w:rsidP="00C926E1">
      <w:pPr>
        <w:numPr>
          <w:ilvl w:val="1"/>
          <w:numId w:val="75"/>
        </w:numPr>
        <w:spacing w:before="120" w:after="200" w:line="276" w:lineRule="auto"/>
        <w:ind w:left="425" w:hanging="426"/>
        <w:contextualSpacing/>
        <w:jc w:val="both"/>
        <w:rPr>
          <w:rFonts w:ascii="Arial" w:eastAsia="Calibri" w:hAnsi="Arial" w:cs="Arial"/>
        </w:rPr>
      </w:pPr>
      <w:r w:rsidRPr="00A064F9">
        <w:rPr>
          <w:rFonts w:ascii="Arial" w:eastAsia="Times New Roman" w:hAnsi="Arial" w:cs="Arial"/>
          <w:lang w:eastAsia="pl-PL"/>
        </w:rPr>
        <w:t xml:space="preserve">W terminie 3 dni roboczych od zakończenia emisji </w:t>
      </w:r>
      <w:r w:rsidR="00F07E58" w:rsidRPr="00A064F9">
        <w:rPr>
          <w:rFonts w:ascii="Arial" w:eastAsia="Times New Roman" w:hAnsi="Arial" w:cs="Arial"/>
          <w:lang w:eastAsia="pl-PL"/>
        </w:rPr>
        <w:t xml:space="preserve">ostatniego z trzech </w:t>
      </w:r>
      <w:r w:rsidRPr="00A064F9">
        <w:rPr>
          <w:rFonts w:ascii="Arial" w:eastAsia="Times New Roman" w:hAnsi="Arial" w:cs="Arial"/>
          <w:lang w:eastAsia="pl-PL"/>
        </w:rPr>
        <w:t>spot</w:t>
      </w:r>
      <w:r w:rsidR="00F07E58" w:rsidRPr="00A064F9">
        <w:rPr>
          <w:rFonts w:ascii="Arial" w:eastAsia="Times New Roman" w:hAnsi="Arial" w:cs="Arial"/>
          <w:lang w:eastAsia="pl-PL"/>
        </w:rPr>
        <w:t>ów</w:t>
      </w:r>
      <w:r w:rsidRPr="00A064F9">
        <w:rPr>
          <w:rFonts w:ascii="Arial" w:eastAsia="Times New Roman" w:hAnsi="Arial" w:cs="Arial"/>
          <w:lang w:eastAsia="pl-PL"/>
        </w:rPr>
        <w:t xml:space="preserve"> telewizyjn</w:t>
      </w:r>
      <w:r w:rsidR="00F07E58" w:rsidRPr="00A064F9">
        <w:rPr>
          <w:rFonts w:ascii="Arial" w:eastAsia="Times New Roman" w:hAnsi="Arial" w:cs="Arial"/>
          <w:lang w:eastAsia="pl-PL"/>
        </w:rPr>
        <w:t>ych</w:t>
      </w:r>
      <w:r w:rsidRPr="00A064F9">
        <w:rPr>
          <w:rFonts w:ascii="Arial" w:eastAsia="Times New Roman" w:hAnsi="Arial" w:cs="Arial"/>
          <w:lang w:eastAsia="pl-PL"/>
        </w:rPr>
        <w:t xml:space="preserve">, Wykonawca przekaże Zamawiającemu </w:t>
      </w:r>
      <w:r w:rsidR="003067CD" w:rsidRPr="00A064F9">
        <w:rPr>
          <w:rFonts w:ascii="Arial" w:eastAsia="Times New Roman" w:hAnsi="Arial" w:cs="Arial"/>
          <w:lang w:eastAsia="pl-PL"/>
        </w:rPr>
        <w:t xml:space="preserve">pisemnie zaakceptowane spoty telewizyjne zapisane na płycie DVD lub pendrivie (wraz z nośnikiem danych) lub drogą </w:t>
      </w:r>
      <w:r w:rsidR="005E5568" w:rsidRPr="00A064F9">
        <w:rPr>
          <w:rFonts w:ascii="Arial" w:eastAsia="Times New Roman" w:hAnsi="Arial" w:cs="Arial"/>
          <w:lang w:eastAsia="pl-PL"/>
        </w:rPr>
        <w:t xml:space="preserve">   </w:t>
      </w:r>
      <w:r w:rsidR="003067CD" w:rsidRPr="00A064F9">
        <w:rPr>
          <w:rFonts w:ascii="Arial" w:eastAsia="Times New Roman" w:hAnsi="Arial" w:cs="Arial"/>
          <w:lang w:eastAsia="pl-PL"/>
        </w:rPr>
        <w:t>e-mail lub za pośrednictwem serwisu pośredniczącego w przesyłaniu plików w formacie: .avi, .mp4. Do każdego z trzech spotów telewizyjnych należy załączyć metryczkę, opatrzoną pieczęcią i podpisem producenta. Metryczka powinna w szczególności określać: czas trwania spotu, tytuł spotu, zleceniodawcę, producenta, autora scenariusza, kompozytora muzyki/podkładu dźwiękowego, wykonawcę i realizatora, jak również zawierać oświadczenie o nabyciu i posiadaniu autorskich praw majątkowych wraz z</w:t>
      </w:r>
      <w:r w:rsidR="00EE313C" w:rsidRPr="00A064F9">
        <w:rPr>
          <w:rFonts w:ascii="Arial" w:eastAsia="Times New Roman" w:hAnsi="Arial" w:cs="Arial"/>
          <w:lang w:eastAsia="pl-PL"/>
        </w:rPr>
        <w:t> </w:t>
      </w:r>
      <w:r w:rsidR="003067CD" w:rsidRPr="00A064F9">
        <w:rPr>
          <w:rFonts w:ascii="Arial" w:eastAsia="Times New Roman" w:hAnsi="Arial" w:cs="Arial"/>
          <w:lang w:eastAsia="pl-PL"/>
        </w:rPr>
        <w:t>prawami pokrewnymi do spotu telewizyjnego oraz, że są one wolne od wszelkich wad prawnych i nie naruszają dóbr osobistych osób trzecich</w:t>
      </w:r>
      <w:r w:rsidR="00DB7D11" w:rsidRPr="00A064F9">
        <w:rPr>
          <w:rFonts w:ascii="Arial" w:eastAsia="Times New Roman" w:hAnsi="Arial" w:cs="Arial"/>
          <w:lang w:eastAsia="pl-PL"/>
        </w:rPr>
        <w:t>.</w:t>
      </w:r>
    </w:p>
    <w:p w14:paraId="7E6EDA11" w14:textId="126E5711" w:rsidR="00D24007" w:rsidRPr="00D24007" w:rsidRDefault="00D24007" w:rsidP="00C926E1">
      <w:pPr>
        <w:spacing w:before="120" w:after="0" w:line="276" w:lineRule="auto"/>
        <w:ind w:left="425"/>
        <w:jc w:val="center"/>
        <w:rPr>
          <w:rFonts w:ascii="Arial" w:eastAsia="Calibri" w:hAnsi="Arial" w:cs="Arial"/>
        </w:rPr>
      </w:pPr>
      <w:r w:rsidRPr="00D24007">
        <w:rPr>
          <w:rFonts w:ascii="Arial" w:eastAsia="Times New Roman" w:hAnsi="Arial" w:cs="Arial"/>
          <w:b/>
          <w:lang w:eastAsia="pl-PL"/>
        </w:rPr>
        <w:t xml:space="preserve">§ </w:t>
      </w:r>
      <w:r w:rsidR="000E6553">
        <w:rPr>
          <w:rFonts w:ascii="Arial" w:eastAsia="Times New Roman" w:hAnsi="Arial" w:cs="Arial"/>
          <w:b/>
          <w:lang w:eastAsia="pl-PL"/>
        </w:rPr>
        <w:t>3</w:t>
      </w:r>
    </w:p>
    <w:p w14:paraId="7DB0A965" w14:textId="77777777" w:rsidR="00D24007" w:rsidRPr="00D24007" w:rsidRDefault="00D24007" w:rsidP="00906A07">
      <w:pPr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  <w:lang w:eastAsia="pl-PL"/>
        </w:rPr>
        <w:t>Wykonawcy za wykonanie przedmiotu niniejszej umowy przysługuje wynagrodzenie w </w:t>
      </w:r>
      <w:r w:rsidRPr="00D24007">
        <w:rPr>
          <w:rFonts w:ascii="Arial" w:eastAsia="Times New Roman" w:hAnsi="Arial" w:cs="Arial"/>
        </w:rPr>
        <w:t xml:space="preserve"> wysokości …………… zł netto (słownie: ……….), plus wartość VAT według </w:t>
      </w:r>
      <w:r w:rsidRPr="00D24007">
        <w:rPr>
          <w:rFonts w:ascii="Arial" w:eastAsia="Times New Roman" w:hAnsi="Arial" w:cs="Arial"/>
        </w:rPr>
        <w:lastRenderedPageBreak/>
        <w:t>obowiązującej stawki, co daje wynagrodzenie brutto w wysokości: …………… zł (słownie: …………)</w:t>
      </w:r>
      <w:r w:rsidRPr="00D24007">
        <w:rPr>
          <w:rFonts w:ascii="Arial" w:eastAsia="Times New Roman" w:hAnsi="Arial" w:cs="Arial"/>
          <w:lang w:eastAsia="pl-PL"/>
        </w:rPr>
        <w:t>.</w:t>
      </w:r>
    </w:p>
    <w:p w14:paraId="7D5F8531" w14:textId="6271889C" w:rsidR="00D24007" w:rsidRPr="00AA3D80" w:rsidRDefault="00D24007" w:rsidP="00906A07">
      <w:pPr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  <w:color w:val="000000"/>
          <w:lang w:eastAsia="pl-PL"/>
        </w:rPr>
        <w:t>Wynagrodzenie brutto, określone w ust. 1, obejmuje wszystkie koszty z tytułu wykonania umowy</w:t>
      </w:r>
      <w:r w:rsidR="00AA3D80">
        <w:rPr>
          <w:rFonts w:ascii="Arial" w:eastAsia="Times New Roman" w:hAnsi="Arial" w:cs="Arial"/>
          <w:color w:val="000000"/>
          <w:lang w:eastAsia="pl-PL"/>
        </w:rPr>
        <w:t>.</w:t>
      </w:r>
    </w:p>
    <w:p w14:paraId="3892BE89" w14:textId="2E08CD0A" w:rsidR="00AA3D80" w:rsidRPr="00D24007" w:rsidRDefault="00AA3D80" w:rsidP="00906A07">
      <w:pPr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A3D80">
        <w:rPr>
          <w:rFonts w:ascii="Arial" w:eastAsia="Times New Roman" w:hAnsi="Arial" w:cs="Arial"/>
          <w:bCs/>
          <w:lang w:eastAsia="pl-PL"/>
        </w:rPr>
        <w:t xml:space="preserve">Przedmiot umowy jest współfinansowany przez Unię Europejską ze środków Europejskiego Funduszu Społecznego oraz budżetu Samorządu Województwa Wielkopolskiego w ramach Pomocy Technicznej WRPO 2014+, Działanie 4 Działania informacyjno-promocyjne, takie jak współpraca z mediami i działania w Internecie, zadanie 4.3 Telewizja (audycje sponsorowane, reklamy)/Spoty telewizyjne WUP w Poznaniu Rocznego planu działań informacyjnych i promocyjnych na 2021 r. dla Wielkopolskiego Regionalnego Programu Operacyjnego na lata 2014-2020, projekt </w:t>
      </w:r>
      <w:r w:rsidRPr="00AA3D80">
        <w:rPr>
          <w:rFonts w:ascii="Arial" w:eastAsia="Times New Roman" w:hAnsi="Arial" w:cs="Arial"/>
          <w:bCs/>
          <w:lang w:eastAsia="pl-PL"/>
        </w:rPr>
        <w:br/>
        <w:t>„Informacja i Promocja WRPO 2014-2020 w latach 2015-2023 – WUP w Poznaniu</w:t>
      </w:r>
      <w:r w:rsidR="00ED07B8"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5485B298" w14:textId="77777777" w:rsidR="00D24007" w:rsidRPr="00D24007" w:rsidRDefault="00D24007" w:rsidP="00906A07">
      <w:pPr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68982EE5" w14:textId="279D6338" w:rsidR="004652B6" w:rsidRPr="004652B6" w:rsidRDefault="004652B6" w:rsidP="00906A07">
      <w:pPr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i zapłaty wynagrodzenia określonego w ust. 1 jest podpisanie przez obie strony umowy protokołu wykonania przedmiotu </w:t>
      </w:r>
      <w:r w:rsidR="002D49A3">
        <w:rPr>
          <w:rFonts w:ascii="Arial" w:eastAsia="Times New Roman" w:hAnsi="Arial" w:cs="Arial"/>
          <w:lang w:eastAsia="pl-PL"/>
        </w:rPr>
        <w:t>umowy</w:t>
      </w:r>
      <w:r>
        <w:rPr>
          <w:rFonts w:ascii="Arial" w:eastAsia="Times New Roman" w:hAnsi="Arial" w:cs="Arial"/>
          <w:lang w:eastAsia="pl-PL"/>
        </w:rPr>
        <w:t>.</w:t>
      </w:r>
    </w:p>
    <w:p w14:paraId="2082CD89" w14:textId="41269C97" w:rsidR="00D24007" w:rsidRPr="00D24007" w:rsidRDefault="00D24007" w:rsidP="00906A07">
      <w:pPr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  <w:bCs/>
          <w:color w:val="000000"/>
          <w:lang w:eastAsia="pl-PL"/>
        </w:rPr>
        <w:t>Zamawiający dokona zapłaty za wykonanie usługi w terminie do 14 dni od dnia doręczenia prawidłowo wystawionej faktury VAT do siedziby Zamawiającego, na rachunek bankowy Wykonawcy nr: ……………………………………………, który wskazany jest w rejestrze podatników VAT, o którym mowa w art. 96b ustawy o podatku od towarów i usług</w:t>
      </w:r>
      <w:r w:rsidR="004652B6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673FAC">
        <w:rPr>
          <w:rFonts w:ascii="Arial" w:eastAsia="Times New Roman" w:hAnsi="Arial" w:cs="Arial"/>
          <w:bCs/>
          <w:color w:val="000000"/>
          <w:lang w:eastAsia="pl-PL"/>
        </w:rPr>
        <w:t xml:space="preserve">                 </w:t>
      </w:r>
      <w:r w:rsidR="004652B6" w:rsidRPr="00673FAC">
        <w:rPr>
          <w:rFonts w:ascii="Arial" w:eastAsia="Times New Roman" w:hAnsi="Arial" w:cs="Arial"/>
          <w:bCs/>
          <w:color w:val="000000"/>
          <w:lang w:eastAsia="pl-PL"/>
        </w:rPr>
        <w:t>(</w:t>
      </w:r>
      <w:r w:rsidR="00673FAC">
        <w:rPr>
          <w:rFonts w:ascii="Arial" w:eastAsia="Times New Roman" w:hAnsi="Arial" w:cs="Arial"/>
          <w:bCs/>
          <w:color w:val="000000"/>
          <w:lang w:eastAsia="pl-PL"/>
        </w:rPr>
        <w:t>t. j. Dz. U. z 2021 r. poz. 685</w:t>
      </w:r>
      <w:r w:rsidR="004652B6" w:rsidRPr="00673FAC">
        <w:rPr>
          <w:rFonts w:ascii="Arial" w:eastAsia="Times New Roman" w:hAnsi="Arial" w:cs="Arial"/>
          <w:bCs/>
          <w:color w:val="000000"/>
          <w:lang w:eastAsia="pl-PL"/>
        </w:rPr>
        <w:t>)</w:t>
      </w:r>
      <w:r w:rsidR="00673FAC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5513D477" w14:textId="4DF29F5B" w:rsidR="00D24007" w:rsidRPr="005E5568" w:rsidRDefault="00D24007" w:rsidP="00906A07">
      <w:pPr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</w:rPr>
        <w:t xml:space="preserve">Wynagrodzenie przysługujące Wykonawcy jest płatne ze środków Europejskiego Funduszu Społecznego </w:t>
      </w:r>
      <w:bookmarkStart w:id="41" w:name="_Hlk76546993"/>
      <w:r w:rsidR="00462630" w:rsidRPr="00462630">
        <w:rPr>
          <w:rFonts w:ascii="Arial" w:eastAsia="Times New Roman" w:hAnsi="Arial" w:cs="Arial"/>
          <w:lang w:eastAsia="pl-PL"/>
        </w:rPr>
        <w:t xml:space="preserve">oraz budżetu Samorządu Województwa Wielkopolskiego, </w:t>
      </w:r>
      <w:r w:rsidR="00462630" w:rsidRPr="00462630">
        <w:rPr>
          <w:rFonts w:ascii="Arial" w:eastAsia="Times New Roman" w:hAnsi="Arial" w:cs="Arial"/>
          <w:lang w:eastAsia="pl-PL"/>
        </w:rPr>
        <w:br/>
        <w:t>w ramach Pomocy Technicznej WRPO 2014+</w:t>
      </w:r>
      <w:r w:rsidRPr="005E5568">
        <w:rPr>
          <w:rFonts w:ascii="Arial" w:eastAsia="Times New Roman" w:hAnsi="Arial" w:cs="Arial"/>
          <w:i/>
          <w:lang w:eastAsia="pl-PL"/>
        </w:rPr>
        <w:t>.</w:t>
      </w:r>
      <w:bookmarkEnd w:id="41"/>
    </w:p>
    <w:p w14:paraId="74CAAEF2" w14:textId="77777777" w:rsidR="00D24007" w:rsidRPr="00D24007" w:rsidRDefault="00D24007" w:rsidP="00906A07">
      <w:pPr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14:paraId="1EA67254" w14:textId="77777777" w:rsidR="00D24007" w:rsidRPr="00D24007" w:rsidRDefault="00D24007" w:rsidP="00D24007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D24007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14:paraId="51241731" w14:textId="77777777" w:rsidR="00AD4AEF" w:rsidRDefault="00D24007" w:rsidP="00D24007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D24007">
        <w:rPr>
          <w:rFonts w:ascii="Arial" w:eastAsia="Times New Roman" w:hAnsi="Arial" w:cs="Arial"/>
          <w:iCs/>
          <w:color w:val="000000"/>
          <w:lang w:eastAsia="pl-PL"/>
        </w:rPr>
        <w:t>ul. Szyperska 14</w:t>
      </w:r>
      <w:r w:rsidR="00640E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</w:p>
    <w:p w14:paraId="347C6FAC" w14:textId="347394E6" w:rsidR="00D24007" w:rsidRPr="00D24007" w:rsidRDefault="00D24007" w:rsidP="00D24007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D24007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14:paraId="161AA4C3" w14:textId="304FABCA" w:rsidR="00D24007" w:rsidRPr="004D4F05" w:rsidRDefault="00D24007" w:rsidP="004D4F05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D24007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14:paraId="172F87A9" w14:textId="7EE636CE" w:rsidR="00D24007" w:rsidRPr="00D24007" w:rsidRDefault="00D24007" w:rsidP="00906A07">
      <w:pPr>
        <w:widowControl w:val="0"/>
        <w:numPr>
          <w:ilvl w:val="3"/>
          <w:numId w:val="76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D24007">
        <w:rPr>
          <w:rFonts w:ascii="Arial" w:eastAsia="Times New Roman" w:hAnsi="Arial" w:cs="Arial"/>
        </w:rPr>
        <w:t>Zamawiający wyraża zgodę na wystawianie i otrzymywanie faktury w dowolnym formacie elektronicznym, w tym ustrukturyzowan</w:t>
      </w:r>
      <w:r w:rsidR="004D4F05">
        <w:rPr>
          <w:rFonts w:ascii="Arial" w:eastAsia="Times New Roman" w:hAnsi="Arial" w:cs="Arial"/>
        </w:rPr>
        <w:t>ej</w:t>
      </w:r>
      <w:r w:rsidRPr="00D24007">
        <w:rPr>
          <w:rFonts w:ascii="Arial" w:eastAsia="Times New Roman" w:hAnsi="Arial" w:cs="Arial"/>
        </w:rPr>
        <w:t xml:space="preserve"> faktur</w:t>
      </w:r>
      <w:r w:rsidR="004D4F05">
        <w:rPr>
          <w:rFonts w:ascii="Arial" w:eastAsia="Times New Roman" w:hAnsi="Arial" w:cs="Arial"/>
        </w:rPr>
        <w:t>y</w:t>
      </w:r>
      <w:r w:rsidRPr="00D24007">
        <w:rPr>
          <w:rFonts w:ascii="Arial" w:eastAsia="Times New Roman" w:hAnsi="Arial" w:cs="Arial"/>
        </w:rPr>
        <w:t>.</w:t>
      </w:r>
    </w:p>
    <w:p w14:paraId="2765CB97" w14:textId="77777777" w:rsidR="00D24007" w:rsidRDefault="00D24007" w:rsidP="00906A07">
      <w:pPr>
        <w:widowControl w:val="0"/>
        <w:numPr>
          <w:ilvl w:val="3"/>
          <w:numId w:val="76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D24007">
        <w:rPr>
          <w:rFonts w:ascii="Arial" w:eastAsia="Times New Roman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 w:rsidRPr="00D24007">
        <w:rPr>
          <w:rFonts w:ascii="Arial" w:eastAsia="Times New Roman" w:hAnsi="Arial" w:cs="Arial"/>
        </w:rPr>
        <w:t xml:space="preserve"> </w:t>
      </w:r>
      <w:r w:rsidRPr="00D24007">
        <w:rPr>
          <w:rFonts w:ascii="Calibri" w:eastAsia="Times New Roman" w:hAnsi="Calibri" w:cs="Calibri"/>
          <w:vertAlign w:val="superscript"/>
        </w:rPr>
        <w:footnoteReference w:id="2"/>
      </w:r>
    </w:p>
    <w:p w14:paraId="5F2262C3" w14:textId="703DB55E" w:rsidR="004D4F05" w:rsidRDefault="004D4F05" w:rsidP="00906A07">
      <w:pPr>
        <w:widowControl w:val="0"/>
        <w:numPr>
          <w:ilvl w:val="3"/>
          <w:numId w:val="76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4D4F05">
        <w:rPr>
          <w:rFonts w:ascii="Arial" w:eastAsia="Times New Roman" w:hAnsi="Arial" w:cs="Arial"/>
        </w:rPr>
        <w:t>Do faktury ustrukturyzowanej zastosowanie mają przepisy Ustawy z dnia 9 listopada    2018 r. o elektronicznym fakturowaniu w zamówieniach publicznych, koncesjach na roboty budowlane lub usługi oraz partnerstwie publiczno – prywatnym (Dz.U. 2020 r.                     poz. 1666 ze zm.)</w:t>
      </w:r>
      <w:r>
        <w:rPr>
          <w:rFonts w:ascii="Arial" w:eastAsia="Times New Roman" w:hAnsi="Arial" w:cs="Arial"/>
        </w:rPr>
        <w:t>.</w:t>
      </w:r>
    </w:p>
    <w:p w14:paraId="11738FBB" w14:textId="4E38C4B0" w:rsidR="00D24007" w:rsidRPr="00640E81" w:rsidRDefault="00D24007" w:rsidP="00906A07">
      <w:pPr>
        <w:widowControl w:val="0"/>
        <w:numPr>
          <w:ilvl w:val="3"/>
          <w:numId w:val="76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D24007">
        <w:rPr>
          <w:rFonts w:ascii="Arial" w:eastAsia="Times New Roman" w:hAnsi="Arial" w:cs="Arial"/>
          <w:lang w:eastAsia="pl-PL"/>
        </w:rPr>
        <w:t xml:space="preserve">Zamawiający obliguje Wykonawcę do oznaczenia faktury VAT słowami „mechanizm podzielonej płatności” w przypadku dostaw towarów lub świadczenia usług, o których </w:t>
      </w:r>
      <w:r w:rsidRPr="00640E81">
        <w:rPr>
          <w:rFonts w:ascii="Arial" w:eastAsia="Times New Roman" w:hAnsi="Arial" w:cs="Arial"/>
          <w:lang w:eastAsia="pl-PL"/>
        </w:rPr>
        <w:t>mowa w załączniku nr 15 do ustawy o podatku od towarów i usług</w:t>
      </w:r>
      <w:r w:rsidR="003B5360" w:rsidRPr="00640E81">
        <w:rPr>
          <w:rFonts w:ascii="Arial" w:eastAsia="Times New Roman" w:hAnsi="Arial" w:cs="Arial"/>
          <w:lang w:eastAsia="pl-PL"/>
        </w:rPr>
        <w:t>.</w:t>
      </w:r>
    </w:p>
    <w:p w14:paraId="72DE8287" w14:textId="5A2E3CE8" w:rsidR="00050571" w:rsidRPr="00640E81" w:rsidRDefault="00050571" w:rsidP="00906A07">
      <w:pPr>
        <w:widowControl w:val="0"/>
        <w:numPr>
          <w:ilvl w:val="3"/>
          <w:numId w:val="76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640E81">
        <w:rPr>
          <w:rFonts w:ascii="Arial" w:eastAsia="Times New Roman" w:hAnsi="Arial" w:cs="Arial"/>
          <w:lang w:eastAsia="pl-PL"/>
        </w:rPr>
        <w:t>Faktura powinna zostać doręczona Zamawiającemu nie później niż do dnia 15.12.2021 r.</w:t>
      </w:r>
    </w:p>
    <w:p w14:paraId="5A11E754" w14:textId="630D71AB" w:rsidR="001A6710" w:rsidRDefault="001A6710" w:rsidP="003517C3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E6553">
        <w:rPr>
          <w:rFonts w:ascii="Arial" w:hAnsi="Arial" w:cs="Arial"/>
          <w:b/>
        </w:rPr>
        <w:t>4</w:t>
      </w:r>
    </w:p>
    <w:p w14:paraId="3F9C5555" w14:textId="4DE42C3C" w:rsidR="00A2299B" w:rsidRPr="008A25A3" w:rsidRDefault="00A2299B" w:rsidP="00906A07">
      <w:pPr>
        <w:pStyle w:val="Akapitzlist"/>
        <w:numPr>
          <w:ilvl w:val="0"/>
          <w:numId w:val="45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8A25A3">
        <w:rPr>
          <w:rFonts w:ascii="Arial" w:hAnsi="Arial" w:cs="Arial"/>
        </w:rPr>
        <w:t xml:space="preserve">Wykonawca zapłaci Zamawiającemu karę umowną </w:t>
      </w:r>
      <w:r w:rsidRPr="0051412D">
        <w:rPr>
          <w:rFonts w:ascii="Arial" w:hAnsi="Arial" w:cs="Arial"/>
        </w:rPr>
        <w:t>w wysokości 1</w:t>
      </w:r>
      <w:r w:rsidR="008B06B0" w:rsidRPr="0051412D">
        <w:rPr>
          <w:rFonts w:ascii="Arial" w:hAnsi="Arial" w:cs="Arial"/>
        </w:rPr>
        <w:t>5</w:t>
      </w:r>
      <w:r w:rsidRPr="0051412D">
        <w:rPr>
          <w:rFonts w:ascii="Arial" w:hAnsi="Arial" w:cs="Arial"/>
        </w:rPr>
        <w:t>% wartości brutto</w:t>
      </w:r>
      <w:r w:rsidRPr="008A25A3">
        <w:rPr>
          <w:rFonts w:ascii="Arial" w:hAnsi="Arial" w:cs="Arial"/>
        </w:rPr>
        <w:t xml:space="preserve"> umowy, określonej w § </w:t>
      </w:r>
      <w:r w:rsidR="000E6553" w:rsidRPr="008A25A3">
        <w:rPr>
          <w:rFonts w:ascii="Arial" w:hAnsi="Arial" w:cs="Arial"/>
        </w:rPr>
        <w:t>3</w:t>
      </w:r>
      <w:r w:rsidRPr="008A25A3">
        <w:rPr>
          <w:rFonts w:ascii="Arial" w:hAnsi="Arial" w:cs="Arial"/>
        </w:rPr>
        <w:t xml:space="preserve"> ust. 1, w przypadku odstąpienia od umowy lub rozwiązania umowy przez którąkolwiek ze Stron z przyczyn leżących po stronie Wykonawcy.</w:t>
      </w:r>
    </w:p>
    <w:p w14:paraId="6B827AF0" w14:textId="4BD1C92A" w:rsidR="00A2299B" w:rsidRPr="0051412D" w:rsidRDefault="00A2299B" w:rsidP="00906A07">
      <w:pPr>
        <w:pStyle w:val="Akapitzlist"/>
        <w:numPr>
          <w:ilvl w:val="0"/>
          <w:numId w:val="45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51412D">
        <w:rPr>
          <w:rFonts w:ascii="Arial" w:hAnsi="Arial" w:cs="Arial"/>
        </w:rPr>
        <w:lastRenderedPageBreak/>
        <w:t>Wykonawca zapłaci Zamawiającemu karę umowną w wysokości 1</w:t>
      </w:r>
      <w:r w:rsidR="00CC0064" w:rsidRPr="0051412D">
        <w:rPr>
          <w:rFonts w:ascii="Arial" w:hAnsi="Arial" w:cs="Arial"/>
        </w:rPr>
        <w:t>0</w:t>
      </w:r>
      <w:r w:rsidRPr="0051412D">
        <w:rPr>
          <w:rFonts w:ascii="Arial" w:hAnsi="Arial" w:cs="Arial"/>
        </w:rPr>
        <w:t xml:space="preserve">% wartości brutto umowy, określonej w § </w:t>
      </w:r>
      <w:r w:rsidR="000E6553" w:rsidRPr="0051412D">
        <w:rPr>
          <w:rFonts w:ascii="Arial" w:hAnsi="Arial" w:cs="Arial"/>
        </w:rPr>
        <w:t>3</w:t>
      </w:r>
      <w:r w:rsidRPr="0051412D">
        <w:rPr>
          <w:rFonts w:ascii="Arial" w:hAnsi="Arial" w:cs="Arial"/>
        </w:rPr>
        <w:t xml:space="preserve"> ust. 1, za </w:t>
      </w:r>
      <w:r w:rsidR="00CC0064" w:rsidRPr="0051412D">
        <w:rPr>
          <w:rFonts w:ascii="Arial" w:hAnsi="Arial" w:cs="Arial"/>
        </w:rPr>
        <w:t>braki w liczbie emisji spotu telewizyjnego, wskazywanej jako obligatoryjna w OPZ</w:t>
      </w:r>
      <w:r w:rsidRPr="0051412D">
        <w:rPr>
          <w:rFonts w:ascii="Arial" w:hAnsi="Arial" w:cs="Arial"/>
        </w:rPr>
        <w:t>.</w:t>
      </w:r>
    </w:p>
    <w:p w14:paraId="62541F56" w14:textId="7AF9B9B6" w:rsidR="00A2299B" w:rsidRPr="0092720A" w:rsidRDefault="00A2299B" w:rsidP="00906A07">
      <w:pPr>
        <w:pStyle w:val="Akapitzlist"/>
        <w:numPr>
          <w:ilvl w:val="0"/>
          <w:numId w:val="45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  <w:i/>
          <w:iCs/>
        </w:rPr>
      </w:pPr>
      <w:r w:rsidRPr="00A2299B">
        <w:rPr>
          <w:rFonts w:ascii="Arial" w:hAnsi="Arial" w:cs="Arial"/>
        </w:rPr>
        <w:t xml:space="preserve">Wykonawca zapłaci Zamawiającemu karę umowną </w:t>
      </w:r>
      <w:r w:rsidRPr="00C713EC">
        <w:rPr>
          <w:rFonts w:ascii="Arial" w:hAnsi="Arial" w:cs="Arial"/>
        </w:rPr>
        <w:t xml:space="preserve">w wysokości </w:t>
      </w:r>
      <w:r w:rsidR="00C713EC" w:rsidRPr="00C713EC">
        <w:rPr>
          <w:rFonts w:ascii="Arial" w:hAnsi="Arial" w:cs="Arial"/>
        </w:rPr>
        <w:t>10</w:t>
      </w:r>
      <w:r w:rsidRPr="00C713EC">
        <w:rPr>
          <w:rFonts w:ascii="Arial" w:hAnsi="Arial" w:cs="Arial"/>
        </w:rPr>
        <w:t>% wartości brutto</w:t>
      </w:r>
      <w:r w:rsidRPr="00A2299B">
        <w:rPr>
          <w:rFonts w:ascii="Arial" w:hAnsi="Arial" w:cs="Arial"/>
        </w:rPr>
        <w:t xml:space="preserve"> umowy określonej w § </w:t>
      </w:r>
      <w:r w:rsidR="000E6553">
        <w:rPr>
          <w:rFonts w:ascii="Arial" w:hAnsi="Arial" w:cs="Arial"/>
        </w:rPr>
        <w:t>3</w:t>
      </w:r>
      <w:r w:rsidRPr="00A2299B">
        <w:rPr>
          <w:rFonts w:ascii="Arial" w:hAnsi="Arial" w:cs="Arial"/>
        </w:rPr>
        <w:t xml:space="preserve"> ust. 1 za niespełnienie deklarowanego kryterium pozacenowego, tj</w:t>
      </w:r>
      <w:r w:rsidR="00F83835">
        <w:rPr>
          <w:rFonts w:ascii="Arial" w:hAnsi="Arial" w:cs="Arial"/>
        </w:rPr>
        <w:t xml:space="preserve">. </w:t>
      </w:r>
      <w:r w:rsidR="004A2E80" w:rsidRPr="00F83835">
        <w:rPr>
          <w:rFonts w:ascii="Arial" w:hAnsi="Arial" w:cs="Arial"/>
          <w:u w:val="single"/>
        </w:rPr>
        <w:t>……</w:t>
      </w:r>
      <w:r w:rsidRPr="00F83835">
        <w:rPr>
          <w:rFonts w:ascii="Arial" w:hAnsi="Arial" w:cs="Arial"/>
          <w:u w:val="single"/>
        </w:rPr>
        <w:t xml:space="preserve"> </w:t>
      </w:r>
      <w:r w:rsidR="004A2E80" w:rsidRPr="00414035">
        <w:rPr>
          <w:rFonts w:ascii="Arial" w:hAnsi="Arial" w:cs="Arial"/>
          <w:i/>
          <w:iCs/>
        </w:rPr>
        <w:t xml:space="preserve">(deklarowana liczba) </w:t>
      </w:r>
      <w:r w:rsidRPr="00414035">
        <w:rPr>
          <w:rFonts w:ascii="Arial" w:hAnsi="Arial" w:cs="Arial"/>
          <w:i/>
          <w:iCs/>
        </w:rPr>
        <w:t>dodatkowych</w:t>
      </w:r>
      <w:r w:rsidR="0092720A" w:rsidRPr="0092720A">
        <w:rPr>
          <w:rFonts w:ascii="Arial" w:hAnsi="Arial" w:cs="Arial"/>
          <w:i/>
          <w:iCs/>
        </w:rPr>
        <w:t xml:space="preserve"> emisji</w:t>
      </w:r>
      <w:r w:rsidRPr="0092720A">
        <w:rPr>
          <w:rFonts w:ascii="Arial" w:hAnsi="Arial" w:cs="Arial"/>
          <w:i/>
          <w:iCs/>
        </w:rPr>
        <w:t xml:space="preserve"> </w:t>
      </w:r>
      <w:r w:rsidR="0092720A" w:rsidRPr="0092720A">
        <w:rPr>
          <w:rFonts w:ascii="Arial" w:hAnsi="Arial" w:cs="Arial"/>
          <w:i/>
          <w:iCs/>
        </w:rPr>
        <w:t xml:space="preserve">każdego z trzech </w:t>
      </w:r>
      <w:r w:rsidR="0092720A" w:rsidRPr="00AD4B75">
        <w:rPr>
          <w:rFonts w:ascii="Arial" w:hAnsi="Arial" w:cs="Arial"/>
          <w:bCs/>
          <w:i/>
          <w:iCs/>
        </w:rPr>
        <w:t>spot</w:t>
      </w:r>
      <w:r w:rsidR="0092720A" w:rsidRPr="0092720A">
        <w:rPr>
          <w:rFonts w:ascii="Arial" w:hAnsi="Arial" w:cs="Arial"/>
          <w:bCs/>
          <w:i/>
          <w:iCs/>
        </w:rPr>
        <w:t>ów</w:t>
      </w:r>
      <w:r w:rsidR="0092720A" w:rsidRPr="00AD4B75">
        <w:rPr>
          <w:rFonts w:ascii="Arial" w:hAnsi="Arial" w:cs="Arial"/>
          <w:bCs/>
          <w:i/>
          <w:iCs/>
        </w:rPr>
        <w:t xml:space="preserve"> telewizyjn</w:t>
      </w:r>
      <w:r w:rsidR="0092720A" w:rsidRPr="0092720A">
        <w:rPr>
          <w:rFonts w:ascii="Arial" w:hAnsi="Arial" w:cs="Arial"/>
          <w:bCs/>
          <w:i/>
          <w:iCs/>
        </w:rPr>
        <w:t>ych</w:t>
      </w:r>
      <w:r w:rsidR="0092720A" w:rsidRPr="00AD4B75">
        <w:rPr>
          <w:rFonts w:ascii="Arial" w:hAnsi="Arial" w:cs="Arial"/>
          <w:bCs/>
          <w:i/>
          <w:iCs/>
        </w:rPr>
        <w:t xml:space="preserve"> </w:t>
      </w:r>
      <w:r w:rsidR="0092720A" w:rsidRPr="0092720A">
        <w:rPr>
          <w:rFonts w:ascii="Arial" w:hAnsi="Arial" w:cs="Arial"/>
          <w:bCs/>
          <w:i/>
          <w:iCs/>
        </w:rPr>
        <w:t>(</w:t>
      </w:r>
      <w:r w:rsidRPr="0092720A">
        <w:rPr>
          <w:rFonts w:ascii="Arial" w:hAnsi="Arial" w:cs="Arial"/>
          <w:i/>
          <w:iCs/>
        </w:rPr>
        <w:t>oprócz obligatoryjnej liczby emisji wskazanej</w:t>
      </w:r>
      <w:r w:rsidR="00ED3637">
        <w:rPr>
          <w:rFonts w:ascii="Arial" w:hAnsi="Arial" w:cs="Arial"/>
          <w:i/>
          <w:iCs/>
        </w:rPr>
        <w:t xml:space="preserve"> w</w:t>
      </w:r>
      <w:r w:rsidRPr="0092720A">
        <w:rPr>
          <w:rFonts w:ascii="Arial" w:hAnsi="Arial" w:cs="Arial"/>
          <w:i/>
          <w:iCs/>
        </w:rPr>
        <w:t xml:space="preserve"> </w:t>
      </w:r>
      <w:r w:rsidR="00ED3637" w:rsidRPr="00AD4B75">
        <w:rPr>
          <w:rFonts w:ascii="Arial" w:hAnsi="Arial" w:cs="Arial"/>
          <w:i/>
          <w:iCs/>
        </w:rPr>
        <w:t>OPZ)</w:t>
      </w:r>
      <w:r w:rsidR="00ED3637" w:rsidRPr="00AD4B75">
        <w:rPr>
          <w:rFonts w:ascii="Arial" w:hAnsi="Arial" w:cs="Arial"/>
          <w:i/>
          <w:iCs/>
          <w:vertAlign w:val="superscript"/>
        </w:rPr>
        <w:footnoteReference w:id="3"/>
      </w:r>
      <w:r w:rsidR="00ED3637">
        <w:rPr>
          <w:rFonts w:ascii="Arial" w:hAnsi="Arial" w:cs="Arial"/>
          <w:i/>
          <w:iCs/>
        </w:rPr>
        <w:t>.</w:t>
      </w:r>
    </w:p>
    <w:p w14:paraId="4933C5ED" w14:textId="0E921E42" w:rsidR="009D39E3" w:rsidRPr="00BB4CBE" w:rsidRDefault="009D39E3" w:rsidP="00906A07">
      <w:pPr>
        <w:pStyle w:val="Akapitzlist"/>
        <w:numPr>
          <w:ilvl w:val="0"/>
          <w:numId w:val="45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bookmarkStart w:id="43" w:name="_Hlk77684271"/>
      <w:r w:rsidRPr="00C645F1">
        <w:rPr>
          <w:rFonts w:ascii="Arial" w:hAnsi="Arial" w:cs="Arial"/>
        </w:rPr>
        <w:t xml:space="preserve">Kary umowne określone ust. 2 </w:t>
      </w:r>
      <w:r w:rsidR="00D72D84" w:rsidRPr="00D72D84">
        <w:rPr>
          <w:rFonts w:ascii="Arial" w:hAnsi="Arial" w:cs="Arial"/>
        </w:rPr>
        <w:t xml:space="preserve">lub </w:t>
      </w:r>
      <w:r w:rsidR="00D72D84" w:rsidRPr="00D72D84">
        <w:rPr>
          <w:rFonts w:ascii="Arial" w:hAnsi="Arial" w:cs="Arial"/>
          <w:i/>
          <w:iCs/>
        </w:rPr>
        <w:t>ust. 3</w:t>
      </w:r>
      <w:r w:rsidR="00D72D84" w:rsidRPr="00D72D84">
        <w:rPr>
          <w:rFonts w:ascii="Arial" w:hAnsi="Arial" w:cs="Arial"/>
          <w:i/>
          <w:iCs/>
          <w:vertAlign w:val="superscript"/>
        </w:rPr>
        <w:footnoteReference w:id="4"/>
      </w:r>
      <w:r w:rsidR="00D72D84" w:rsidRPr="00D72D84">
        <w:rPr>
          <w:rFonts w:ascii="Arial" w:hAnsi="Arial" w:cs="Arial"/>
        </w:rPr>
        <w:t xml:space="preserve"> </w:t>
      </w:r>
      <w:r w:rsidRPr="00C645F1">
        <w:rPr>
          <w:rFonts w:ascii="Arial" w:hAnsi="Arial" w:cs="Arial"/>
        </w:rPr>
        <w:t>podlegają sumowaniu</w:t>
      </w:r>
      <w:bookmarkEnd w:id="43"/>
      <w:r w:rsidRPr="00BB4CBE">
        <w:rPr>
          <w:rFonts w:ascii="Arial" w:hAnsi="Arial" w:cs="Arial"/>
          <w:i/>
        </w:rPr>
        <w:t>.</w:t>
      </w:r>
      <w:r w:rsidRPr="00BB4CBE">
        <w:rPr>
          <w:rFonts w:ascii="Arial" w:hAnsi="Arial" w:cs="Arial"/>
        </w:rPr>
        <w:t xml:space="preserve"> </w:t>
      </w:r>
    </w:p>
    <w:p w14:paraId="623CF1EF" w14:textId="55EE7280" w:rsidR="009D39E3" w:rsidRPr="00CC0064" w:rsidRDefault="009D39E3" w:rsidP="00906A07">
      <w:pPr>
        <w:pStyle w:val="Akapitzlist"/>
        <w:numPr>
          <w:ilvl w:val="0"/>
          <w:numId w:val="45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CC0064">
        <w:rPr>
          <w:rFonts w:ascii="Arial" w:hAnsi="Arial" w:cs="Arial"/>
          <w:lang w:eastAsia="x-none"/>
        </w:rPr>
        <w:t xml:space="preserve">Maksymalna wysokość kar umownych, których może dochodzić Zamawiający nie może przekroczyć 20% </w:t>
      </w:r>
      <w:r w:rsidR="002265F7" w:rsidRPr="00CC0064">
        <w:rPr>
          <w:rFonts w:ascii="Arial" w:hAnsi="Arial" w:cs="Arial"/>
          <w:lang w:eastAsia="x-none"/>
        </w:rPr>
        <w:t>wartości</w:t>
      </w:r>
      <w:r w:rsidRPr="00CC0064">
        <w:rPr>
          <w:rFonts w:ascii="Arial" w:hAnsi="Arial" w:cs="Arial"/>
          <w:lang w:eastAsia="x-none"/>
        </w:rPr>
        <w:t xml:space="preserve"> brutto</w:t>
      </w:r>
      <w:r w:rsidR="002265F7" w:rsidRPr="00CC0064">
        <w:rPr>
          <w:rFonts w:ascii="Arial" w:hAnsi="Arial" w:cs="Arial"/>
          <w:lang w:eastAsia="x-none"/>
        </w:rPr>
        <w:t xml:space="preserve"> umowy</w:t>
      </w:r>
      <w:r w:rsidRPr="00CC0064">
        <w:rPr>
          <w:rFonts w:ascii="Arial" w:hAnsi="Arial" w:cs="Arial"/>
          <w:lang w:eastAsia="x-none"/>
        </w:rPr>
        <w:t xml:space="preserve">, określonej w </w:t>
      </w:r>
      <w:r w:rsidRPr="00CC0064">
        <w:rPr>
          <w:rFonts w:ascii="Arial" w:hAnsi="Arial" w:cs="Arial"/>
        </w:rPr>
        <w:t xml:space="preserve">§ </w:t>
      </w:r>
      <w:r w:rsidR="000E6553" w:rsidRPr="00CC0064">
        <w:rPr>
          <w:rFonts w:ascii="Arial" w:hAnsi="Arial" w:cs="Arial"/>
        </w:rPr>
        <w:t>3</w:t>
      </w:r>
      <w:r w:rsidRPr="00CC0064">
        <w:rPr>
          <w:rFonts w:ascii="Arial" w:hAnsi="Arial" w:cs="Arial"/>
        </w:rPr>
        <w:t xml:space="preserve"> ust. 1</w:t>
      </w:r>
      <w:r w:rsidRPr="00CC0064">
        <w:rPr>
          <w:rFonts w:ascii="Arial" w:hAnsi="Arial" w:cs="Arial"/>
          <w:lang w:eastAsia="x-none"/>
        </w:rPr>
        <w:t xml:space="preserve">. </w:t>
      </w:r>
    </w:p>
    <w:p w14:paraId="571A39AF" w14:textId="49A9EA1E" w:rsidR="009D39E3" w:rsidRPr="003112E7" w:rsidRDefault="009D39E3" w:rsidP="00906A07">
      <w:pPr>
        <w:pStyle w:val="Akapitzlist"/>
        <w:numPr>
          <w:ilvl w:val="0"/>
          <w:numId w:val="45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zobowiązany jest do zapłaty kary umownej w terminie 7 dni od daty wezwania do jej zapłacenia, co jest warunkiem wypłaty wynagrodzenia za przedmiot umowy, określonego w § </w:t>
      </w:r>
      <w:r w:rsidR="000E6553">
        <w:rPr>
          <w:rFonts w:ascii="Arial" w:hAnsi="Arial" w:cs="Arial"/>
        </w:rPr>
        <w:t>3</w:t>
      </w:r>
      <w:r w:rsidRPr="003112E7">
        <w:rPr>
          <w:rFonts w:ascii="Arial" w:hAnsi="Arial" w:cs="Arial"/>
        </w:rPr>
        <w:t xml:space="preserve"> ust. 1 umowy.</w:t>
      </w:r>
    </w:p>
    <w:p w14:paraId="2423E2F1" w14:textId="77777777" w:rsidR="009D39E3" w:rsidRPr="009E7795" w:rsidRDefault="009D39E3" w:rsidP="00906A07">
      <w:pPr>
        <w:pStyle w:val="Akapitzlist"/>
        <w:numPr>
          <w:ilvl w:val="0"/>
          <w:numId w:val="45"/>
        </w:numPr>
        <w:tabs>
          <w:tab w:val="left" w:pos="540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bookmarkEnd w:id="34"/>
    <w:p w14:paraId="27F8BEA9" w14:textId="0887FF8A" w:rsidR="008B3DED" w:rsidRPr="00082B9D" w:rsidRDefault="008B3DED" w:rsidP="008B3DE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E6553">
        <w:rPr>
          <w:rFonts w:ascii="Arial" w:hAnsi="Arial" w:cs="Arial"/>
          <w:b/>
        </w:rPr>
        <w:t>5</w:t>
      </w:r>
    </w:p>
    <w:p w14:paraId="0CB71232" w14:textId="649F882D" w:rsidR="008B3DED" w:rsidRPr="00906A07" w:rsidRDefault="008B3DED" w:rsidP="00906A0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906A07">
        <w:rPr>
          <w:rFonts w:ascii="Arial" w:hAnsi="Arial" w:cs="Arial"/>
        </w:rPr>
        <w:t xml:space="preserve">Do współpracy w sprawach związanych z wykonaniem umowy wyznacza się: </w:t>
      </w:r>
    </w:p>
    <w:p w14:paraId="6641AF80" w14:textId="0C7A556A" w:rsidR="008B3DED" w:rsidRPr="00906A07" w:rsidRDefault="008B3DED" w:rsidP="00906A07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06A07">
        <w:rPr>
          <w:rFonts w:ascii="Arial" w:hAnsi="Arial" w:cs="Arial"/>
        </w:rPr>
        <w:t>ze strony Zamawiającego: ……………., tel. ………………., e-mail: ……………</w:t>
      </w:r>
    </w:p>
    <w:p w14:paraId="00F6A934" w14:textId="2169DD8A" w:rsidR="008B3DED" w:rsidRPr="00906A07" w:rsidRDefault="008B3DED" w:rsidP="00906A07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06A07">
        <w:rPr>
          <w:rFonts w:ascii="Arial" w:hAnsi="Arial" w:cs="Arial"/>
        </w:rPr>
        <w:t>ze strony Wykonawcy: ……………., tel. …………, e-mail: …………</w:t>
      </w:r>
    </w:p>
    <w:p w14:paraId="71EF44F4" w14:textId="487DCDFD" w:rsidR="008B3DED" w:rsidRPr="00082B9D" w:rsidRDefault="008B3DED" w:rsidP="008B3DE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E6553">
        <w:rPr>
          <w:rFonts w:ascii="Arial" w:hAnsi="Arial" w:cs="Arial"/>
          <w:b/>
        </w:rPr>
        <w:t>6</w:t>
      </w:r>
    </w:p>
    <w:p w14:paraId="03353D51" w14:textId="77777777" w:rsidR="008B3DED" w:rsidRPr="008B3DED" w:rsidRDefault="008B3DED" w:rsidP="008B3DE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>1.</w:t>
      </w:r>
      <w:r w:rsidRPr="008B3DED">
        <w:rPr>
          <w:rFonts w:ascii="Arial" w:hAnsi="Arial" w:cs="Arial"/>
        </w:rPr>
        <w:tab/>
        <w:t>Do niniejszej umowy mają zastosowanie przepisy ustawy Prawo zamówień publicznych, a</w:t>
      </w:r>
      <w:r>
        <w:rPr>
          <w:rFonts w:ascii="Arial" w:hAnsi="Arial" w:cs="Arial"/>
        </w:rPr>
        <w:t> </w:t>
      </w:r>
      <w:r w:rsidRPr="008B3DED">
        <w:rPr>
          <w:rFonts w:ascii="Arial" w:hAnsi="Arial" w:cs="Arial"/>
        </w:rPr>
        <w:t>w sprawach w niej nieuregulowanych stosuje się w szczególności przepisy Kodeksu cywilnego oraz ustawy o prawie autorskim.</w:t>
      </w:r>
    </w:p>
    <w:p w14:paraId="2C7E0140" w14:textId="77777777" w:rsidR="008B3DED" w:rsidRPr="00082B9D" w:rsidRDefault="008B3DED" w:rsidP="008B3DE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>2.</w:t>
      </w:r>
      <w:r w:rsidRPr="008B3DED">
        <w:rPr>
          <w:rFonts w:ascii="Arial" w:hAnsi="Arial" w:cs="Arial"/>
        </w:rPr>
        <w:tab/>
        <w:t>Zmiany umowy wymagają dla swej ważności formy pisemnej pod rygorem nieważności</w:t>
      </w:r>
      <w:r w:rsidRPr="00082B9D">
        <w:rPr>
          <w:rFonts w:ascii="Arial" w:hAnsi="Arial" w:cs="Arial"/>
        </w:rPr>
        <w:t>.</w:t>
      </w:r>
    </w:p>
    <w:p w14:paraId="6F7C647E" w14:textId="4BAE43A0" w:rsidR="001A6710" w:rsidRDefault="001A6710" w:rsidP="001A6710">
      <w:pPr>
        <w:tabs>
          <w:tab w:val="num" w:pos="567"/>
        </w:tabs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§ </w:t>
      </w:r>
      <w:r w:rsidR="000E6553">
        <w:rPr>
          <w:rFonts w:ascii="Arial" w:hAnsi="Arial" w:cs="Arial"/>
          <w:b/>
          <w:color w:val="000000"/>
        </w:rPr>
        <w:t>7</w:t>
      </w:r>
    </w:p>
    <w:p w14:paraId="12282B30" w14:textId="7436F8D9" w:rsidR="001A6710" w:rsidRDefault="001A6710" w:rsidP="001A6710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435F166E" w14:textId="77777777" w:rsidR="00C926E1" w:rsidRDefault="00C926E1" w:rsidP="00BA1D5D">
      <w:pPr>
        <w:spacing w:after="0" w:line="276" w:lineRule="auto"/>
        <w:rPr>
          <w:rFonts w:ascii="Arial" w:hAnsi="Arial" w:cs="Arial"/>
          <w:b/>
          <w:color w:val="00000A"/>
          <w:u w:val="single"/>
        </w:rPr>
      </w:pPr>
    </w:p>
    <w:p w14:paraId="15F320DF" w14:textId="2B890A5B" w:rsidR="001A6710" w:rsidRDefault="001A6710" w:rsidP="00BA1D5D">
      <w:pPr>
        <w:spacing w:after="0" w:line="276" w:lineRule="auto"/>
        <w:rPr>
          <w:rFonts w:ascii="Arial" w:hAnsi="Arial" w:cs="Arial"/>
          <w:b/>
          <w:color w:val="00000A"/>
          <w:u w:val="single"/>
        </w:rPr>
      </w:pPr>
      <w:r>
        <w:rPr>
          <w:rFonts w:ascii="Arial" w:hAnsi="Arial" w:cs="Arial"/>
          <w:b/>
          <w:color w:val="00000A"/>
          <w:u w:val="single"/>
        </w:rPr>
        <w:t xml:space="preserve">Część </w:t>
      </w:r>
      <w:r w:rsidR="007521D7">
        <w:rPr>
          <w:rFonts w:ascii="Arial" w:hAnsi="Arial" w:cs="Arial"/>
          <w:b/>
          <w:color w:val="00000A"/>
          <w:u w:val="single"/>
        </w:rPr>
        <w:t>2</w:t>
      </w:r>
      <w:r>
        <w:rPr>
          <w:rFonts w:ascii="Arial" w:hAnsi="Arial" w:cs="Arial"/>
          <w:b/>
          <w:color w:val="00000A"/>
          <w:u w:val="single"/>
        </w:rPr>
        <w:t>:</w:t>
      </w:r>
    </w:p>
    <w:p w14:paraId="46B443F8" w14:textId="77777777" w:rsidR="007C289C" w:rsidRPr="007C289C" w:rsidRDefault="007C289C" w:rsidP="007C289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bookmarkStart w:id="44" w:name="_Hlk76561348"/>
      <w:r w:rsidRPr="007C289C">
        <w:rPr>
          <w:rFonts w:ascii="Arial" w:hAnsi="Arial" w:cs="Arial"/>
          <w:b/>
        </w:rPr>
        <w:t>§ 1</w:t>
      </w:r>
    </w:p>
    <w:p w14:paraId="0CA069FF" w14:textId="39F1278C" w:rsidR="007C289C" w:rsidRPr="007C289C" w:rsidRDefault="007C289C" w:rsidP="00906A07">
      <w:pPr>
        <w:numPr>
          <w:ilvl w:val="0"/>
          <w:numId w:val="77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7C289C">
        <w:rPr>
          <w:rFonts w:ascii="Arial" w:eastAsia="Times New Roman" w:hAnsi="Arial" w:cs="Arial"/>
        </w:rPr>
        <w:t xml:space="preserve">Przedmiotem umowy jest </w:t>
      </w:r>
      <w:r w:rsidRPr="007C289C">
        <w:rPr>
          <w:rFonts w:ascii="Arial" w:eastAsia="Calibri" w:hAnsi="Arial" w:cs="Arial"/>
        </w:rPr>
        <w:t xml:space="preserve">usługa przygotowania, produkcji </w:t>
      </w:r>
      <w:r>
        <w:rPr>
          <w:rFonts w:ascii="Arial" w:eastAsia="Calibri" w:hAnsi="Arial" w:cs="Arial"/>
        </w:rPr>
        <w:t>dwóch</w:t>
      </w:r>
      <w:r w:rsidRPr="007C289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5</w:t>
      </w:r>
      <w:r w:rsidRPr="007C289C">
        <w:rPr>
          <w:rFonts w:ascii="Arial" w:eastAsia="Calibri" w:hAnsi="Arial" w:cs="Arial"/>
        </w:rPr>
        <w:t xml:space="preserve">0-sekundowych          (+/- 3 sekundy) spotów </w:t>
      </w:r>
      <w:r>
        <w:rPr>
          <w:rFonts w:ascii="Arial" w:eastAsia="Calibri" w:hAnsi="Arial" w:cs="Arial"/>
        </w:rPr>
        <w:t>radiowych</w:t>
      </w:r>
      <w:r w:rsidRPr="007C289C">
        <w:rPr>
          <w:rFonts w:ascii="Arial" w:eastAsia="Calibri" w:hAnsi="Arial" w:cs="Arial"/>
        </w:rPr>
        <w:t xml:space="preserve"> WUP w Poznaniu wraz z ich emisją i podsumowaniem.</w:t>
      </w:r>
    </w:p>
    <w:p w14:paraId="010F1A81" w14:textId="77777777" w:rsidR="007C289C" w:rsidRPr="007C289C" w:rsidRDefault="007C289C" w:rsidP="00906A07">
      <w:pPr>
        <w:numPr>
          <w:ilvl w:val="0"/>
          <w:numId w:val="7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na warunkach określonych w postanowieniach niniejszej umowy, Specyfikacji Warunków Zamówienia </w:t>
      </w:r>
      <w:r w:rsidRPr="007C289C">
        <w:rPr>
          <w:rFonts w:ascii="Arial" w:eastAsia="Times New Roman" w:hAnsi="Arial" w:cs="Arial"/>
          <w:color w:val="000000"/>
          <w:lang w:eastAsia="pl-PL"/>
        </w:rPr>
        <w:br/>
        <w:t>i ofercie Wykonawcy z dnia ………………….r.</w:t>
      </w:r>
    </w:p>
    <w:p w14:paraId="3B78898D" w14:textId="7D5548F3" w:rsidR="007C289C" w:rsidRPr="007C289C" w:rsidRDefault="007C289C" w:rsidP="00906A07">
      <w:pPr>
        <w:numPr>
          <w:ilvl w:val="0"/>
          <w:numId w:val="7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C289C">
        <w:rPr>
          <w:rFonts w:ascii="Arial" w:eastAsia="Calibri" w:hAnsi="Arial" w:cs="Arial"/>
          <w:i/>
          <w:iCs/>
        </w:rPr>
        <w:t xml:space="preserve">Wykonawca, zobowiązuje się do ………..(deklarowana liczba) dodatkowych emisji każdego z </w:t>
      </w:r>
      <w:r>
        <w:rPr>
          <w:rFonts w:ascii="Arial" w:eastAsia="Calibri" w:hAnsi="Arial" w:cs="Arial"/>
          <w:i/>
          <w:iCs/>
        </w:rPr>
        <w:t>dwóch</w:t>
      </w:r>
      <w:r w:rsidRPr="007C289C">
        <w:rPr>
          <w:rFonts w:ascii="Arial" w:eastAsia="Calibri" w:hAnsi="Arial" w:cs="Arial"/>
          <w:i/>
          <w:iCs/>
        </w:rPr>
        <w:t xml:space="preserve"> </w:t>
      </w:r>
      <w:r w:rsidRPr="007C289C">
        <w:rPr>
          <w:rFonts w:ascii="Arial" w:eastAsia="Times New Roman" w:hAnsi="Arial" w:cs="Arial"/>
          <w:bCs/>
          <w:i/>
          <w:iCs/>
          <w:lang w:eastAsia="pl-PL"/>
        </w:rPr>
        <w:t xml:space="preserve">spotów </w:t>
      </w:r>
      <w:r w:rsidR="00AE49B5">
        <w:rPr>
          <w:rFonts w:ascii="Arial" w:eastAsia="Times New Roman" w:hAnsi="Arial" w:cs="Arial"/>
          <w:bCs/>
          <w:i/>
          <w:iCs/>
          <w:lang w:eastAsia="pl-PL"/>
        </w:rPr>
        <w:t>radiowych</w:t>
      </w:r>
      <w:r w:rsidRPr="007C289C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Pr="007C289C">
        <w:rPr>
          <w:rFonts w:ascii="Arial" w:eastAsia="Calibri" w:hAnsi="Arial" w:cs="Arial"/>
          <w:i/>
          <w:iCs/>
        </w:rPr>
        <w:t>(oprócz obligatoryjnej liczby emisji wskazywanej w</w:t>
      </w:r>
      <w:r w:rsidR="00AE49B5">
        <w:rPr>
          <w:rFonts w:ascii="Arial" w:eastAsia="Calibri" w:hAnsi="Arial" w:cs="Arial"/>
          <w:i/>
          <w:iCs/>
        </w:rPr>
        <w:t> </w:t>
      </w:r>
      <w:r w:rsidRPr="007C289C">
        <w:rPr>
          <w:rFonts w:ascii="Arial" w:eastAsia="Calibri" w:hAnsi="Arial" w:cs="Arial"/>
          <w:i/>
          <w:iCs/>
        </w:rPr>
        <w:t>OPZ)</w:t>
      </w:r>
      <w:r w:rsidRPr="007C289C">
        <w:rPr>
          <w:rFonts w:ascii="Arial" w:eastAsia="Calibri" w:hAnsi="Arial" w:cs="Arial"/>
          <w:i/>
          <w:iCs/>
          <w:vertAlign w:val="superscript"/>
        </w:rPr>
        <w:footnoteReference w:id="5"/>
      </w:r>
      <w:r w:rsidRPr="007C289C">
        <w:rPr>
          <w:rFonts w:ascii="Arial" w:eastAsia="Calibri" w:hAnsi="Arial" w:cs="Arial"/>
          <w:i/>
          <w:iCs/>
        </w:rPr>
        <w:t>.</w:t>
      </w:r>
    </w:p>
    <w:p w14:paraId="1A41B307" w14:textId="77777777" w:rsidR="007C289C" w:rsidRPr="007C289C" w:rsidRDefault="007C289C" w:rsidP="00906A07">
      <w:pPr>
        <w:numPr>
          <w:ilvl w:val="0"/>
          <w:numId w:val="7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7C289C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7C289C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7C289C">
        <w:rPr>
          <w:rFonts w:ascii="Arial" w:eastAsia="Times New Roman" w:hAnsi="Arial" w:cs="Arial"/>
          <w:color w:val="000000"/>
          <w:lang w:eastAsia="pl-PL"/>
        </w:rPr>
        <w:t>.</w:t>
      </w:r>
    </w:p>
    <w:p w14:paraId="698E59A5" w14:textId="11E6E75C" w:rsidR="00AE49B5" w:rsidRDefault="00AE49B5" w:rsidP="00906A07">
      <w:pPr>
        <w:numPr>
          <w:ilvl w:val="0"/>
          <w:numId w:val="7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49B5">
        <w:rPr>
          <w:rFonts w:ascii="Arial" w:eastAsia="Times New Roman" w:hAnsi="Arial" w:cs="Arial"/>
          <w:bCs/>
          <w:lang w:eastAsia="pl-PL"/>
        </w:rPr>
        <w:t xml:space="preserve">Wykonawca zobligowany jest do stosowana zasad wynikających z obowiązujących dokumentów: KSIĘGA IDENTYFIKACJI WIZUALNEJ znaku marki Fundusze Europejskie i znaków programów polityki spójności na lata 2014-2020, Grafika komunikatów w perspektywie finansowej 2014-2020, Podręcznik wnioskodawcy i beneficjenta programów polityki spójności 2014-2020 w zakresie informacji i promocji, Wytyczne </w:t>
      </w:r>
      <w:r w:rsidRPr="00AE49B5">
        <w:rPr>
          <w:rFonts w:ascii="Arial" w:eastAsia="Times New Roman" w:hAnsi="Arial" w:cs="Arial"/>
          <w:bCs/>
          <w:lang w:eastAsia="pl-PL"/>
        </w:rPr>
        <w:lastRenderedPageBreak/>
        <w:t xml:space="preserve">w zakresie realizacji zasady równości szans i niedyskryminacji, w tym dostępności dla osób z niepełnosprawnościami oraz zasady równości szans kobiet i mężczyzn w ramach funduszy unijnych na lata 2014-2020. Ww. są dostępne pod adresem                                      rpo-wuppoznan.praca.gov.pl. Zostaną również przekazane Wykonawcy e-mailem </w:t>
      </w:r>
      <w:r w:rsidR="00D51302" w:rsidRPr="00D51302">
        <w:rPr>
          <w:rFonts w:ascii="Arial" w:eastAsia="Times New Roman" w:hAnsi="Arial" w:cs="Arial"/>
          <w:bCs/>
          <w:lang w:eastAsia="pl-PL"/>
        </w:rPr>
        <w:t>na adres wskazany w §</w:t>
      </w:r>
      <w:r w:rsidR="00D51302">
        <w:rPr>
          <w:rFonts w:ascii="Arial" w:eastAsia="Times New Roman" w:hAnsi="Arial" w:cs="Arial"/>
          <w:bCs/>
          <w:lang w:eastAsia="pl-PL"/>
        </w:rPr>
        <w:t xml:space="preserve"> </w:t>
      </w:r>
      <w:r w:rsidR="00D51302" w:rsidRPr="00D51302">
        <w:rPr>
          <w:rFonts w:ascii="Arial" w:eastAsia="Times New Roman" w:hAnsi="Arial" w:cs="Arial"/>
          <w:bCs/>
          <w:lang w:eastAsia="pl-PL"/>
        </w:rPr>
        <w:t xml:space="preserve">5 </w:t>
      </w:r>
      <w:r w:rsidR="00AA1062">
        <w:rPr>
          <w:rFonts w:ascii="Arial" w:eastAsia="Times New Roman" w:hAnsi="Arial" w:cs="Arial"/>
          <w:bCs/>
          <w:lang w:eastAsia="pl-PL"/>
        </w:rPr>
        <w:t>pkt</w:t>
      </w:r>
      <w:r w:rsidR="00D51302" w:rsidRPr="00D51302">
        <w:rPr>
          <w:rFonts w:ascii="Arial" w:eastAsia="Times New Roman" w:hAnsi="Arial" w:cs="Arial"/>
          <w:bCs/>
          <w:lang w:eastAsia="pl-PL"/>
        </w:rPr>
        <w:t xml:space="preserve"> 2</w:t>
      </w:r>
      <w:r w:rsidR="00D51302">
        <w:rPr>
          <w:rFonts w:ascii="Arial" w:eastAsia="Times New Roman" w:hAnsi="Arial" w:cs="Arial"/>
          <w:bCs/>
          <w:lang w:eastAsia="pl-PL"/>
        </w:rPr>
        <w:t>,</w:t>
      </w:r>
      <w:r w:rsidR="00D51302" w:rsidRPr="00D51302">
        <w:rPr>
          <w:rFonts w:ascii="Arial" w:eastAsia="Times New Roman" w:hAnsi="Arial" w:cs="Arial"/>
          <w:bCs/>
          <w:lang w:eastAsia="pl-PL"/>
        </w:rPr>
        <w:t xml:space="preserve"> </w:t>
      </w:r>
      <w:r w:rsidRPr="00AE49B5">
        <w:rPr>
          <w:rFonts w:ascii="Arial" w:eastAsia="Times New Roman" w:hAnsi="Arial" w:cs="Arial"/>
          <w:bCs/>
          <w:lang w:eastAsia="pl-PL"/>
        </w:rPr>
        <w:t>w dniu zawarcia umowy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4C304517" w14:textId="354DCA18" w:rsidR="00AA4CF0" w:rsidRPr="00640E81" w:rsidRDefault="007C289C" w:rsidP="00CD676E">
      <w:pPr>
        <w:numPr>
          <w:ilvl w:val="0"/>
          <w:numId w:val="77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640E81">
        <w:rPr>
          <w:rFonts w:ascii="Arial" w:eastAsia="Times New Roman" w:hAnsi="Arial" w:cs="Arial"/>
          <w:lang w:eastAsia="pl-PL"/>
        </w:rPr>
        <w:t>Wykonawca zobowiązany jest wykonać przedmiot umowy w ciągu 6 tygodni od dnia zawarcia umowy</w:t>
      </w:r>
      <w:r w:rsidR="00AA4CF0" w:rsidRPr="00640E81">
        <w:rPr>
          <w:rFonts w:ascii="Arial" w:eastAsia="Times New Roman" w:hAnsi="Arial" w:cs="Arial"/>
          <w:lang w:eastAsia="pl-PL"/>
        </w:rPr>
        <w:t xml:space="preserve">, </w:t>
      </w:r>
      <w:r w:rsidR="00AA4CF0" w:rsidRPr="00640E81">
        <w:rPr>
          <w:rFonts w:ascii="Arial" w:hAnsi="Arial" w:cs="Arial"/>
        </w:rPr>
        <w:t xml:space="preserve">ale nie później niż do 30.11.2021 r. </w:t>
      </w:r>
      <w:r w:rsidR="00417884" w:rsidRPr="00417884">
        <w:rPr>
          <w:rFonts w:ascii="Arial" w:hAnsi="Arial" w:cs="Arial"/>
        </w:rPr>
        <w:t xml:space="preserve">Wskazanie planowanego terminu zakończenia usługi datą dzienną jest istotne z uwagi na okres rozliczeniowy. Ma również charakter priorytetowy dla zamknięcia finansowego w 2021 roku zadań zaplanowanych do realizacji zgodnie z założeniami </w:t>
      </w:r>
      <w:r w:rsidR="00417884" w:rsidRPr="00417884">
        <w:rPr>
          <w:rFonts w:ascii="Arial" w:hAnsi="Arial" w:cs="Arial"/>
          <w:i/>
          <w:iCs/>
        </w:rPr>
        <w:t>Rocznego planu działań informacyjnych i promocyjnych na 2021 r. dla Wielkopolskiego Regionalnego Programu Operacyjnego na lata 2014 – 2020</w:t>
      </w:r>
      <w:r w:rsidR="00640E81" w:rsidRPr="00640E81">
        <w:rPr>
          <w:rFonts w:ascii="Arial" w:hAnsi="Arial" w:cs="Arial"/>
          <w:bCs/>
        </w:rPr>
        <w:t>.</w:t>
      </w:r>
    </w:p>
    <w:p w14:paraId="4DA4EB5C" w14:textId="25313FC2" w:rsidR="007C289C" w:rsidRPr="004A5E19" w:rsidRDefault="007C289C" w:rsidP="00050571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4A5E19">
        <w:rPr>
          <w:rFonts w:ascii="Arial" w:eastAsia="Calibri" w:hAnsi="Arial" w:cs="Arial"/>
          <w:b/>
        </w:rPr>
        <w:t xml:space="preserve">§ </w:t>
      </w:r>
      <w:r w:rsidR="00461B56">
        <w:rPr>
          <w:rFonts w:ascii="Arial" w:eastAsia="Calibri" w:hAnsi="Arial" w:cs="Arial"/>
          <w:b/>
        </w:rPr>
        <w:t>2</w:t>
      </w:r>
    </w:p>
    <w:p w14:paraId="4AE60183" w14:textId="627029FF" w:rsidR="007C289C" w:rsidRPr="004A5E19" w:rsidRDefault="007C289C" w:rsidP="00906A07">
      <w:pPr>
        <w:numPr>
          <w:ilvl w:val="0"/>
          <w:numId w:val="79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 xml:space="preserve">W ramach wynagrodzenia za wykonanie przedmiotu umowy, Wykonawca udzieli </w:t>
      </w:r>
      <w:r w:rsidRPr="00461B56">
        <w:rPr>
          <w:rFonts w:ascii="Arial" w:eastAsia="Calibri" w:hAnsi="Arial" w:cs="Arial"/>
        </w:rPr>
        <w:t>Zamawiającemu niewyłącznej licencji do niekomercyjnego</w:t>
      </w:r>
      <w:r w:rsidRPr="004A5E19">
        <w:rPr>
          <w:rFonts w:ascii="Arial" w:eastAsia="Calibri" w:hAnsi="Arial" w:cs="Arial"/>
        </w:rPr>
        <w:t xml:space="preserve"> korzystania </w:t>
      </w:r>
      <w:r w:rsidR="0095099B">
        <w:rPr>
          <w:rFonts w:ascii="Arial" w:eastAsia="Calibri" w:hAnsi="Arial" w:cs="Arial"/>
        </w:rPr>
        <w:t>z każdego z dwóch spotów radiowych</w:t>
      </w:r>
      <w:r w:rsidRPr="004A5E19">
        <w:rPr>
          <w:rFonts w:ascii="Arial" w:eastAsia="Calibri" w:hAnsi="Arial" w:cs="Arial"/>
        </w:rPr>
        <w:t>, bez ograniczeń co do zasięgu, środków przekazu, terytorium, liczby egzemplarzy na okres dwóch lat na następujących polach eksploatacji:</w:t>
      </w:r>
    </w:p>
    <w:p w14:paraId="74D4D74D" w14:textId="77777777" w:rsidR="007C289C" w:rsidRPr="004A5E19" w:rsidRDefault="007C289C" w:rsidP="00906A07">
      <w:pPr>
        <w:numPr>
          <w:ilvl w:val="1"/>
          <w:numId w:val="80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odtwarzanie,</w:t>
      </w:r>
    </w:p>
    <w:p w14:paraId="2454A793" w14:textId="77777777" w:rsidR="007C289C" w:rsidRPr="004A5E19" w:rsidRDefault="007C289C" w:rsidP="00906A07">
      <w:pPr>
        <w:numPr>
          <w:ilvl w:val="1"/>
          <w:numId w:val="80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nadawanie i reemitowanie przez stację naziemną lub za pośrednictwem satelity,</w:t>
      </w:r>
    </w:p>
    <w:p w14:paraId="5EAD7CF4" w14:textId="77777777" w:rsidR="007C289C" w:rsidRPr="004A5E19" w:rsidRDefault="007C289C" w:rsidP="00906A07">
      <w:pPr>
        <w:numPr>
          <w:ilvl w:val="1"/>
          <w:numId w:val="80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publiczne udostępnianie, w taki sposób, aby każdy miał do niego dostęp w miejscu i czasie przez siebie wybranym,</w:t>
      </w:r>
    </w:p>
    <w:p w14:paraId="409F9294" w14:textId="77777777" w:rsidR="007C289C" w:rsidRPr="004A5E19" w:rsidRDefault="007C289C" w:rsidP="00906A07">
      <w:pPr>
        <w:numPr>
          <w:ilvl w:val="1"/>
          <w:numId w:val="80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wprowadzanie do obrotu,</w:t>
      </w:r>
    </w:p>
    <w:p w14:paraId="44C70DDC" w14:textId="77777777" w:rsidR="007C289C" w:rsidRPr="004A5E19" w:rsidRDefault="007C289C" w:rsidP="00906A07">
      <w:pPr>
        <w:numPr>
          <w:ilvl w:val="1"/>
          <w:numId w:val="80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rozpowszechnianie,</w:t>
      </w:r>
    </w:p>
    <w:p w14:paraId="236B7F73" w14:textId="77777777" w:rsidR="007C289C" w:rsidRPr="004A5E19" w:rsidRDefault="007C289C" w:rsidP="00906A07">
      <w:pPr>
        <w:numPr>
          <w:ilvl w:val="1"/>
          <w:numId w:val="80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utrwalanie i zwielokrotnianie jakąkolwiek techniką,</w:t>
      </w:r>
    </w:p>
    <w:p w14:paraId="6E05200A" w14:textId="77777777" w:rsidR="007C289C" w:rsidRPr="004A5E19" w:rsidRDefault="007C289C" w:rsidP="00906A07">
      <w:pPr>
        <w:numPr>
          <w:ilvl w:val="1"/>
          <w:numId w:val="80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RAM,</w:t>
      </w:r>
    </w:p>
    <w:p w14:paraId="55AB017D" w14:textId="77777777" w:rsidR="007C289C" w:rsidRPr="004A5E19" w:rsidRDefault="007C289C" w:rsidP="00906A07">
      <w:pPr>
        <w:numPr>
          <w:ilvl w:val="1"/>
          <w:numId w:val="80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digitalizacja.</w:t>
      </w:r>
    </w:p>
    <w:p w14:paraId="1C64FAF1" w14:textId="46E38CC6" w:rsidR="007C289C" w:rsidRPr="004A5E19" w:rsidRDefault="007C289C" w:rsidP="00906A07">
      <w:pPr>
        <w:numPr>
          <w:ilvl w:val="0"/>
          <w:numId w:val="79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 xml:space="preserve">Udzielenie licencji do niekomercyjnego korzystania </w:t>
      </w:r>
      <w:r w:rsidR="00C336B8">
        <w:rPr>
          <w:rFonts w:ascii="Arial" w:eastAsia="Calibri" w:hAnsi="Arial" w:cs="Arial"/>
        </w:rPr>
        <w:t>z każdego z dwóch spotów radiowych</w:t>
      </w:r>
      <w:r w:rsidRPr="004A5E19">
        <w:rPr>
          <w:rFonts w:ascii="Arial" w:eastAsia="Calibri" w:hAnsi="Arial" w:cs="Arial"/>
        </w:rPr>
        <w:t xml:space="preserve"> nastąpi z chwilą podpisania przez strony protokołu wykonania przedmiotu umowy.</w:t>
      </w:r>
    </w:p>
    <w:p w14:paraId="06A7F2B8" w14:textId="029B86E9" w:rsidR="00C336B8" w:rsidRPr="00C336B8" w:rsidRDefault="00C336B8" w:rsidP="00906A07">
      <w:pPr>
        <w:numPr>
          <w:ilvl w:val="0"/>
          <w:numId w:val="79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W terminie 3 dni roboczych od zakończenia emisji </w:t>
      </w:r>
      <w:r w:rsidR="003015D1">
        <w:rPr>
          <w:rFonts w:ascii="Arial" w:eastAsia="Calibri" w:hAnsi="Arial" w:cs="Arial"/>
        </w:rPr>
        <w:t xml:space="preserve">ekspozycji </w:t>
      </w:r>
      <w:r w:rsidRPr="00C336B8">
        <w:rPr>
          <w:rFonts w:ascii="Arial" w:eastAsia="Calibri" w:hAnsi="Arial" w:cs="Arial"/>
        </w:rPr>
        <w:t xml:space="preserve">ostatniego z </w:t>
      </w:r>
      <w:r w:rsidR="003015D1">
        <w:rPr>
          <w:rFonts w:ascii="Arial" w:eastAsia="Calibri" w:hAnsi="Arial" w:cs="Arial"/>
        </w:rPr>
        <w:t>dwóch</w:t>
      </w:r>
      <w:r w:rsidRPr="00C336B8">
        <w:rPr>
          <w:rFonts w:ascii="Arial" w:eastAsia="Calibri" w:hAnsi="Arial" w:cs="Arial"/>
        </w:rPr>
        <w:t xml:space="preserve"> spotów </w:t>
      </w:r>
      <w:r w:rsidR="003015D1">
        <w:rPr>
          <w:rFonts w:ascii="Arial" w:eastAsia="Calibri" w:hAnsi="Arial" w:cs="Arial"/>
        </w:rPr>
        <w:t>radiowych</w:t>
      </w:r>
      <w:r w:rsidRPr="00C336B8">
        <w:rPr>
          <w:rFonts w:ascii="Arial" w:eastAsia="Calibri" w:hAnsi="Arial" w:cs="Arial"/>
        </w:rPr>
        <w:t>, Wykonawca przekaże Zamawiającemu pisemne potwierdzenie jej dokonania. W potwierdzeniu powinna znaleźć się m.in. informacja o:</w:t>
      </w:r>
    </w:p>
    <w:p w14:paraId="741726BA" w14:textId="24A022E5" w:rsidR="00C336B8" w:rsidRPr="00C336B8" w:rsidRDefault="00C336B8" w:rsidP="00906A07">
      <w:pPr>
        <w:pStyle w:val="Akapitzlist"/>
        <w:numPr>
          <w:ilvl w:val="0"/>
          <w:numId w:val="84"/>
        </w:numPr>
        <w:spacing w:after="0" w:line="276" w:lineRule="auto"/>
        <w:ind w:left="567" w:hanging="142"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okresie czasu, w którym miała miejsce emisja poszczególnych spotów </w:t>
      </w:r>
      <w:r w:rsidR="003015D1">
        <w:rPr>
          <w:rFonts w:ascii="Arial" w:eastAsia="Calibri" w:hAnsi="Arial" w:cs="Arial"/>
        </w:rPr>
        <w:t>radiowych</w:t>
      </w:r>
      <w:r w:rsidRPr="00C336B8">
        <w:rPr>
          <w:rFonts w:ascii="Arial" w:eastAsia="Calibri" w:hAnsi="Arial" w:cs="Arial"/>
        </w:rPr>
        <w:t>,</w:t>
      </w:r>
    </w:p>
    <w:p w14:paraId="37359C04" w14:textId="2AFD1E91" w:rsidR="00C336B8" w:rsidRPr="00C336B8" w:rsidRDefault="00C336B8" w:rsidP="00906A07">
      <w:pPr>
        <w:pStyle w:val="Akapitzlist"/>
        <w:numPr>
          <w:ilvl w:val="0"/>
          <w:numId w:val="84"/>
        </w:numPr>
        <w:spacing w:after="0" w:line="276" w:lineRule="auto"/>
        <w:ind w:left="567" w:hanging="142"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łącznej liczbie emisji każdego ze spotów </w:t>
      </w:r>
      <w:r w:rsidR="003015D1">
        <w:rPr>
          <w:rFonts w:ascii="Arial" w:eastAsia="Calibri" w:hAnsi="Arial" w:cs="Arial"/>
        </w:rPr>
        <w:t>radiowych</w:t>
      </w:r>
      <w:r w:rsidRPr="00C336B8">
        <w:rPr>
          <w:rFonts w:ascii="Arial" w:eastAsia="Calibri" w:hAnsi="Arial" w:cs="Arial"/>
        </w:rPr>
        <w:t>,</w:t>
      </w:r>
    </w:p>
    <w:p w14:paraId="1EAF1567" w14:textId="049AED6C" w:rsidR="00C336B8" w:rsidRPr="00C336B8" w:rsidRDefault="00C336B8" w:rsidP="00906A07">
      <w:pPr>
        <w:pStyle w:val="Akapitzlist"/>
        <w:numPr>
          <w:ilvl w:val="0"/>
          <w:numId w:val="84"/>
        </w:numPr>
        <w:spacing w:after="0" w:line="276" w:lineRule="auto"/>
        <w:ind w:left="567" w:hanging="142"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szacunkowej liczbie osób, które </w:t>
      </w:r>
      <w:r w:rsidR="00835325">
        <w:rPr>
          <w:rFonts w:ascii="Arial" w:eastAsia="Calibri" w:hAnsi="Arial" w:cs="Arial"/>
        </w:rPr>
        <w:t>usłyszały</w:t>
      </w:r>
      <w:r w:rsidRPr="00C336B8">
        <w:rPr>
          <w:rFonts w:ascii="Arial" w:eastAsia="Calibri" w:hAnsi="Arial" w:cs="Arial"/>
        </w:rPr>
        <w:t xml:space="preserve"> każdy ze spotów </w:t>
      </w:r>
      <w:r w:rsidR="003015D1">
        <w:rPr>
          <w:rFonts w:ascii="Arial" w:eastAsia="Calibri" w:hAnsi="Arial" w:cs="Arial"/>
        </w:rPr>
        <w:t>radiowych</w:t>
      </w:r>
      <w:r w:rsidRPr="00C336B8">
        <w:rPr>
          <w:rFonts w:ascii="Arial" w:eastAsia="Calibri" w:hAnsi="Arial" w:cs="Arial"/>
        </w:rPr>
        <w:t>.</w:t>
      </w:r>
    </w:p>
    <w:p w14:paraId="04B5988F" w14:textId="2C0A94B1" w:rsidR="005B4C91" w:rsidRPr="005B4C91" w:rsidRDefault="00C336B8" w:rsidP="003015D1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>Potwierdzenie to będzie podstawą do przygotowania protokołu wykonania przedmiotu umowy</w:t>
      </w:r>
      <w:r w:rsidR="003015D1">
        <w:rPr>
          <w:rFonts w:ascii="Arial" w:eastAsia="Calibri" w:hAnsi="Arial" w:cs="Arial"/>
        </w:rPr>
        <w:t>.</w:t>
      </w:r>
    </w:p>
    <w:p w14:paraId="68FBC3EB" w14:textId="15060679" w:rsidR="007C289C" w:rsidRPr="006732D9" w:rsidRDefault="007C289C" w:rsidP="00C926E1">
      <w:pPr>
        <w:numPr>
          <w:ilvl w:val="0"/>
          <w:numId w:val="79"/>
        </w:numPr>
        <w:spacing w:before="120" w:after="0" w:line="276" w:lineRule="auto"/>
        <w:ind w:left="425" w:hanging="425"/>
        <w:contextualSpacing/>
        <w:jc w:val="both"/>
        <w:rPr>
          <w:rFonts w:ascii="Arial" w:eastAsia="Calibri" w:hAnsi="Arial" w:cs="Arial"/>
        </w:rPr>
      </w:pPr>
      <w:r w:rsidRPr="006732D9">
        <w:rPr>
          <w:rFonts w:ascii="Arial" w:eastAsia="Times New Roman" w:hAnsi="Arial" w:cs="Arial"/>
          <w:lang w:eastAsia="pl-PL"/>
        </w:rPr>
        <w:t xml:space="preserve">W terminie 3 dni roboczych od zakończenia emisji </w:t>
      </w:r>
      <w:r w:rsidR="006732D9">
        <w:rPr>
          <w:rFonts w:ascii="Arial" w:eastAsia="Times New Roman" w:hAnsi="Arial" w:cs="Arial"/>
          <w:lang w:eastAsia="pl-PL"/>
        </w:rPr>
        <w:t>ostatniego z dwóch spotów radiowych</w:t>
      </w:r>
      <w:r w:rsidRPr="006732D9">
        <w:rPr>
          <w:rFonts w:ascii="Arial" w:eastAsia="Times New Roman" w:hAnsi="Arial" w:cs="Arial"/>
          <w:lang w:eastAsia="pl-PL"/>
        </w:rPr>
        <w:t xml:space="preserve">, Wykonawca przekaże Zamawiającemu pisemnie </w:t>
      </w:r>
      <w:r w:rsidR="006732D9">
        <w:rPr>
          <w:rFonts w:ascii="Arial" w:eastAsia="Times New Roman" w:hAnsi="Arial" w:cs="Arial"/>
          <w:lang w:eastAsia="pl-PL"/>
        </w:rPr>
        <w:t>zaakceptowane spoty radiowe</w:t>
      </w:r>
      <w:r w:rsidRPr="006732D9">
        <w:rPr>
          <w:rFonts w:ascii="Arial" w:eastAsia="Times New Roman" w:hAnsi="Arial" w:cs="Arial"/>
          <w:lang w:eastAsia="pl-PL"/>
        </w:rPr>
        <w:t xml:space="preserve"> zapisan</w:t>
      </w:r>
      <w:r w:rsidR="006732D9">
        <w:rPr>
          <w:rFonts w:ascii="Arial" w:eastAsia="Times New Roman" w:hAnsi="Arial" w:cs="Arial"/>
          <w:lang w:eastAsia="pl-PL"/>
        </w:rPr>
        <w:t>e</w:t>
      </w:r>
      <w:r w:rsidRPr="006732D9">
        <w:rPr>
          <w:rFonts w:ascii="Arial" w:eastAsia="Times New Roman" w:hAnsi="Arial" w:cs="Arial"/>
          <w:lang w:eastAsia="pl-PL"/>
        </w:rPr>
        <w:t xml:space="preserve"> na płycie DVD lub pendrivie (wraz z nośnikiem danych) lub drogą e-mail lub za pośrednictwem serwisu pośredniczącego w przesyłaniu </w:t>
      </w:r>
      <w:r w:rsidRPr="00636940">
        <w:rPr>
          <w:rFonts w:ascii="Arial" w:eastAsia="Times New Roman" w:hAnsi="Arial" w:cs="Arial"/>
          <w:lang w:eastAsia="pl-PL"/>
        </w:rPr>
        <w:t xml:space="preserve">plików w formacie: </w:t>
      </w:r>
      <w:r w:rsidR="00621D53">
        <w:rPr>
          <w:rFonts w:ascii="Arial" w:eastAsia="Times New Roman" w:hAnsi="Arial" w:cs="Arial"/>
          <w:lang w:eastAsia="pl-PL"/>
        </w:rPr>
        <w:t>mp3</w:t>
      </w:r>
      <w:r w:rsidRPr="00636940">
        <w:rPr>
          <w:rFonts w:ascii="Arial" w:eastAsia="Times New Roman" w:hAnsi="Arial" w:cs="Arial"/>
          <w:lang w:eastAsia="pl-PL"/>
        </w:rPr>
        <w:t xml:space="preserve">. </w:t>
      </w:r>
      <w:r w:rsidR="00621D53">
        <w:rPr>
          <w:rFonts w:ascii="Arial" w:eastAsia="Times New Roman" w:hAnsi="Arial" w:cs="Arial"/>
          <w:lang w:eastAsia="pl-PL"/>
        </w:rPr>
        <w:t xml:space="preserve">               </w:t>
      </w:r>
      <w:r w:rsidRPr="00636940">
        <w:rPr>
          <w:rFonts w:ascii="Arial" w:eastAsia="Times New Roman" w:hAnsi="Arial" w:cs="Arial"/>
          <w:lang w:eastAsia="pl-PL"/>
        </w:rPr>
        <w:t>Do</w:t>
      </w:r>
      <w:r w:rsidRPr="006732D9">
        <w:rPr>
          <w:rFonts w:ascii="Arial" w:eastAsia="Times New Roman" w:hAnsi="Arial" w:cs="Arial"/>
          <w:lang w:eastAsia="pl-PL"/>
        </w:rPr>
        <w:t xml:space="preserve"> </w:t>
      </w:r>
      <w:r w:rsidR="006732D9">
        <w:rPr>
          <w:rFonts w:ascii="Arial" w:eastAsia="Times New Roman" w:hAnsi="Arial" w:cs="Arial"/>
          <w:lang w:eastAsia="pl-PL"/>
        </w:rPr>
        <w:t xml:space="preserve">każdego z dwóch </w:t>
      </w:r>
      <w:r w:rsidRPr="006732D9">
        <w:rPr>
          <w:rFonts w:ascii="Arial" w:eastAsia="Times New Roman" w:hAnsi="Arial" w:cs="Arial"/>
          <w:lang w:eastAsia="pl-PL"/>
        </w:rPr>
        <w:t>sp</w:t>
      </w:r>
      <w:r w:rsidR="006732D9">
        <w:rPr>
          <w:rFonts w:ascii="Arial" w:eastAsia="Times New Roman" w:hAnsi="Arial" w:cs="Arial"/>
          <w:lang w:eastAsia="pl-PL"/>
        </w:rPr>
        <w:t>otów</w:t>
      </w:r>
      <w:r w:rsidRPr="006732D9">
        <w:rPr>
          <w:rFonts w:ascii="Arial" w:eastAsia="Times New Roman" w:hAnsi="Arial" w:cs="Arial"/>
          <w:lang w:eastAsia="pl-PL"/>
        </w:rPr>
        <w:t xml:space="preserve"> </w:t>
      </w:r>
      <w:r w:rsidR="006732D9">
        <w:rPr>
          <w:rFonts w:ascii="Arial" w:eastAsia="Times New Roman" w:hAnsi="Arial" w:cs="Arial"/>
          <w:lang w:eastAsia="pl-PL"/>
        </w:rPr>
        <w:t>radiowych</w:t>
      </w:r>
      <w:r w:rsidRPr="006732D9">
        <w:rPr>
          <w:rFonts w:ascii="Arial" w:eastAsia="Times New Roman" w:hAnsi="Arial" w:cs="Arial"/>
          <w:lang w:eastAsia="pl-PL"/>
        </w:rPr>
        <w:t xml:space="preserve"> należy załączyć metryczkę, opatrzoną pieczęcią i</w:t>
      </w:r>
      <w:r w:rsidR="006732D9">
        <w:rPr>
          <w:rFonts w:ascii="Arial" w:eastAsia="Times New Roman" w:hAnsi="Arial" w:cs="Arial"/>
          <w:lang w:eastAsia="pl-PL"/>
        </w:rPr>
        <w:t> </w:t>
      </w:r>
      <w:r w:rsidRPr="006732D9">
        <w:rPr>
          <w:rFonts w:ascii="Arial" w:eastAsia="Times New Roman" w:hAnsi="Arial" w:cs="Arial"/>
          <w:lang w:eastAsia="pl-PL"/>
        </w:rPr>
        <w:t xml:space="preserve">podpisem producenta. Metryczka powinna </w:t>
      </w:r>
      <w:r w:rsidRPr="006732D9">
        <w:rPr>
          <w:rFonts w:ascii="Arial" w:eastAsia="Calibri" w:hAnsi="Arial" w:cs="Arial"/>
          <w:lang w:eastAsia="pl-PL"/>
        </w:rPr>
        <w:t xml:space="preserve">w szczególności określać: czas trwania spotu, tytuł spotu, zleceniodawcę, producenta, autora scenariusza, kompozytora muzyki/podkładu dźwiękowego, wykonawcę i realizatora, jak również zawierać oświadczenie o nabyciu i posiadaniu autorskich praw majątkowych wraz z prawami pokrewnymi do spotu </w:t>
      </w:r>
      <w:r w:rsidR="006732D9">
        <w:rPr>
          <w:rFonts w:ascii="Arial" w:eastAsia="Calibri" w:hAnsi="Arial" w:cs="Arial"/>
          <w:lang w:eastAsia="pl-PL"/>
        </w:rPr>
        <w:t>radiowego</w:t>
      </w:r>
      <w:r w:rsidRPr="006732D9">
        <w:rPr>
          <w:rFonts w:ascii="Arial" w:eastAsia="Calibri" w:hAnsi="Arial" w:cs="Arial"/>
          <w:lang w:eastAsia="pl-PL"/>
        </w:rPr>
        <w:t xml:space="preserve"> oraz, że są one wolne od wszelkich wad prawnych </w:t>
      </w:r>
      <w:r w:rsidR="00812878">
        <w:rPr>
          <w:rFonts w:ascii="Arial" w:eastAsia="Calibri" w:hAnsi="Arial" w:cs="Arial"/>
          <w:lang w:eastAsia="pl-PL"/>
        </w:rPr>
        <w:t xml:space="preserve">               </w:t>
      </w:r>
      <w:r w:rsidRPr="006732D9">
        <w:rPr>
          <w:rFonts w:ascii="Arial" w:eastAsia="Calibri" w:hAnsi="Arial" w:cs="Arial"/>
          <w:lang w:eastAsia="pl-PL"/>
        </w:rPr>
        <w:t xml:space="preserve">i </w:t>
      </w:r>
      <w:r w:rsidRPr="00812878">
        <w:rPr>
          <w:rFonts w:ascii="Arial" w:eastAsia="Calibri" w:hAnsi="Arial" w:cs="Arial"/>
          <w:lang w:eastAsia="pl-PL"/>
        </w:rPr>
        <w:t xml:space="preserve">nie naruszają </w:t>
      </w:r>
      <w:r w:rsidR="00213B24" w:rsidRPr="00812878">
        <w:rPr>
          <w:rFonts w:ascii="Arial" w:eastAsia="Calibri" w:hAnsi="Arial" w:cs="Arial"/>
          <w:lang w:eastAsia="pl-PL"/>
        </w:rPr>
        <w:t>dóbr osobistych osób trzecich</w:t>
      </w:r>
      <w:r w:rsidR="00812878">
        <w:rPr>
          <w:rFonts w:ascii="Arial" w:eastAsia="Calibri" w:hAnsi="Arial" w:cs="Arial"/>
          <w:lang w:eastAsia="pl-PL"/>
        </w:rPr>
        <w:t>.</w:t>
      </w:r>
    </w:p>
    <w:p w14:paraId="1D97FC71" w14:textId="2682E87A" w:rsidR="007C289C" w:rsidRPr="007C289C" w:rsidRDefault="007C289C" w:rsidP="007C289C">
      <w:pPr>
        <w:spacing w:before="120" w:after="0" w:line="276" w:lineRule="auto"/>
        <w:ind w:left="426"/>
        <w:jc w:val="center"/>
        <w:rPr>
          <w:rFonts w:ascii="Arial" w:eastAsia="Calibri" w:hAnsi="Arial" w:cs="Arial"/>
        </w:rPr>
      </w:pPr>
      <w:r w:rsidRPr="007C289C">
        <w:rPr>
          <w:rFonts w:ascii="Arial" w:eastAsia="Times New Roman" w:hAnsi="Arial" w:cs="Arial"/>
          <w:b/>
          <w:lang w:eastAsia="pl-PL"/>
        </w:rPr>
        <w:t xml:space="preserve">§ </w:t>
      </w:r>
      <w:r w:rsidR="00461B56">
        <w:rPr>
          <w:rFonts w:ascii="Arial" w:eastAsia="Times New Roman" w:hAnsi="Arial" w:cs="Arial"/>
          <w:b/>
          <w:lang w:eastAsia="pl-PL"/>
        </w:rPr>
        <w:t>3</w:t>
      </w:r>
    </w:p>
    <w:p w14:paraId="6ABC4E5E" w14:textId="77777777" w:rsidR="007C289C" w:rsidRPr="007C289C" w:rsidRDefault="007C289C" w:rsidP="00906A07">
      <w:pPr>
        <w:numPr>
          <w:ilvl w:val="3"/>
          <w:numId w:val="8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lang w:eastAsia="pl-PL"/>
        </w:rPr>
        <w:lastRenderedPageBreak/>
        <w:t>Wykonawcy za wykonanie przedmiotu niniejszej umowy przysługuje wynagrodzenie w </w:t>
      </w:r>
      <w:r w:rsidRPr="007C289C">
        <w:rPr>
          <w:rFonts w:ascii="Arial" w:eastAsia="Times New Roman" w:hAnsi="Arial" w:cs="Arial"/>
        </w:rPr>
        <w:t xml:space="preserve"> wysokości …………… zł netto (słownie: ……….), plus wartość VAT według obowiązującej stawki, co daje wynagrodzenie brutto w wysokości: …………… zł (słownie: …………)</w:t>
      </w:r>
      <w:r w:rsidRPr="007C289C">
        <w:rPr>
          <w:rFonts w:ascii="Arial" w:eastAsia="Times New Roman" w:hAnsi="Arial" w:cs="Arial"/>
          <w:lang w:eastAsia="pl-PL"/>
        </w:rPr>
        <w:t>.</w:t>
      </w:r>
    </w:p>
    <w:p w14:paraId="55176BC0" w14:textId="28898D38" w:rsidR="007C289C" w:rsidRPr="007C289C" w:rsidRDefault="007C289C" w:rsidP="00906A07">
      <w:pPr>
        <w:numPr>
          <w:ilvl w:val="3"/>
          <w:numId w:val="8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color w:val="000000"/>
          <w:lang w:eastAsia="pl-PL"/>
        </w:rPr>
        <w:t>Wynagrodzenie brutto, określone w ust. 1, obejmuje wszystkie koszty z tytułu wykonania umowy</w:t>
      </w:r>
      <w:r w:rsidR="00847C55">
        <w:rPr>
          <w:rFonts w:ascii="Arial" w:eastAsia="Times New Roman" w:hAnsi="Arial" w:cs="Arial"/>
          <w:color w:val="000000"/>
          <w:lang w:eastAsia="pl-PL"/>
        </w:rPr>
        <w:t>.</w:t>
      </w:r>
    </w:p>
    <w:p w14:paraId="29BC9E6B" w14:textId="64910DA9" w:rsidR="00847C55" w:rsidRDefault="00847C55" w:rsidP="00906A07">
      <w:pPr>
        <w:numPr>
          <w:ilvl w:val="3"/>
          <w:numId w:val="8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47C55">
        <w:rPr>
          <w:rFonts w:ascii="Arial" w:eastAsia="Times New Roman" w:hAnsi="Arial" w:cs="Arial"/>
          <w:bCs/>
          <w:lang w:eastAsia="pl-PL"/>
        </w:rPr>
        <w:t>Przedmiot umowy jest współfinansowany przez Unię Europejską ze środków Europejskiego Funduszu Społecznego oraz budżetu Samorządu Województwa Wielkopolskiego w ramach Pomocy Technicznej WRPO 2014+, Działanie 4 Działania informacyjno-promocyjne, takie jak współpraca z mediami i działania w Internecie, zadanie 4.4 Radio (audycje sponsorowane, reklamy)/Spoty radiowe WUP w Poznaniu Rocznego planu działań informacyjnych i promocyjnych na 2021 r. dla Wielkopolskiego Regionalnego Programu Operacyjnego na lata 2014-2020, projekt „Informacja i Promocja WRPO 2014-2020 w latach 2015-2023 – WUP w Poznaniu</w:t>
      </w:r>
      <w:r>
        <w:rPr>
          <w:rFonts w:ascii="Arial" w:eastAsia="Times New Roman" w:hAnsi="Arial" w:cs="Arial"/>
          <w:bCs/>
          <w:lang w:eastAsia="pl-PL"/>
        </w:rPr>
        <w:t>”.</w:t>
      </w:r>
    </w:p>
    <w:p w14:paraId="7E8D8B66" w14:textId="3FFB60C8" w:rsidR="007C289C" w:rsidRPr="007C289C" w:rsidRDefault="007C289C" w:rsidP="00906A07">
      <w:pPr>
        <w:numPr>
          <w:ilvl w:val="3"/>
          <w:numId w:val="8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1729C26A" w14:textId="366B05EE" w:rsidR="007C289C" w:rsidRPr="007C289C" w:rsidRDefault="007C289C" w:rsidP="00906A07">
      <w:pPr>
        <w:numPr>
          <w:ilvl w:val="3"/>
          <w:numId w:val="8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lang w:eastAsia="pl-PL"/>
        </w:rPr>
        <w:t xml:space="preserve">Podstawą do wystawienia faktury i zapłaty wynagrodzenia określonego w ust. 1 jest podpisanie przez obie strony umowy protokołu wykonania przedmiotu </w:t>
      </w:r>
      <w:r w:rsidR="00071FD2">
        <w:rPr>
          <w:rFonts w:ascii="Arial" w:eastAsia="Times New Roman" w:hAnsi="Arial" w:cs="Arial"/>
          <w:lang w:eastAsia="pl-PL"/>
        </w:rPr>
        <w:t>umowy</w:t>
      </w:r>
      <w:r w:rsidRPr="007C289C">
        <w:rPr>
          <w:rFonts w:ascii="Arial" w:eastAsia="Times New Roman" w:hAnsi="Arial" w:cs="Arial"/>
          <w:lang w:eastAsia="pl-PL"/>
        </w:rPr>
        <w:t>.</w:t>
      </w:r>
    </w:p>
    <w:p w14:paraId="381427D0" w14:textId="2177E9A1" w:rsidR="007C289C" w:rsidRPr="007C289C" w:rsidRDefault="007C289C" w:rsidP="00906A07">
      <w:pPr>
        <w:numPr>
          <w:ilvl w:val="3"/>
          <w:numId w:val="8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wykonanie usługi w terminie do 14 dni od dnia doręczenia prawidłowo wystawionej faktury VAT do siedziby Zamawiającego, na rachunek bankowy Wykonawcy nr: ……………………………………………, który wskazany jest w rejestrze podatników VAT, o którym mowa w art. 96b ustawy o podatku od towarów i usług </w:t>
      </w:r>
      <w:r w:rsidR="008865BD">
        <w:rPr>
          <w:rFonts w:ascii="Arial" w:eastAsia="Times New Roman" w:hAnsi="Arial" w:cs="Arial"/>
          <w:bCs/>
          <w:color w:val="000000"/>
          <w:lang w:eastAsia="pl-PL"/>
        </w:rPr>
        <w:t xml:space="preserve">                 </w:t>
      </w:r>
      <w:r w:rsidRPr="008865BD">
        <w:rPr>
          <w:rFonts w:ascii="Arial" w:eastAsia="Times New Roman" w:hAnsi="Arial" w:cs="Arial"/>
          <w:bCs/>
          <w:color w:val="000000"/>
          <w:lang w:eastAsia="pl-PL"/>
        </w:rPr>
        <w:t>(</w:t>
      </w:r>
      <w:r w:rsidR="008865BD" w:rsidRPr="008865BD">
        <w:rPr>
          <w:rFonts w:ascii="Arial" w:eastAsia="Times New Roman" w:hAnsi="Arial" w:cs="Arial"/>
          <w:bCs/>
          <w:color w:val="000000"/>
          <w:lang w:eastAsia="pl-PL"/>
        </w:rPr>
        <w:t>t. j. Dz. U. z 2021 r. poz. 685</w:t>
      </w:r>
      <w:r w:rsidRPr="008865BD">
        <w:rPr>
          <w:rFonts w:ascii="Arial" w:eastAsia="Times New Roman" w:hAnsi="Arial" w:cs="Arial"/>
          <w:bCs/>
          <w:color w:val="000000"/>
          <w:lang w:eastAsia="pl-PL"/>
        </w:rPr>
        <w:t>)</w:t>
      </w:r>
      <w:r w:rsidR="008865BD" w:rsidRPr="008865BD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78481F17" w14:textId="327DC950" w:rsidR="007C289C" w:rsidRPr="007C289C" w:rsidRDefault="007C289C" w:rsidP="00906A07">
      <w:pPr>
        <w:numPr>
          <w:ilvl w:val="3"/>
          <w:numId w:val="8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</w:rPr>
        <w:t xml:space="preserve">Wynagrodzenie przysługujące Wykonawcy jest płatne ze środków Europejskiego Funduszu Społecznego </w:t>
      </w:r>
      <w:r w:rsidR="008865BD" w:rsidRPr="008865BD">
        <w:rPr>
          <w:rFonts w:ascii="Arial" w:eastAsia="Times New Roman" w:hAnsi="Arial" w:cs="Arial"/>
          <w:lang w:eastAsia="pl-PL"/>
        </w:rPr>
        <w:t xml:space="preserve">oraz budżetu Samorządu Województwa Wielkopolskiego, </w:t>
      </w:r>
      <w:r w:rsidR="008865BD" w:rsidRPr="008865BD">
        <w:rPr>
          <w:rFonts w:ascii="Arial" w:eastAsia="Times New Roman" w:hAnsi="Arial" w:cs="Arial"/>
          <w:lang w:eastAsia="pl-PL"/>
        </w:rPr>
        <w:br/>
        <w:t>w ramach Pomocy Technicznej WRPO 2014+</w:t>
      </w:r>
      <w:r w:rsidR="008865BD" w:rsidRPr="008865BD">
        <w:rPr>
          <w:rFonts w:ascii="Arial" w:eastAsia="Times New Roman" w:hAnsi="Arial" w:cs="Arial"/>
          <w:i/>
          <w:lang w:eastAsia="pl-PL"/>
        </w:rPr>
        <w:t>.</w:t>
      </w:r>
    </w:p>
    <w:p w14:paraId="01DDAEF8" w14:textId="77777777" w:rsidR="007C289C" w:rsidRPr="007C289C" w:rsidRDefault="007C289C" w:rsidP="00906A07">
      <w:pPr>
        <w:numPr>
          <w:ilvl w:val="3"/>
          <w:numId w:val="8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14:paraId="308E0C14" w14:textId="77777777" w:rsidR="007C289C" w:rsidRPr="007C289C" w:rsidRDefault="007C289C" w:rsidP="007C289C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14:paraId="49FF1384" w14:textId="77777777" w:rsidR="00AD4AEF" w:rsidRDefault="007C289C" w:rsidP="007C289C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14:paraId="3A416E72" w14:textId="74E9D78C" w:rsidR="007C289C" w:rsidRPr="007C289C" w:rsidRDefault="00640E81" w:rsidP="007C289C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="007C289C" w:rsidRPr="007C289C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14:paraId="7B36D178" w14:textId="77777777" w:rsidR="007C289C" w:rsidRPr="007C289C" w:rsidRDefault="007C289C" w:rsidP="007C289C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14:paraId="331156ED" w14:textId="66D853A4" w:rsidR="007C289C" w:rsidRPr="007C289C" w:rsidRDefault="007C289C" w:rsidP="00906A07">
      <w:pPr>
        <w:widowControl w:val="0"/>
        <w:numPr>
          <w:ilvl w:val="3"/>
          <w:numId w:val="81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7C289C">
        <w:rPr>
          <w:rFonts w:ascii="Arial" w:eastAsia="Times New Roman" w:hAnsi="Arial" w:cs="Arial"/>
        </w:rPr>
        <w:t>Zamawiający wyraża zgodę na wystawianie i otrzymywanie faktury w dowolnym formacie elektronicznym, w tym ustrukturyzowan</w:t>
      </w:r>
      <w:r w:rsidR="00B823A2">
        <w:rPr>
          <w:rFonts w:ascii="Arial" w:eastAsia="Times New Roman" w:hAnsi="Arial" w:cs="Arial"/>
        </w:rPr>
        <w:t>ej</w:t>
      </w:r>
      <w:r w:rsidRPr="007C289C">
        <w:rPr>
          <w:rFonts w:ascii="Arial" w:eastAsia="Times New Roman" w:hAnsi="Arial" w:cs="Arial"/>
        </w:rPr>
        <w:t xml:space="preserve"> faktur</w:t>
      </w:r>
      <w:r w:rsidR="00B823A2">
        <w:rPr>
          <w:rFonts w:ascii="Arial" w:eastAsia="Times New Roman" w:hAnsi="Arial" w:cs="Arial"/>
        </w:rPr>
        <w:t>y</w:t>
      </w:r>
      <w:r w:rsidRPr="007C289C">
        <w:rPr>
          <w:rFonts w:ascii="Arial" w:eastAsia="Times New Roman" w:hAnsi="Arial" w:cs="Arial"/>
        </w:rPr>
        <w:t>.</w:t>
      </w:r>
    </w:p>
    <w:p w14:paraId="3B408815" w14:textId="77777777" w:rsidR="007C289C" w:rsidRPr="007C289C" w:rsidRDefault="007C289C" w:rsidP="00906A07">
      <w:pPr>
        <w:widowControl w:val="0"/>
        <w:numPr>
          <w:ilvl w:val="3"/>
          <w:numId w:val="81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7C289C">
        <w:rPr>
          <w:rFonts w:ascii="Arial" w:eastAsia="Times New Roman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 w:rsidRPr="007C289C">
        <w:rPr>
          <w:rFonts w:ascii="Arial" w:eastAsia="Times New Roman" w:hAnsi="Arial" w:cs="Arial"/>
        </w:rPr>
        <w:t xml:space="preserve"> </w:t>
      </w:r>
      <w:r w:rsidRPr="007C289C">
        <w:rPr>
          <w:rFonts w:ascii="Calibri" w:eastAsia="Times New Roman" w:hAnsi="Calibri" w:cs="Calibri"/>
          <w:vertAlign w:val="superscript"/>
        </w:rPr>
        <w:footnoteReference w:id="6"/>
      </w:r>
    </w:p>
    <w:p w14:paraId="714A2A2D" w14:textId="7CA909CB" w:rsidR="00B823A2" w:rsidRDefault="00B823A2" w:rsidP="00906A07">
      <w:pPr>
        <w:widowControl w:val="0"/>
        <w:numPr>
          <w:ilvl w:val="3"/>
          <w:numId w:val="81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B823A2">
        <w:rPr>
          <w:rFonts w:ascii="Arial" w:eastAsia="Times New Roman" w:hAnsi="Arial" w:cs="Arial"/>
        </w:rPr>
        <w:t>Do faktury ustrukturyzowanej zastosowanie mają przepisy Ustawy z dnia 9 listopada    2018 r. o elektronicznym fakturowaniu w zamówieniach publicznych, koncesjach na roboty budowlane lub usługi oraz partnerstwie publiczno – prywatnym (Dz.U. 2020 r.                     poz. 1666 ze zm</w:t>
      </w:r>
      <w:r>
        <w:rPr>
          <w:rFonts w:ascii="Arial" w:eastAsia="Times New Roman" w:hAnsi="Arial" w:cs="Arial"/>
        </w:rPr>
        <w:t>.).</w:t>
      </w:r>
    </w:p>
    <w:p w14:paraId="35B165A2" w14:textId="34901D29" w:rsidR="007C289C" w:rsidRPr="00640E81" w:rsidRDefault="007C289C" w:rsidP="00906A07">
      <w:pPr>
        <w:widowControl w:val="0"/>
        <w:numPr>
          <w:ilvl w:val="3"/>
          <w:numId w:val="81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640E81">
        <w:rPr>
          <w:rFonts w:ascii="Arial" w:eastAsia="Times New Roman" w:hAnsi="Arial" w:cs="Arial"/>
          <w:lang w:eastAsia="pl-PL"/>
        </w:rPr>
        <w:t>Zamawiający obliguje Wykonawcę do oznaczenia faktury VAT słowami „mechanizm podzielonej płatności” w przypadku dostaw towarów lub świadczenia usług, o których mowa w załączniku nr 15 do ustawy o podatku od towarów i usług</w:t>
      </w:r>
      <w:r w:rsidR="005307A2" w:rsidRPr="00640E81">
        <w:rPr>
          <w:rFonts w:ascii="Arial" w:eastAsia="Times New Roman" w:hAnsi="Arial" w:cs="Arial"/>
          <w:lang w:eastAsia="pl-PL"/>
        </w:rPr>
        <w:t>.</w:t>
      </w:r>
    </w:p>
    <w:p w14:paraId="17BB85A3" w14:textId="4CD8568B" w:rsidR="00050571" w:rsidRPr="00640E81" w:rsidRDefault="00050571" w:rsidP="00CD676E">
      <w:pPr>
        <w:widowControl w:val="0"/>
        <w:numPr>
          <w:ilvl w:val="3"/>
          <w:numId w:val="81"/>
        </w:numPr>
        <w:tabs>
          <w:tab w:val="left" w:pos="426"/>
        </w:tabs>
        <w:suppressAutoHyphens/>
        <w:autoSpaceDN w:val="0"/>
        <w:spacing w:after="120" w:line="276" w:lineRule="auto"/>
        <w:ind w:left="425" w:hanging="425"/>
        <w:jc w:val="both"/>
        <w:textAlignment w:val="baseline"/>
        <w:rPr>
          <w:rFonts w:ascii="Arial" w:eastAsia="Times New Roman" w:hAnsi="Arial" w:cs="Arial"/>
        </w:rPr>
      </w:pPr>
      <w:r w:rsidRPr="00640E81">
        <w:rPr>
          <w:rFonts w:ascii="Arial" w:eastAsia="Times New Roman" w:hAnsi="Arial" w:cs="Arial"/>
          <w:lang w:eastAsia="pl-PL"/>
        </w:rPr>
        <w:t>Faktura powinna zostać doręczona Zamawiającemu nie później niż do dnia 15.12.2021 r.</w:t>
      </w:r>
    </w:p>
    <w:p w14:paraId="7194CB78" w14:textId="4FB77B7E" w:rsidR="007C289C" w:rsidRPr="007C289C" w:rsidRDefault="007C289C" w:rsidP="00050571">
      <w:pPr>
        <w:tabs>
          <w:tab w:val="num" w:pos="567"/>
          <w:tab w:val="left" w:pos="900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  <w:r w:rsidRPr="007C289C">
        <w:rPr>
          <w:rFonts w:ascii="Arial" w:hAnsi="Arial" w:cs="Arial"/>
          <w:b/>
        </w:rPr>
        <w:t xml:space="preserve">§ </w:t>
      </w:r>
      <w:r w:rsidR="00461B56">
        <w:rPr>
          <w:rFonts w:ascii="Arial" w:hAnsi="Arial" w:cs="Arial"/>
          <w:b/>
        </w:rPr>
        <w:t>4</w:t>
      </w:r>
    </w:p>
    <w:p w14:paraId="744EAFB4" w14:textId="2BA3755C" w:rsidR="007C289C" w:rsidRPr="00F93328" w:rsidRDefault="007C289C" w:rsidP="00906A07">
      <w:pPr>
        <w:numPr>
          <w:ilvl w:val="0"/>
          <w:numId w:val="82"/>
        </w:numPr>
        <w:tabs>
          <w:tab w:val="left" w:pos="5400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93328">
        <w:rPr>
          <w:rFonts w:ascii="Arial" w:hAnsi="Arial" w:cs="Arial"/>
        </w:rPr>
        <w:t>Wykonawca zapłaci Zamawiającemu karę umowną w wysokości 1</w:t>
      </w:r>
      <w:r w:rsidR="00F93328" w:rsidRPr="00F93328">
        <w:rPr>
          <w:rFonts w:ascii="Arial" w:hAnsi="Arial" w:cs="Arial"/>
        </w:rPr>
        <w:t>5</w:t>
      </w:r>
      <w:r w:rsidRPr="00F93328">
        <w:rPr>
          <w:rFonts w:ascii="Arial" w:hAnsi="Arial" w:cs="Arial"/>
        </w:rPr>
        <w:t xml:space="preserve">% wartości brutto umowy, określonej w § </w:t>
      </w:r>
      <w:r w:rsidR="00461B56" w:rsidRPr="00F93328">
        <w:rPr>
          <w:rFonts w:ascii="Arial" w:hAnsi="Arial" w:cs="Arial"/>
        </w:rPr>
        <w:t>3</w:t>
      </w:r>
      <w:r w:rsidRPr="00F93328">
        <w:rPr>
          <w:rFonts w:ascii="Arial" w:hAnsi="Arial" w:cs="Arial"/>
        </w:rPr>
        <w:t xml:space="preserve"> ust. 1, w przypadku odstąpienia od umowy lub rozwiązania umowy przez którąkolwiek ze Stron z przyczyn leżących po stronie Wykonawcy.</w:t>
      </w:r>
    </w:p>
    <w:p w14:paraId="09B78900" w14:textId="42CE115A" w:rsidR="007C289C" w:rsidRPr="00F93328" w:rsidRDefault="007C289C" w:rsidP="00906A07">
      <w:pPr>
        <w:numPr>
          <w:ilvl w:val="0"/>
          <w:numId w:val="82"/>
        </w:numPr>
        <w:tabs>
          <w:tab w:val="left" w:pos="5400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93328">
        <w:rPr>
          <w:rFonts w:ascii="Arial" w:hAnsi="Arial" w:cs="Arial"/>
        </w:rPr>
        <w:lastRenderedPageBreak/>
        <w:t>Wykonawca zapłaci Zamawiającemu karę umowną w wysokości 1</w:t>
      </w:r>
      <w:r w:rsidR="00F93328" w:rsidRPr="00F93328">
        <w:rPr>
          <w:rFonts w:ascii="Arial" w:hAnsi="Arial" w:cs="Arial"/>
        </w:rPr>
        <w:t>0</w:t>
      </w:r>
      <w:r w:rsidRPr="00F93328">
        <w:rPr>
          <w:rFonts w:ascii="Arial" w:hAnsi="Arial" w:cs="Arial"/>
        </w:rPr>
        <w:t xml:space="preserve">% wartości brutto umowy, określonej w § </w:t>
      </w:r>
      <w:r w:rsidR="00461B56" w:rsidRPr="00F93328">
        <w:rPr>
          <w:rFonts w:ascii="Arial" w:hAnsi="Arial" w:cs="Arial"/>
        </w:rPr>
        <w:t>3</w:t>
      </w:r>
      <w:r w:rsidRPr="00F93328">
        <w:rPr>
          <w:rFonts w:ascii="Arial" w:hAnsi="Arial" w:cs="Arial"/>
        </w:rPr>
        <w:t xml:space="preserve"> ust. 1, za </w:t>
      </w:r>
      <w:r w:rsidR="00F93328" w:rsidRPr="00F93328">
        <w:rPr>
          <w:rFonts w:ascii="Arial" w:hAnsi="Arial" w:cs="Arial"/>
        </w:rPr>
        <w:t>braki w liczbie emisji spotu radiowego, wskazywanej jako obligatoryjna w OPZ</w:t>
      </w:r>
      <w:r w:rsidRPr="00F93328">
        <w:rPr>
          <w:rFonts w:ascii="Arial" w:hAnsi="Arial" w:cs="Arial"/>
        </w:rPr>
        <w:t>.</w:t>
      </w:r>
    </w:p>
    <w:p w14:paraId="610F7B2C" w14:textId="307256C1" w:rsidR="007C289C" w:rsidRPr="007C289C" w:rsidRDefault="007C289C" w:rsidP="00906A07">
      <w:pPr>
        <w:numPr>
          <w:ilvl w:val="0"/>
          <w:numId w:val="82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i/>
          <w:iCs/>
        </w:rPr>
      </w:pPr>
      <w:r w:rsidRPr="007C289C">
        <w:rPr>
          <w:rFonts w:ascii="Arial" w:hAnsi="Arial" w:cs="Arial"/>
        </w:rPr>
        <w:t xml:space="preserve">Wykonawca zapłaci Zamawiającemu karę umowną w wysokości </w:t>
      </w:r>
      <w:r w:rsidR="00F93328">
        <w:rPr>
          <w:rFonts w:ascii="Arial" w:hAnsi="Arial" w:cs="Arial"/>
        </w:rPr>
        <w:t>10</w:t>
      </w:r>
      <w:r w:rsidRPr="007C289C">
        <w:rPr>
          <w:rFonts w:ascii="Arial" w:hAnsi="Arial" w:cs="Arial"/>
        </w:rPr>
        <w:t xml:space="preserve">% wartości brutto umowy określonej w § </w:t>
      </w:r>
      <w:r w:rsidR="00936537">
        <w:rPr>
          <w:rFonts w:ascii="Arial" w:hAnsi="Arial" w:cs="Arial"/>
        </w:rPr>
        <w:t>3</w:t>
      </w:r>
      <w:r w:rsidRPr="007C289C">
        <w:rPr>
          <w:rFonts w:ascii="Arial" w:hAnsi="Arial" w:cs="Arial"/>
        </w:rPr>
        <w:t xml:space="preserve"> ust. 1 za niespełnienie deklarowanego kryterium pozacenowego, tj.</w:t>
      </w:r>
      <w:r w:rsidR="00666493">
        <w:rPr>
          <w:rFonts w:ascii="Arial" w:hAnsi="Arial" w:cs="Arial"/>
        </w:rPr>
        <w:t xml:space="preserve"> </w:t>
      </w:r>
      <w:r w:rsidR="00666493" w:rsidRPr="00F83835">
        <w:rPr>
          <w:rFonts w:ascii="Arial" w:hAnsi="Arial" w:cs="Arial"/>
          <w:u w:val="single"/>
        </w:rPr>
        <w:t>…….</w:t>
      </w:r>
      <w:r w:rsidRPr="007C289C">
        <w:rPr>
          <w:rFonts w:ascii="Arial" w:hAnsi="Arial" w:cs="Arial"/>
        </w:rPr>
        <w:t xml:space="preserve"> </w:t>
      </w:r>
      <w:r w:rsidR="00666493" w:rsidRPr="00414035">
        <w:rPr>
          <w:rFonts w:ascii="Arial" w:hAnsi="Arial" w:cs="Arial"/>
          <w:i/>
          <w:iCs/>
        </w:rPr>
        <w:t>(deklarowana liczba)</w:t>
      </w:r>
      <w:r w:rsidR="00666493">
        <w:rPr>
          <w:rFonts w:ascii="Arial" w:hAnsi="Arial" w:cs="Arial"/>
        </w:rPr>
        <w:t xml:space="preserve"> </w:t>
      </w:r>
      <w:r w:rsidRPr="007C289C">
        <w:rPr>
          <w:rFonts w:ascii="Arial" w:hAnsi="Arial" w:cs="Arial"/>
          <w:i/>
          <w:iCs/>
        </w:rPr>
        <w:t xml:space="preserve">dodatkowych emisji każdego z </w:t>
      </w:r>
      <w:r w:rsidR="00470913">
        <w:rPr>
          <w:rFonts w:ascii="Arial" w:hAnsi="Arial" w:cs="Arial"/>
          <w:i/>
          <w:iCs/>
        </w:rPr>
        <w:t>dwóch</w:t>
      </w:r>
      <w:r w:rsidRPr="007C289C">
        <w:rPr>
          <w:rFonts w:ascii="Arial" w:hAnsi="Arial" w:cs="Arial"/>
          <w:i/>
          <w:iCs/>
        </w:rPr>
        <w:t xml:space="preserve"> </w:t>
      </w:r>
      <w:r w:rsidRPr="007C289C">
        <w:rPr>
          <w:rFonts w:ascii="Arial" w:hAnsi="Arial" w:cs="Arial"/>
          <w:bCs/>
          <w:i/>
          <w:iCs/>
        </w:rPr>
        <w:t xml:space="preserve">spotów </w:t>
      </w:r>
      <w:r w:rsidR="00470913">
        <w:rPr>
          <w:rFonts w:ascii="Arial" w:hAnsi="Arial" w:cs="Arial"/>
          <w:bCs/>
          <w:i/>
          <w:iCs/>
        </w:rPr>
        <w:t>radiowych</w:t>
      </w:r>
      <w:r w:rsidRPr="007C289C">
        <w:rPr>
          <w:rFonts w:ascii="Arial" w:hAnsi="Arial" w:cs="Arial"/>
          <w:bCs/>
          <w:i/>
          <w:iCs/>
        </w:rPr>
        <w:t xml:space="preserve"> (</w:t>
      </w:r>
      <w:r w:rsidRPr="007C289C">
        <w:rPr>
          <w:rFonts w:ascii="Arial" w:hAnsi="Arial" w:cs="Arial"/>
          <w:i/>
          <w:iCs/>
        </w:rPr>
        <w:t>oprócz obligatoryjnej liczby emisji wskazanej w OPZ)</w:t>
      </w:r>
      <w:r w:rsidRPr="007C289C">
        <w:rPr>
          <w:rFonts w:ascii="Arial" w:hAnsi="Arial" w:cs="Arial"/>
          <w:i/>
          <w:iCs/>
          <w:vertAlign w:val="superscript"/>
        </w:rPr>
        <w:footnoteReference w:id="7"/>
      </w:r>
      <w:r w:rsidRPr="007C289C">
        <w:rPr>
          <w:rFonts w:ascii="Arial" w:hAnsi="Arial" w:cs="Arial"/>
          <w:i/>
          <w:iCs/>
        </w:rPr>
        <w:t>.</w:t>
      </w:r>
    </w:p>
    <w:p w14:paraId="29F52D57" w14:textId="3A99D9DE" w:rsidR="007C289C" w:rsidRPr="007C289C" w:rsidRDefault="00C645F1" w:rsidP="00906A07">
      <w:pPr>
        <w:numPr>
          <w:ilvl w:val="0"/>
          <w:numId w:val="82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645F1">
        <w:rPr>
          <w:rFonts w:ascii="Arial" w:hAnsi="Arial" w:cs="Arial"/>
        </w:rPr>
        <w:t xml:space="preserve">Kary umowne określone w ust. 2 lub </w:t>
      </w:r>
      <w:r w:rsidR="00D72D84" w:rsidRPr="00D72D84">
        <w:rPr>
          <w:rFonts w:ascii="Arial" w:hAnsi="Arial" w:cs="Arial"/>
          <w:i/>
          <w:iCs/>
        </w:rPr>
        <w:t>ust. 3</w:t>
      </w:r>
      <w:r w:rsidR="00D72D84" w:rsidRPr="00D72D84">
        <w:rPr>
          <w:rFonts w:ascii="Arial" w:hAnsi="Arial" w:cs="Arial"/>
          <w:i/>
          <w:iCs/>
          <w:vertAlign w:val="superscript"/>
        </w:rPr>
        <w:footnoteReference w:id="8"/>
      </w:r>
      <w:r w:rsidR="00D72D84" w:rsidRPr="00D72D84">
        <w:rPr>
          <w:rFonts w:ascii="Arial" w:hAnsi="Arial" w:cs="Arial"/>
        </w:rPr>
        <w:t xml:space="preserve"> </w:t>
      </w:r>
      <w:r w:rsidRPr="00C645F1">
        <w:rPr>
          <w:rFonts w:ascii="Arial" w:hAnsi="Arial" w:cs="Arial"/>
        </w:rPr>
        <w:t>podlegają sumowaniu</w:t>
      </w:r>
      <w:r w:rsidR="007C289C" w:rsidRPr="007C289C">
        <w:rPr>
          <w:rFonts w:ascii="Arial" w:hAnsi="Arial" w:cs="Arial"/>
          <w:i/>
        </w:rPr>
        <w:t>.</w:t>
      </w:r>
      <w:r w:rsidR="007C289C" w:rsidRPr="007C289C">
        <w:rPr>
          <w:rFonts w:ascii="Arial" w:hAnsi="Arial" w:cs="Arial"/>
        </w:rPr>
        <w:t xml:space="preserve"> </w:t>
      </w:r>
    </w:p>
    <w:p w14:paraId="3DD91ABA" w14:textId="0891ABD3" w:rsidR="007C289C" w:rsidRPr="007C289C" w:rsidRDefault="007C289C" w:rsidP="00906A07">
      <w:pPr>
        <w:numPr>
          <w:ilvl w:val="0"/>
          <w:numId w:val="82"/>
        </w:numPr>
        <w:tabs>
          <w:tab w:val="left" w:pos="284"/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  <w:lang w:eastAsia="x-none"/>
        </w:rPr>
        <w:t xml:space="preserve">Maksymalna wysokość kar umownych, których może dochodzić Zamawiający nie może przekroczyć 20% wartości brutto umowy, określonej w </w:t>
      </w:r>
      <w:r w:rsidRPr="007C289C">
        <w:rPr>
          <w:rFonts w:ascii="Arial" w:hAnsi="Arial" w:cs="Arial"/>
        </w:rPr>
        <w:t xml:space="preserve">§ </w:t>
      </w:r>
      <w:r w:rsidR="00461B56">
        <w:rPr>
          <w:rFonts w:ascii="Arial" w:hAnsi="Arial" w:cs="Arial"/>
        </w:rPr>
        <w:t>3</w:t>
      </w:r>
      <w:r w:rsidRPr="007C289C">
        <w:rPr>
          <w:rFonts w:ascii="Arial" w:hAnsi="Arial" w:cs="Arial"/>
        </w:rPr>
        <w:t xml:space="preserve"> ust. 1</w:t>
      </w:r>
      <w:r w:rsidRPr="007C289C">
        <w:rPr>
          <w:rFonts w:ascii="Arial" w:hAnsi="Arial" w:cs="Arial"/>
          <w:lang w:eastAsia="x-none"/>
        </w:rPr>
        <w:t xml:space="preserve">. </w:t>
      </w:r>
    </w:p>
    <w:p w14:paraId="4CE32D48" w14:textId="6A883E8D" w:rsidR="007C289C" w:rsidRPr="007C289C" w:rsidRDefault="007C289C" w:rsidP="00906A07">
      <w:pPr>
        <w:numPr>
          <w:ilvl w:val="0"/>
          <w:numId w:val="82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</w:rPr>
        <w:t xml:space="preserve">Wykonawca zobowiązany jest do zapłaty kary umownej w terminie 7 dni od daty wezwania do jej zapłacenia, co jest warunkiem wypłaty wynagrodzenia za przedmiot umowy, określonego w § </w:t>
      </w:r>
      <w:r w:rsidR="00461B56">
        <w:rPr>
          <w:rFonts w:ascii="Arial" w:hAnsi="Arial" w:cs="Arial"/>
        </w:rPr>
        <w:t>3</w:t>
      </w:r>
      <w:r w:rsidRPr="007C289C">
        <w:rPr>
          <w:rFonts w:ascii="Arial" w:hAnsi="Arial" w:cs="Arial"/>
        </w:rPr>
        <w:t xml:space="preserve"> ust. 1 umowy.</w:t>
      </w:r>
    </w:p>
    <w:p w14:paraId="424D0995" w14:textId="77777777" w:rsidR="007C289C" w:rsidRPr="007C289C" w:rsidRDefault="007C289C" w:rsidP="00906A07">
      <w:pPr>
        <w:numPr>
          <w:ilvl w:val="0"/>
          <w:numId w:val="82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bookmarkEnd w:id="44"/>
    <w:p w14:paraId="3F7F83CD" w14:textId="6D7F4A24" w:rsidR="008B3DED" w:rsidRPr="00082B9D" w:rsidRDefault="008B3DED" w:rsidP="008B3DE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461B56">
        <w:rPr>
          <w:rFonts w:ascii="Arial" w:hAnsi="Arial" w:cs="Arial"/>
          <w:b/>
        </w:rPr>
        <w:t>5</w:t>
      </w:r>
    </w:p>
    <w:p w14:paraId="19F0311B" w14:textId="60684BB8" w:rsidR="008B3DED" w:rsidRPr="008B3DED" w:rsidRDefault="008B3DED" w:rsidP="00F9332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 xml:space="preserve">Do współpracy w sprawach związanych z wykonaniem umowy wyznacza się: </w:t>
      </w:r>
    </w:p>
    <w:p w14:paraId="2E98A649" w14:textId="45115857" w:rsidR="008B3DED" w:rsidRPr="00F93328" w:rsidRDefault="008B3DED" w:rsidP="00F93328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93328">
        <w:rPr>
          <w:rFonts w:ascii="Arial" w:hAnsi="Arial" w:cs="Arial"/>
        </w:rPr>
        <w:t>ze strony Zamawiającego: ……………., tel. ………………., e-mail: ……………</w:t>
      </w:r>
    </w:p>
    <w:p w14:paraId="31301151" w14:textId="0D1CF01D" w:rsidR="008B3DED" w:rsidRPr="00F93328" w:rsidRDefault="008B3DED" w:rsidP="00F93328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93328">
        <w:rPr>
          <w:rFonts w:ascii="Arial" w:hAnsi="Arial" w:cs="Arial"/>
        </w:rPr>
        <w:t>ze strony Wykonawcy: ……………., tel. …………, e-mail: …………</w:t>
      </w:r>
    </w:p>
    <w:p w14:paraId="715CB762" w14:textId="543AA832" w:rsidR="008B3DED" w:rsidRPr="00082B9D" w:rsidRDefault="008B3DED" w:rsidP="008B3DE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461B56">
        <w:rPr>
          <w:rFonts w:ascii="Arial" w:hAnsi="Arial" w:cs="Arial"/>
          <w:b/>
        </w:rPr>
        <w:t>6</w:t>
      </w:r>
    </w:p>
    <w:p w14:paraId="0CF42257" w14:textId="77777777" w:rsidR="008B3DED" w:rsidRPr="008B3DED" w:rsidRDefault="008B3DED" w:rsidP="008B3DE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>1.</w:t>
      </w:r>
      <w:r w:rsidRPr="008B3DED">
        <w:rPr>
          <w:rFonts w:ascii="Arial" w:hAnsi="Arial" w:cs="Arial"/>
        </w:rPr>
        <w:tab/>
        <w:t>Do niniejszej umowy mają zastosowanie przepisy ustawy Prawo zamówień publicznych, a</w:t>
      </w:r>
      <w:r>
        <w:rPr>
          <w:rFonts w:ascii="Arial" w:hAnsi="Arial" w:cs="Arial"/>
        </w:rPr>
        <w:t> </w:t>
      </w:r>
      <w:r w:rsidRPr="008B3DED">
        <w:rPr>
          <w:rFonts w:ascii="Arial" w:hAnsi="Arial" w:cs="Arial"/>
        </w:rPr>
        <w:t>w sprawach w niej nieuregulowanych stosuje się w szczególności przepisy Kodeksu cywilnego oraz ustawy o prawie autorskim.</w:t>
      </w:r>
    </w:p>
    <w:p w14:paraId="0CD62146" w14:textId="77777777" w:rsidR="008B3DED" w:rsidRPr="00082B9D" w:rsidRDefault="008B3DED" w:rsidP="008B3DE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>2.</w:t>
      </w:r>
      <w:r w:rsidRPr="008B3DED">
        <w:rPr>
          <w:rFonts w:ascii="Arial" w:hAnsi="Arial" w:cs="Arial"/>
        </w:rPr>
        <w:tab/>
        <w:t>Zmiany umowy wymagają dla swej ważności formy pisemnej pod rygorem nieważności</w:t>
      </w:r>
      <w:r w:rsidRPr="00082B9D">
        <w:rPr>
          <w:rFonts w:ascii="Arial" w:hAnsi="Arial" w:cs="Arial"/>
        </w:rPr>
        <w:t>.</w:t>
      </w:r>
    </w:p>
    <w:p w14:paraId="23E1B90A" w14:textId="3FFE27DF" w:rsidR="004F54E3" w:rsidRDefault="004F54E3" w:rsidP="00D91EA6">
      <w:p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§ </w:t>
      </w:r>
      <w:r w:rsidR="00461B56">
        <w:rPr>
          <w:rFonts w:ascii="Arial" w:hAnsi="Arial" w:cs="Arial"/>
          <w:b/>
          <w:color w:val="000000"/>
        </w:rPr>
        <w:t>7</w:t>
      </w:r>
    </w:p>
    <w:p w14:paraId="25847E37" w14:textId="77777777" w:rsidR="004F54E3" w:rsidRDefault="004F54E3" w:rsidP="004F54E3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50C480F0" w14:textId="2EEF2A88" w:rsidR="0039184F" w:rsidRPr="00640E81" w:rsidRDefault="0039184F" w:rsidP="00BA1D5D">
      <w:pPr>
        <w:spacing w:after="0" w:line="276" w:lineRule="auto"/>
        <w:rPr>
          <w:rFonts w:ascii="Arial" w:hAnsi="Arial" w:cs="Arial"/>
          <w:b/>
          <w:color w:val="00000A"/>
          <w:sz w:val="16"/>
          <w:szCs w:val="16"/>
          <w:u w:val="single"/>
        </w:rPr>
      </w:pPr>
    </w:p>
    <w:p w14:paraId="3FBB6456" w14:textId="3A89BA80" w:rsidR="001A6710" w:rsidRDefault="001A6710" w:rsidP="00BA1D5D">
      <w:pPr>
        <w:spacing w:after="0" w:line="276" w:lineRule="auto"/>
        <w:rPr>
          <w:rFonts w:ascii="Arial" w:hAnsi="Arial" w:cs="Arial"/>
          <w:b/>
          <w:color w:val="00000A"/>
          <w:u w:val="single"/>
        </w:rPr>
      </w:pPr>
      <w:r>
        <w:rPr>
          <w:rFonts w:ascii="Arial" w:hAnsi="Arial" w:cs="Arial"/>
          <w:b/>
          <w:color w:val="00000A"/>
          <w:u w:val="single"/>
        </w:rPr>
        <w:t xml:space="preserve">Część </w:t>
      </w:r>
      <w:r w:rsidR="00E11115">
        <w:rPr>
          <w:rFonts w:ascii="Arial" w:hAnsi="Arial" w:cs="Arial"/>
          <w:b/>
          <w:color w:val="00000A"/>
          <w:u w:val="single"/>
        </w:rPr>
        <w:t>3</w:t>
      </w:r>
      <w:r>
        <w:rPr>
          <w:rFonts w:ascii="Arial" w:hAnsi="Arial" w:cs="Arial"/>
          <w:b/>
          <w:color w:val="00000A"/>
          <w:u w:val="single"/>
        </w:rPr>
        <w:t>:</w:t>
      </w:r>
    </w:p>
    <w:p w14:paraId="10AC392B" w14:textId="77777777" w:rsidR="00CB06ED" w:rsidRDefault="00CB06ED" w:rsidP="00CB06E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3A19F093" w14:textId="4D17DEBA" w:rsidR="00CB06ED" w:rsidRPr="00AD4B75" w:rsidRDefault="00CB06ED" w:rsidP="00906A07">
      <w:pPr>
        <w:numPr>
          <w:ilvl w:val="0"/>
          <w:numId w:val="85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AD4B75">
        <w:rPr>
          <w:rFonts w:ascii="Arial" w:eastAsia="Times New Roman" w:hAnsi="Arial" w:cs="Arial"/>
        </w:rPr>
        <w:t xml:space="preserve">Przedmiotem umowy jest </w:t>
      </w:r>
      <w:r w:rsidRPr="00AD4B75">
        <w:rPr>
          <w:rFonts w:ascii="Arial" w:eastAsia="Calibri" w:hAnsi="Arial" w:cs="Arial"/>
        </w:rPr>
        <w:t xml:space="preserve">usługa przygotowania, produkcji </w:t>
      </w:r>
      <w:r w:rsidR="00E13B27">
        <w:rPr>
          <w:rFonts w:ascii="Arial" w:eastAsia="Calibri" w:hAnsi="Arial" w:cs="Arial"/>
        </w:rPr>
        <w:t>3</w:t>
      </w:r>
      <w:r w:rsidRPr="00AD4B75">
        <w:rPr>
          <w:rFonts w:ascii="Arial" w:eastAsia="Calibri" w:hAnsi="Arial" w:cs="Arial"/>
        </w:rPr>
        <w:t>0-sekundow</w:t>
      </w:r>
      <w:r w:rsidR="00E13B27">
        <w:rPr>
          <w:rFonts w:ascii="Arial" w:eastAsia="Calibri" w:hAnsi="Arial" w:cs="Arial"/>
        </w:rPr>
        <w:t>ego</w:t>
      </w:r>
      <w:r w:rsidRPr="00AD4B75">
        <w:rPr>
          <w:rFonts w:ascii="Arial" w:eastAsia="Calibri" w:hAnsi="Arial" w:cs="Arial"/>
        </w:rPr>
        <w:t xml:space="preserve">  </w:t>
      </w:r>
      <w:r w:rsidR="00E13B27">
        <w:rPr>
          <w:rFonts w:ascii="Arial" w:eastAsia="Calibri" w:hAnsi="Arial" w:cs="Arial"/>
        </w:rPr>
        <w:t xml:space="preserve">              </w:t>
      </w:r>
      <w:r w:rsidRPr="00AD4B75">
        <w:rPr>
          <w:rFonts w:ascii="Arial" w:eastAsia="Calibri" w:hAnsi="Arial" w:cs="Arial"/>
        </w:rPr>
        <w:t xml:space="preserve">      </w:t>
      </w:r>
      <w:r>
        <w:rPr>
          <w:rFonts w:ascii="Arial" w:eastAsia="Calibri" w:hAnsi="Arial" w:cs="Arial"/>
        </w:rPr>
        <w:t xml:space="preserve">  </w:t>
      </w:r>
      <w:r w:rsidRPr="00AD4B75">
        <w:rPr>
          <w:rFonts w:ascii="Arial" w:eastAsia="Calibri" w:hAnsi="Arial" w:cs="Arial"/>
        </w:rPr>
        <w:t>(+/- 3 sekundy) spot</w:t>
      </w:r>
      <w:r w:rsidR="00E13B27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 xml:space="preserve"> telewizyjn</w:t>
      </w:r>
      <w:r w:rsidR="00E13B27">
        <w:rPr>
          <w:rFonts w:ascii="Arial" w:eastAsia="Calibri" w:hAnsi="Arial" w:cs="Arial"/>
        </w:rPr>
        <w:t>ego</w:t>
      </w:r>
      <w:r>
        <w:rPr>
          <w:rFonts w:ascii="Arial" w:eastAsia="Calibri" w:hAnsi="Arial" w:cs="Arial"/>
        </w:rPr>
        <w:t xml:space="preserve"> </w:t>
      </w:r>
      <w:r w:rsidR="00E13B27">
        <w:rPr>
          <w:rFonts w:ascii="Arial" w:eastAsia="Calibri" w:hAnsi="Arial" w:cs="Arial"/>
        </w:rPr>
        <w:t>KFS</w:t>
      </w:r>
      <w:r>
        <w:rPr>
          <w:rFonts w:ascii="Arial" w:eastAsia="Calibri" w:hAnsi="Arial" w:cs="Arial"/>
        </w:rPr>
        <w:t xml:space="preserve"> wraz z </w:t>
      </w:r>
      <w:r w:rsidR="00E13B27">
        <w:rPr>
          <w:rFonts w:ascii="Arial" w:eastAsia="Calibri" w:hAnsi="Arial" w:cs="Arial"/>
        </w:rPr>
        <w:t>jego</w:t>
      </w:r>
      <w:r>
        <w:rPr>
          <w:rFonts w:ascii="Arial" w:eastAsia="Calibri" w:hAnsi="Arial" w:cs="Arial"/>
        </w:rPr>
        <w:t xml:space="preserve"> emisją i podsumowaniem</w:t>
      </w:r>
      <w:r w:rsidRPr="00AD4B75">
        <w:rPr>
          <w:rFonts w:ascii="Arial" w:eastAsia="Calibri" w:hAnsi="Arial" w:cs="Arial"/>
        </w:rPr>
        <w:t>.</w:t>
      </w:r>
    </w:p>
    <w:p w14:paraId="102F1BF6" w14:textId="77777777" w:rsidR="00CB06ED" w:rsidRPr="00AD4B75" w:rsidRDefault="00CB06ED" w:rsidP="00906A07">
      <w:pPr>
        <w:numPr>
          <w:ilvl w:val="0"/>
          <w:numId w:val="8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D4B75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na warunkach określonych w postanowieniach niniejszej umowy, Specyfikacji Warunków Zamówienia </w:t>
      </w:r>
      <w:r w:rsidRPr="00AD4B75">
        <w:rPr>
          <w:rFonts w:ascii="Arial" w:eastAsia="Times New Roman" w:hAnsi="Arial" w:cs="Arial"/>
          <w:color w:val="000000"/>
          <w:lang w:eastAsia="pl-PL"/>
        </w:rPr>
        <w:br/>
        <w:t>i ofercie Wykonawcy z dnia ………………….r.</w:t>
      </w:r>
    </w:p>
    <w:p w14:paraId="7A5056B3" w14:textId="52B32673" w:rsidR="00CB06ED" w:rsidRPr="00AD4B75" w:rsidRDefault="00CB06ED" w:rsidP="00906A07">
      <w:pPr>
        <w:numPr>
          <w:ilvl w:val="0"/>
          <w:numId w:val="8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AD4B75">
        <w:rPr>
          <w:rFonts w:ascii="Arial" w:eastAsia="Calibri" w:hAnsi="Arial" w:cs="Arial"/>
          <w:i/>
          <w:iCs/>
        </w:rPr>
        <w:t xml:space="preserve">Wykonawca, zobowiązuje się do ………..(deklarowana liczba) </w:t>
      </w:r>
      <w:r w:rsidR="00621CFB">
        <w:rPr>
          <w:rFonts w:ascii="Arial" w:eastAsia="Calibri" w:hAnsi="Arial" w:cs="Arial"/>
          <w:i/>
          <w:iCs/>
        </w:rPr>
        <w:t>dodatkowej/</w:t>
      </w:r>
      <w:r w:rsidRPr="00AD4B75">
        <w:rPr>
          <w:rFonts w:ascii="Arial" w:eastAsia="Calibri" w:hAnsi="Arial" w:cs="Arial"/>
          <w:i/>
          <w:iCs/>
        </w:rPr>
        <w:t xml:space="preserve">dodatkowych emisji </w:t>
      </w:r>
      <w:r w:rsidRPr="00AD4B75">
        <w:rPr>
          <w:rFonts w:ascii="Arial" w:eastAsia="Times New Roman" w:hAnsi="Arial" w:cs="Arial"/>
          <w:bCs/>
          <w:i/>
          <w:iCs/>
          <w:lang w:eastAsia="pl-PL"/>
        </w:rPr>
        <w:t>spot</w:t>
      </w:r>
      <w:r w:rsidR="003129CF">
        <w:rPr>
          <w:rFonts w:ascii="Arial" w:eastAsia="Times New Roman" w:hAnsi="Arial" w:cs="Arial"/>
          <w:bCs/>
          <w:i/>
          <w:iCs/>
          <w:lang w:eastAsia="pl-PL"/>
        </w:rPr>
        <w:t>u</w:t>
      </w:r>
      <w:r w:rsidRPr="00AD4B75">
        <w:rPr>
          <w:rFonts w:ascii="Arial" w:eastAsia="Times New Roman" w:hAnsi="Arial" w:cs="Arial"/>
          <w:bCs/>
          <w:i/>
          <w:iCs/>
          <w:lang w:eastAsia="pl-PL"/>
        </w:rPr>
        <w:t xml:space="preserve"> telewizyjn</w:t>
      </w:r>
      <w:r w:rsidR="003129CF">
        <w:rPr>
          <w:rFonts w:ascii="Arial" w:eastAsia="Times New Roman" w:hAnsi="Arial" w:cs="Arial"/>
          <w:bCs/>
          <w:i/>
          <w:iCs/>
          <w:lang w:eastAsia="pl-PL"/>
        </w:rPr>
        <w:t>ego</w:t>
      </w:r>
      <w:r w:rsidRPr="00AD4B75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Pr="00AD4B75">
        <w:rPr>
          <w:rFonts w:ascii="Arial" w:eastAsia="Calibri" w:hAnsi="Arial" w:cs="Arial"/>
          <w:i/>
          <w:iCs/>
        </w:rPr>
        <w:t>(oprócz obligatoryjnej liczby emisji wskazywanej w OPZ)</w:t>
      </w:r>
      <w:r w:rsidRPr="00AD4B75">
        <w:rPr>
          <w:rFonts w:ascii="Arial" w:eastAsia="Calibri" w:hAnsi="Arial" w:cs="Arial"/>
          <w:i/>
          <w:iCs/>
          <w:vertAlign w:val="superscript"/>
        </w:rPr>
        <w:footnoteReference w:id="9"/>
      </w:r>
      <w:r w:rsidRPr="00AD4B75">
        <w:rPr>
          <w:rFonts w:ascii="Arial" w:eastAsia="Calibri" w:hAnsi="Arial" w:cs="Arial"/>
          <w:i/>
          <w:iCs/>
        </w:rPr>
        <w:t>.</w:t>
      </w:r>
    </w:p>
    <w:p w14:paraId="771B02EA" w14:textId="77777777" w:rsidR="00CB06ED" w:rsidRPr="00DE304E" w:rsidRDefault="00CB06ED" w:rsidP="00906A07">
      <w:pPr>
        <w:numPr>
          <w:ilvl w:val="0"/>
          <w:numId w:val="8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D4B75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AD4B75">
        <w:rPr>
          <w:rFonts w:ascii="Arial" w:eastAsia="Times New Roman" w:hAnsi="Arial" w:cs="Arial"/>
          <w:lang w:eastAsia="pl-PL"/>
        </w:rPr>
        <w:t xml:space="preserve">z należytą starannością                             </w:t>
      </w:r>
      <w:r w:rsidRPr="00DE304E">
        <w:rPr>
          <w:rFonts w:ascii="Arial" w:eastAsia="Times New Roman" w:hAnsi="Arial" w:cs="Arial"/>
          <w:lang w:eastAsia="pl-PL"/>
        </w:rPr>
        <w:t xml:space="preserve">i z uwzględnieniem profesjonalnego charakteru świadczonych przez siebie usług </w:t>
      </w:r>
      <w:r w:rsidRPr="00DE304E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DE304E">
        <w:rPr>
          <w:rFonts w:ascii="Arial" w:eastAsia="Times New Roman" w:hAnsi="Arial" w:cs="Arial"/>
          <w:color w:val="000000"/>
          <w:lang w:eastAsia="pl-PL"/>
        </w:rPr>
        <w:t>.</w:t>
      </w:r>
    </w:p>
    <w:p w14:paraId="29B3EA51" w14:textId="3828CC4A" w:rsidR="00B12A87" w:rsidRPr="00DE304E" w:rsidRDefault="00B12A87" w:rsidP="00906A07">
      <w:pPr>
        <w:numPr>
          <w:ilvl w:val="0"/>
          <w:numId w:val="8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304E">
        <w:rPr>
          <w:rFonts w:ascii="Arial" w:eastAsia="Times New Roman" w:hAnsi="Arial" w:cs="Arial"/>
          <w:bCs/>
          <w:lang w:eastAsia="pl-PL"/>
        </w:rPr>
        <w:t xml:space="preserve">Wykonawca zobligowany jest </w:t>
      </w:r>
      <w:r w:rsidRPr="00DE304E">
        <w:rPr>
          <w:rFonts w:ascii="Arial" w:eastAsia="Times New Roman" w:hAnsi="Arial" w:cs="Arial"/>
          <w:lang w:eastAsia="pl-PL"/>
        </w:rPr>
        <w:t xml:space="preserve">do stosowania zasad wynikających z dokumentu: Księga znaku – Krajowy Fundusz Szkoleniowy. Dokument zostanie przekazany Wykonawcy          e-mailem </w:t>
      </w:r>
      <w:r w:rsidR="00D51302" w:rsidRPr="00DE304E">
        <w:rPr>
          <w:rFonts w:ascii="Arial" w:eastAsia="Times New Roman" w:hAnsi="Arial" w:cs="Arial"/>
          <w:bCs/>
          <w:lang w:eastAsia="pl-PL"/>
        </w:rPr>
        <w:t xml:space="preserve">na adres wskazany w § 5 </w:t>
      </w:r>
      <w:r w:rsidR="0001778E" w:rsidRPr="00DE304E">
        <w:rPr>
          <w:rFonts w:ascii="Arial" w:eastAsia="Times New Roman" w:hAnsi="Arial" w:cs="Arial"/>
          <w:bCs/>
          <w:lang w:eastAsia="pl-PL"/>
        </w:rPr>
        <w:t>pkt</w:t>
      </w:r>
      <w:r w:rsidR="00D51302" w:rsidRPr="00DE304E">
        <w:rPr>
          <w:rFonts w:ascii="Arial" w:eastAsia="Times New Roman" w:hAnsi="Arial" w:cs="Arial"/>
          <w:bCs/>
          <w:lang w:eastAsia="pl-PL"/>
        </w:rPr>
        <w:t xml:space="preserve"> 2, </w:t>
      </w:r>
      <w:r w:rsidRPr="00DE304E">
        <w:rPr>
          <w:rFonts w:ascii="Arial" w:eastAsia="Times New Roman" w:hAnsi="Arial" w:cs="Arial"/>
          <w:lang w:eastAsia="pl-PL"/>
        </w:rPr>
        <w:t>w dniu zawarcia umowy.</w:t>
      </w:r>
      <w:r w:rsidR="00D1124F" w:rsidRPr="00DE304E">
        <w:rPr>
          <w:rFonts w:ascii="Arial" w:eastAsia="Times New Roman" w:hAnsi="Arial" w:cs="Arial"/>
          <w:bCs/>
          <w:lang w:eastAsia="pl-PL"/>
        </w:rPr>
        <w:t xml:space="preserve"> Dodatkowo Wykonawca zobowiązany jest do </w:t>
      </w:r>
      <w:r w:rsidR="0001778E" w:rsidRPr="00DE304E">
        <w:rPr>
          <w:rFonts w:ascii="Arial" w:eastAsia="Times New Roman" w:hAnsi="Arial" w:cs="Arial"/>
          <w:bCs/>
          <w:lang w:eastAsia="pl-PL"/>
        </w:rPr>
        <w:t xml:space="preserve">zapewnienia dostępności osobom ze szczególnymi potrzebami zgodnie z </w:t>
      </w:r>
      <w:r w:rsidR="000E4D43" w:rsidRPr="00DE304E">
        <w:rPr>
          <w:rFonts w:ascii="Arial" w:eastAsia="Times New Roman" w:hAnsi="Arial" w:cs="Arial"/>
          <w:bCs/>
          <w:lang w:eastAsia="pl-PL"/>
        </w:rPr>
        <w:t xml:space="preserve">warunkami wskazanymi w </w:t>
      </w:r>
      <w:r w:rsidR="0001778E" w:rsidRPr="00DE304E">
        <w:rPr>
          <w:rFonts w:ascii="Arial" w:eastAsia="Times New Roman" w:hAnsi="Arial" w:cs="Arial"/>
          <w:bCs/>
          <w:lang w:eastAsia="pl-PL"/>
        </w:rPr>
        <w:t>pkt</w:t>
      </w:r>
      <w:r w:rsidR="00D1124F" w:rsidRPr="00DE304E">
        <w:rPr>
          <w:rFonts w:ascii="Arial" w:eastAsia="Times New Roman" w:hAnsi="Arial" w:cs="Arial"/>
          <w:bCs/>
          <w:lang w:eastAsia="pl-PL"/>
        </w:rPr>
        <w:t xml:space="preserve"> „Wymagania dot. spot</w:t>
      </w:r>
      <w:r w:rsidR="00FC6185" w:rsidRPr="00DE304E">
        <w:rPr>
          <w:rFonts w:ascii="Arial" w:eastAsia="Times New Roman" w:hAnsi="Arial" w:cs="Arial"/>
          <w:bCs/>
          <w:lang w:eastAsia="pl-PL"/>
        </w:rPr>
        <w:t>u</w:t>
      </w:r>
      <w:r w:rsidR="00D1124F" w:rsidRPr="00DE304E">
        <w:rPr>
          <w:rFonts w:ascii="Arial" w:eastAsia="Times New Roman" w:hAnsi="Arial" w:cs="Arial"/>
          <w:bCs/>
          <w:lang w:eastAsia="pl-PL"/>
        </w:rPr>
        <w:t xml:space="preserve"> telewizyjn</w:t>
      </w:r>
      <w:r w:rsidR="00FC6185" w:rsidRPr="00DE304E">
        <w:rPr>
          <w:rFonts w:ascii="Arial" w:eastAsia="Times New Roman" w:hAnsi="Arial" w:cs="Arial"/>
          <w:bCs/>
          <w:lang w:eastAsia="pl-PL"/>
        </w:rPr>
        <w:t>ego</w:t>
      </w:r>
      <w:r w:rsidR="00D1124F" w:rsidRPr="00DE304E">
        <w:rPr>
          <w:rFonts w:ascii="Arial" w:eastAsia="Times New Roman" w:hAnsi="Arial" w:cs="Arial"/>
          <w:bCs/>
          <w:lang w:eastAsia="pl-PL"/>
        </w:rPr>
        <w:t>” OPZ</w:t>
      </w:r>
      <w:r w:rsidR="000E4D43" w:rsidRPr="00DE304E">
        <w:rPr>
          <w:rFonts w:ascii="Arial" w:eastAsia="Times New Roman" w:hAnsi="Arial" w:cs="Arial"/>
          <w:lang w:eastAsia="pl-PL"/>
        </w:rPr>
        <w:t xml:space="preserve"> – część 3.</w:t>
      </w:r>
    </w:p>
    <w:p w14:paraId="7342CBE2" w14:textId="77777777" w:rsidR="008C6BDB" w:rsidRPr="008C6BDB" w:rsidRDefault="00CB06ED" w:rsidP="00CD676E">
      <w:pPr>
        <w:numPr>
          <w:ilvl w:val="0"/>
          <w:numId w:val="85"/>
        </w:numPr>
        <w:spacing w:after="120" w:line="276" w:lineRule="auto"/>
        <w:ind w:left="425" w:hanging="425"/>
        <w:jc w:val="both"/>
        <w:rPr>
          <w:rFonts w:ascii="Arial" w:hAnsi="Arial" w:cs="Arial"/>
          <w:bCs/>
        </w:rPr>
      </w:pPr>
      <w:r w:rsidRPr="00640E81">
        <w:rPr>
          <w:rFonts w:ascii="Arial" w:eastAsia="Times New Roman" w:hAnsi="Arial" w:cs="Arial"/>
          <w:lang w:eastAsia="pl-PL"/>
        </w:rPr>
        <w:lastRenderedPageBreak/>
        <w:t xml:space="preserve">Wykonawca zobowiązany jest wykonać przedmiot umowy w ciągu </w:t>
      </w:r>
      <w:r w:rsidR="000A7F03" w:rsidRPr="00640E81">
        <w:rPr>
          <w:rFonts w:ascii="Arial" w:eastAsia="Times New Roman" w:hAnsi="Arial" w:cs="Arial"/>
          <w:lang w:eastAsia="pl-PL"/>
        </w:rPr>
        <w:t>8</w:t>
      </w:r>
      <w:r w:rsidRPr="00640E81">
        <w:rPr>
          <w:rFonts w:ascii="Arial" w:eastAsia="Times New Roman" w:hAnsi="Arial" w:cs="Arial"/>
          <w:lang w:eastAsia="pl-PL"/>
        </w:rPr>
        <w:t xml:space="preserve"> tygodni od dnia zawarcia umowy</w:t>
      </w:r>
      <w:r w:rsidR="00AA4CF0" w:rsidRPr="00640E81">
        <w:rPr>
          <w:rFonts w:ascii="Arial" w:eastAsia="Times New Roman" w:hAnsi="Arial" w:cs="Arial"/>
          <w:lang w:eastAsia="pl-PL"/>
        </w:rPr>
        <w:t xml:space="preserve">, </w:t>
      </w:r>
      <w:r w:rsidR="00AA4CF0" w:rsidRPr="00640E81">
        <w:rPr>
          <w:rFonts w:ascii="Arial" w:hAnsi="Arial" w:cs="Arial"/>
        </w:rPr>
        <w:t xml:space="preserve">ale nie później niż do 30.11.2021 r. </w:t>
      </w:r>
      <w:r w:rsidR="006243DB" w:rsidRPr="006243DB">
        <w:rPr>
          <w:rFonts w:ascii="Arial" w:hAnsi="Arial" w:cs="Arial"/>
        </w:rPr>
        <w:t xml:space="preserve">Wskazanie planowanego terminu zakończenia usługi datą dzienną jest istotne z uwagi na okres rozliczeniowy. </w:t>
      </w:r>
      <w:r w:rsidR="008C6BDB" w:rsidRPr="008C6BDB">
        <w:rPr>
          <w:rFonts w:ascii="Arial" w:hAnsi="Arial" w:cs="Arial"/>
        </w:rPr>
        <w:t xml:space="preserve">Ma również charakter priorytetowy dla zamknięcia finansowego w 2021 roku zadań zaplanowanych do realizacji zgodnie z założeniami planu wydatków ze środków Funduszu Pracy przeznaczonych na finansowanie w roku 2021, realizowanych przez Wojewódzki Urząd Pracy w Poznaniu zadań określonych w </w:t>
      </w:r>
      <w:r w:rsidR="008C6BDB" w:rsidRPr="008C6BDB">
        <w:rPr>
          <w:rFonts w:ascii="Arial" w:hAnsi="Arial" w:cs="Arial"/>
          <w:bCs/>
        </w:rPr>
        <w:t>art. 69a ust. 2 pkt 2-5 (KFS) ustawy o promocji zatrudnienia i instytucjach rynku pracy (Dz. U. z 2021 r., poz. 1100).</w:t>
      </w:r>
    </w:p>
    <w:p w14:paraId="322CA1B3" w14:textId="629069E1" w:rsidR="00CB06ED" w:rsidRPr="00A21387" w:rsidRDefault="00CF1C95" w:rsidP="00CB06ED">
      <w:pPr>
        <w:spacing w:before="120" w:after="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</w:t>
      </w:r>
      <w:r w:rsidR="00CB06ED" w:rsidRPr="00A21387">
        <w:rPr>
          <w:rFonts w:ascii="Arial" w:eastAsia="Calibri" w:hAnsi="Arial" w:cs="Arial"/>
          <w:b/>
        </w:rPr>
        <w:t xml:space="preserve">§ </w:t>
      </w:r>
      <w:r w:rsidR="00BC2920">
        <w:rPr>
          <w:rFonts w:ascii="Arial" w:eastAsia="Calibri" w:hAnsi="Arial" w:cs="Arial"/>
          <w:b/>
        </w:rPr>
        <w:t>2</w:t>
      </w:r>
    </w:p>
    <w:p w14:paraId="754420DF" w14:textId="0A63C90D" w:rsidR="00CB06ED" w:rsidRPr="00A21387" w:rsidRDefault="00CB06ED" w:rsidP="00906A07">
      <w:pPr>
        <w:numPr>
          <w:ilvl w:val="0"/>
          <w:numId w:val="8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 xml:space="preserve">W ramach wynagrodzenia za wykonanie przedmiotu umowy, Wykonawca udzieli Zamawiającemu </w:t>
      </w:r>
      <w:r w:rsidRPr="00B12A87">
        <w:rPr>
          <w:rFonts w:ascii="Arial" w:eastAsia="Calibri" w:hAnsi="Arial" w:cs="Arial"/>
        </w:rPr>
        <w:t>niewyłącznej licencji do niekomercyjnego</w:t>
      </w:r>
      <w:r w:rsidRPr="00A21387">
        <w:rPr>
          <w:rFonts w:ascii="Arial" w:eastAsia="Calibri" w:hAnsi="Arial" w:cs="Arial"/>
        </w:rPr>
        <w:t xml:space="preserve"> korzystania </w:t>
      </w:r>
      <w:r w:rsidR="0013714D">
        <w:rPr>
          <w:rFonts w:ascii="Arial" w:eastAsia="Calibri" w:hAnsi="Arial" w:cs="Arial"/>
        </w:rPr>
        <w:t xml:space="preserve">ze </w:t>
      </w:r>
      <w:r w:rsidRPr="00A21387">
        <w:rPr>
          <w:rFonts w:ascii="Arial" w:eastAsia="Calibri" w:hAnsi="Arial" w:cs="Arial"/>
        </w:rPr>
        <w:t>spot</w:t>
      </w:r>
      <w:r w:rsidR="0013714D">
        <w:rPr>
          <w:rFonts w:ascii="Arial" w:eastAsia="Calibri" w:hAnsi="Arial" w:cs="Arial"/>
        </w:rPr>
        <w:t>u</w:t>
      </w:r>
      <w:r w:rsidRPr="00A21387">
        <w:rPr>
          <w:rFonts w:ascii="Arial" w:eastAsia="Calibri" w:hAnsi="Arial" w:cs="Arial"/>
        </w:rPr>
        <w:t xml:space="preserve"> telewizyjn</w:t>
      </w:r>
      <w:r w:rsidR="0013714D">
        <w:rPr>
          <w:rFonts w:ascii="Arial" w:eastAsia="Calibri" w:hAnsi="Arial" w:cs="Arial"/>
        </w:rPr>
        <w:t>ego</w:t>
      </w:r>
      <w:r w:rsidRPr="00A21387">
        <w:rPr>
          <w:rFonts w:ascii="Arial" w:eastAsia="Calibri" w:hAnsi="Arial" w:cs="Arial"/>
        </w:rPr>
        <w:t>, bez ograniczeń co do zasięgu, środków przekazu, terytorium, liczby egzemplarzy na okres dwóch lat na następujących polach eksploatacji:</w:t>
      </w:r>
    </w:p>
    <w:p w14:paraId="51AE0AD7" w14:textId="77777777" w:rsidR="00CB06ED" w:rsidRPr="00A21387" w:rsidRDefault="00CB06ED" w:rsidP="00906A07">
      <w:pPr>
        <w:numPr>
          <w:ilvl w:val="1"/>
          <w:numId w:val="87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odtwarzanie,</w:t>
      </w:r>
    </w:p>
    <w:p w14:paraId="1CE2AF74" w14:textId="77777777" w:rsidR="00CB06ED" w:rsidRPr="00A21387" w:rsidRDefault="00CB06ED" w:rsidP="00906A07">
      <w:pPr>
        <w:numPr>
          <w:ilvl w:val="1"/>
          <w:numId w:val="87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nadawanie i reemitowanie przez stację naziemną lub za pośrednictwem satelity,</w:t>
      </w:r>
    </w:p>
    <w:p w14:paraId="3F71A459" w14:textId="77777777" w:rsidR="00CB06ED" w:rsidRPr="00A21387" w:rsidRDefault="00CB06ED" w:rsidP="00906A07">
      <w:pPr>
        <w:numPr>
          <w:ilvl w:val="1"/>
          <w:numId w:val="87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publiczne udostępnianie, w taki sposób, aby każdy miał do niego dostęp w miejscu i czasie przez siebie wybranym,</w:t>
      </w:r>
    </w:p>
    <w:p w14:paraId="05BAAE72" w14:textId="77777777" w:rsidR="00CB06ED" w:rsidRPr="00A21387" w:rsidRDefault="00CB06ED" w:rsidP="00906A07">
      <w:pPr>
        <w:numPr>
          <w:ilvl w:val="1"/>
          <w:numId w:val="87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wprowadzanie do obrotu,</w:t>
      </w:r>
    </w:p>
    <w:p w14:paraId="65C30329" w14:textId="77777777" w:rsidR="00CB06ED" w:rsidRPr="00A21387" w:rsidRDefault="00CB06ED" w:rsidP="00906A07">
      <w:pPr>
        <w:numPr>
          <w:ilvl w:val="1"/>
          <w:numId w:val="87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rozpowszechnianie,</w:t>
      </w:r>
    </w:p>
    <w:p w14:paraId="055D1B22" w14:textId="77777777" w:rsidR="00CB06ED" w:rsidRPr="00A21387" w:rsidRDefault="00CB06ED" w:rsidP="00906A07">
      <w:pPr>
        <w:numPr>
          <w:ilvl w:val="1"/>
          <w:numId w:val="87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utrwalanie i zwielokrotnianie jakąkolwiek techniką,</w:t>
      </w:r>
    </w:p>
    <w:p w14:paraId="5FE695A8" w14:textId="77777777" w:rsidR="00CB06ED" w:rsidRPr="00A21387" w:rsidRDefault="00CB06ED" w:rsidP="00906A07">
      <w:pPr>
        <w:numPr>
          <w:ilvl w:val="1"/>
          <w:numId w:val="87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RAM,</w:t>
      </w:r>
    </w:p>
    <w:p w14:paraId="2C08319D" w14:textId="77777777" w:rsidR="00CB06ED" w:rsidRPr="00A21387" w:rsidRDefault="00CB06ED" w:rsidP="00906A07">
      <w:pPr>
        <w:numPr>
          <w:ilvl w:val="1"/>
          <w:numId w:val="87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>digitalizacja.</w:t>
      </w:r>
    </w:p>
    <w:p w14:paraId="516416DF" w14:textId="0BEC2611" w:rsidR="00CB06ED" w:rsidRPr="00242401" w:rsidRDefault="00CB06ED" w:rsidP="00906A07">
      <w:pPr>
        <w:numPr>
          <w:ilvl w:val="0"/>
          <w:numId w:val="8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A21387">
        <w:rPr>
          <w:rFonts w:ascii="Arial" w:eastAsia="Calibri" w:hAnsi="Arial" w:cs="Arial"/>
        </w:rPr>
        <w:t xml:space="preserve">Udzielenie licencji do niekomercyjnego korzystania </w:t>
      </w:r>
      <w:r w:rsidR="00D53BC0">
        <w:rPr>
          <w:rFonts w:ascii="Arial" w:eastAsia="Calibri" w:hAnsi="Arial" w:cs="Arial"/>
        </w:rPr>
        <w:t>ze</w:t>
      </w:r>
      <w:r>
        <w:rPr>
          <w:rFonts w:ascii="Arial" w:eastAsia="Calibri" w:hAnsi="Arial" w:cs="Arial"/>
        </w:rPr>
        <w:t xml:space="preserve"> </w:t>
      </w:r>
      <w:r w:rsidRPr="00A21387">
        <w:rPr>
          <w:rFonts w:ascii="Arial" w:eastAsia="Calibri" w:hAnsi="Arial" w:cs="Arial"/>
        </w:rPr>
        <w:t>spot</w:t>
      </w:r>
      <w:r w:rsidR="00D53BC0">
        <w:rPr>
          <w:rFonts w:ascii="Arial" w:eastAsia="Calibri" w:hAnsi="Arial" w:cs="Arial"/>
        </w:rPr>
        <w:t>u</w:t>
      </w:r>
      <w:r w:rsidRPr="00A21387">
        <w:rPr>
          <w:rFonts w:ascii="Arial" w:eastAsia="Calibri" w:hAnsi="Arial" w:cs="Arial"/>
        </w:rPr>
        <w:t xml:space="preserve"> telewizyjn</w:t>
      </w:r>
      <w:r w:rsidR="00D53BC0">
        <w:rPr>
          <w:rFonts w:ascii="Arial" w:eastAsia="Calibri" w:hAnsi="Arial" w:cs="Arial"/>
        </w:rPr>
        <w:t>ego</w:t>
      </w:r>
      <w:r w:rsidRPr="00A21387">
        <w:rPr>
          <w:rFonts w:ascii="Arial" w:eastAsia="Calibri" w:hAnsi="Arial" w:cs="Arial"/>
        </w:rPr>
        <w:t xml:space="preserve"> nastąpi z chwilą podpisania przez strony protokołu wykonania przedmiotu umowy.</w:t>
      </w:r>
    </w:p>
    <w:p w14:paraId="07CE43C1" w14:textId="5C1453E4" w:rsidR="00CB06ED" w:rsidRPr="00EE313C" w:rsidRDefault="00CB06ED" w:rsidP="00906A07">
      <w:pPr>
        <w:numPr>
          <w:ilvl w:val="0"/>
          <w:numId w:val="8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EE313C">
        <w:rPr>
          <w:rFonts w:ascii="Arial" w:eastAsia="Calibri" w:hAnsi="Arial" w:cs="Arial"/>
        </w:rPr>
        <w:t>W terminie 3 dni roboczych od zakończenia emisji spot</w:t>
      </w:r>
      <w:r w:rsidR="00D53BC0">
        <w:rPr>
          <w:rFonts w:ascii="Arial" w:eastAsia="Calibri" w:hAnsi="Arial" w:cs="Arial"/>
        </w:rPr>
        <w:t>u</w:t>
      </w:r>
      <w:r w:rsidRPr="00EE313C">
        <w:rPr>
          <w:rFonts w:ascii="Arial" w:eastAsia="Calibri" w:hAnsi="Arial" w:cs="Arial"/>
        </w:rPr>
        <w:t xml:space="preserve"> telewizyjn</w:t>
      </w:r>
      <w:r w:rsidR="00D53BC0">
        <w:rPr>
          <w:rFonts w:ascii="Arial" w:eastAsia="Calibri" w:hAnsi="Arial" w:cs="Arial"/>
        </w:rPr>
        <w:t>ego</w:t>
      </w:r>
      <w:r w:rsidRPr="00EE313C">
        <w:rPr>
          <w:rFonts w:ascii="Arial" w:eastAsia="Calibri" w:hAnsi="Arial" w:cs="Arial"/>
        </w:rPr>
        <w:t>, Wykonawca przekaże Zamawiającemu pisemne</w:t>
      </w:r>
      <w:r w:rsidR="00B43EFA">
        <w:rPr>
          <w:rFonts w:ascii="Arial" w:eastAsia="Calibri" w:hAnsi="Arial" w:cs="Arial"/>
        </w:rPr>
        <w:t xml:space="preserve"> </w:t>
      </w:r>
      <w:r w:rsidRPr="00EE313C">
        <w:rPr>
          <w:rFonts w:ascii="Arial" w:eastAsia="Calibri" w:hAnsi="Arial" w:cs="Arial"/>
        </w:rPr>
        <w:t>potwierdzenie jej dokonania. W potwierdzeniu powinna znaleźć się m.in. informacja o:</w:t>
      </w:r>
    </w:p>
    <w:p w14:paraId="0F09F552" w14:textId="1834D951" w:rsidR="00CB06ED" w:rsidRPr="00B22BD0" w:rsidRDefault="00CB06ED" w:rsidP="00906A07">
      <w:pPr>
        <w:pStyle w:val="Akapitzlist"/>
        <w:numPr>
          <w:ilvl w:val="0"/>
          <w:numId w:val="83"/>
        </w:numPr>
        <w:spacing w:after="0" w:line="276" w:lineRule="auto"/>
        <w:ind w:left="426" w:firstLine="0"/>
        <w:jc w:val="both"/>
        <w:rPr>
          <w:rFonts w:ascii="Arial" w:eastAsia="Calibri" w:hAnsi="Arial" w:cs="Arial"/>
        </w:rPr>
      </w:pPr>
      <w:r w:rsidRPr="00B22BD0">
        <w:rPr>
          <w:rFonts w:ascii="Arial" w:eastAsia="Calibri" w:hAnsi="Arial" w:cs="Arial"/>
        </w:rPr>
        <w:t>okresie czasu, w którym miała miejsce emisja spot</w:t>
      </w:r>
      <w:r w:rsidR="00D53BC0">
        <w:rPr>
          <w:rFonts w:ascii="Arial" w:eastAsia="Calibri" w:hAnsi="Arial" w:cs="Arial"/>
        </w:rPr>
        <w:t>u</w:t>
      </w:r>
      <w:r w:rsidRPr="00B22BD0">
        <w:rPr>
          <w:rFonts w:ascii="Arial" w:eastAsia="Calibri" w:hAnsi="Arial" w:cs="Arial"/>
        </w:rPr>
        <w:t xml:space="preserve"> telewiz</w:t>
      </w:r>
      <w:r w:rsidR="00D53BC0">
        <w:rPr>
          <w:rFonts w:ascii="Arial" w:eastAsia="Calibri" w:hAnsi="Arial" w:cs="Arial"/>
        </w:rPr>
        <w:t>yjnego</w:t>
      </w:r>
      <w:r w:rsidRPr="00B22BD0">
        <w:rPr>
          <w:rFonts w:ascii="Arial" w:eastAsia="Calibri" w:hAnsi="Arial" w:cs="Arial"/>
        </w:rPr>
        <w:t>,</w:t>
      </w:r>
    </w:p>
    <w:p w14:paraId="0C14F2BB" w14:textId="543E7560" w:rsidR="00CB06ED" w:rsidRPr="00B22BD0" w:rsidRDefault="00CB06ED" w:rsidP="00906A07">
      <w:pPr>
        <w:pStyle w:val="Akapitzlist"/>
        <w:numPr>
          <w:ilvl w:val="0"/>
          <w:numId w:val="83"/>
        </w:numPr>
        <w:spacing w:after="0" w:line="276" w:lineRule="auto"/>
        <w:ind w:left="426" w:firstLine="0"/>
        <w:jc w:val="both"/>
        <w:rPr>
          <w:rFonts w:ascii="Arial" w:eastAsia="Calibri" w:hAnsi="Arial" w:cs="Arial"/>
        </w:rPr>
      </w:pPr>
      <w:r w:rsidRPr="00B22BD0">
        <w:rPr>
          <w:rFonts w:ascii="Arial" w:eastAsia="Calibri" w:hAnsi="Arial" w:cs="Arial"/>
        </w:rPr>
        <w:t>łącznej liczbie emisji spot</w:t>
      </w:r>
      <w:r w:rsidR="00D53BC0">
        <w:rPr>
          <w:rFonts w:ascii="Arial" w:eastAsia="Calibri" w:hAnsi="Arial" w:cs="Arial"/>
        </w:rPr>
        <w:t>u</w:t>
      </w:r>
      <w:r w:rsidRPr="00B22BD0">
        <w:rPr>
          <w:rFonts w:ascii="Arial" w:eastAsia="Calibri" w:hAnsi="Arial" w:cs="Arial"/>
        </w:rPr>
        <w:t xml:space="preserve"> telewizyjn</w:t>
      </w:r>
      <w:r w:rsidR="00D53BC0">
        <w:rPr>
          <w:rFonts w:ascii="Arial" w:eastAsia="Calibri" w:hAnsi="Arial" w:cs="Arial"/>
        </w:rPr>
        <w:t>ego</w:t>
      </w:r>
      <w:r w:rsidRPr="00B22BD0">
        <w:rPr>
          <w:rFonts w:ascii="Arial" w:eastAsia="Calibri" w:hAnsi="Arial" w:cs="Arial"/>
        </w:rPr>
        <w:t>,</w:t>
      </w:r>
    </w:p>
    <w:p w14:paraId="1AB09C4B" w14:textId="4B8AA94E" w:rsidR="00CB06ED" w:rsidRPr="00B22BD0" w:rsidRDefault="00CB06ED" w:rsidP="00906A07">
      <w:pPr>
        <w:pStyle w:val="Akapitzlist"/>
        <w:numPr>
          <w:ilvl w:val="0"/>
          <w:numId w:val="83"/>
        </w:numPr>
        <w:spacing w:after="0" w:line="276" w:lineRule="auto"/>
        <w:ind w:left="426" w:firstLine="0"/>
        <w:jc w:val="both"/>
        <w:rPr>
          <w:rFonts w:ascii="Arial" w:eastAsia="Calibri" w:hAnsi="Arial" w:cs="Arial"/>
        </w:rPr>
      </w:pPr>
      <w:r w:rsidRPr="00B22BD0">
        <w:rPr>
          <w:rFonts w:ascii="Arial" w:eastAsia="Calibri" w:hAnsi="Arial" w:cs="Arial"/>
        </w:rPr>
        <w:t>szacunkowej liczbie osób, które obejrzały spot telewizyjny.</w:t>
      </w:r>
    </w:p>
    <w:p w14:paraId="0468B11B" w14:textId="77777777" w:rsidR="00CB06ED" w:rsidRPr="00EE313C" w:rsidRDefault="00CB06ED" w:rsidP="0013714D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E313C">
        <w:rPr>
          <w:rFonts w:ascii="Arial" w:eastAsia="Calibri" w:hAnsi="Arial" w:cs="Arial"/>
        </w:rPr>
        <w:t>Potwierdzenie to będzie podstawą do przygotowania protokołu wykonania przedmiotu umowy</w:t>
      </w:r>
      <w:r>
        <w:rPr>
          <w:rFonts w:ascii="Arial" w:eastAsia="Calibri" w:hAnsi="Arial" w:cs="Arial"/>
        </w:rPr>
        <w:t>.</w:t>
      </w:r>
    </w:p>
    <w:p w14:paraId="3F5F13B4" w14:textId="04A1ECE2" w:rsidR="00CB06ED" w:rsidRPr="00F37134" w:rsidRDefault="00CB06ED" w:rsidP="00CD676E">
      <w:pPr>
        <w:numPr>
          <w:ilvl w:val="0"/>
          <w:numId w:val="86"/>
        </w:numPr>
        <w:spacing w:after="200" w:line="276" w:lineRule="auto"/>
        <w:ind w:left="425" w:hanging="425"/>
        <w:contextualSpacing/>
        <w:jc w:val="both"/>
        <w:rPr>
          <w:rFonts w:ascii="Arial" w:eastAsia="Calibri" w:hAnsi="Arial" w:cs="Arial"/>
        </w:rPr>
      </w:pPr>
      <w:r w:rsidRPr="00810F31">
        <w:rPr>
          <w:rFonts w:ascii="Arial" w:eastAsia="Times New Roman" w:hAnsi="Arial" w:cs="Arial"/>
          <w:lang w:eastAsia="pl-PL"/>
        </w:rPr>
        <w:t>W terminie 3 dni roboczych od zakończenia emisji spot</w:t>
      </w:r>
      <w:r w:rsidR="00D53BC0" w:rsidRPr="00810F31">
        <w:rPr>
          <w:rFonts w:ascii="Arial" w:eastAsia="Times New Roman" w:hAnsi="Arial" w:cs="Arial"/>
          <w:lang w:eastAsia="pl-PL"/>
        </w:rPr>
        <w:t>u</w:t>
      </w:r>
      <w:r w:rsidRPr="00810F31">
        <w:rPr>
          <w:rFonts w:ascii="Arial" w:eastAsia="Times New Roman" w:hAnsi="Arial" w:cs="Arial"/>
          <w:lang w:eastAsia="pl-PL"/>
        </w:rPr>
        <w:t xml:space="preserve"> telewizyjn</w:t>
      </w:r>
      <w:r w:rsidR="00D53BC0" w:rsidRPr="00810F31">
        <w:rPr>
          <w:rFonts w:ascii="Arial" w:eastAsia="Times New Roman" w:hAnsi="Arial" w:cs="Arial"/>
          <w:lang w:eastAsia="pl-PL"/>
        </w:rPr>
        <w:t>ego</w:t>
      </w:r>
      <w:r w:rsidRPr="00810F31">
        <w:rPr>
          <w:rFonts w:ascii="Arial" w:eastAsia="Times New Roman" w:hAnsi="Arial" w:cs="Arial"/>
          <w:lang w:eastAsia="pl-PL"/>
        </w:rPr>
        <w:t>, Wykonawca przekaże Zamawiającemu pisemnie zaakceptowan</w:t>
      </w:r>
      <w:r w:rsidR="00D53BC0" w:rsidRPr="00810F31">
        <w:rPr>
          <w:rFonts w:ascii="Arial" w:eastAsia="Times New Roman" w:hAnsi="Arial" w:cs="Arial"/>
          <w:lang w:eastAsia="pl-PL"/>
        </w:rPr>
        <w:t>y</w:t>
      </w:r>
      <w:r w:rsidRPr="00810F31">
        <w:rPr>
          <w:rFonts w:ascii="Arial" w:eastAsia="Times New Roman" w:hAnsi="Arial" w:cs="Arial"/>
          <w:lang w:eastAsia="pl-PL"/>
        </w:rPr>
        <w:t xml:space="preserve"> spot telewizyjn</w:t>
      </w:r>
      <w:r w:rsidR="00D53BC0" w:rsidRPr="00810F31">
        <w:rPr>
          <w:rFonts w:ascii="Arial" w:eastAsia="Times New Roman" w:hAnsi="Arial" w:cs="Arial"/>
          <w:lang w:eastAsia="pl-PL"/>
        </w:rPr>
        <w:t>y</w:t>
      </w:r>
      <w:r w:rsidRPr="00810F31">
        <w:rPr>
          <w:rFonts w:ascii="Arial" w:eastAsia="Times New Roman" w:hAnsi="Arial" w:cs="Arial"/>
          <w:lang w:eastAsia="pl-PL"/>
        </w:rPr>
        <w:t xml:space="preserve"> zapisan</w:t>
      </w:r>
      <w:r w:rsidR="00D53BC0" w:rsidRPr="00810F31">
        <w:rPr>
          <w:rFonts w:ascii="Arial" w:eastAsia="Times New Roman" w:hAnsi="Arial" w:cs="Arial"/>
          <w:lang w:eastAsia="pl-PL"/>
        </w:rPr>
        <w:t>y</w:t>
      </w:r>
      <w:r w:rsidRPr="00810F31">
        <w:rPr>
          <w:rFonts w:ascii="Arial" w:eastAsia="Times New Roman" w:hAnsi="Arial" w:cs="Arial"/>
          <w:lang w:eastAsia="pl-PL"/>
        </w:rPr>
        <w:t xml:space="preserve"> na płycie DVD lub pendrivie (wraz z nośnikiem danych) lub drogą  e-mail lub za pośrednictwem serwisu pośredniczącego w przesyłaniu plików w formacie: .avi, .mp4. Do spot</w:t>
      </w:r>
      <w:r w:rsidR="00D53BC0" w:rsidRPr="00810F31">
        <w:rPr>
          <w:rFonts w:ascii="Arial" w:eastAsia="Times New Roman" w:hAnsi="Arial" w:cs="Arial"/>
          <w:lang w:eastAsia="pl-PL"/>
        </w:rPr>
        <w:t>u</w:t>
      </w:r>
      <w:r w:rsidRPr="00810F31">
        <w:rPr>
          <w:rFonts w:ascii="Arial" w:eastAsia="Times New Roman" w:hAnsi="Arial" w:cs="Arial"/>
          <w:lang w:eastAsia="pl-PL"/>
        </w:rPr>
        <w:t xml:space="preserve"> telewizyjn</w:t>
      </w:r>
      <w:r w:rsidR="00D53BC0" w:rsidRPr="00810F31">
        <w:rPr>
          <w:rFonts w:ascii="Arial" w:eastAsia="Times New Roman" w:hAnsi="Arial" w:cs="Arial"/>
          <w:lang w:eastAsia="pl-PL"/>
        </w:rPr>
        <w:t>ego</w:t>
      </w:r>
      <w:r w:rsidRPr="00810F31">
        <w:rPr>
          <w:rFonts w:ascii="Arial" w:eastAsia="Times New Roman" w:hAnsi="Arial" w:cs="Arial"/>
          <w:lang w:eastAsia="pl-PL"/>
        </w:rPr>
        <w:t xml:space="preserve"> należy załączyć metryczkę, opatrzoną pieczęcią i podpisem producenta. Metryczka powinna w szczególności określać: czas trwania spotu, tytuł spotu, zleceniodawcę, producenta, autora scenariusza, kompozytora muzyki/podkładu dźwiękowego, wykonawcę i realizatora, jak również zawierać oświadczenie o nabyciu i</w:t>
      </w:r>
      <w:r w:rsidR="00D53BC0" w:rsidRPr="00810F31">
        <w:rPr>
          <w:rFonts w:ascii="Arial" w:eastAsia="Times New Roman" w:hAnsi="Arial" w:cs="Arial"/>
          <w:lang w:eastAsia="pl-PL"/>
        </w:rPr>
        <w:t> </w:t>
      </w:r>
      <w:r w:rsidRPr="00810F31">
        <w:rPr>
          <w:rFonts w:ascii="Arial" w:eastAsia="Times New Roman" w:hAnsi="Arial" w:cs="Arial"/>
          <w:lang w:eastAsia="pl-PL"/>
        </w:rPr>
        <w:t xml:space="preserve">posiadaniu autorskich praw majątkowych wraz z prawami pokrewnymi do spotu telewizyjnego oraz, że są one wolne od wszelkich wad prawnych i </w:t>
      </w:r>
      <w:r w:rsidRPr="00F37134">
        <w:rPr>
          <w:rFonts w:ascii="Arial" w:eastAsia="Times New Roman" w:hAnsi="Arial" w:cs="Arial"/>
          <w:lang w:eastAsia="pl-PL"/>
        </w:rPr>
        <w:t>nie naruszają dóbr osobistych osób trzecich.</w:t>
      </w:r>
    </w:p>
    <w:p w14:paraId="3D83B163" w14:textId="04E6915A" w:rsidR="00CB06ED" w:rsidRPr="00D24007" w:rsidRDefault="00CB06ED" w:rsidP="00CB06ED">
      <w:pPr>
        <w:spacing w:before="120" w:after="0" w:line="276" w:lineRule="auto"/>
        <w:ind w:left="426"/>
        <w:jc w:val="center"/>
        <w:rPr>
          <w:rFonts w:ascii="Arial" w:eastAsia="Calibri" w:hAnsi="Arial" w:cs="Arial"/>
        </w:rPr>
      </w:pPr>
      <w:r w:rsidRPr="00810F31">
        <w:rPr>
          <w:rFonts w:ascii="Arial" w:eastAsia="Times New Roman" w:hAnsi="Arial" w:cs="Arial"/>
          <w:b/>
          <w:lang w:eastAsia="pl-PL"/>
        </w:rPr>
        <w:t xml:space="preserve">§ </w:t>
      </w:r>
      <w:r w:rsidR="00BC2920">
        <w:rPr>
          <w:rFonts w:ascii="Arial" w:eastAsia="Times New Roman" w:hAnsi="Arial" w:cs="Arial"/>
          <w:b/>
          <w:lang w:eastAsia="pl-PL"/>
        </w:rPr>
        <w:t>3</w:t>
      </w:r>
    </w:p>
    <w:p w14:paraId="00390A5F" w14:textId="77777777" w:rsidR="00CB06ED" w:rsidRPr="00D24007" w:rsidRDefault="00CB06ED" w:rsidP="00906A07">
      <w:pPr>
        <w:numPr>
          <w:ilvl w:val="3"/>
          <w:numId w:val="8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  <w:lang w:eastAsia="pl-PL"/>
        </w:rPr>
        <w:t>Wykonawcy za wykonanie przedmiotu niniejszej umowy przysługuje wynagrodzenie w </w:t>
      </w:r>
      <w:r w:rsidRPr="00D24007">
        <w:rPr>
          <w:rFonts w:ascii="Arial" w:eastAsia="Times New Roman" w:hAnsi="Arial" w:cs="Arial"/>
        </w:rPr>
        <w:t xml:space="preserve"> wysokości …………… zł netto (słownie: ……….), plus wartość VAT według obowiązującej stawki, co daje wynagrodzenie brutto w wysokości: …………… zł (słownie: …………)</w:t>
      </w:r>
      <w:r w:rsidRPr="00D24007">
        <w:rPr>
          <w:rFonts w:ascii="Arial" w:eastAsia="Times New Roman" w:hAnsi="Arial" w:cs="Arial"/>
          <w:lang w:eastAsia="pl-PL"/>
        </w:rPr>
        <w:t>.</w:t>
      </w:r>
    </w:p>
    <w:p w14:paraId="274F851A" w14:textId="520F9071" w:rsidR="00CB06ED" w:rsidRPr="00D24007" w:rsidRDefault="00CB06ED" w:rsidP="00906A07">
      <w:pPr>
        <w:numPr>
          <w:ilvl w:val="3"/>
          <w:numId w:val="8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  <w:color w:val="000000"/>
          <w:lang w:eastAsia="pl-PL"/>
        </w:rPr>
        <w:t>Wynagrodzenie brutto, określone w ust. 1, obejmuje wszystkie koszty z tytułu wykonania umowy</w:t>
      </w:r>
      <w:r w:rsidR="00E37333">
        <w:rPr>
          <w:rFonts w:ascii="Arial" w:eastAsia="Times New Roman" w:hAnsi="Arial" w:cs="Arial"/>
          <w:color w:val="000000"/>
          <w:lang w:eastAsia="pl-PL"/>
        </w:rPr>
        <w:t>.</w:t>
      </w:r>
    </w:p>
    <w:p w14:paraId="2CC3D5F5" w14:textId="22BF1FB4" w:rsidR="00DE053D" w:rsidRDefault="00DE053D" w:rsidP="00906A07">
      <w:pPr>
        <w:numPr>
          <w:ilvl w:val="3"/>
          <w:numId w:val="8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E053D">
        <w:rPr>
          <w:rFonts w:ascii="Arial" w:eastAsia="Times New Roman" w:hAnsi="Arial" w:cs="Arial"/>
          <w:bCs/>
          <w:lang w:eastAsia="pl-PL"/>
        </w:rPr>
        <w:lastRenderedPageBreak/>
        <w:t>Przedmiot umowy jest finansowany ze środków Funduszu Pracy przeznaczonych na finansowanie w roku 2021, realizowanych przez Wojewódzki Urząd Pracy w Poznaniu zadań określonych w art. 69a ust. 2 pkt 2-5 (KFS), w związku z art. 69a ust. 3 ustawy o promocji zatrudnienia i instytucjach rynku pracy (Dz. U. z 2021 r., poz. 1</w:t>
      </w:r>
      <w:r w:rsidR="007E3F49">
        <w:rPr>
          <w:rFonts w:ascii="Arial" w:eastAsia="Times New Roman" w:hAnsi="Arial" w:cs="Arial"/>
          <w:bCs/>
          <w:lang w:eastAsia="pl-PL"/>
        </w:rPr>
        <w:t>1</w:t>
      </w:r>
      <w:r w:rsidRPr="00DE053D">
        <w:rPr>
          <w:rFonts w:ascii="Arial" w:eastAsia="Times New Roman" w:hAnsi="Arial" w:cs="Arial"/>
          <w:bCs/>
          <w:lang w:eastAsia="pl-PL"/>
        </w:rPr>
        <w:t>00</w:t>
      </w:r>
      <w:r>
        <w:rPr>
          <w:rFonts w:ascii="Arial" w:eastAsia="Times New Roman" w:hAnsi="Arial" w:cs="Arial"/>
          <w:bCs/>
          <w:lang w:eastAsia="pl-PL"/>
        </w:rPr>
        <w:t>).</w:t>
      </w:r>
    </w:p>
    <w:p w14:paraId="30B1FED4" w14:textId="528E00DC" w:rsidR="00CB06ED" w:rsidRPr="00D24007" w:rsidRDefault="00CB06ED" w:rsidP="00906A07">
      <w:pPr>
        <w:numPr>
          <w:ilvl w:val="3"/>
          <w:numId w:val="8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3789DEB6" w14:textId="28AB8F72" w:rsidR="00CB06ED" w:rsidRPr="004652B6" w:rsidRDefault="00CB06ED" w:rsidP="00906A07">
      <w:pPr>
        <w:numPr>
          <w:ilvl w:val="3"/>
          <w:numId w:val="8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i zapłaty wynagrodzenia określonego w ust. 1 jest podpisanie przez obie strony umowy protokołu wykonania przedmiotu </w:t>
      </w:r>
      <w:r w:rsidR="00071FD2">
        <w:rPr>
          <w:rFonts w:ascii="Arial" w:eastAsia="Times New Roman" w:hAnsi="Arial" w:cs="Arial"/>
          <w:lang w:eastAsia="pl-PL"/>
        </w:rPr>
        <w:t>umowy.</w:t>
      </w:r>
    </w:p>
    <w:p w14:paraId="3F31C1D6" w14:textId="77777777" w:rsidR="00CB06ED" w:rsidRPr="00D24007" w:rsidRDefault="00CB06ED" w:rsidP="00906A07">
      <w:pPr>
        <w:numPr>
          <w:ilvl w:val="3"/>
          <w:numId w:val="8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  <w:bCs/>
          <w:color w:val="000000"/>
          <w:lang w:eastAsia="pl-PL"/>
        </w:rPr>
        <w:t>Zamawiający dokona zapłaty za wykonanie usługi w terminie do 14 dni od dnia doręczenia prawidłowo wystawionej faktury VAT do siedziby Zamawiającego, na rachunek bankowy Wykonawcy nr: ……………………………………………, który wskazany jest w rejestrze podatników VAT, o którym mowa w art. 96b ustawy o podatku od towarów i usług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                 </w:t>
      </w:r>
      <w:r w:rsidRPr="00673FAC">
        <w:rPr>
          <w:rFonts w:ascii="Arial" w:eastAsia="Times New Roman" w:hAnsi="Arial" w:cs="Arial"/>
          <w:bCs/>
          <w:color w:val="000000"/>
          <w:lang w:eastAsia="pl-PL"/>
        </w:rPr>
        <w:t>(</w:t>
      </w:r>
      <w:r>
        <w:rPr>
          <w:rFonts w:ascii="Arial" w:eastAsia="Times New Roman" w:hAnsi="Arial" w:cs="Arial"/>
          <w:bCs/>
          <w:color w:val="000000"/>
          <w:lang w:eastAsia="pl-PL"/>
        </w:rPr>
        <w:t>t. j. Dz. U. z 2021 r. poz. 685</w:t>
      </w:r>
      <w:r w:rsidRPr="00673FAC">
        <w:rPr>
          <w:rFonts w:ascii="Arial" w:eastAsia="Times New Roman" w:hAnsi="Arial" w:cs="Arial"/>
          <w:bCs/>
          <w:color w:val="000000"/>
          <w:lang w:eastAsia="pl-PL"/>
        </w:rPr>
        <w:t>)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72E600C9" w14:textId="62C3F997" w:rsidR="00CB06ED" w:rsidRPr="005E5568" w:rsidRDefault="00CB06ED" w:rsidP="00906A07">
      <w:pPr>
        <w:numPr>
          <w:ilvl w:val="3"/>
          <w:numId w:val="8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</w:rPr>
        <w:t xml:space="preserve">Wynagrodzenie przysługujące Wykonawcy jest płatne ze środków </w:t>
      </w:r>
      <w:r w:rsidR="00DE7C22">
        <w:rPr>
          <w:rFonts w:ascii="Arial" w:eastAsia="Times New Roman" w:hAnsi="Arial" w:cs="Arial"/>
        </w:rPr>
        <w:t>Funduszu Pracy.</w:t>
      </w:r>
    </w:p>
    <w:p w14:paraId="7CB91B3F" w14:textId="77777777" w:rsidR="00CB06ED" w:rsidRPr="00D24007" w:rsidRDefault="00CB06ED" w:rsidP="00906A07">
      <w:pPr>
        <w:numPr>
          <w:ilvl w:val="3"/>
          <w:numId w:val="8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24007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14:paraId="64574662" w14:textId="77777777" w:rsidR="00CB06ED" w:rsidRPr="00D24007" w:rsidRDefault="00CB06ED" w:rsidP="00CB06ED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D24007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14:paraId="6D52009A" w14:textId="77777777" w:rsidR="00CD676E" w:rsidRDefault="00CB06ED" w:rsidP="00CB06ED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D24007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14:paraId="7BED789E" w14:textId="32F7F3D5" w:rsidR="00CB06ED" w:rsidRPr="00D24007" w:rsidRDefault="00CB06ED" w:rsidP="00CB06ED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D24007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14:paraId="60392EF9" w14:textId="77777777" w:rsidR="00CB06ED" w:rsidRPr="00D24007" w:rsidRDefault="00CB06ED" w:rsidP="00CB06ED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D24007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14:paraId="0776721C" w14:textId="060B26EF" w:rsidR="00CB06ED" w:rsidRPr="00D24007" w:rsidRDefault="00CB06ED" w:rsidP="00906A07">
      <w:pPr>
        <w:widowControl w:val="0"/>
        <w:numPr>
          <w:ilvl w:val="3"/>
          <w:numId w:val="88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D24007">
        <w:rPr>
          <w:rFonts w:ascii="Arial" w:eastAsia="Times New Roman" w:hAnsi="Arial" w:cs="Arial"/>
        </w:rPr>
        <w:t>Zamawiający wyraża zgodę na wystawianie i otrzymywanie faktury w dowolnym formacie elektronicznym, w tym ustrukturyzowan</w:t>
      </w:r>
      <w:r w:rsidR="00C70BB1">
        <w:rPr>
          <w:rFonts w:ascii="Arial" w:eastAsia="Times New Roman" w:hAnsi="Arial" w:cs="Arial"/>
        </w:rPr>
        <w:t>ej</w:t>
      </w:r>
      <w:r w:rsidRPr="00D24007">
        <w:rPr>
          <w:rFonts w:ascii="Arial" w:eastAsia="Times New Roman" w:hAnsi="Arial" w:cs="Arial"/>
        </w:rPr>
        <w:t xml:space="preserve"> faktur</w:t>
      </w:r>
      <w:r w:rsidR="00C70BB1">
        <w:rPr>
          <w:rFonts w:ascii="Arial" w:eastAsia="Times New Roman" w:hAnsi="Arial" w:cs="Arial"/>
        </w:rPr>
        <w:t>y.</w:t>
      </w:r>
    </w:p>
    <w:p w14:paraId="660446CE" w14:textId="77777777" w:rsidR="00CB06ED" w:rsidRDefault="00CB06ED" w:rsidP="00906A07">
      <w:pPr>
        <w:widowControl w:val="0"/>
        <w:numPr>
          <w:ilvl w:val="3"/>
          <w:numId w:val="88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D24007">
        <w:rPr>
          <w:rFonts w:ascii="Arial" w:eastAsia="Times New Roman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 w:rsidRPr="00D24007">
        <w:rPr>
          <w:rFonts w:ascii="Arial" w:eastAsia="Times New Roman" w:hAnsi="Arial" w:cs="Arial"/>
        </w:rPr>
        <w:t xml:space="preserve"> </w:t>
      </w:r>
      <w:r w:rsidRPr="00D24007">
        <w:rPr>
          <w:rFonts w:ascii="Calibri" w:eastAsia="Times New Roman" w:hAnsi="Calibri" w:cs="Calibri"/>
          <w:vertAlign w:val="superscript"/>
        </w:rPr>
        <w:footnoteReference w:id="10"/>
      </w:r>
    </w:p>
    <w:p w14:paraId="05741FBF" w14:textId="20067884" w:rsidR="00C70BB1" w:rsidRDefault="00C70BB1" w:rsidP="00906A07">
      <w:pPr>
        <w:widowControl w:val="0"/>
        <w:numPr>
          <w:ilvl w:val="3"/>
          <w:numId w:val="88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C70BB1">
        <w:rPr>
          <w:rFonts w:ascii="Arial" w:eastAsia="Times New Roman" w:hAnsi="Arial" w:cs="Arial"/>
        </w:rPr>
        <w:t>Do faktury ustrukturyzowanej zastosowanie mają przepisy Ustawy z dnia 9 listopada    2018 r. o elektronicznym fakturowaniu w zamówieniach publicznych, koncesjach na roboty budowlane lub usługi oraz partnerstwie publiczno – prywatnym (Dz.U. 2020 r.                     poz. 1666 ze zm</w:t>
      </w:r>
      <w:r>
        <w:rPr>
          <w:rFonts w:ascii="Arial" w:eastAsia="Times New Roman" w:hAnsi="Arial" w:cs="Arial"/>
        </w:rPr>
        <w:t>.).</w:t>
      </w:r>
    </w:p>
    <w:p w14:paraId="4D1D343D" w14:textId="246D25D0" w:rsidR="00CB06ED" w:rsidRPr="00640E81" w:rsidRDefault="00CB06ED" w:rsidP="00906A07">
      <w:pPr>
        <w:widowControl w:val="0"/>
        <w:numPr>
          <w:ilvl w:val="3"/>
          <w:numId w:val="88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640E81">
        <w:rPr>
          <w:rFonts w:ascii="Arial" w:eastAsia="Times New Roman" w:hAnsi="Arial" w:cs="Arial"/>
          <w:lang w:eastAsia="pl-PL"/>
        </w:rPr>
        <w:t>Zamawiający obliguje Wykonawcę do oznaczenia faktury VAT słowami „mechanizm podzielonej płatności” w przypadku dostaw towarów lub świadczenia usług, o których mowa w załączniku nr 15 do ustawy o podatku od towarów i usług</w:t>
      </w:r>
      <w:r w:rsidR="00940FB5" w:rsidRPr="00640E81">
        <w:rPr>
          <w:rFonts w:ascii="Arial" w:eastAsia="Times New Roman" w:hAnsi="Arial" w:cs="Arial"/>
          <w:lang w:eastAsia="pl-PL"/>
        </w:rPr>
        <w:t>.</w:t>
      </w:r>
    </w:p>
    <w:p w14:paraId="0A506E8A" w14:textId="75632039" w:rsidR="00050571" w:rsidRPr="00640E81" w:rsidRDefault="00050571" w:rsidP="00906A07">
      <w:pPr>
        <w:widowControl w:val="0"/>
        <w:numPr>
          <w:ilvl w:val="3"/>
          <w:numId w:val="88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640E81">
        <w:rPr>
          <w:rFonts w:ascii="Arial" w:eastAsia="Times New Roman" w:hAnsi="Arial" w:cs="Arial"/>
          <w:lang w:eastAsia="pl-PL"/>
        </w:rPr>
        <w:t>Faktura powinna zostać doręczona Zamawiającemu nie później niż do dnia 15.12.2021 r.</w:t>
      </w:r>
    </w:p>
    <w:p w14:paraId="5FF36C52" w14:textId="77777777" w:rsidR="00CD676E" w:rsidRPr="00CD676E" w:rsidRDefault="00CD676E" w:rsidP="00CB06ED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  <w:sz w:val="16"/>
          <w:szCs w:val="16"/>
        </w:rPr>
      </w:pPr>
    </w:p>
    <w:p w14:paraId="7469D51C" w14:textId="6D93F38D" w:rsidR="00CB06ED" w:rsidRDefault="00CB06ED" w:rsidP="00CB06ED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C2920">
        <w:rPr>
          <w:rFonts w:ascii="Arial" w:hAnsi="Arial" w:cs="Arial"/>
          <w:b/>
        </w:rPr>
        <w:t>4</w:t>
      </w:r>
    </w:p>
    <w:p w14:paraId="1B2181EB" w14:textId="376EBF4B" w:rsidR="00CB06ED" w:rsidRPr="00D22786" w:rsidRDefault="00CB06ED" w:rsidP="00906A07">
      <w:pPr>
        <w:pStyle w:val="Akapitzlist"/>
        <w:numPr>
          <w:ilvl w:val="0"/>
          <w:numId w:val="89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A2299B">
        <w:rPr>
          <w:rFonts w:ascii="Arial" w:hAnsi="Arial" w:cs="Arial"/>
        </w:rPr>
        <w:t>Wykonawca zapłaci Zamawiającemu karę umowną w wysokości 1</w:t>
      </w:r>
      <w:r w:rsidR="009A1973">
        <w:rPr>
          <w:rFonts w:ascii="Arial" w:hAnsi="Arial" w:cs="Arial"/>
        </w:rPr>
        <w:t>5</w:t>
      </w:r>
      <w:r w:rsidRPr="00A2299B">
        <w:rPr>
          <w:rFonts w:ascii="Arial" w:hAnsi="Arial" w:cs="Arial"/>
        </w:rPr>
        <w:t xml:space="preserve">% wartości brutto umowy, określonej w § </w:t>
      </w:r>
      <w:r w:rsidR="00BC2920">
        <w:rPr>
          <w:rFonts w:ascii="Arial" w:hAnsi="Arial" w:cs="Arial"/>
        </w:rPr>
        <w:t>3</w:t>
      </w:r>
      <w:r w:rsidRPr="00A2299B">
        <w:rPr>
          <w:rFonts w:ascii="Arial" w:hAnsi="Arial" w:cs="Arial"/>
        </w:rPr>
        <w:t xml:space="preserve"> ust. 1, w przypadku odstąpienia od umowy lub rozwiązania umowy </w:t>
      </w:r>
      <w:r w:rsidRPr="00D22786">
        <w:rPr>
          <w:rFonts w:ascii="Arial" w:hAnsi="Arial" w:cs="Arial"/>
        </w:rPr>
        <w:t>przez którąkolwiek ze Stron z przyczyn leżących po stronie Wykonawcy.</w:t>
      </w:r>
    </w:p>
    <w:p w14:paraId="6F81D9D4" w14:textId="7FC07000" w:rsidR="00CB06ED" w:rsidRPr="00D22786" w:rsidRDefault="00CB06ED" w:rsidP="00906A07">
      <w:pPr>
        <w:pStyle w:val="Akapitzlist"/>
        <w:numPr>
          <w:ilvl w:val="0"/>
          <w:numId w:val="89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D22786">
        <w:rPr>
          <w:rFonts w:ascii="Arial" w:hAnsi="Arial" w:cs="Arial"/>
        </w:rPr>
        <w:t>Wykonawca zapłaci Zamawiającemu karę umowną w wysokości 1</w:t>
      </w:r>
      <w:r w:rsidR="00D22786" w:rsidRPr="00D22786">
        <w:rPr>
          <w:rFonts w:ascii="Arial" w:hAnsi="Arial" w:cs="Arial"/>
        </w:rPr>
        <w:t>0</w:t>
      </w:r>
      <w:r w:rsidRPr="00D22786">
        <w:rPr>
          <w:rFonts w:ascii="Arial" w:hAnsi="Arial" w:cs="Arial"/>
        </w:rPr>
        <w:t xml:space="preserve">% wartości brutto umowy, określonej w § </w:t>
      </w:r>
      <w:r w:rsidR="00BC2920" w:rsidRPr="00D22786">
        <w:rPr>
          <w:rFonts w:ascii="Arial" w:hAnsi="Arial" w:cs="Arial"/>
        </w:rPr>
        <w:t>3</w:t>
      </w:r>
      <w:r w:rsidRPr="00D22786">
        <w:rPr>
          <w:rFonts w:ascii="Arial" w:hAnsi="Arial" w:cs="Arial"/>
        </w:rPr>
        <w:t xml:space="preserve"> ust. 1, za </w:t>
      </w:r>
      <w:r w:rsidR="00D22786" w:rsidRPr="00D22786">
        <w:rPr>
          <w:rFonts w:ascii="Arial" w:hAnsi="Arial" w:cs="Arial"/>
        </w:rPr>
        <w:t>braki w liczbie emisji spotu telewizyjnego, wskazywanej jako obligatoryjna w OPZ</w:t>
      </w:r>
      <w:r w:rsidRPr="00D22786">
        <w:rPr>
          <w:rFonts w:ascii="Arial" w:hAnsi="Arial" w:cs="Arial"/>
        </w:rPr>
        <w:t>.</w:t>
      </w:r>
    </w:p>
    <w:p w14:paraId="638E8277" w14:textId="414F77AE" w:rsidR="00CB06ED" w:rsidRPr="0092720A" w:rsidRDefault="00CB06ED" w:rsidP="00906A07">
      <w:pPr>
        <w:pStyle w:val="Akapitzlist"/>
        <w:numPr>
          <w:ilvl w:val="0"/>
          <w:numId w:val="89"/>
        </w:numPr>
        <w:tabs>
          <w:tab w:val="left" w:pos="426"/>
        </w:tabs>
        <w:spacing w:after="200" w:line="276" w:lineRule="auto"/>
        <w:ind w:left="284" w:hanging="284"/>
        <w:jc w:val="both"/>
        <w:rPr>
          <w:rFonts w:ascii="Arial" w:hAnsi="Arial" w:cs="Arial"/>
          <w:i/>
          <w:iCs/>
        </w:rPr>
      </w:pPr>
      <w:r w:rsidRPr="00A2299B">
        <w:rPr>
          <w:rFonts w:ascii="Arial" w:hAnsi="Arial" w:cs="Arial"/>
        </w:rPr>
        <w:t xml:space="preserve">Wykonawca zapłaci Zamawiającemu karę umowną w wysokości </w:t>
      </w:r>
      <w:r w:rsidR="00D22786">
        <w:rPr>
          <w:rFonts w:ascii="Arial" w:hAnsi="Arial" w:cs="Arial"/>
        </w:rPr>
        <w:t>10</w:t>
      </w:r>
      <w:r w:rsidRPr="00A2299B">
        <w:rPr>
          <w:rFonts w:ascii="Arial" w:hAnsi="Arial" w:cs="Arial"/>
        </w:rPr>
        <w:t xml:space="preserve">% wartości brutto umowy określonej w § </w:t>
      </w:r>
      <w:r w:rsidR="00BC2920">
        <w:rPr>
          <w:rFonts w:ascii="Arial" w:hAnsi="Arial" w:cs="Arial"/>
        </w:rPr>
        <w:t>3</w:t>
      </w:r>
      <w:r w:rsidRPr="00A2299B">
        <w:rPr>
          <w:rFonts w:ascii="Arial" w:hAnsi="Arial" w:cs="Arial"/>
        </w:rPr>
        <w:t xml:space="preserve"> ust. 1 za niespełnienie deklarowanego kryterium pozacenowego, tj.</w:t>
      </w:r>
      <w:r w:rsidR="007F5B5C">
        <w:rPr>
          <w:rFonts w:ascii="Arial" w:hAnsi="Arial" w:cs="Arial"/>
        </w:rPr>
        <w:t xml:space="preserve"> </w:t>
      </w:r>
      <w:r w:rsidR="007F5B5C" w:rsidRPr="007F5B5C">
        <w:rPr>
          <w:rFonts w:ascii="Arial" w:hAnsi="Arial" w:cs="Arial"/>
          <w:u w:val="single"/>
        </w:rPr>
        <w:t>…..</w:t>
      </w:r>
      <w:r w:rsidRPr="007F5B5C">
        <w:rPr>
          <w:rFonts w:ascii="Arial" w:hAnsi="Arial" w:cs="Arial"/>
          <w:u w:val="single"/>
        </w:rPr>
        <w:t xml:space="preserve"> </w:t>
      </w:r>
      <w:r w:rsidR="007F5B5C" w:rsidRPr="00414035">
        <w:rPr>
          <w:rFonts w:ascii="Arial" w:hAnsi="Arial" w:cs="Arial"/>
          <w:i/>
          <w:iCs/>
        </w:rPr>
        <w:t xml:space="preserve">(deklarowana liczba) </w:t>
      </w:r>
      <w:r w:rsidRPr="00414035">
        <w:rPr>
          <w:rFonts w:ascii="Arial" w:hAnsi="Arial" w:cs="Arial"/>
          <w:i/>
          <w:iCs/>
        </w:rPr>
        <w:t>dodatkowej</w:t>
      </w:r>
      <w:r w:rsidRPr="0092720A">
        <w:rPr>
          <w:rFonts w:ascii="Arial" w:hAnsi="Arial" w:cs="Arial"/>
          <w:i/>
          <w:iCs/>
        </w:rPr>
        <w:t xml:space="preserve">/dodatkowych emisji </w:t>
      </w:r>
      <w:r w:rsidRPr="00AD4B75">
        <w:rPr>
          <w:rFonts w:ascii="Arial" w:hAnsi="Arial" w:cs="Arial"/>
          <w:bCs/>
          <w:i/>
          <w:iCs/>
        </w:rPr>
        <w:t>spot</w:t>
      </w:r>
      <w:r w:rsidR="00CF1C95">
        <w:rPr>
          <w:rFonts w:ascii="Arial" w:hAnsi="Arial" w:cs="Arial"/>
          <w:bCs/>
          <w:i/>
          <w:iCs/>
        </w:rPr>
        <w:t>u</w:t>
      </w:r>
      <w:r w:rsidRPr="00AD4B75">
        <w:rPr>
          <w:rFonts w:ascii="Arial" w:hAnsi="Arial" w:cs="Arial"/>
          <w:bCs/>
          <w:i/>
          <w:iCs/>
        </w:rPr>
        <w:t xml:space="preserve"> telewizyjn</w:t>
      </w:r>
      <w:r w:rsidR="00CF1C95">
        <w:rPr>
          <w:rFonts w:ascii="Arial" w:hAnsi="Arial" w:cs="Arial"/>
          <w:bCs/>
          <w:i/>
          <w:iCs/>
        </w:rPr>
        <w:t>ego</w:t>
      </w:r>
      <w:r w:rsidRPr="00AD4B75">
        <w:rPr>
          <w:rFonts w:ascii="Arial" w:hAnsi="Arial" w:cs="Arial"/>
          <w:bCs/>
          <w:i/>
          <w:iCs/>
        </w:rPr>
        <w:t xml:space="preserve"> </w:t>
      </w:r>
      <w:r w:rsidRPr="0092720A">
        <w:rPr>
          <w:rFonts w:ascii="Arial" w:hAnsi="Arial" w:cs="Arial"/>
          <w:bCs/>
          <w:i/>
          <w:iCs/>
        </w:rPr>
        <w:t>(</w:t>
      </w:r>
      <w:r w:rsidRPr="0092720A">
        <w:rPr>
          <w:rFonts w:ascii="Arial" w:hAnsi="Arial" w:cs="Arial"/>
          <w:i/>
          <w:iCs/>
        </w:rPr>
        <w:t>oprócz obligatoryjnej liczby emisji wskazanej</w:t>
      </w:r>
      <w:r>
        <w:rPr>
          <w:rFonts w:ascii="Arial" w:hAnsi="Arial" w:cs="Arial"/>
          <w:i/>
          <w:iCs/>
        </w:rPr>
        <w:t xml:space="preserve"> w</w:t>
      </w:r>
      <w:r w:rsidRPr="0092720A">
        <w:rPr>
          <w:rFonts w:ascii="Arial" w:hAnsi="Arial" w:cs="Arial"/>
          <w:i/>
          <w:iCs/>
        </w:rPr>
        <w:t xml:space="preserve"> </w:t>
      </w:r>
      <w:r w:rsidRPr="00AD4B75">
        <w:rPr>
          <w:rFonts w:ascii="Arial" w:hAnsi="Arial" w:cs="Arial"/>
          <w:i/>
          <w:iCs/>
        </w:rPr>
        <w:t>OPZ)</w:t>
      </w:r>
      <w:r w:rsidRPr="00AD4B75">
        <w:rPr>
          <w:rFonts w:ascii="Arial" w:hAnsi="Arial" w:cs="Arial"/>
          <w:i/>
          <w:iCs/>
          <w:vertAlign w:val="superscript"/>
        </w:rPr>
        <w:footnoteReference w:id="11"/>
      </w:r>
      <w:r>
        <w:rPr>
          <w:rFonts w:ascii="Arial" w:hAnsi="Arial" w:cs="Arial"/>
          <w:i/>
          <w:iCs/>
        </w:rPr>
        <w:t>.</w:t>
      </w:r>
    </w:p>
    <w:p w14:paraId="6D2FF129" w14:textId="4AAADD63" w:rsidR="00CB06ED" w:rsidRDefault="00EA586D" w:rsidP="00906A07">
      <w:pPr>
        <w:pStyle w:val="Akapitzlist"/>
        <w:numPr>
          <w:ilvl w:val="0"/>
          <w:numId w:val="89"/>
        </w:numPr>
        <w:tabs>
          <w:tab w:val="left" w:pos="426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EA586D">
        <w:rPr>
          <w:rFonts w:ascii="Arial" w:hAnsi="Arial" w:cs="Arial"/>
        </w:rPr>
        <w:t xml:space="preserve">Kary umowne określone w ust. 2 </w:t>
      </w:r>
      <w:r w:rsidR="00D72D84" w:rsidRPr="00D72D84">
        <w:rPr>
          <w:rFonts w:ascii="Arial" w:hAnsi="Arial" w:cs="Arial"/>
        </w:rPr>
        <w:t xml:space="preserve">lub </w:t>
      </w:r>
      <w:r w:rsidR="00D72D84" w:rsidRPr="00D72D84">
        <w:rPr>
          <w:rFonts w:ascii="Arial" w:hAnsi="Arial" w:cs="Arial"/>
          <w:i/>
          <w:iCs/>
        </w:rPr>
        <w:t>ust. 3</w:t>
      </w:r>
      <w:r w:rsidR="00D72D84" w:rsidRPr="00D72D84">
        <w:rPr>
          <w:rFonts w:ascii="Arial" w:hAnsi="Arial" w:cs="Arial"/>
          <w:i/>
          <w:iCs/>
          <w:vertAlign w:val="superscript"/>
        </w:rPr>
        <w:footnoteReference w:id="12"/>
      </w:r>
      <w:r w:rsidR="00D72D84" w:rsidRPr="00D72D84">
        <w:rPr>
          <w:rFonts w:ascii="Arial" w:hAnsi="Arial" w:cs="Arial"/>
        </w:rPr>
        <w:t xml:space="preserve"> </w:t>
      </w:r>
      <w:r w:rsidRPr="00EA586D">
        <w:rPr>
          <w:rFonts w:ascii="Arial" w:hAnsi="Arial" w:cs="Arial"/>
        </w:rPr>
        <w:t>podlegają sumowaniu</w:t>
      </w:r>
      <w:r w:rsidR="00CB06ED">
        <w:rPr>
          <w:rFonts w:ascii="Arial" w:hAnsi="Arial" w:cs="Arial"/>
          <w:i/>
        </w:rPr>
        <w:t>.</w:t>
      </w:r>
      <w:r w:rsidR="00CB06ED" w:rsidRPr="008C3D56">
        <w:rPr>
          <w:rFonts w:ascii="Arial" w:hAnsi="Arial" w:cs="Arial"/>
        </w:rPr>
        <w:t xml:space="preserve"> </w:t>
      </w:r>
    </w:p>
    <w:p w14:paraId="63439B3E" w14:textId="52E1AF04" w:rsidR="00CB06ED" w:rsidRPr="008C3D56" w:rsidRDefault="00CB06ED" w:rsidP="00906A07">
      <w:pPr>
        <w:pStyle w:val="Akapitzlist"/>
        <w:numPr>
          <w:ilvl w:val="0"/>
          <w:numId w:val="89"/>
        </w:numPr>
        <w:tabs>
          <w:tab w:val="left" w:pos="426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066F2">
        <w:rPr>
          <w:rFonts w:ascii="Arial" w:hAnsi="Arial" w:cs="Arial"/>
          <w:lang w:eastAsia="x-none"/>
        </w:rPr>
        <w:t xml:space="preserve">Maksymalna wysokość kar umownych, których może dochodzić Zamawiający nie może przekroczyć </w:t>
      </w:r>
      <w:r>
        <w:rPr>
          <w:rFonts w:ascii="Arial" w:hAnsi="Arial" w:cs="Arial"/>
          <w:lang w:eastAsia="x-none"/>
        </w:rPr>
        <w:t>20</w:t>
      </w:r>
      <w:r w:rsidRPr="003066F2">
        <w:rPr>
          <w:rFonts w:ascii="Arial" w:hAnsi="Arial" w:cs="Arial"/>
          <w:lang w:eastAsia="x-none"/>
        </w:rPr>
        <w:t xml:space="preserve">% </w:t>
      </w:r>
      <w:r>
        <w:rPr>
          <w:rFonts w:ascii="Arial" w:hAnsi="Arial" w:cs="Arial"/>
          <w:lang w:eastAsia="x-none"/>
        </w:rPr>
        <w:t>wartości</w:t>
      </w:r>
      <w:r w:rsidRPr="003066F2">
        <w:rPr>
          <w:rFonts w:ascii="Arial" w:hAnsi="Arial" w:cs="Arial"/>
          <w:lang w:eastAsia="x-none"/>
        </w:rPr>
        <w:t xml:space="preserve"> brutto</w:t>
      </w:r>
      <w:r>
        <w:rPr>
          <w:rFonts w:ascii="Arial" w:hAnsi="Arial" w:cs="Arial"/>
          <w:lang w:eastAsia="x-none"/>
        </w:rPr>
        <w:t xml:space="preserve"> umowy</w:t>
      </w:r>
      <w:r w:rsidRPr="003066F2">
        <w:rPr>
          <w:rFonts w:ascii="Arial" w:hAnsi="Arial" w:cs="Arial"/>
          <w:lang w:eastAsia="x-none"/>
        </w:rPr>
        <w:t xml:space="preserve">, określonej w </w:t>
      </w:r>
      <w:r w:rsidRPr="003066F2">
        <w:rPr>
          <w:rFonts w:ascii="Arial" w:hAnsi="Arial" w:cs="Arial"/>
        </w:rPr>
        <w:t xml:space="preserve">§ </w:t>
      </w:r>
      <w:r w:rsidR="00BC2920">
        <w:rPr>
          <w:rFonts w:ascii="Arial" w:hAnsi="Arial" w:cs="Arial"/>
        </w:rPr>
        <w:t>3</w:t>
      </w:r>
      <w:r w:rsidRPr="003066F2">
        <w:rPr>
          <w:rFonts w:ascii="Arial" w:hAnsi="Arial" w:cs="Arial"/>
        </w:rPr>
        <w:t xml:space="preserve"> ust. 1</w:t>
      </w:r>
      <w:r w:rsidRPr="003066F2"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 xml:space="preserve"> </w:t>
      </w:r>
    </w:p>
    <w:p w14:paraId="33A78259" w14:textId="32F06035" w:rsidR="00CB06ED" w:rsidRPr="003112E7" w:rsidRDefault="00CB06ED" w:rsidP="00906A07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lastRenderedPageBreak/>
        <w:t xml:space="preserve">Wykonawca zobowiązany jest do zapłaty kary umownej w terminie 7 dni od daty wezwania do jej zapłacenia, co jest warunkiem wypłaty wynagrodzenia za przedmiot umowy, określonego w § </w:t>
      </w:r>
      <w:r w:rsidR="00BC2920">
        <w:rPr>
          <w:rFonts w:ascii="Arial" w:hAnsi="Arial" w:cs="Arial"/>
        </w:rPr>
        <w:t>3</w:t>
      </w:r>
      <w:r w:rsidRPr="003112E7">
        <w:rPr>
          <w:rFonts w:ascii="Arial" w:hAnsi="Arial" w:cs="Arial"/>
        </w:rPr>
        <w:t xml:space="preserve"> ust. 1 umowy.</w:t>
      </w:r>
    </w:p>
    <w:p w14:paraId="3C406E98" w14:textId="77777777" w:rsidR="00CB06ED" w:rsidRPr="009E7795" w:rsidRDefault="00CB06ED" w:rsidP="00906A07">
      <w:pPr>
        <w:pStyle w:val="Akapitzlist"/>
        <w:numPr>
          <w:ilvl w:val="0"/>
          <w:numId w:val="89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14:paraId="675F4566" w14:textId="7EE739C6" w:rsidR="008B3DED" w:rsidRPr="00082B9D" w:rsidRDefault="008B3DED" w:rsidP="008B3DE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C2920">
        <w:rPr>
          <w:rFonts w:ascii="Arial" w:hAnsi="Arial" w:cs="Arial"/>
          <w:b/>
        </w:rPr>
        <w:t>5</w:t>
      </w:r>
    </w:p>
    <w:p w14:paraId="4CF63B89" w14:textId="4851FEC0" w:rsidR="008B3DED" w:rsidRPr="008B3DED" w:rsidRDefault="008B3DED" w:rsidP="00A04D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 xml:space="preserve">Do współpracy w sprawach związanych z wykonaniem umowy wyznacza się: </w:t>
      </w:r>
    </w:p>
    <w:p w14:paraId="1D56DCAD" w14:textId="0D04FCA5" w:rsidR="008B3DED" w:rsidRPr="00A04D9C" w:rsidRDefault="008B3DED" w:rsidP="00A04D9C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04D9C">
        <w:rPr>
          <w:rFonts w:ascii="Arial" w:hAnsi="Arial" w:cs="Arial"/>
        </w:rPr>
        <w:t>ze strony Zamawiającego: ……………., tel. ………………., e-mail: ……………</w:t>
      </w:r>
    </w:p>
    <w:p w14:paraId="285C8D86" w14:textId="352513BA" w:rsidR="008B3DED" w:rsidRPr="00A04D9C" w:rsidRDefault="008B3DED" w:rsidP="00A04D9C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04D9C">
        <w:rPr>
          <w:rFonts w:ascii="Arial" w:hAnsi="Arial" w:cs="Arial"/>
        </w:rPr>
        <w:t>ze strony Wykonawcy: ……………., tel. …………, e-mail: …………</w:t>
      </w:r>
    </w:p>
    <w:p w14:paraId="0F6B9F4C" w14:textId="5B0D6EB5" w:rsidR="008B3DED" w:rsidRPr="00082B9D" w:rsidRDefault="008B3DED" w:rsidP="00A04D9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C2920">
        <w:rPr>
          <w:rFonts w:ascii="Arial" w:hAnsi="Arial" w:cs="Arial"/>
          <w:b/>
        </w:rPr>
        <w:t>6</w:t>
      </w:r>
    </w:p>
    <w:p w14:paraId="2ECAD478" w14:textId="77777777" w:rsidR="008B3DED" w:rsidRPr="008B3DED" w:rsidRDefault="008B3DED" w:rsidP="008B3DE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>1.</w:t>
      </w:r>
      <w:r w:rsidRPr="008B3DED">
        <w:rPr>
          <w:rFonts w:ascii="Arial" w:hAnsi="Arial" w:cs="Arial"/>
        </w:rPr>
        <w:tab/>
        <w:t>Do niniejszej umowy mają zastosowanie przepisy ustawy Prawo zamówień publicznych, a</w:t>
      </w:r>
      <w:r>
        <w:rPr>
          <w:rFonts w:ascii="Arial" w:hAnsi="Arial" w:cs="Arial"/>
        </w:rPr>
        <w:t> </w:t>
      </w:r>
      <w:r w:rsidRPr="008B3DED">
        <w:rPr>
          <w:rFonts w:ascii="Arial" w:hAnsi="Arial" w:cs="Arial"/>
        </w:rPr>
        <w:t>w sprawach w niej nieuregulowanych stosuje się w szczególności przepisy Kodeksu cywilnego oraz ustawy o prawie autorskim.</w:t>
      </w:r>
    </w:p>
    <w:p w14:paraId="5B26922E" w14:textId="0AFBD44D" w:rsidR="005627F4" w:rsidRPr="008B3DED" w:rsidRDefault="008B3DED" w:rsidP="008B3DE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>2.</w:t>
      </w:r>
      <w:r w:rsidRPr="008B3DED">
        <w:rPr>
          <w:rFonts w:ascii="Arial" w:hAnsi="Arial" w:cs="Arial"/>
        </w:rPr>
        <w:tab/>
        <w:t>Zmiany umowy wymagają dla swej ważności formy pisemnej pod rygorem nieważności</w:t>
      </w:r>
      <w:r w:rsidRPr="00082B9D">
        <w:rPr>
          <w:rFonts w:ascii="Arial" w:hAnsi="Arial" w:cs="Arial"/>
        </w:rPr>
        <w:t>.</w:t>
      </w:r>
    </w:p>
    <w:p w14:paraId="71C2E7CB" w14:textId="6337D6AE" w:rsidR="005627F4" w:rsidRDefault="005627F4" w:rsidP="005627F4">
      <w:pPr>
        <w:tabs>
          <w:tab w:val="num" w:pos="567"/>
        </w:tabs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§ </w:t>
      </w:r>
      <w:r w:rsidR="00BC2920">
        <w:rPr>
          <w:rFonts w:ascii="Arial" w:hAnsi="Arial" w:cs="Arial"/>
          <w:b/>
          <w:color w:val="000000"/>
        </w:rPr>
        <w:t>7</w:t>
      </w:r>
    </w:p>
    <w:p w14:paraId="5D4344F7" w14:textId="43F042B6" w:rsidR="005627F4" w:rsidRDefault="005627F4" w:rsidP="005627F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0FD2788D" w14:textId="2721222A" w:rsidR="00EA586D" w:rsidRPr="00CD676E" w:rsidRDefault="00EA586D" w:rsidP="00BA1D5D">
      <w:pPr>
        <w:spacing w:after="0" w:line="276" w:lineRule="auto"/>
        <w:rPr>
          <w:rFonts w:ascii="Arial" w:hAnsi="Arial" w:cs="Arial"/>
          <w:b/>
          <w:color w:val="00000A"/>
          <w:u w:val="single"/>
        </w:rPr>
      </w:pPr>
    </w:p>
    <w:p w14:paraId="3D287A14" w14:textId="77777777" w:rsidR="00CD676E" w:rsidRPr="00CD676E" w:rsidRDefault="00CD676E" w:rsidP="00BA1D5D">
      <w:pPr>
        <w:spacing w:after="0" w:line="276" w:lineRule="auto"/>
        <w:rPr>
          <w:rFonts w:ascii="Arial" w:hAnsi="Arial" w:cs="Arial"/>
          <w:b/>
          <w:color w:val="00000A"/>
          <w:u w:val="single"/>
        </w:rPr>
      </w:pPr>
    </w:p>
    <w:p w14:paraId="0003863D" w14:textId="4EE705B3" w:rsidR="00761FC5" w:rsidRDefault="00761FC5" w:rsidP="00BA1D5D">
      <w:pPr>
        <w:spacing w:after="0" w:line="276" w:lineRule="auto"/>
        <w:rPr>
          <w:rFonts w:ascii="Arial" w:hAnsi="Arial" w:cs="Arial"/>
          <w:b/>
          <w:color w:val="00000A"/>
          <w:u w:val="single"/>
        </w:rPr>
      </w:pPr>
      <w:r w:rsidRPr="009A1576">
        <w:rPr>
          <w:rFonts w:ascii="Arial" w:hAnsi="Arial" w:cs="Arial"/>
          <w:b/>
          <w:color w:val="00000A"/>
          <w:u w:val="single"/>
        </w:rPr>
        <w:t xml:space="preserve">Część </w:t>
      </w:r>
      <w:r w:rsidR="00E11115" w:rsidRPr="009A1576">
        <w:rPr>
          <w:rFonts w:ascii="Arial" w:hAnsi="Arial" w:cs="Arial"/>
          <w:b/>
          <w:color w:val="00000A"/>
          <w:u w:val="single"/>
        </w:rPr>
        <w:t>4</w:t>
      </w:r>
      <w:r w:rsidRPr="009A1576">
        <w:rPr>
          <w:rFonts w:ascii="Arial" w:hAnsi="Arial" w:cs="Arial"/>
          <w:b/>
          <w:color w:val="00000A"/>
          <w:u w:val="single"/>
        </w:rPr>
        <w:t>:</w:t>
      </w:r>
    </w:p>
    <w:p w14:paraId="189999AA" w14:textId="77777777" w:rsidR="009A1576" w:rsidRPr="007C289C" w:rsidRDefault="009A1576" w:rsidP="009A157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bookmarkStart w:id="45" w:name="_Hlk76623504"/>
      <w:bookmarkStart w:id="46" w:name="_Hlk76463707"/>
      <w:r w:rsidRPr="007C289C">
        <w:rPr>
          <w:rFonts w:ascii="Arial" w:hAnsi="Arial" w:cs="Arial"/>
          <w:b/>
        </w:rPr>
        <w:t>§ 1</w:t>
      </w:r>
    </w:p>
    <w:p w14:paraId="57A8D783" w14:textId="737FEEF8" w:rsidR="009A1576" w:rsidRPr="007C289C" w:rsidRDefault="009A1576" w:rsidP="00906A07">
      <w:pPr>
        <w:numPr>
          <w:ilvl w:val="0"/>
          <w:numId w:val="90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7C289C">
        <w:rPr>
          <w:rFonts w:ascii="Arial" w:eastAsia="Times New Roman" w:hAnsi="Arial" w:cs="Arial"/>
        </w:rPr>
        <w:t xml:space="preserve">Przedmiotem umowy jest </w:t>
      </w:r>
      <w:r w:rsidRPr="007C289C">
        <w:rPr>
          <w:rFonts w:ascii="Arial" w:eastAsia="Calibri" w:hAnsi="Arial" w:cs="Arial"/>
        </w:rPr>
        <w:t xml:space="preserve">usługa przygotowania, produkcji </w:t>
      </w:r>
      <w:r w:rsidR="005C794C">
        <w:rPr>
          <w:rFonts w:ascii="Arial" w:eastAsia="Calibri" w:hAnsi="Arial" w:cs="Arial"/>
        </w:rPr>
        <w:t>30</w:t>
      </w:r>
      <w:r w:rsidRPr="007C289C">
        <w:rPr>
          <w:rFonts w:ascii="Arial" w:eastAsia="Calibri" w:hAnsi="Arial" w:cs="Arial"/>
        </w:rPr>
        <w:t>-sekundow</w:t>
      </w:r>
      <w:r w:rsidR="005C794C">
        <w:rPr>
          <w:rFonts w:ascii="Arial" w:eastAsia="Calibri" w:hAnsi="Arial" w:cs="Arial"/>
        </w:rPr>
        <w:t>ego</w:t>
      </w:r>
      <w:r w:rsidRPr="007C289C">
        <w:rPr>
          <w:rFonts w:ascii="Arial" w:eastAsia="Calibri" w:hAnsi="Arial" w:cs="Arial"/>
        </w:rPr>
        <w:t xml:space="preserve">          </w:t>
      </w:r>
      <w:r w:rsidR="005C794C">
        <w:rPr>
          <w:rFonts w:ascii="Arial" w:eastAsia="Calibri" w:hAnsi="Arial" w:cs="Arial"/>
        </w:rPr>
        <w:t xml:space="preserve">              </w:t>
      </w:r>
      <w:r w:rsidRPr="007C289C">
        <w:rPr>
          <w:rFonts w:ascii="Arial" w:eastAsia="Calibri" w:hAnsi="Arial" w:cs="Arial"/>
        </w:rPr>
        <w:t>(+/- 3 sekundy) spot</w:t>
      </w:r>
      <w:r w:rsidR="005C794C">
        <w:rPr>
          <w:rFonts w:ascii="Arial" w:eastAsia="Calibri" w:hAnsi="Arial" w:cs="Arial"/>
        </w:rPr>
        <w:t>u</w:t>
      </w:r>
      <w:r w:rsidRPr="007C289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radiow</w:t>
      </w:r>
      <w:r w:rsidR="005C794C">
        <w:rPr>
          <w:rFonts w:ascii="Arial" w:eastAsia="Calibri" w:hAnsi="Arial" w:cs="Arial"/>
        </w:rPr>
        <w:t>ego KFS</w:t>
      </w:r>
      <w:r w:rsidRPr="007C289C">
        <w:rPr>
          <w:rFonts w:ascii="Arial" w:eastAsia="Calibri" w:hAnsi="Arial" w:cs="Arial"/>
        </w:rPr>
        <w:t xml:space="preserve"> wraz z </w:t>
      </w:r>
      <w:r w:rsidR="005C794C">
        <w:rPr>
          <w:rFonts w:ascii="Arial" w:eastAsia="Calibri" w:hAnsi="Arial" w:cs="Arial"/>
        </w:rPr>
        <w:t>jego</w:t>
      </w:r>
      <w:r w:rsidRPr="007C289C">
        <w:rPr>
          <w:rFonts w:ascii="Arial" w:eastAsia="Calibri" w:hAnsi="Arial" w:cs="Arial"/>
        </w:rPr>
        <w:t xml:space="preserve"> emisją i podsumowaniem.</w:t>
      </w:r>
    </w:p>
    <w:p w14:paraId="0360A4BF" w14:textId="77777777" w:rsidR="009A1576" w:rsidRPr="007C289C" w:rsidRDefault="009A1576" w:rsidP="00906A07">
      <w:pPr>
        <w:numPr>
          <w:ilvl w:val="0"/>
          <w:numId w:val="9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na warunkach określonych w postanowieniach niniejszej umowy, Specyfikacji Warunków Zamówienia </w:t>
      </w:r>
      <w:r w:rsidRPr="007C289C">
        <w:rPr>
          <w:rFonts w:ascii="Arial" w:eastAsia="Times New Roman" w:hAnsi="Arial" w:cs="Arial"/>
          <w:color w:val="000000"/>
          <w:lang w:eastAsia="pl-PL"/>
        </w:rPr>
        <w:br/>
        <w:t>i ofercie Wykonawcy z dnia ………………….r.</w:t>
      </w:r>
    </w:p>
    <w:p w14:paraId="2D9CD2EF" w14:textId="2417A8DF" w:rsidR="009A1576" w:rsidRPr="007C289C" w:rsidRDefault="009A1576" w:rsidP="00906A07">
      <w:pPr>
        <w:numPr>
          <w:ilvl w:val="0"/>
          <w:numId w:val="9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C289C">
        <w:rPr>
          <w:rFonts w:ascii="Arial" w:eastAsia="Calibri" w:hAnsi="Arial" w:cs="Arial"/>
          <w:i/>
          <w:iCs/>
        </w:rPr>
        <w:t xml:space="preserve">Wykonawca, zobowiązuje się do ………..(deklarowana liczba) </w:t>
      </w:r>
      <w:r w:rsidRPr="00616B14">
        <w:rPr>
          <w:rFonts w:ascii="Arial" w:eastAsia="Calibri" w:hAnsi="Arial" w:cs="Arial"/>
          <w:i/>
          <w:iCs/>
        </w:rPr>
        <w:t>dodatkowych</w:t>
      </w:r>
      <w:r w:rsidRPr="007C289C">
        <w:rPr>
          <w:rFonts w:ascii="Arial" w:eastAsia="Calibri" w:hAnsi="Arial" w:cs="Arial"/>
          <w:i/>
          <w:iCs/>
        </w:rPr>
        <w:t xml:space="preserve"> emisji </w:t>
      </w:r>
      <w:r w:rsidRPr="007C289C">
        <w:rPr>
          <w:rFonts w:ascii="Arial" w:eastAsia="Times New Roman" w:hAnsi="Arial" w:cs="Arial"/>
          <w:bCs/>
          <w:i/>
          <w:iCs/>
          <w:lang w:eastAsia="pl-PL"/>
        </w:rPr>
        <w:t>spot</w:t>
      </w:r>
      <w:r w:rsidR="005C794C">
        <w:rPr>
          <w:rFonts w:ascii="Arial" w:eastAsia="Times New Roman" w:hAnsi="Arial" w:cs="Arial"/>
          <w:bCs/>
          <w:i/>
          <w:iCs/>
          <w:lang w:eastAsia="pl-PL"/>
        </w:rPr>
        <w:t>u</w:t>
      </w:r>
      <w:r w:rsidRPr="007C289C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="005C794C">
        <w:rPr>
          <w:rFonts w:ascii="Arial" w:eastAsia="Times New Roman" w:hAnsi="Arial" w:cs="Arial"/>
          <w:bCs/>
          <w:i/>
          <w:iCs/>
          <w:lang w:eastAsia="pl-PL"/>
        </w:rPr>
        <w:t>radiowego</w:t>
      </w:r>
      <w:r w:rsidRPr="007C289C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Pr="007C289C">
        <w:rPr>
          <w:rFonts w:ascii="Arial" w:eastAsia="Calibri" w:hAnsi="Arial" w:cs="Arial"/>
          <w:i/>
          <w:iCs/>
        </w:rPr>
        <w:t>(oprócz obligatoryjnej liczby emisji wskazywanej w OPZ)</w:t>
      </w:r>
      <w:r w:rsidRPr="007C289C">
        <w:rPr>
          <w:rFonts w:ascii="Arial" w:eastAsia="Calibri" w:hAnsi="Arial" w:cs="Arial"/>
          <w:i/>
          <w:iCs/>
          <w:vertAlign w:val="superscript"/>
        </w:rPr>
        <w:footnoteReference w:id="13"/>
      </w:r>
      <w:r w:rsidRPr="007C289C">
        <w:rPr>
          <w:rFonts w:ascii="Arial" w:eastAsia="Calibri" w:hAnsi="Arial" w:cs="Arial"/>
          <w:i/>
          <w:iCs/>
        </w:rPr>
        <w:t>.</w:t>
      </w:r>
    </w:p>
    <w:p w14:paraId="7454E05B" w14:textId="77777777" w:rsidR="009A1576" w:rsidRPr="007C289C" w:rsidRDefault="009A1576" w:rsidP="00906A07">
      <w:pPr>
        <w:numPr>
          <w:ilvl w:val="0"/>
          <w:numId w:val="9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7C289C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7C289C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7C289C">
        <w:rPr>
          <w:rFonts w:ascii="Arial" w:eastAsia="Times New Roman" w:hAnsi="Arial" w:cs="Arial"/>
          <w:color w:val="000000"/>
          <w:lang w:eastAsia="pl-PL"/>
        </w:rPr>
        <w:t>.</w:t>
      </w:r>
    </w:p>
    <w:p w14:paraId="1CAA076F" w14:textId="0872984D" w:rsidR="007367CC" w:rsidRDefault="007367CC" w:rsidP="00906A07">
      <w:pPr>
        <w:numPr>
          <w:ilvl w:val="0"/>
          <w:numId w:val="9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67CC">
        <w:rPr>
          <w:rFonts w:ascii="Arial" w:eastAsia="Times New Roman" w:hAnsi="Arial" w:cs="Arial"/>
          <w:bCs/>
          <w:lang w:eastAsia="pl-PL"/>
        </w:rPr>
        <w:t xml:space="preserve">Wykonawca zobligowany jest do stosowania zasad wynikających z dokumentu: Księga znaku – Krajowy Fundusz Szkoleniowy. Dokument zostanie przekazany Wykonawcy          e-mailem </w:t>
      </w:r>
      <w:r w:rsidR="00BB3C84" w:rsidRPr="00BB3C84">
        <w:rPr>
          <w:rFonts w:ascii="Arial" w:eastAsia="Times New Roman" w:hAnsi="Arial" w:cs="Arial"/>
          <w:bCs/>
          <w:lang w:eastAsia="pl-PL"/>
        </w:rPr>
        <w:t>na adres wskazany w §</w:t>
      </w:r>
      <w:r w:rsidR="00BB3C84">
        <w:rPr>
          <w:rFonts w:ascii="Arial" w:eastAsia="Times New Roman" w:hAnsi="Arial" w:cs="Arial"/>
          <w:bCs/>
          <w:lang w:eastAsia="pl-PL"/>
        </w:rPr>
        <w:t xml:space="preserve"> </w:t>
      </w:r>
      <w:r w:rsidR="00BB3C84" w:rsidRPr="00BB3C84">
        <w:rPr>
          <w:rFonts w:ascii="Arial" w:eastAsia="Times New Roman" w:hAnsi="Arial" w:cs="Arial"/>
          <w:bCs/>
          <w:lang w:eastAsia="pl-PL"/>
        </w:rPr>
        <w:t xml:space="preserve">5 </w:t>
      </w:r>
      <w:r w:rsidR="00E57B70">
        <w:rPr>
          <w:rFonts w:ascii="Arial" w:eastAsia="Times New Roman" w:hAnsi="Arial" w:cs="Arial"/>
          <w:bCs/>
          <w:lang w:eastAsia="pl-PL"/>
        </w:rPr>
        <w:t xml:space="preserve">pkt </w:t>
      </w:r>
      <w:r w:rsidR="00BB3C84" w:rsidRPr="00BB3C84">
        <w:rPr>
          <w:rFonts w:ascii="Arial" w:eastAsia="Times New Roman" w:hAnsi="Arial" w:cs="Arial"/>
          <w:bCs/>
          <w:lang w:eastAsia="pl-PL"/>
        </w:rPr>
        <w:t xml:space="preserve"> 2</w:t>
      </w:r>
      <w:r w:rsidR="00BB3C84">
        <w:rPr>
          <w:rFonts w:ascii="Arial" w:eastAsia="Times New Roman" w:hAnsi="Arial" w:cs="Arial"/>
          <w:bCs/>
          <w:lang w:eastAsia="pl-PL"/>
        </w:rPr>
        <w:t>,</w:t>
      </w:r>
      <w:r w:rsidR="00BB3C84" w:rsidRPr="00BB3C84">
        <w:rPr>
          <w:rFonts w:ascii="Arial" w:eastAsia="Times New Roman" w:hAnsi="Arial" w:cs="Arial"/>
          <w:bCs/>
          <w:lang w:eastAsia="pl-PL"/>
        </w:rPr>
        <w:t xml:space="preserve"> </w:t>
      </w:r>
      <w:r w:rsidRPr="007367CC">
        <w:rPr>
          <w:rFonts w:ascii="Arial" w:eastAsia="Times New Roman" w:hAnsi="Arial" w:cs="Arial"/>
          <w:bCs/>
          <w:lang w:eastAsia="pl-PL"/>
        </w:rPr>
        <w:t>w dniu zawarcia umowy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45CAFF20" w14:textId="77777777" w:rsidR="00B867F5" w:rsidRPr="00B867F5" w:rsidRDefault="009A1576" w:rsidP="00B867F5">
      <w:pPr>
        <w:numPr>
          <w:ilvl w:val="0"/>
          <w:numId w:val="90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640E81">
        <w:rPr>
          <w:rFonts w:ascii="Arial" w:eastAsia="Times New Roman" w:hAnsi="Arial" w:cs="Arial"/>
          <w:lang w:eastAsia="pl-PL"/>
        </w:rPr>
        <w:t xml:space="preserve">Wykonawca zobowiązany jest wykonać przedmiot umowy w ciągu </w:t>
      </w:r>
      <w:r w:rsidR="000A7F03" w:rsidRPr="00640E81">
        <w:rPr>
          <w:rFonts w:ascii="Arial" w:eastAsia="Times New Roman" w:hAnsi="Arial" w:cs="Arial"/>
          <w:lang w:eastAsia="pl-PL"/>
        </w:rPr>
        <w:t>5</w:t>
      </w:r>
      <w:r w:rsidRPr="00640E81">
        <w:rPr>
          <w:rFonts w:ascii="Arial" w:eastAsia="Times New Roman" w:hAnsi="Arial" w:cs="Arial"/>
          <w:lang w:eastAsia="pl-PL"/>
        </w:rPr>
        <w:t xml:space="preserve"> tygodni od dnia zawarcia umowy</w:t>
      </w:r>
      <w:r w:rsidR="00D4408A" w:rsidRPr="00640E81">
        <w:rPr>
          <w:rFonts w:ascii="Arial" w:eastAsia="Times New Roman" w:hAnsi="Arial" w:cs="Arial"/>
          <w:lang w:eastAsia="pl-PL"/>
        </w:rPr>
        <w:t xml:space="preserve">, </w:t>
      </w:r>
      <w:r w:rsidR="00D4408A" w:rsidRPr="00640E81">
        <w:rPr>
          <w:rFonts w:ascii="Arial" w:hAnsi="Arial" w:cs="Arial"/>
        </w:rPr>
        <w:t xml:space="preserve">ale nie później niż do 30.11.2021 r. </w:t>
      </w:r>
      <w:r w:rsidR="00A269FF" w:rsidRPr="00A269FF">
        <w:rPr>
          <w:rFonts w:ascii="Arial" w:hAnsi="Arial" w:cs="Arial"/>
        </w:rPr>
        <w:t xml:space="preserve">Wskazanie planowanego terminu zakończenia usługi datą dzienną jest istotne z uwagi na okres rozliczeniowy. </w:t>
      </w:r>
      <w:r w:rsidR="00B867F5" w:rsidRPr="00B867F5">
        <w:rPr>
          <w:rFonts w:ascii="Arial" w:hAnsi="Arial" w:cs="Arial"/>
        </w:rPr>
        <w:t xml:space="preserve">Ma również charakter priorytetowy dla zamknięcia finansowego w 2021 roku zadań zaplanowanych do realizacji zgodnie z założeniami planu wydatków ze środków Funduszu Pracy przeznaczonych na finansowanie w roku 2021, realizowanych przez Wojewódzki Urząd Pracy w Poznaniu zadań określonych w </w:t>
      </w:r>
      <w:r w:rsidR="00B867F5" w:rsidRPr="00B867F5">
        <w:rPr>
          <w:rFonts w:ascii="Arial" w:hAnsi="Arial" w:cs="Arial"/>
          <w:bCs/>
        </w:rPr>
        <w:t>art. 69a ust. 2 pkt 2-5 (KFS) ustawy o promocji zatrudnienia i instytucjach rynku pracy (Dz. U. z 2021 r., poz. 1100).</w:t>
      </w:r>
    </w:p>
    <w:p w14:paraId="75A09F9E" w14:textId="17AA47B8" w:rsidR="00D4408A" w:rsidRPr="00D4408A" w:rsidRDefault="00D4408A" w:rsidP="00B867F5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68D34D6" w14:textId="1EECA935" w:rsidR="009A1576" w:rsidRPr="004A5E19" w:rsidRDefault="009A1576" w:rsidP="009A1576">
      <w:pPr>
        <w:spacing w:before="120" w:after="0" w:line="276" w:lineRule="auto"/>
        <w:jc w:val="center"/>
        <w:rPr>
          <w:rFonts w:ascii="Arial" w:eastAsia="Calibri" w:hAnsi="Arial" w:cs="Arial"/>
          <w:b/>
        </w:rPr>
      </w:pPr>
      <w:r w:rsidRPr="004A5E19">
        <w:rPr>
          <w:rFonts w:ascii="Arial" w:eastAsia="Calibri" w:hAnsi="Arial" w:cs="Arial"/>
          <w:b/>
        </w:rPr>
        <w:t xml:space="preserve">§ </w:t>
      </w:r>
      <w:r w:rsidR="002921C1">
        <w:rPr>
          <w:rFonts w:ascii="Arial" w:eastAsia="Calibri" w:hAnsi="Arial" w:cs="Arial"/>
          <w:b/>
        </w:rPr>
        <w:t>2</w:t>
      </w:r>
    </w:p>
    <w:p w14:paraId="6230CA8F" w14:textId="25B09302" w:rsidR="009A1576" w:rsidRPr="004A5E19" w:rsidRDefault="009A1576" w:rsidP="00906A07">
      <w:pPr>
        <w:numPr>
          <w:ilvl w:val="0"/>
          <w:numId w:val="9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 xml:space="preserve">W ramach wynagrodzenia za wykonanie przedmiotu umowy, Wykonawca udzieli Zamawiającemu </w:t>
      </w:r>
      <w:r w:rsidRPr="00320B92">
        <w:rPr>
          <w:rFonts w:ascii="Arial" w:eastAsia="Calibri" w:hAnsi="Arial" w:cs="Arial"/>
        </w:rPr>
        <w:t>niewyłącznej licencji do</w:t>
      </w:r>
      <w:r w:rsidRPr="004A5E19">
        <w:rPr>
          <w:rFonts w:ascii="Arial" w:eastAsia="Calibri" w:hAnsi="Arial" w:cs="Arial"/>
        </w:rPr>
        <w:t xml:space="preserve"> niekomercyjnego korzystania </w:t>
      </w:r>
      <w:r w:rsidR="00835325">
        <w:rPr>
          <w:rFonts w:ascii="Arial" w:eastAsia="Calibri" w:hAnsi="Arial" w:cs="Arial"/>
        </w:rPr>
        <w:t xml:space="preserve">ze </w:t>
      </w:r>
      <w:r>
        <w:rPr>
          <w:rFonts w:ascii="Arial" w:eastAsia="Calibri" w:hAnsi="Arial" w:cs="Arial"/>
        </w:rPr>
        <w:t>spot</w:t>
      </w:r>
      <w:r w:rsidR="00835325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 xml:space="preserve"> radiow</w:t>
      </w:r>
      <w:r w:rsidR="00835325">
        <w:rPr>
          <w:rFonts w:ascii="Arial" w:eastAsia="Calibri" w:hAnsi="Arial" w:cs="Arial"/>
        </w:rPr>
        <w:t>ego</w:t>
      </w:r>
      <w:r w:rsidRPr="004A5E19">
        <w:rPr>
          <w:rFonts w:ascii="Arial" w:eastAsia="Calibri" w:hAnsi="Arial" w:cs="Arial"/>
        </w:rPr>
        <w:t>, bez ograniczeń co do zasięgu, środków przekazu, terytorium, liczby egzemplarzy na okres dwóch lat na następujących polach eksploatacji:</w:t>
      </w:r>
    </w:p>
    <w:p w14:paraId="04D7C178" w14:textId="77777777" w:rsidR="009A1576" w:rsidRPr="004A5E19" w:rsidRDefault="009A1576" w:rsidP="00906A07">
      <w:pPr>
        <w:numPr>
          <w:ilvl w:val="1"/>
          <w:numId w:val="92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lastRenderedPageBreak/>
        <w:t>odtwarzanie,</w:t>
      </w:r>
    </w:p>
    <w:p w14:paraId="6425D330" w14:textId="77777777" w:rsidR="009A1576" w:rsidRPr="004A5E19" w:rsidRDefault="009A1576" w:rsidP="00906A07">
      <w:pPr>
        <w:numPr>
          <w:ilvl w:val="1"/>
          <w:numId w:val="92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nadawanie i reemitowanie przez stację naziemną lub za pośrednictwem satelity,</w:t>
      </w:r>
    </w:p>
    <w:p w14:paraId="1A23B3ED" w14:textId="77777777" w:rsidR="009A1576" w:rsidRPr="004A5E19" w:rsidRDefault="009A1576" w:rsidP="00906A07">
      <w:pPr>
        <w:numPr>
          <w:ilvl w:val="1"/>
          <w:numId w:val="92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publiczne udostępnianie, w taki sposób, aby każdy miał do niego dostęp w miejscu i czasie przez siebie wybranym,</w:t>
      </w:r>
    </w:p>
    <w:p w14:paraId="66BA5C9E" w14:textId="77777777" w:rsidR="009A1576" w:rsidRPr="004A5E19" w:rsidRDefault="009A1576" w:rsidP="00906A07">
      <w:pPr>
        <w:numPr>
          <w:ilvl w:val="1"/>
          <w:numId w:val="92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wprowadzanie do obrotu,</w:t>
      </w:r>
    </w:p>
    <w:p w14:paraId="16800B38" w14:textId="77777777" w:rsidR="009A1576" w:rsidRPr="004A5E19" w:rsidRDefault="009A1576" w:rsidP="00906A07">
      <w:pPr>
        <w:numPr>
          <w:ilvl w:val="1"/>
          <w:numId w:val="92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rozpowszechnianie,</w:t>
      </w:r>
    </w:p>
    <w:p w14:paraId="493B1373" w14:textId="77777777" w:rsidR="009A1576" w:rsidRPr="004A5E19" w:rsidRDefault="009A1576" w:rsidP="00906A07">
      <w:pPr>
        <w:numPr>
          <w:ilvl w:val="1"/>
          <w:numId w:val="92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utrwalanie i zwielokrotnianie jakąkolwiek techniką,</w:t>
      </w:r>
    </w:p>
    <w:p w14:paraId="7A65EDC7" w14:textId="77777777" w:rsidR="009A1576" w:rsidRPr="004A5E19" w:rsidRDefault="009A1576" w:rsidP="00906A07">
      <w:pPr>
        <w:numPr>
          <w:ilvl w:val="1"/>
          <w:numId w:val="92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RAM,</w:t>
      </w:r>
    </w:p>
    <w:p w14:paraId="335FE4AE" w14:textId="77777777" w:rsidR="009A1576" w:rsidRPr="004A5E19" w:rsidRDefault="009A1576" w:rsidP="00906A07">
      <w:pPr>
        <w:numPr>
          <w:ilvl w:val="1"/>
          <w:numId w:val="92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digitalizacja.</w:t>
      </w:r>
    </w:p>
    <w:p w14:paraId="00D4A495" w14:textId="79313455" w:rsidR="009A1576" w:rsidRPr="004A5E19" w:rsidRDefault="009A1576" w:rsidP="00906A07">
      <w:pPr>
        <w:numPr>
          <w:ilvl w:val="0"/>
          <w:numId w:val="9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 xml:space="preserve">Udzielenie licencji do niekomercyjnego korzystania </w:t>
      </w:r>
      <w:r>
        <w:rPr>
          <w:rFonts w:ascii="Arial" w:eastAsia="Calibri" w:hAnsi="Arial" w:cs="Arial"/>
        </w:rPr>
        <w:t>z</w:t>
      </w:r>
      <w:r w:rsidR="00835325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spot</w:t>
      </w:r>
      <w:r w:rsidR="00835325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 xml:space="preserve"> radiow</w:t>
      </w:r>
      <w:r w:rsidR="00835325">
        <w:rPr>
          <w:rFonts w:ascii="Arial" w:eastAsia="Calibri" w:hAnsi="Arial" w:cs="Arial"/>
        </w:rPr>
        <w:t>ego</w:t>
      </w:r>
      <w:r w:rsidRPr="004A5E19">
        <w:rPr>
          <w:rFonts w:ascii="Arial" w:eastAsia="Calibri" w:hAnsi="Arial" w:cs="Arial"/>
        </w:rPr>
        <w:t xml:space="preserve"> nastąpi z chwilą podpisania przez strony protokołu wykonania przedmiotu umowy.</w:t>
      </w:r>
    </w:p>
    <w:p w14:paraId="78BA9289" w14:textId="138564C1" w:rsidR="009A1576" w:rsidRPr="00C336B8" w:rsidRDefault="009A1576" w:rsidP="00906A07">
      <w:pPr>
        <w:numPr>
          <w:ilvl w:val="0"/>
          <w:numId w:val="9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W terminie 3 dni roboczych od zakończenia emisji </w:t>
      </w:r>
      <w:r w:rsidR="00835325">
        <w:rPr>
          <w:rFonts w:ascii="Arial" w:eastAsia="Calibri" w:hAnsi="Arial" w:cs="Arial"/>
        </w:rPr>
        <w:t>s</w:t>
      </w:r>
      <w:r w:rsidRPr="00C336B8">
        <w:rPr>
          <w:rFonts w:ascii="Arial" w:eastAsia="Calibri" w:hAnsi="Arial" w:cs="Arial"/>
        </w:rPr>
        <w:t>pot</w:t>
      </w:r>
      <w:r w:rsidR="00835325">
        <w:rPr>
          <w:rFonts w:ascii="Arial" w:eastAsia="Calibri" w:hAnsi="Arial" w:cs="Arial"/>
        </w:rPr>
        <w:t>u</w:t>
      </w:r>
      <w:r w:rsidRPr="00C336B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radiow</w:t>
      </w:r>
      <w:r w:rsidR="00835325">
        <w:rPr>
          <w:rFonts w:ascii="Arial" w:eastAsia="Calibri" w:hAnsi="Arial" w:cs="Arial"/>
        </w:rPr>
        <w:t>ego</w:t>
      </w:r>
      <w:r w:rsidRPr="00C336B8">
        <w:rPr>
          <w:rFonts w:ascii="Arial" w:eastAsia="Calibri" w:hAnsi="Arial" w:cs="Arial"/>
        </w:rPr>
        <w:t>, Wykonawca przekaże Zamawiającemu pisemne potwierdzenie jej dokonania. W potwierdzeniu powinna znaleźć się m.in. informacja o:</w:t>
      </w:r>
    </w:p>
    <w:p w14:paraId="28948AA2" w14:textId="40B1138C" w:rsidR="009A1576" w:rsidRPr="00C336B8" w:rsidRDefault="009A1576" w:rsidP="00906A07">
      <w:pPr>
        <w:pStyle w:val="Akapitzlist"/>
        <w:numPr>
          <w:ilvl w:val="0"/>
          <w:numId w:val="84"/>
        </w:numPr>
        <w:spacing w:after="0" w:line="276" w:lineRule="auto"/>
        <w:ind w:left="567" w:hanging="142"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okresie czasu, w którym miała miejsce emisja </w:t>
      </w:r>
      <w:r w:rsidR="00835325">
        <w:rPr>
          <w:rFonts w:ascii="Arial" w:eastAsia="Calibri" w:hAnsi="Arial" w:cs="Arial"/>
        </w:rPr>
        <w:t>s</w:t>
      </w:r>
      <w:r w:rsidRPr="00C336B8">
        <w:rPr>
          <w:rFonts w:ascii="Arial" w:eastAsia="Calibri" w:hAnsi="Arial" w:cs="Arial"/>
        </w:rPr>
        <w:t>pot</w:t>
      </w:r>
      <w:r w:rsidR="00835325">
        <w:rPr>
          <w:rFonts w:ascii="Arial" w:eastAsia="Calibri" w:hAnsi="Arial" w:cs="Arial"/>
        </w:rPr>
        <w:t>u</w:t>
      </w:r>
      <w:r w:rsidRPr="00C336B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radiow</w:t>
      </w:r>
      <w:r w:rsidR="00835325">
        <w:rPr>
          <w:rFonts w:ascii="Arial" w:eastAsia="Calibri" w:hAnsi="Arial" w:cs="Arial"/>
        </w:rPr>
        <w:t>ego</w:t>
      </w:r>
      <w:r w:rsidRPr="00C336B8">
        <w:rPr>
          <w:rFonts w:ascii="Arial" w:eastAsia="Calibri" w:hAnsi="Arial" w:cs="Arial"/>
        </w:rPr>
        <w:t>,</w:t>
      </w:r>
    </w:p>
    <w:p w14:paraId="6597276A" w14:textId="271698EF" w:rsidR="009A1576" w:rsidRPr="00C336B8" w:rsidRDefault="009A1576" w:rsidP="00906A07">
      <w:pPr>
        <w:pStyle w:val="Akapitzlist"/>
        <w:numPr>
          <w:ilvl w:val="0"/>
          <w:numId w:val="84"/>
        </w:numPr>
        <w:spacing w:after="0" w:line="276" w:lineRule="auto"/>
        <w:ind w:left="567" w:hanging="142"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>łącznej liczbie emisji spot</w:t>
      </w:r>
      <w:r w:rsidR="00835325">
        <w:rPr>
          <w:rFonts w:ascii="Arial" w:eastAsia="Calibri" w:hAnsi="Arial" w:cs="Arial"/>
        </w:rPr>
        <w:t>u</w:t>
      </w:r>
      <w:r w:rsidRPr="00C336B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radiow</w:t>
      </w:r>
      <w:r w:rsidR="00835325">
        <w:rPr>
          <w:rFonts w:ascii="Arial" w:eastAsia="Calibri" w:hAnsi="Arial" w:cs="Arial"/>
        </w:rPr>
        <w:t>ego</w:t>
      </w:r>
      <w:r w:rsidRPr="00C336B8">
        <w:rPr>
          <w:rFonts w:ascii="Arial" w:eastAsia="Calibri" w:hAnsi="Arial" w:cs="Arial"/>
        </w:rPr>
        <w:t>,</w:t>
      </w:r>
    </w:p>
    <w:p w14:paraId="72D0010B" w14:textId="645ADB11" w:rsidR="009A1576" w:rsidRPr="00C336B8" w:rsidRDefault="009A1576" w:rsidP="00906A07">
      <w:pPr>
        <w:pStyle w:val="Akapitzlist"/>
        <w:numPr>
          <w:ilvl w:val="0"/>
          <w:numId w:val="84"/>
        </w:numPr>
        <w:spacing w:after="0" w:line="276" w:lineRule="auto"/>
        <w:ind w:left="567" w:hanging="142"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szacunkowej liczbie osób, które </w:t>
      </w:r>
      <w:r w:rsidR="00835325">
        <w:rPr>
          <w:rFonts w:ascii="Arial" w:eastAsia="Calibri" w:hAnsi="Arial" w:cs="Arial"/>
        </w:rPr>
        <w:t>usłyszały</w:t>
      </w:r>
      <w:r w:rsidRPr="00C336B8">
        <w:rPr>
          <w:rFonts w:ascii="Arial" w:eastAsia="Calibri" w:hAnsi="Arial" w:cs="Arial"/>
        </w:rPr>
        <w:t xml:space="preserve"> spot </w:t>
      </w:r>
      <w:r>
        <w:rPr>
          <w:rFonts w:ascii="Arial" w:eastAsia="Calibri" w:hAnsi="Arial" w:cs="Arial"/>
        </w:rPr>
        <w:t>radiowy</w:t>
      </w:r>
      <w:r w:rsidR="00835325">
        <w:rPr>
          <w:rFonts w:ascii="Arial" w:eastAsia="Calibri" w:hAnsi="Arial" w:cs="Arial"/>
        </w:rPr>
        <w:t>.</w:t>
      </w:r>
    </w:p>
    <w:p w14:paraId="30C506A5" w14:textId="77777777" w:rsidR="009A1576" w:rsidRPr="00556295" w:rsidRDefault="009A1576" w:rsidP="009A1576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Potwierdzenie to będzie podstawą do przygotowania protokołu wykonania przedmiotu </w:t>
      </w:r>
      <w:r w:rsidRPr="00556295">
        <w:rPr>
          <w:rFonts w:ascii="Arial" w:eastAsia="Calibri" w:hAnsi="Arial" w:cs="Arial"/>
        </w:rPr>
        <w:t>umowy.</w:t>
      </w:r>
    </w:p>
    <w:p w14:paraId="119CC754" w14:textId="39372402" w:rsidR="009A1576" w:rsidRPr="00556295" w:rsidRDefault="009A1576" w:rsidP="00906A07">
      <w:pPr>
        <w:numPr>
          <w:ilvl w:val="0"/>
          <w:numId w:val="9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295">
        <w:rPr>
          <w:rFonts w:ascii="Arial" w:eastAsia="Times New Roman" w:hAnsi="Arial" w:cs="Arial"/>
          <w:lang w:eastAsia="pl-PL"/>
        </w:rPr>
        <w:t>W terminie 3 dni roboczych od zakończenia emisji spot</w:t>
      </w:r>
      <w:r w:rsidR="007930CE" w:rsidRPr="00556295">
        <w:rPr>
          <w:rFonts w:ascii="Arial" w:eastAsia="Times New Roman" w:hAnsi="Arial" w:cs="Arial"/>
          <w:lang w:eastAsia="pl-PL"/>
        </w:rPr>
        <w:t>u</w:t>
      </w:r>
      <w:r w:rsidRPr="00556295">
        <w:rPr>
          <w:rFonts w:ascii="Arial" w:eastAsia="Times New Roman" w:hAnsi="Arial" w:cs="Arial"/>
          <w:lang w:eastAsia="pl-PL"/>
        </w:rPr>
        <w:t xml:space="preserve"> radiow</w:t>
      </w:r>
      <w:r w:rsidR="007930CE" w:rsidRPr="00556295">
        <w:rPr>
          <w:rFonts w:ascii="Arial" w:eastAsia="Times New Roman" w:hAnsi="Arial" w:cs="Arial"/>
          <w:lang w:eastAsia="pl-PL"/>
        </w:rPr>
        <w:t>ego</w:t>
      </w:r>
      <w:r w:rsidRPr="00556295">
        <w:rPr>
          <w:rFonts w:ascii="Arial" w:eastAsia="Times New Roman" w:hAnsi="Arial" w:cs="Arial"/>
          <w:lang w:eastAsia="pl-PL"/>
        </w:rPr>
        <w:t>, Wykonawca przekaże Zamawiającemu pisemnie zaakceptowan</w:t>
      </w:r>
      <w:r w:rsidR="005D669B" w:rsidRPr="00556295">
        <w:rPr>
          <w:rFonts w:ascii="Arial" w:eastAsia="Times New Roman" w:hAnsi="Arial" w:cs="Arial"/>
          <w:lang w:eastAsia="pl-PL"/>
        </w:rPr>
        <w:t>y</w:t>
      </w:r>
      <w:r w:rsidRPr="00556295">
        <w:rPr>
          <w:rFonts w:ascii="Arial" w:eastAsia="Times New Roman" w:hAnsi="Arial" w:cs="Arial"/>
          <w:lang w:eastAsia="pl-PL"/>
        </w:rPr>
        <w:t xml:space="preserve"> spot radiow</w:t>
      </w:r>
      <w:r w:rsidR="007930CE" w:rsidRPr="00556295">
        <w:rPr>
          <w:rFonts w:ascii="Arial" w:eastAsia="Times New Roman" w:hAnsi="Arial" w:cs="Arial"/>
          <w:lang w:eastAsia="pl-PL"/>
        </w:rPr>
        <w:t>y</w:t>
      </w:r>
      <w:r w:rsidRPr="00556295">
        <w:rPr>
          <w:rFonts w:ascii="Arial" w:eastAsia="Times New Roman" w:hAnsi="Arial" w:cs="Arial"/>
          <w:lang w:eastAsia="pl-PL"/>
        </w:rPr>
        <w:t xml:space="preserve"> zapisan</w:t>
      </w:r>
      <w:r w:rsidR="007930CE" w:rsidRPr="00556295">
        <w:rPr>
          <w:rFonts w:ascii="Arial" w:eastAsia="Times New Roman" w:hAnsi="Arial" w:cs="Arial"/>
          <w:lang w:eastAsia="pl-PL"/>
        </w:rPr>
        <w:t>y</w:t>
      </w:r>
      <w:r w:rsidRPr="00556295">
        <w:rPr>
          <w:rFonts w:ascii="Arial" w:eastAsia="Times New Roman" w:hAnsi="Arial" w:cs="Arial"/>
          <w:lang w:eastAsia="pl-PL"/>
        </w:rPr>
        <w:t xml:space="preserve"> na płycie DVD lub pendrivie (wraz z nośnikiem danych) lub drogą e-mail lub za pośrednictwem serwisu pośredniczącego w przesyłaniu plików w formacie: </w:t>
      </w:r>
      <w:r w:rsidR="005D669B" w:rsidRPr="00556295">
        <w:rPr>
          <w:rFonts w:ascii="Arial" w:eastAsia="Times New Roman" w:hAnsi="Arial" w:cs="Arial"/>
          <w:lang w:eastAsia="pl-PL"/>
        </w:rPr>
        <w:t>.mp3</w:t>
      </w:r>
      <w:r w:rsidRPr="00556295">
        <w:rPr>
          <w:rFonts w:ascii="Arial" w:eastAsia="Times New Roman" w:hAnsi="Arial" w:cs="Arial"/>
          <w:lang w:eastAsia="pl-PL"/>
        </w:rPr>
        <w:t>. Do spot</w:t>
      </w:r>
      <w:r w:rsidR="00D812AE" w:rsidRPr="00556295">
        <w:rPr>
          <w:rFonts w:ascii="Arial" w:eastAsia="Times New Roman" w:hAnsi="Arial" w:cs="Arial"/>
          <w:lang w:eastAsia="pl-PL"/>
        </w:rPr>
        <w:t>u</w:t>
      </w:r>
      <w:r w:rsidRPr="00556295">
        <w:rPr>
          <w:rFonts w:ascii="Arial" w:eastAsia="Times New Roman" w:hAnsi="Arial" w:cs="Arial"/>
          <w:lang w:eastAsia="pl-PL"/>
        </w:rPr>
        <w:t xml:space="preserve"> radiow</w:t>
      </w:r>
      <w:r w:rsidR="00D812AE" w:rsidRPr="00556295">
        <w:rPr>
          <w:rFonts w:ascii="Arial" w:eastAsia="Times New Roman" w:hAnsi="Arial" w:cs="Arial"/>
          <w:lang w:eastAsia="pl-PL"/>
        </w:rPr>
        <w:t>ego</w:t>
      </w:r>
      <w:r w:rsidRPr="00556295">
        <w:rPr>
          <w:rFonts w:ascii="Arial" w:eastAsia="Times New Roman" w:hAnsi="Arial" w:cs="Arial"/>
          <w:lang w:eastAsia="pl-PL"/>
        </w:rPr>
        <w:t xml:space="preserve"> należy załączyć metryczkę, opatrzoną pieczęcią i podpisem producenta. Metryczka powinna </w:t>
      </w:r>
      <w:r w:rsidRPr="00556295">
        <w:rPr>
          <w:rFonts w:ascii="Arial" w:eastAsia="Calibri" w:hAnsi="Arial" w:cs="Arial"/>
          <w:lang w:eastAsia="pl-PL"/>
        </w:rPr>
        <w:t>w</w:t>
      </w:r>
      <w:r w:rsidR="00D812AE" w:rsidRPr="00556295">
        <w:rPr>
          <w:rFonts w:ascii="Arial" w:eastAsia="Calibri" w:hAnsi="Arial" w:cs="Arial"/>
          <w:lang w:eastAsia="pl-PL"/>
        </w:rPr>
        <w:t> </w:t>
      </w:r>
      <w:r w:rsidRPr="00556295">
        <w:rPr>
          <w:rFonts w:ascii="Arial" w:eastAsia="Calibri" w:hAnsi="Arial" w:cs="Arial"/>
          <w:lang w:eastAsia="pl-PL"/>
        </w:rPr>
        <w:t>szczególności określać: czas trwania spotu, tytuł spotu, zleceniodawcę, producenta, autora scenariusza, kompozytora muzyki/podkładu dźwiękowego, wykonawcę i</w:t>
      </w:r>
      <w:r w:rsidR="00D812AE" w:rsidRPr="00556295">
        <w:rPr>
          <w:rFonts w:ascii="Arial" w:eastAsia="Calibri" w:hAnsi="Arial" w:cs="Arial"/>
          <w:lang w:eastAsia="pl-PL"/>
        </w:rPr>
        <w:t> </w:t>
      </w:r>
      <w:r w:rsidRPr="00556295">
        <w:rPr>
          <w:rFonts w:ascii="Arial" w:eastAsia="Calibri" w:hAnsi="Arial" w:cs="Arial"/>
          <w:lang w:eastAsia="pl-PL"/>
        </w:rPr>
        <w:t>realizatora, jak również zawierać oświadczenie o nabyciu i posiadaniu autorskich praw majątkowych wraz z prawami pokrewnymi do spotu radiowego oraz, że są one wolne od wszelkich wad prawnych i nie naruszają dóbr osobistych osób</w:t>
      </w:r>
      <w:r w:rsidR="004F1B41" w:rsidRPr="00556295">
        <w:rPr>
          <w:rFonts w:ascii="Arial" w:eastAsia="Calibri" w:hAnsi="Arial" w:cs="Arial"/>
          <w:lang w:eastAsia="pl-PL"/>
        </w:rPr>
        <w:t xml:space="preserve"> </w:t>
      </w:r>
      <w:r w:rsidRPr="00556295">
        <w:rPr>
          <w:rFonts w:ascii="Arial" w:eastAsia="Calibri" w:hAnsi="Arial" w:cs="Arial"/>
          <w:lang w:eastAsia="pl-PL"/>
        </w:rPr>
        <w:t>trzecich.</w:t>
      </w:r>
    </w:p>
    <w:p w14:paraId="6620BDB2" w14:textId="77777777" w:rsidR="00CD676E" w:rsidRDefault="00CD676E" w:rsidP="009A1576">
      <w:pPr>
        <w:spacing w:before="120" w:after="0" w:line="276" w:lineRule="auto"/>
        <w:ind w:left="426"/>
        <w:jc w:val="center"/>
        <w:rPr>
          <w:rFonts w:ascii="Arial" w:eastAsia="Times New Roman" w:hAnsi="Arial" w:cs="Arial"/>
          <w:b/>
          <w:lang w:eastAsia="pl-PL"/>
        </w:rPr>
      </w:pPr>
    </w:p>
    <w:p w14:paraId="46979DC2" w14:textId="45E10F9C" w:rsidR="009A1576" w:rsidRPr="007C289C" w:rsidRDefault="009A1576" w:rsidP="009A1576">
      <w:pPr>
        <w:spacing w:before="120" w:after="0" w:line="276" w:lineRule="auto"/>
        <w:ind w:left="426"/>
        <w:jc w:val="center"/>
        <w:rPr>
          <w:rFonts w:ascii="Arial" w:eastAsia="Calibri" w:hAnsi="Arial" w:cs="Arial"/>
        </w:rPr>
      </w:pPr>
      <w:r w:rsidRPr="007C289C">
        <w:rPr>
          <w:rFonts w:ascii="Arial" w:eastAsia="Times New Roman" w:hAnsi="Arial" w:cs="Arial"/>
          <w:b/>
          <w:lang w:eastAsia="pl-PL"/>
        </w:rPr>
        <w:t xml:space="preserve">§ </w:t>
      </w:r>
      <w:r w:rsidR="002921C1">
        <w:rPr>
          <w:rFonts w:ascii="Arial" w:eastAsia="Times New Roman" w:hAnsi="Arial" w:cs="Arial"/>
          <w:b/>
          <w:lang w:eastAsia="pl-PL"/>
        </w:rPr>
        <w:t>3</w:t>
      </w:r>
    </w:p>
    <w:p w14:paraId="418BF6D0" w14:textId="77777777" w:rsidR="009A1576" w:rsidRPr="007C289C" w:rsidRDefault="009A1576" w:rsidP="00906A07">
      <w:pPr>
        <w:numPr>
          <w:ilvl w:val="3"/>
          <w:numId w:val="9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lang w:eastAsia="pl-PL"/>
        </w:rPr>
        <w:t>Wykonawcy za wykonanie przedmiotu niniejszej umowy przysługuje wynagrodzenie w </w:t>
      </w:r>
      <w:r w:rsidRPr="007C289C">
        <w:rPr>
          <w:rFonts w:ascii="Arial" w:eastAsia="Times New Roman" w:hAnsi="Arial" w:cs="Arial"/>
        </w:rPr>
        <w:t xml:space="preserve"> wysokości …………… zł netto (słownie: ……….), plus wartość VAT według obowiązującej stawki, co daje wynagrodzenie brutto w wysokości: …………… zł (słownie: …………)</w:t>
      </w:r>
      <w:r w:rsidRPr="007C289C">
        <w:rPr>
          <w:rFonts w:ascii="Arial" w:eastAsia="Times New Roman" w:hAnsi="Arial" w:cs="Arial"/>
          <w:lang w:eastAsia="pl-PL"/>
        </w:rPr>
        <w:t>.</w:t>
      </w:r>
    </w:p>
    <w:p w14:paraId="31887383" w14:textId="651B5732" w:rsidR="009A1576" w:rsidRPr="007C289C" w:rsidRDefault="009A1576" w:rsidP="00906A07">
      <w:pPr>
        <w:numPr>
          <w:ilvl w:val="3"/>
          <w:numId w:val="9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color w:val="000000"/>
          <w:lang w:eastAsia="pl-PL"/>
        </w:rPr>
        <w:t>Wynagrodzenie brutto, określone w ust. 1, obejmuje wszystkie koszty z tytułu wykonania umowy</w:t>
      </w:r>
      <w:r w:rsidR="00C971FA">
        <w:rPr>
          <w:rFonts w:ascii="Arial" w:eastAsia="Times New Roman" w:hAnsi="Arial" w:cs="Arial"/>
          <w:color w:val="000000"/>
          <w:lang w:eastAsia="pl-PL"/>
        </w:rPr>
        <w:t>.</w:t>
      </w:r>
    </w:p>
    <w:p w14:paraId="726F70CE" w14:textId="22363317" w:rsidR="00C971FA" w:rsidRDefault="00C971FA" w:rsidP="00906A07">
      <w:pPr>
        <w:numPr>
          <w:ilvl w:val="3"/>
          <w:numId w:val="9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971FA">
        <w:rPr>
          <w:rFonts w:ascii="Arial" w:eastAsia="Times New Roman" w:hAnsi="Arial" w:cs="Arial"/>
          <w:bCs/>
          <w:lang w:eastAsia="pl-PL"/>
        </w:rPr>
        <w:t>Przedmiot umowy jest finansowany ze środków Funduszu Pracy przeznaczonych na finansowanie w roku 2021, realizowanych przez Wojewódzki Urząd Pracy w Poznaniu zadań określonych w art. 69a ust. 2 pkt 2-5 (KFS), w związku z art. 69a ust. 3 ustawy o promocji zatrudnienia i instytucjach rynku pracy (Dz. U. z 2021 r., poz. 1</w:t>
      </w:r>
      <w:r w:rsidR="006635DB">
        <w:rPr>
          <w:rFonts w:ascii="Arial" w:eastAsia="Times New Roman" w:hAnsi="Arial" w:cs="Arial"/>
          <w:bCs/>
          <w:lang w:eastAsia="pl-PL"/>
        </w:rPr>
        <w:t>1</w:t>
      </w:r>
      <w:r w:rsidRPr="00C971FA">
        <w:rPr>
          <w:rFonts w:ascii="Arial" w:eastAsia="Times New Roman" w:hAnsi="Arial" w:cs="Arial"/>
          <w:bCs/>
          <w:lang w:eastAsia="pl-PL"/>
        </w:rPr>
        <w:t>00</w:t>
      </w:r>
      <w:r>
        <w:rPr>
          <w:rFonts w:ascii="Arial" w:eastAsia="Times New Roman" w:hAnsi="Arial" w:cs="Arial"/>
          <w:bCs/>
          <w:lang w:eastAsia="pl-PL"/>
        </w:rPr>
        <w:t>).</w:t>
      </w:r>
    </w:p>
    <w:p w14:paraId="5AC43C49" w14:textId="64ECFB3E" w:rsidR="009A1576" w:rsidRPr="007C289C" w:rsidRDefault="009A1576" w:rsidP="00906A07">
      <w:pPr>
        <w:numPr>
          <w:ilvl w:val="3"/>
          <w:numId w:val="9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3549923D" w14:textId="70F0F1F0" w:rsidR="009A1576" w:rsidRPr="007C289C" w:rsidRDefault="009A1576" w:rsidP="00906A07">
      <w:pPr>
        <w:numPr>
          <w:ilvl w:val="3"/>
          <w:numId w:val="9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lang w:eastAsia="pl-PL"/>
        </w:rPr>
        <w:t xml:space="preserve">Podstawą do wystawienia faktury i zapłaty wynagrodzenia określonego w ust. 1 jest podpisanie przez obie strony umowy protokołu wykonania przedmiotu </w:t>
      </w:r>
      <w:r w:rsidR="00071FD2">
        <w:rPr>
          <w:rFonts w:ascii="Arial" w:eastAsia="Times New Roman" w:hAnsi="Arial" w:cs="Arial"/>
          <w:lang w:eastAsia="pl-PL"/>
        </w:rPr>
        <w:t>umowy</w:t>
      </w:r>
      <w:r w:rsidRPr="007C289C">
        <w:rPr>
          <w:rFonts w:ascii="Arial" w:eastAsia="Times New Roman" w:hAnsi="Arial" w:cs="Arial"/>
          <w:lang w:eastAsia="pl-PL"/>
        </w:rPr>
        <w:t>.</w:t>
      </w:r>
    </w:p>
    <w:p w14:paraId="627C0034" w14:textId="77777777" w:rsidR="009A1576" w:rsidRPr="007C289C" w:rsidRDefault="009A1576" w:rsidP="00906A07">
      <w:pPr>
        <w:numPr>
          <w:ilvl w:val="3"/>
          <w:numId w:val="9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wykonanie usługi w terminie do 14 dni od dnia doręczenia prawidłowo wystawionej faktury VAT do siedziby Zamawiającego, na rachunek bankowy Wykonawcy nr: ……………………………………………, który wskazany jest w rejestrze </w:t>
      </w:r>
      <w:r w:rsidRPr="007C289C"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podatników VAT, o którym mowa w art. 96b ustawy o podatku od towarów i usług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                </w:t>
      </w:r>
      <w:r w:rsidRPr="008865BD">
        <w:rPr>
          <w:rFonts w:ascii="Arial" w:eastAsia="Times New Roman" w:hAnsi="Arial" w:cs="Arial"/>
          <w:bCs/>
          <w:color w:val="000000"/>
          <w:lang w:eastAsia="pl-PL"/>
        </w:rPr>
        <w:t>(t. j. Dz. U. z 2021 r. poz. 685).</w:t>
      </w:r>
    </w:p>
    <w:p w14:paraId="4A20C71F" w14:textId="4A075E9A" w:rsidR="009A1576" w:rsidRPr="007C289C" w:rsidRDefault="009A1576" w:rsidP="00906A07">
      <w:pPr>
        <w:numPr>
          <w:ilvl w:val="3"/>
          <w:numId w:val="9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</w:rPr>
        <w:t xml:space="preserve">Wynagrodzenie przysługujące Wykonawcy jest płatne ze środków Funduszu </w:t>
      </w:r>
      <w:r w:rsidR="00FF4E27">
        <w:rPr>
          <w:rFonts w:ascii="Arial" w:eastAsia="Times New Roman" w:hAnsi="Arial" w:cs="Arial"/>
        </w:rPr>
        <w:t xml:space="preserve">Pracy. </w:t>
      </w:r>
    </w:p>
    <w:p w14:paraId="6683D03E" w14:textId="315B3F13" w:rsidR="009A1576" w:rsidRPr="00CD676E" w:rsidRDefault="009A1576" w:rsidP="00906A07">
      <w:pPr>
        <w:numPr>
          <w:ilvl w:val="3"/>
          <w:numId w:val="9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14:paraId="148F8B8E" w14:textId="77777777" w:rsidR="00CD676E" w:rsidRPr="007C289C" w:rsidRDefault="00CD676E" w:rsidP="00CD676E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9D8CE83" w14:textId="77777777" w:rsidR="009A1576" w:rsidRPr="007C289C" w:rsidRDefault="009A1576" w:rsidP="009A1576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14:paraId="78676359" w14:textId="77777777" w:rsidR="00CD676E" w:rsidRDefault="009A1576" w:rsidP="009A1576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14:paraId="26842EBD" w14:textId="4BBBA2F5" w:rsidR="009A1576" w:rsidRPr="007C289C" w:rsidRDefault="009A1576" w:rsidP="009A1576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14:paraId="3801C02F" w14:textId="77777777" w:rsidR="009A1576" w:rsidRPr="007C289C" w:rsidRDefault="009A1576" w:rsidP="009A1576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14:paraId="670E7173" w14:textId="7F061A07" w:rsidR="009A1576" w:rsidRPr="007C289C" w:rsidRDefault="009A1576" w:rsidP="00906A07">
      <w:pPr>
        <w:widowControl w:val="0"/>
        <w:numPr>
          <w:ilvl w:val="3"/>
          <w:numId w:val="93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7C289C">
        <w:rPr>
          <w:rFonts w:ascii="Arial" w:eastAsia="Times New Roman" w:hAnsi="Arial" w:cs="Arial"/>
        </w:rPr>
        <w:t>Zamawiający wyraża zgodę na wystawianie i otrzymywanie faktury w dowolnym formacie elektronicznym, w tym ustrukturyzowan</w:t>
      </w:r>
      <w:r w:rsidR="004F1B41">
        <w:rPr>
          <w:rFonts w:ascii="Arial" w:eastAsia="Times New Roman" w:hAnsi="Arial" w:cs="Arial"/>
        </w:rPr>
        <w:t>ej</w:t>
      </w:r>
      <w:r w:rsidRPr="007C289C">
        <w:rPr>
          <w:rFonts w:ascii="Arial" w:eastAsia="Times New Roman" w:hAnsi="Arial" w:cs="Arial"/>
        </w:rPr>
        <w:t xml:space="preserve"> faktur</w:t>
      </w:r>
      <w:r w:rsidR="004F1B41">
        <w:rPr>
          <w:rFonts w:ascii="Arial" w:eastAsia="Times New Roman" w:hAnsi="Arial" w:cs="Arial"/>
        </w:rPr>
        <w:t>y</w:t>
      </w:r>
      <w:r w:rsidRPr="007C289C">
        <w:rPr>
          <w:rFonts w:ascii="Arial" w:eastAsia="Times New Roman" w:hAnsi="Arial" w:cs="Arial"/>
        </w:rPr>
        <w:t>.</w:t>
      </w:r>
    </w:p>
    <w:p w14:paraId="30232B3C" w14:textId="77777777" w:rsidR="009A1576" w:rsidRPr="007C289C" w:rsidRDefault="009A1576" w:rsidP="00906A07">
      <w:pPr>
        <w:widowControl w:val="0"/>
        <w:numPr>
          <w:ilvl w:val="3"/>
          <w:numId w:val="93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7C289C">
        <w:rPr>
          <w:rFonts w:ascii="Arial" w:eastAsia="Times New Roman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 w:rsidRPr="007C289C">
        <w:rPr>
          <w:rFonts w:ascii="Arial" w:eastAsia="Times New Roman" w:hAnsi="Arial" w:cs="Arial"/>
        </w:rPr>
        <w:t xml:space="preserve"> </w:t>
      </w:r>
      <w:r w:rsidRPr="007C289C">
        <w:rPr>
          <w:rFonts w:ascii="Calibri" w:eastAsia="Times New Roman" w:hAnsi="Calibri" w:cs="Calibri"/>
          <w:vertAlign w:val="superscript"/>
        </w:rPr>
        <w:footnoteReference w:id="14"/>
      </w:r>
    </w:p>
    <w:p w14:paraId="1B6FF3D2" w14:textId="5364951F" w:rsidR="004F1B41" w:rsidRDefault="004F1B41" w:rsidP="00906A07">
      <w:pPr>
        <w:widowControl w:val="0"/>
        <w:numPr>
          <w:ilvl w:val="3"/>
          <w:numId w:val="93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4F1B41">
        <w:rPr>
          <w:rFonts w:ascii="Arial" w:eastAsia="Times New Roman" w:hAnsi="Arial" w:cs="Arial"/>
        </w:rPr>
        <w:t>Do faktury ustrukturyzowanej zastosowanie mają przepisy Ustawy z dnia 9 listopada    2018 r. o elektronicznym fakturowaniu w zamówieniach publicznych, koncesjach na roboty budowlane lub usługi oraz partnerstwie publiczno – prywatnym (Dz.U. 2020 r.                     poz. 1666 ze zm</w:t>
      </w:r>
      <w:r>
        <w:rPr>
          <w:rFonts w:ascii="Arial" w:eastAsia="Times New Roman" w:hAnsi="Arial" w:cs="Arial"/>
        </w:rPr>
        <w:t>.).</w:t>
      </w:r>
    </w:p>
    <w:p w14:paraId="503E6A32" w14:textId="61B87A2C" w:rsidR="009A1576" w:rsidRPr="00640E81" w:rsidRDefault="009A1576" w:rsidP="00906A07">
      <w:pPr>
        <w:widowControl w:val="0"/>
        <w:numPr>
          <w:ilvl w:val="3"/>
          <w:numId w:val="93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7C289C">
        <w:rPr>
          <w:rFonts w:ascii="Arial" w:eastAsia="Times New Roman" w:hAnsi="Arial" w:cs="Arial"/>
          <w:lang w:eastAsia="pl-PL"/>
        </w:rPr>
        <w:t>Zamawiający obliguje Wykonawcę do oznaczenia faktury VAT słowami „mechanizm po</w:t>
      </w:r>
      <w:r w:rsidRPr="00640E81">
        <w:rPr>
          <w:rFonts w:ascii="Arial" w:eastAsia="Times New Roman" w:hAnsi="Arial" w:cs="Arial"/>
          <w:lang w:eastAsia="pl-PL"/>
        </w:rPr>
        <w:t>dzielonej płatności” w przypadku dostaw towarów lub świadczenia usług, o których mowa w załączniku nr 15 do ustawy o podatku od towarów i usług</w:t>
      </w:r>
      <w:r w:rsidR="004F1B41" w:rsidRPr="00640E81">
        <w:rPr>
          <w:rFonts w:ascii="Arial" w:eastAsia="Times New Roman" w:hAnsi="Arial" w:cs="Arial"/>
          <w:lang w:eastAsia="pl-PL"/>
        </w:rPr>
        <w:t>.</w:t>
      </w:r>
    </w:p>
    <w:p w14:paraId="7D33C9BD" w14:textId="1C33C1FB" w:rsidR="00DF182B" w:rsidRPr="00640E81" w:rsidRDefault="00DF182B" w:rsidP="00906A07">
      <w:pPr>
        <w:widowControl w:val="0"/>
        <w:numPr>
          <w:ilvl w:val="3"/>
          <w:numId w:val="93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640E81">
        <w:rPr>
          <w:rFonts w:ascii="Arial" w:eastAsia="Times New Roman" w:hAnsi="Arial" w:cs="Arial"/>
          <w:lang w:eastAsia="pl-PL"/>
        </w:rPr>
        <w:t>Faktura powinna zostać doręczona Zamawiającemu nie później niż do dnia 15.12.2021 r.</w:t>
      </w:r>
    </w:p>
    <w:p w14:paraId="256A6002" w14:textId="3F5EF9C1" w:rsidR="009A1576" w:rsidRPr="007C289C" w:rsidRDefault="009A1576" w:rsidP="009A1576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</w:rPr>
      </w:pPr>
      <w:r w:rsidRPr="007C289C">
        <w:rPr>
          <w:rFonts w:ascii="Arial" w:hAnsi="Arial" w:cs="Arial"/>
          <w:b/>
        </w:rPr>
        <w:t xml:space="preserve">§ </w:t>
      </w:r>
      <w:r w:rsidR="002921C1">
        <w:rPr>
          <w:rFonts w:ascii="Arial" w:hAnsi="Arial" w:cs="Arial"/>
          <w:b/>
        </w:rPr>
        <w:t>4</w:t>
      </w:r>
    </w:p>
    <w:p w14:paraId="7CF1E31F" w14:textId="2EB33E79" w:rsidR="009A1576" w:rsidRPr="007C289C" w:rsidRDefault="009A1576" w:rsidP="00906A07">
      <w:pPr>
        <w:numPr>
          <w:ilvl w:val="0"/>
          <w:numId w:val="94"/>
        </w:numPr>
        <w:tabs>
          <w:tab w:val="left" w:pos="5400"/>
        </w:tabs>
        <w:spacing w:after="20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</w:rPr>
        <w:t>Wykonawca zapłaci Zamawiającemu karę umowną w wysokości 1</w:t>
      </w:r>
      <w:r w:rsidR="00870777">
        <w:rPr>
          <w:rFonts w:ascii="Arial" w:hAnsi="Arial" w:cs="Arial"/>
        </w:rPr>
        <w:t>5</w:t>
      </w:r>
      <w:r w:rsidRPr="007C289C">
        <w:rPr>
          <w:rFonts w:ascii="Arial" w:hAnsi="Arial" w:cs="Arial"/>
        </w:rPr>
        <w:t xml:space="preserve">% wartości brutto umowy, określonej w § </w:t>
      </w:r>
      <w:r w:rsidR="00A20B95">
        <w:rPr>
          <w:rFonts w:ascii="Arial" w:hAnsi="Arial" w:cs="Arial"/>
        </w:rPr>
        <w:t>3</w:t>
      </w:r>
      <w:r w:rsidRPr="007C289C">
        <w:rPr>
          <w:rFonts w:ascii="Arial" w:hAnsi="Arial" w:cs="Arial"/>
        </w:rPr>
        <w:t xml:space="preserve"> ust. 1, w przypadku odstąpienia od umowy lub rozwiązania umowy przez którąkolwiek ze Stron z przyczyn leżących po stronie Wykonawcy.</w:t>
      </w:r>
    </w:p>
    <w:p w14:paraId="66A31784" w14:textId="1F29DC85" w:rsidR="009A1576" w:rsidRPr="00870777" w:rsidRDefault="009A1576" w:rsidP="00906A07">
      <w:pPr>
        <w:numPr>
          <w:ilvl w:val="0"/>
          <w:numId w:val="94"/>
        </w:numPr>
        <w:tabs>
          <w:tab w:val="left" w:pos="5400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0777">
        <w:rPr>
          <w:rFonts w:ascii="Arial" w:hAnsi="Arial" w:cs="Arial"/>
        </w:rPr>
        <w:t>Wykonawca zapłaci Zamawiającemu karę umowną w wysokości 1</w:t>
      </w:r>
      <w:r w:rsidR="00870777" w:rsidRPr="00870777">
        <w:rPr>
          <w:rFonts w:ascii="Arial" w:hAnsi="Arial" w:cs="Arial"/>
        </w:rPr>
        <w:t>0</w:t>
      </w:r>
      <w:r w:rsidRPr="00870777">
        <w:rPr>
          <w:rFonts w:ascii="Arial" w:hAnsi="Arial" w:cs="Arial"/>
        </w:rPr>
        <w:t xml:space="preserve">% wartości brutto umowy, określonej w § </w:t>
      </w:r>
      <w:r w:rsidR="00A20B95" w:rsidRPr="00870777">
        <w:rPr>
          <w:rFonts w:ascii="Arial" w:hAnsi="Arial" w:cs="Arial"/>
        </w:rPr>
        <w:t>3</w:t>
      </w:r>
      <w:r w:rsidRPr="00870777">
        <w:rPr>
          <w:rFonts w:ascii="Arial" w:hAnsi="Arial" w:cs="Arial"/>
        </w:rPr>
        <w:t xml:space="preserve"> ust. 1, za</w:t>
      </w:r>
      <w:r w:rsidR="00870777" w:rsidRPr="00870777">
        <w:rPr>
          <w:rFonts w:ascii="Arial" w:hAnsi="Arial" w:cs="Arial"/>
        </w:rPr>
        <w:t xml:space="preserve"> braki w liczbie emisji spotu radiowego, wskazywanej jako obligatoryjna w OPZ</w:t>
      </w:r>
      <w:r w:rsidRPr="00870777">
        <w:rPr>
          <w:rFonts w:ascii="Arial" w:hAnsi="Arial" w:cs="Arial"/>
        </w:rPr>
        <w:t>.</w:t>
      </w:r>
    </w:p>
    <w:p w14:paraId="19CA1B84" w14:textId="44C6EE7D" w:rsidR="009A1576" w:rsidRPr="007C289C" w:rsidRDefault="009A1576" w:rsidP="00906A07">
      <w:pPr>
        <w:numPr>
          <w:ilvl w:val="0"/>
          <w:numId w:val="94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i/>
          <w:iCs/>
        </w:rPr>
      </w:pPr>
      <w:r w:rsidRPr="007C289C">
        <w:rPr>
          <w:rFonts w:ascii="Arial" w:hAnsi="Arial" w:cs="Arial"/>
        </w:rPr>
        <w:t xml:space="preserve">Wykonawca zapłaci Zamawiającemu karę umowną w wysokości </w:t>
      </w:r>
      <w:r w:rsidR="00870777">
        <w:rPr>
          <w:rFonts w:ascii="Arial" w:hAnsi="Arial" w:cs="Arial"/>
        </w:rPr>
        <w:t>10</w:t>
      </w:r>
      <w:r w:rsidRPr="007C289C">
        <w:rPr>
          <w:rFonts w:ascii="Arial" w:hAnsi="Arial" w:cs="Arial"/>
        </w:rPr>
        <w:t xml:space="preserve">% wartości brutto umowy określonej w § </w:t>
      </w:r>
      <w:r w:rsidR="00A20B95">
        <w:rPr>
          <w:rFonts w:ascii="Arial" w:hAnsi="Arial" w:cs="Arial"/>
        </w:rPr>
        <w:t>3</w:t>
      </w:r>
      <w:r w:rsidRPr="007C289C">
        <w:rPr>
          <w:rFonts w:ascii="Arial" w:hAnsi="Arial" w:cs="Arial"/>
        </w:rPr>
        <w:t xml:space="preserve"> ust. 1 za niespełnienie deklarowanego kryterium pozacenowego, tj.</w:t>
      </w:r>
      <w:r w:rsidR="00A20B95">
        <w:rPr>
          <w:rFonts w:ascii="Arial" w:hAnsi="Arial" w:cs="Arial"/>
        </w:rPr>
        <w:t xml:space="preserve"> </w:t>
      </w:r>
      <w:r w:rsidR="00A20B95" w:rsidRPr="00A20B95">
        <w:rPr>
          <w:rFonts w:ascii="Arial" w:hAnsi="Arial" w:cs="Arial"/>
          <w:u w:val="single"/>
        </w:rPr>
        <w:t>…..</w:t>
      </w:r>
      <w:r w:rsidRPr="00A20B95">
        <w:rPr>
          <w:rFonts w:ascii="Arial" w:hAnsi="Arial" w:cs="Arial"/>
          <w:u w:val="single"/>
        </w:rPr>
        <w:t xml:space="preserve"> </w:t>
      </w:r>
      <w:r w:rsidR="00A20B95" w:rsidRPr="00414035">
        <w:rPr>
          <w:rFonts w:ascii="Arial" w:hAnsi="Arial" w:cs="Arial"/>
          <w:i/>
          <w:iCs/>
        </w:rPr>
        <w:t>(deklarowana liczba)</w:t>
      </w:r>
      <w:r w:rsidR="00A20B95" w:rsidRPr="00A20B95">
        <w:rPr>
          <w:rFonts w:ascii="Arial" w:hAnsi="Arial" w:cs="Arial"/>
        </w:rPr>
        <w:t xml:space="preserve"> </w:t>
      </w:r>
      <w:r w:rsidRPr="007C289C">
        <w:rPr>
          <w:rFonts w:ascii="Arial" w:hAnsi="Arial" w:cs="Arial"/>
          <w:i/>
          <w:iCs/>
        </w:rPr>
        <w:t xml:space="preserve">dodatkowej/dodatkowych emisji </w:t>
      </w:r>
      <w:r w:rsidRPr="007C289C">
        <w:rPr>
          <w:rFonts w:ascii="Arial" w:hAnsi="Arial" w:cs="Arial"/>
          <w:bCs/>
          <w:i/>
          <w:iCs/>
        </w:rPr>
        <w:t>spo</w:t>
      </w:r>
      <w:r w:rsidR="00C13A22">
        <w:rPr>
          <w:rFonts w:ascii="Arial" w:hAnsi="Arial" w:cs="Arial"/>
          <w:bCs/>
          <w:i/>
          <w:iCs/>
        </w:rPr>
        <w:t>tu</w:t>
      </w:r>
      <w:r w:rsidRPr="007C289C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radiow</w:t>
      </w:r>
      <w:r w:rsidR="00C13A22">
        <w:rPr>
          <w:rFonts w:ascii="Arial" w:hAnsi="Arial" w:cs="Arial"/>
          <w:bCs/>
          <w:i/>
          <w:iCs/>
        </w:rPr>
        <w:t>ego</w:t>
      </w:r>
      <w:r w:rsidRPr="007C289C">
        <w:rPr>
          <w:rFonts w:ascii="Arial" w:hAnsi="Arial" w:cs="Arial"/>
          <w:bCs/>
          <w:i/>
          <w:iCs/>
        </w:rPr>
        <w:t xml:space="preserve"> (</w:t>
      </w:r>
      <w:r w:rsidRPr="007C289C">
        <w:rPr>
          <w:rFonts w:ascii="Arial" w:hAnsi="Arial" w:cs="Arial"/>
          <w:i/>
          <w:iCs/>
        </w:rPr>
        <w:t>oprócz obligatoryjnej liczby emisji wskazanej w OPZ)</w:t>
      </w:r>
      <w:r w:rsidRPr="007C289C">
        <w:rPr>
          <w:rFonts w:ascii="Arial" w:hAnsi="Arial" w:cs="Arial"/>
          <w:i/>
          <w:iCs/>
          <w:vertAlign w:val="superscript"/>
        </w:rPr>
        <w:footnoteReference w:id="15"/>
      </w:r>
      <w:r w:rsidRPr="007C289C">
        <w:rPr>
          <w:rFonts w:ascii="Arial" w:hAnsi="Arial" w:cs="Arial"/>
          <w:i/>
          <w:iCs/>
        </w:rPr>
        <w:t>.</w:t>
      </w:r>
    </w:p>
    <w:p w14:paraId="798E5464" w14:textId="2B568AC0" w:rsidR="009A1576" w:rsidRPr="007C289C" w:rsidRDefault="00EA586D" w:rsidP="00906A07">
      <w:pPr>
        <w:numPr>
          <w:ilvl w:val="0"/>
          <w:numId w:val="94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47" w:name="_Hlk77684436"/>
      <w:r w:rsidRPr="00EA586D">
        <w:rPr>
          <w:rFonts w:ascii="Arial" w:hAnsi="Arial" w:cs="Arial"/>
        </w:rPr>
        <w:t xml:space="preserve">Kary umowne określone w ust. 2 </w:t>
      </w:r>
      <w:bookmarkStart w:id="48" w:name="_Hlk77684385"/>
      <w:r w:rsidRPr="00EA586D">
        <w:rPr>
          <w:rFonts w:ascii="Arial" w:hAnsi="Arial" w:cs="Arial"/>
        </w:rPr>
        <w:t xml:space="preserve">lub </w:t>
      </w:r>
      <w:r w:rsidRPr="00D72D84">
        <w:rPr>
          <w:rFonts w:ascii="Arial" w:hAnsi="Arial" w:cs="Arial"/>
          <w:i/>
          <w:iCs/>
        </w:rPr>
        <w:t>ust. 3</w:t>
      </w:r>
      <w:r w:rsidR="00D72D84" w:rsidRPr="00D72D84">
        <w:rPr>
          <w:rFonts w:ascii="Arial" w:hAnsi="Arial" w:cs="Arial"/>
          <w:i/>
          <w:iCs/>
          <w:vertAlign w:val="superscript"/>
        </w:rPr>
        <w:footnoteReference w:id="16"/>
      </w:r>
      <w:r w:rsidRPr="00EA586D">
        <w:rPr>
          <w:rFonts w:ascii="Arial" w:hAnsi="Arial" w:cs="Arial"/>
        </w:rPr>
        <w:t xml:space="preserve"> </w:t>
      </w:r>
      <w:bookmarkEnd w:id="48"/>
      <w:r w:rsidRPr="00EA586D">
        <w:rPr>
          <w:rFonts w:ascii="Arial" w:hAnsi="Arial" w:cs="Arial"/>
        </w:rPr>
        <w:t>podlegają sumowaniu</w:t>
      </w:r>
      <w:bookmarkEnd w:id="47"/>
      <w:r w:rsidR="009A1576" w:rsidRPr="007C289C">
        <w:rPr>
          <w:rFonts w:ascii="Arial" w:hAnsi="Arial" w:cs="Arial"/>
          <w:i/>
        </w:rPr>
        <w:t>.</w:t>
      </w:r>
      <w:r w:rsidR="009A1576" w:rsidRPr="007C289C">
        <w:rPr>
          <w:rFonts w:ascii="Arial" w:hAnsi="Arial" w:cs="Arial"/>
        </w:rPr>
        <w:t xml:space="preserve"> </w:t>
      </w:r>
    </w:p>
    <w:p w14:paraId="64487E6E" w14:textId="4E2BECFD" w:rsidR="009A1576" w:rsidRPr="007C289C" w:rsidRDefault="009A1576" w:rsidP="00906A07">
      <w:pPr>
        <w:numPr>
          <w:ilvl w:val="0"/>
          <w:numId w:val="94"/>
        </w:numPr>
        <w:tabs>
          <w:tab w:val="left" w:pos="284"/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  <w:lang w:eastAsia="x-none"/>
        </w:rPr>
        <w:t xml:space="preserve">Maksymalna wysokość kar umownych, których może dochodzić Zamawiający nie może przekroczyć 20% wartości brutto umowy, określonej w </w:t>
      </w:r>
      <w:r w:rsidRPr="007C289C">
        <w:rPr>
          <w:rFonts w:ascii="Arial" w:hAnsi="Arial" w:cs="Arial"/>
        </w:rPr>
        <w:t xml:space="preserve">§ </w:t>
      </w:r>
      <w:r w:rsidR="00A20B95">
        <w:rPr>
          <w:rFonts w:ascii="Arial" w:hAnsi="Arial" w:cs="Arial"/>
        </w:rPr>
        <w:t>3</w:t>
      </w:r>
      <w:r w:rsidRPr="007C289C">
        <w:rPr>
          <w:rFonts w:ascii="Arial" w:hAnsi="Arial" w:cs="Arial"/>
        </w:rPr>
        <w:t xml:space="preserve"> ust. 1</w:t>
      </w:r>
      <w:r w:rsidRPr="007C289C">
        <w:rPr>
          <w:rFonts w:ascii="Arial" w:hAnsi="Arial" w:cs="Arial"/>
          <w:lang w:eastAsia="x-none"/>
        </w:rPr>
        <w:t xml:space="preserve">. </w:t>
      </w:r>
    </w:p>
    <w:p w14:paraId="4C2736C6" w14:textId="653C71D4" w:rsidR="009A1576" w:rsidRPr="007C289C" w:rsidRDefault="009A1576" w:rsidP="00906A07">
      <w:pPr>
        <w:numPr>
          <w:ilvl w:val="0"/>
          <w:numId w:val="94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</w:rPr>
        <w:t xml:space="preserve">Wykonawca zobowiązany jest do zapłaty kary umownej w terminie 7 dni od daty wezwania do jej zapłacenia, co jest warunkiem wypłaty wynagrodzenia za przedmiot umowy, określonego w § </w:t>
      </w:r>
      <w:r w:rsidR="00A20B95">
        <w:rPr>
          <w:rFonts w:ascii="Arial" w:hAnsi="Arial" w:cs="Arial"/>
        </w:rPr>
        <w:t>3</w:t>
      </w:r>
      <w:r w:rsidRPr="007C289C">
        <w:rPr>
          <w:rFonts w:ascii="Arial" w:hAnsi="Arial" w:cs="Arial"/>
        </w:rPr>
        <w:t xml:space="preserve"> ust. 1 umowy.</w:t>
      </w:r>
    </w:p>
    <w:p w14:paraId="5BA93C74" w14:textId="509327A1" w:rsidR="00216686" w:rsidRPr="00C13A22" w:rsidRDefault="009A1576" w:rsidP="00906A07">
      <w:pPr>
        <w:numPr>
          <w:ilvl w:val="0"/>
          <w:numId w:val="94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14:paraId="2040A7A5" w14:textId="5AC5F639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bookmarkStart w:id="49" w:name="_Hlk76622917"/>
      <w:bookmarkEnd w:id="45"/>
      <w:r>
        <w:rPr>
          <w:rFonts w:ascii="Arial" w:hAnsi="Arial" w:cs="Arial"/>
          <w:b/>
        </w:rPr>
        <w:t xml:space="preserve">§ </w:t>
      </w:r>
      <w:r w:rsidR="002921C1">
        <w:rPr>
          <w:rFonts w:ascii="Arial" w:hAnsi="Arial" w:cs="Arial"/>
          <w:b/>
        </w:rPr>
        <w:t>5</w:t>
      </w:r>
    </w:p>
    <w:p w14:paraId="6B6C1C03" w14:textId="60A63D00" w:rsidR="00761FC5" w:rsidRPr="008B3DED" w:rsidRDefault="00761FC5" w:rsidP="005B2A4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 xml:space="preserve">Do współpracy w sprawach związanych z wykonaniem umowy wyznacza się: </w:t>
      </w:r>
    </w:p>
    <w:p w14:paraId="2D7B8C56" w14:textId="24818DD9" w:rsidR="00761FC5" w:rsidRPr="005B2A48" w:rsidRDefault="00761FC5" w:rsidP="005B2A48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B2A48">
        <w:rPr>
          <w:rFonts w:ascii="Arial" w:hAnsi="Arial" w:cs="Arial"/>
        </w:rPr>
        <w:t>ze strony Zamawiającego: ……………., tel. ………………., e-mail: ……………</w:t>
      </w:r>
    </w:p>
    <w:p w14:paraId="77C392C9" w14:textId="4978955F" w:rsidR="00761FC5" w:rsidRPr="005B2A48" w:rsidRDefault="00761FC5" w:rsidP="005B2A48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B2A48">
        <w:rPr>
          <w:rFonts w:ascii="Arial" w:hAnsi="Arial" w:cs="Arial"/>
        </w:rPr>
        <w:t>ze strony Wykonawcy: ……………., tel. …………, e-mail: …………</w:t>
      </w:r>
    </w:p>
    <w:p w14:paraId="1C805E19" w14:textId="77777777" w:rsidR="001D48DF" w:rsidRDefault="001D48DF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</w:p>
    <w:p w14:paraId="2DA124CC" w14:textId="77777777" w:rsidR="001D48DF" w:rsidRDefault="001D48DF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</w:p>
    <w:p w14:paraId="36FC80B2" w14:textId="03A6B602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2921C1">
        <w:rPr>
          <w:rFonts w:ascii="Arial" w:hAnsi="Arial" w:cs="Arial"/>
          <w:b/>
        </w:rPr>
        <w:t>6</w:t>
      </w:r>
    </w:p>
    <w:p w14:paraId="7330B559" w14:textId="5D85781B" w:rsidR="008B3DED" w:rsidRPr="008B3DED" w:rsidRDefault="008B3DED" w:rsidP="008B3DE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>1.</w:t>
      </w:r>
      <w:r w:rsidRPr="008B3DED">
        <w:rPr>
          <w:rFonts w:ascii="Arial" w:hAnsi="Arial" w:cs="Arial"/>
        </w:rPr>
        <w:tab/>
        <w:t>Do niniejszej umowy mają zastosowanie przepisy ustawy Prawo zamówień publicznych, a</w:t>
      </w:r>
      <w:r>
        <w:rPr>
          <w:rFonts w:ascii="Arial" w:hAnsi="Arial" w:cs="Arial"/>
        </w:rPr>
        <w:t> </w:t>
      </w:r>
      <w:r w:rsidRPr="008B3DED">
        <w:rPr>
          <w:rFonts w:ascii="Arial" w:hAnsi="Arial" w:cs="Arial"/>
        </w:rPr>
        <w:t>w sprawach w niej nieuregulowanych stosuje się w szczególności przepisy Kodeksu cywilnego oraz ustawy o prawie autorskim.</w:t>
      </w:r>
    </w:p>
    <w:p w14:paraId="0FE20FB9" w14:textId="2EAA0447" w:rsidR="00761FC5" w:rsidRPr="00082B9D" w:rsidRDefault="008B3DED" w:rsidP="008B3DE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B3DED">
        <w:rPr>
          <w:rFonts w:ascii="Arial" w:hAnsi="Arial" w:cs="Arial"/>
        </w:rPr>
        <w:t>2.</w:t>
      </w:r>
      <w:r w:rsidRPr="008B3DED">
        <w:rPr>
          <w:rFonts w:ascii="Arial" w:hAnsi="Arial" w:cs="Arial"/>
        </w:rPr>
        <w:tab/>
        <w:t>Zmiany umowy wymagają dla swej ważności formy pisemnej pod rygorem nieważności</w:t>
      </w:r>
      <w:r w:rsidR="00761FC5" w:rsidRPr="00082B9D">
        <w:rPr>
          <w:rFonts w:ascii="Arial" w:hAnsi="Arial" w:cs="Arial"/>
        </w:rPr>
        <w:t>.</w:t>
      </w:r>
    </w:p>
    <w:bookmarkEnd w:id="49"/>
    <w:p w14:paraId="6E81E4A0" w14:textId="61E97D48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2921C1">
        <w:rPr>
          <w:rFonts w:ascii="Arial" w:hAnsi="Arial" w:cs="Arial"/>
          <w:b/>
        </w:rPr>
        <w:t>7</w:t>
      </w:r>
    </w:p>
    <w:p w14:paraId="082CC5B7" w14:textId="358B5936" w:rsidR="00761FC5" w:rsidRDefault="00761FC5" w:rsidP="00761FC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082B9D">
        <w:rPr>
          <w:rFonts w:ascii="Arial" w:hAnsi="Arial" w:cs="Arial"/>
        </w:rPr>
        <w:t xml:space="preserve">Sądem właściwym dla wszystkich spraw, które wynikną z realizacji tej umowy będzie </w:t>
      </w:r>
      <w:r w:rsidR="00724D9E">
        <w:rPr>
          <w:rFonts w:ascii="Arial" w:hAnsi="Arial" w:cs="Arial"/>
        </w:rPr>
        <w:t>S</w:t>
      </w:r>
      <w:r w:rsidRPr="00082B9D">
        <w:rPr>
          <w:rFonts w:ascii="Arial" w:hAnsi="Arial" w:cs="Arial"/>
        </w:rPr>
        <w:t>ąd powszechny w Poznaniu.</w:t>
      </w:r>
    </w:p>
    <w:bookmarkEnd w:id="46"/>
    <w:p w14:paraId="2DCE2349" w14:textId="08A5869D" w:rsidR="00E11115" w:rsidRDefault="00E11115" w:rsidP="00761FC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5129F300" w14:textId="77777777" w:rsidR="00DF182B" w:rsidRDefault="00DF182B" w:rsidP="00761FC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3EA215A3" w14:textId="1FADCEEF" w:rsidR="00E11115" w:rsidRDefault="00E11115" w:rsidP="00761FC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361572">
        <w:rPr>
          <w:rFonts w:ascii="Arial" w:hAnsi="Arial" w:cs="Arial"/>
          <w:b/>
          <w:bCs/>
          <w:u w:val="single"/>
        </w:rPr>
        <w:t>Część 5:</w:t>
      </w:r>
    </w:p>
    <w:p w14:paraId="685AECD1" w14:textId="77777777" w:rsidR="00361572" w:rsidRPr="007C289C" w:rsidRDefault="00361572" w:rsidP="0036157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7C289C">
        <w:rPr>
          <w:rFonts w:ascii="Arial" w:hAnsi="Arial" w:cs="Arial"/>
          <w:b/>
        </w:rPr>
        <w:t>§ 1</w:t>
      </w:r>
    </w:p>
    <w:p w14:paraId="033C05D1" w14:textId="327CEE75" w:rsidR="00361572" w:rsidRPr="007C289C" w:rsidRDefault="00361572" w:rsidP="00906A07">
      <w:pPr>
        <w:numPr>
          <w:ilvl w:val="0"/>
          <w:numId w:val="96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7C289C">
        <w:rPr>
          <w:rFonts w:ascii="Arial" w:eastAsia="Times New Roman" w:hAnsi="Arial" w:cs="Arial"/>
        </w:rPr>
        <w:t xml:space="preserve">Przedmiotem umowy jest </w:t>
      </w:r>
      <w:r w:rsidRPr="007C289C">
        <w:rPr>
          <w:rFonts w:ascii="Arial" w:eastAsia="Calibri" w:hAnsi="Arial" w:cs="Arial"/>
        </w:rPr>
        <w:t xml:space="preserve">usługa przygotowania, produkcji </w:t>
      </w:r>
      <w:r>
        <w:rPr>
          <w:rFonts w:ascii="Arial" w:eastAsia="Calibri" w:hAnsi="Arial" w:cs="Arial"/>
        </w:rPr>
        <w:t xml:space="preserve">3 odcinków filmu promującego KFS w formie reportażu wraz z ich </w:t>
      </w:r>
      <w:r w:rsidRPr="007C289C">
        <w:rPr>
          <w:rFonts w:ascii="Arial" w:eastAsia="Calibri" w:hAnsi="Arial" w:cs="Arial"/>
        </w:rPr>
        <w:t>emisją i podsumowaniem.</w:t>
      </w:r>
    </w:p>
    <w:p w14:paraId="30B7C804" w14:textId="77777777" w:rsidR="00361572" w:rsidRPr="007C289C" w:rsidRDefault="00361572" w:rsidP="00906A07">
      <w:pPr>
        <w:numPr>
          <w:ilvl w:val="0"/>
          <w:numId w:val="9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na warunkach określonych w postanowieniach niniejszej umowy, Specyfikacji Warunków Zamówienia </w:t>
      </w:r>
      <w:r w:rsidRPr="007C289C">
        <w:rPr>
          <w:rFonts w:ascii="Arial" w:eastAsia="Times New Roman" w:hAnsi="Arial" w:cs="Arial"/>
          <w:color w:val="000000"/>
          <w:lang w:eastAsia="pl-PL"/>
        </w:rPr>
        <w:br/>
        <w:t>i ofercie Wykonawcy z dnia ………………….r.</w:t>
      </w:r>
    </w:p>
    <w:p w14:paraId="158117ED" w14:textId="4EC13771" w:rsidR="00361572" w:rsidRPr="007C289C" w:rsidRDefault="00361572" w:rsidP="00906A07">
      <w:pPr>
        <w:numPr>
          <w:ilvl w:val="0"/>
          <w:numId w:val="9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C289C">
        <w:rPr>
          <w:rFonts w:ascii="Arial" w:eastAsia="Calibri" w:hAnsi="Arial" w:cs="Arial"/>
          <w:i/>
          <w:iCs/>
        </w:rPr>
        <w:t xml:space="preserve">Wykonawca, zobowiązuje się do ………..(deklarowana liczba) </w:t>
      </w:r>
      <w:r w:rsidRPr="00616B14">
        <w:rPr>
          <w:rFonts w:ascii="Arial" w:eastAsia="Calibri" w:hAnsi="Arial" w:cs="Arial"/>
          <w:i/>
          <w:iCs/>
        </w:rPr>
        <w:t>dodatkowej/dodatkowych</w:t>
      </w:r>
      <w:r w:rsidRPr="007C289C">
        <w:rPr>
          <w:rFonts w:ascii="Arial" w:eastAsia="Calibri" w:hAnsi="Arial" w:cs="Arial"/>
          <w:i/>
          <w:iCs/>
        </w:rPr>
        <w:t xml:space="preserve"> emisji </w:t>
      </w:r>
      <w:r w:rsidR="00272FE5">
        <w:rPr>
          <w:rFonts w:ascii="Arial" w:eastAsia="Calibri" w:hAnsi="Arial" w:cs="Arial"/>
          <w:i/>
          <w:iCs/>
        </w:rPr>
        <w:t xml:space="preserve">każdego z trzech odcinków filmu </w:t>
      </w:r>
      <w:r w:rsidR="00E264FE">
        <w:rPr>
          <w:rFonts w:ascii="Arial" w:eastAsia="Calibri" w:hAnsi="Arial" w:cs="Arial"/>
          <w:i/>
          <w:iCs/>
        </w:rPr>
        <w:t xml:space="preserve">promującego KFS </w:t>
      </w:r>
      <w:r w:rsidR="00272FE5">
        <w:rPr>
          <w:rFonts w:ascii="Arial" w:eastAsia="Calibri" w:hAnsi="Arial" w:cs="Arial"/>
          <w:i/>
          <w:iCs/>
        </w:rPr>
        <w:t>w formie reportażu</w:t>
      </w:r>
      <w:r w:rsidRPr="007C289C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Pr="007C289C">
        <w:rPr>
          <w:rFonts w:ascii="Arial" w:eastAsia="Calibri" w:hAnsi="Arial" w:cs="Arial"/>
          <w:i/>
          <w:iCs/>
        </w:rPr>
        <w:t>(oprócz obligatoryjnej liczby emisji wskazywanej w OPZ)</w:t>
      </w:r>
      <w:r w:rsidRPr="007C289C">
        <w:rPr>
          <w:rFonts w:ascii="Arial" w:eastAsia="Calibri" w:hAnsi="Arial" w:cs="Arial"/>
          <w:i/>
          <w:iCs/>
          <w:vertAlign w:val="superscript"/>
        </w:rPr>
        <w:footnoteReference w:id="17"/>
      </w:r>
      <w:r w:rsidRPr="007C289C">
        <w:rPr>
          <w:rFonts w:ascii="Arial" w:eastAsia="Calibri" w:hAnsi="Arial" w:cs="Arial"/>
          <w:i/>
          <w:iCs/>
        </w:rPr>
        <w:t>.</w:t>
      </w:r>
    </w:p>
    <w:p w14:paraId="147F9ABE" w14:textId="77777777" w:rsidR="00361572" w:rsidRPr="00DE304E" w:rsidRDefault="00361572" w:rsidP="00906A07">
      <w:pPr>
        <w:numPr>
          <w:ilvl w:val="0"/>
          <w:numId w:val="9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C289C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7C289C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7C289C">
        <w:rPr>
          <w:rFonts w:ascii="Arial" w:eastAsia="Times New Roman" w:hAnsi="Arial" w:cs="Arial"/>
          <w:lang w:eastAsia="pl-PL"/>
        </w:rPr>
        <w:br/>
      </w:r>
      <w:r w:rsidRPr="00DE304E">
        <w:rPr>
          <w:rFonts w:ascii="Arial" w:eastAsia="Times New Roman" w:hAnsi="Arial" w:cs="Arial"/>
          <w:lang w:eastAsia="pl-PL"/>
        </w:rPr>
        <w:t>oraz według swej najlepszej wiedzy i umiejętności</w:t>
      </w:r>
      <w:r w:rsidRPr="00DE304E">
        <w:rPr>
          <w:rFonts w:ascii="Arial" w:eastAsia="Times New Roman" w:hAnsi="Arial" w:cs="Arial"/>
          <w:color w:val="000000"/>
          <w:lang w:eastAsia="pl-PL"/>
        </w:rPr>
        <w:t>.</w:t>
      </w:r>
    </w:p>
    <w:p w14:paraId="2C7A6785" w14:textId="2C5A8C60" w:rsidR="00707E19" w:rsidRPr="00DE304E" w:rsidRDefault="00707E19" w:rsidP="00906A07">
      <w:pPr>
        <w:numPr>
          <w:ilvl w:val="0"/>
          <w:numId w:val="9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304E">
        <w:rPr>
          <w:rFonts w:ascii="Arial" w:eastAsia="Times New Roman" w:hAnsi="Arial" w:cs="Arial"/>
          <w:bCs/>
          <w:lang w:eastAsia="pl-PL"/>
        </w:rPr>
        <w:t xml:space="preserve">Wykonawca zobligowany jest do stosowania zasad wynikających z dokumentu: Księga znaku – Krajowy Fundusz Szkoleniowy. Dokument zostanie przekazany Wykonawcy          e-mailem </w:t>
      </w:r>
      <w:r w:rsidR="00BB3C84" w:rsidRPr="00DE304E">
        <w:rPr>
          <w:rFonts w:ascii="Arial" w:eastAsia="Times New Roman" w:hAnsi="Arial" w:cs="Arial"/>
          <w:bCs/>
          <w:lang w:eastAsia="pl-PL"/>
        </w:rPr>
        <w:t xml:space="preserve">na adres wskazany w § 6 </w:t>
      </w:r>
      <w:r w:rsidR="00163D24" w:rsidRPr="00DE304E">
        <w:rPr>
          <w:rFonts w:ascii="Arial" w:eastAsia="Times New Roman" w:hAnsi="Arial" w:cs="Arial"/>
          <w:bCs/>
          <w:lang w:eastAsia="pl-PL"/>
        </w:rPr>
        <w:t>pkt</w:t>
      </w:r>
      <w:r w:rsidR="00BB3C84" w:rsidRPr="00DE304E">
        <w:rPr>
          <w:rFonts w:ascii="Arial" w:eastAsia="Times New Roman" w:hAnsi="Arial" w:cs="Arial"/>
          <w:bCs/>
          <w:lang w:eastAsia="pl-PL"/>
        </w:rPr>
        <w:t xml:space="preserve"> 2, </w:t>
      </w:r>
      <w:r w:rsidRPr="00DE304E">
        <w:rPr>
          <w:rFonts w:ascii="Arial" w:eastAsia="Times New Roman" w:hAnsi="Arial" w:cs="Arial"/>
          <w:bCs/>
          <w:lang w:eastAsia="pl-PL"/>
        </w:rPr>
        <w:t>w dniu zawarcia umowy.</w:t>
      </w:r>
      <w:r w:rsidR="00D170D7" w:rsidRPr="00DE304E">
        <w:rPr>
          <w:rFonts w:ascii="Arial" w:eastAsia="Times New Roman" w:hAnsi="Arial" w:cs="Arial"/>
          <w:bCs/>
          <w:lang w:eastAsia="pl-PL"/>
        </w:rPr>
        <w:t xml:space="preserve"> Dodatkowo Wykonawca zobowiązany jest do </w:t>
      </w:r>
      <w:r w:rsidR="00962335" w:rsidRPr="00DE304E">
        <w:rPr>
          <w:rFonts w:ascii="Arial" w:eastAsia="Times New Roman" w:hAnsi="Arial" w:cs="Arial"/>
          <w:bCs/>
          <w:lang w:eastAsia="pl-PL"/>
        </w:rPr>
        <w:t xml:space="preserve">zapewnienia dostępności osobom ze szczególnymi potrzebami zgodnie z </w:t>
      </w:r>
      <w:r w:rsidR="00294962" w:rsidRPr="00DE304E">
        <w:rPr>
          <w:rFonts w:ascii="Arial" w:eastAsia="Times New Roman" w:hAnsi="Arial" w:cs="Arial"/>
          <w:bCs/>
          <w:lang w:eastAsia="pl-PL"/>
        </w:rPr>
        <w:t xml:space="preserve">warunkami wskazanymi w </w:t>
      </w:r>
      <w:r w:rsidR="00962335" w:rsidRPr="00DE304E">
        <w:rPr>
          <w:rFonts w:ascii="Arial" w:eastAsia="Times New Roman" w:hAnsi="Arial" w:cs="Arial"/>
          <w:bCs/>
          <w:lang w:eastAsia="pl-PL"/>
        </w:rPr>
        <w:t xml:space="preserve">pkt </w:t>
      </w:r>
      <w:r w:rsidR="00D170D7" w:rsidRPr="00DE304E">
        <w:rPr>
          <w:rFonts w:ascii="Arial" w:eastAsia="Times New Roman" w:hAnsi="Arial" w:cs="Arial"/>
          <w:bCs/>
          <w:lang w:eastAsia="pl-PL"/>
        </w:rPr>
        <w:t>„Wymagania techniczne filmu” OPZ</w:t>
      </w:r>
      <w:r w:rsidR="00294962" w:rsidRPr="00DE304E">
        <w:rPr>
          <w:rFonts w:ascii="Arial" w:eastAsia="Times New Roman" w:hAnsi="Arial" w:cs="Arial"/>
          <w:bCs/>
          <w:lang w:eastAsia="pl-PL"/>
        </w:rPr>
        <w:t xml:space="preserve"> – część 5</w:t>
      </w:r>
      <w:r w:rsidR="00D170D7" w:rsidRPr="00DE304E">
        <w:rPr>
          <w:rFonts w:ascii="Arial" w:eastAsia="Times New Roman" w:hAnsi="Arial" w:cs="Arial"/>
          <w:bCs/>
          <w:lang w:eastAsia="pl-PL"/>
        </w:rPr>
        <w:t>.</w:t>
      </w:r>
    </w:p>
    <w:p w14:paraId="02377BFA" w14:textId="77777777" w:rsidR="00B867F5" w:rsidRPr="00B867F5" w:rsidRDefault="00361572" w:rsidP="00B867F5">
      <w:pPr>
        <w:numPr>
          <w:ilvl w:val="0"/>
          <w:numId w:val="9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40E81">
        <w:rPr>
          <w:rFonts w:ascii="Arial" w:eastAsia="Times New Roman" w:hAnsi="Arial" w:cs="Arial"/>
          <w:lang w:eastAsia="pl-PL"/>
        </w:rPr>
        <w:t xml:space="preserve">Wykonawca zobowiązany jest wykonać przedmiot umowy w ciągu </w:t>
      </w:r>
      <w:r w:rsidR="00272FE5" w:rsidRPr="00640E81">
        <w:rPr>
          <w:rFonts w:ascii="Arial" w:eastAsia="Times New Roman" w:hAnsi="Arial" w:cs="Arial"/>
          <w:lang w:eastAsia="pl-PL"/>
        </w:rPr>
        <w:t>1</w:t>
      </w:r>
      <w:r w:rsidR="000A7F03" w:rsidRPr="00640E81">
        <w:rPr>
          <w:rFonts w:ascii="Arial" w:eastAsia="Times New Roman" w:hAnsi="Arial" w:cs="Arial"/>
          <w:lang w:eastAsia="pl-PL"/>
        </w:rPr>
        <w:t>2</w:t>
      </w:r>
      <w:r w:rsidRPr="00640E81">
        <w:rPr>
          <w:rFonts w:ascii="Arial" w:eastAsia="Times New Roman" w:hAnsi="Arial" w:cs="Arial"/>
          <w:lang w:eastAsia="pl-PL"/>
        </w:rPr>
        <w:t xml:space="preserve"> tygodni od dnia zawarcia umowy</w:t>
      </w:r>
      <w:r w:rsidR="006532F1" w:rsidRPr="00640E81">
        <w:rPr>
          <w:rFonts w:ascii="Arial" w:eastAsia="Times New Roman" w:hAnsi="Arial" w:cs="Arial"/>
          <w:lang w:eastAsia="pl-PL"/>
        </w:rPr>
        <w:t xml:space="preserve">, </w:t>
      </w:r>
      <w:r w:rsidR="006532F1" w:rsidRPr="00640E81">
        <w:rPr>
          <w:rFonts w:ascii="Arial" w:hAnsi="Arial" w:cs="Arial"/>
        </w:rPr>
        <w:t xml:space="preserve">ale nie później niż do 10.12.2021 r. </w:t>
      </w:r>
      <w:r w:rsidR="00580704" w:rsidRPr="00580704">
        <w:rPr>
          <w:rFonts w:ascii="Arial" w:hAnsi="Arial" w:cs="Arial"/>
        </w:rPr>
        <w:t>Wskazanie planowanego terminu zakończenia usługi datą dzienną jest istotne z uwagi na okres rozliczeniowy</w:t>
      </w:r>
      <w:r w:rsidRPr="00640E81">
        <w:rPr>
          <w:rFonts w:ascii="Arial" w:eastAsia="Times New Roman" w:hAnsi="Arial" w:cs="Arial"/>
          <w:lang w:eastAsia="pl-PL"/>
        </w:rPr>
        <w:t>.</w:t>
      </w:r>
      <w:r w:rsidR="00640E81" w:rsidRPr="00640E81">
        <w:rPr>
          <w:rFonts w:ascii="Arial" w:eastAsia="Times New Roman" w:hAnsi="Arial" w:cs="Arial"/>
          <w:lang w:eastAsia="pl-PL"/>
        </w:rPr>
        <w:t xml:space="preserve"> </w:t>
      </w:r>
      <w:r w:rsidR="00B867F5" w:rsidRPr="00B867F5">
        <w:rPr>
          <w:rFonts w:ascii="Arial" w:eastAsia="Times New Roman" w:hAnsi="Arial" w:cs="Arial"/>
          <w:lang w:eastAsia="pl-PL"/>
        </w:rPr>
        <w:t xml:space="preserve">Ma również charakter priorytetowy dla zamknięcia finansowego w 2021 roku zadań zaplanowanych do realizacji zgodnie z założeniami planu wydatków ze środków Funduszu Pracy przeznaczonych na finansowanie w roku 2021, realizowanych przez Wojewódzki Urząd Pracy w Poznaniu zadań określonych w </w:t>
      </w:r>
      <w:r w:rsidR="00B867F5" w:rsidRPr="00B867F5">
        <w:rPr>
          <w:rFonts w:ascii="Arial" w:eastAsia="Times New Roman" w:hAnsi="Arial" w:cs="Arial"/>
          <w:bCs/>
          <w:lang w:eastAsia="pl-PL"/>
        </w:rPr>
        <w:t>art. 69a ust. 2 pkt 2-5 (KFS) ustawy o promocji zatrudnienia i instytucjach rynku pracy (Dz. U. z 2021 r., poz. 1100).</w:t>
      </w:r>
    </w:p>
    <w:p w14:paraId="7E6034F9" w14:textId="04A4B188" w:rsidR="00361572" w:rsidRPr="00640E81" w:rsidRDefault="00361572" w:rsidP="00B867F5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BDD3F60" w14:textId="77777777" w:rsidR="00361572" w:rsidRPr="007C289C" w:rsidRDefault="00361572" w:rsidP="00635D5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7C289C">
        <w:rPr>
          <w:rFonts w:ascii="Arial" w:hAnsi="Arial" w:cs="Arial"/>
          <w:b/>
        </w:rPr>
        <w:t>§ 2</w:t>
      </w:r>
    </w:p>
    <w:p w14:paraId="2D5835A8" w14:textId="39D4586C" w:rsidR="00BE5AE1" w:rsidRPr="000A7F03" w:rsidRDefault="00BE5AE1" w:rsidP="003177DE">
      <w:pPr>
        <w:tabs>
          <w:tab w:val="left" w:pos="900"/>
        </w:tabs>
        <w:spacing w:before="120" w:after="120" w:line="276" w:lineRule="auto"/>
        <w:contextualSpacing/>
        <w:jc w:val="both"/>
        <w:rPr>
          <w:rFonts w:ascii="Arial" w:hAnsi="Arial" w:cs="Arial"/>
          <w:bCs/>
        </w:rPr>
      </w:pPr>
      <w:r w:rsidRPr="000A7F03">
        <w:rPr>
          <w:rFonts w:ascii="Arial" w:eastAsia="Calibri" w:hAnsi="Arial" w:cs="Arial"/>
        </w:rPr>
        <w:t>Wykonawca jest zobowiązany dochować wszelkich formalności prawnych (w tym również związanych z przetwarzaniem danych osobowych) związanych ze zgodą uczestników nagrań na wykorzystywanie ich wizerunku w zakresie produkcji oraz emisji materiałów filmowych.</w:t>
      </w:r>
    </w:p>
    <w:p w14:paraId="4DBB54A8" w14:textId="0D143DEB" w:rsidR="00BE5AE1" w:rsidRPr="00BE5AE1" w:rsidRDefault="00BE5AE1" w:rsidP="00BE5AE1">
      <w:pPr>
        <w:spacing w:before="120" w:after="0" w:line="276" w:lineRule="auto"/>
        <w:jc w:val="center"/>
        <w:rPr>
          <w:rFonts w:ascii="Arial" w:eastAsia="Calibri" w:hAnsi="Arial" w:cs="Arial"/>
          <w:b/>
        </w:rPr>
      </w:pPr>
      <w:r w:rsidRPr="00BE5AE1">
        <w:rPr>
          <w:rFonts w:ascii="Arial" w:eastAsia="Calibri" w:hAnsi="Arial" w:cs="Arial"/>
          <w:b/>
        </w:rPr>
        <w:t xml:space="preserve">§ </w:t>
      </w:r>
      <w:r w:rsidR="004A25B2">
        <w:rPr>
          <w:rFonts w:ascii="Arial" w:eastAsia="Calibri" w:hAnsi="Arial" w:cs="Arial"/>
          <w:b/>
        </w:rPr>
        <w:t>3</w:t>
      </w:r>
    </w:p>
    <w:p w14:paraId="0C2D50D9" w14:textId="3C99CD9C" w:rsidR="00361572" w:rsidRDefault="00361572" w:rsidP="00906A07">
      <w:pPr>
        <w:numPr>
          <w:ilvl w:val="0"/>
          <w:numId w:val="97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A5E19">
        <w:rPr>
          <w:rFonts w:ascii="Arial" w:eastAsia="Calibri" w:hAnsi="Arial" w:cs="Arial"/>
        </w:rPr>
        <w:t>W ramach wynagrodzenia za wykonanie przedmiotu umowy, Wykonawca</w:t>
      </w:r>
      <w:r w:rsidR="0042447C">
        <w:rPr>
          <w:rFonts w:ascii="Arial" w:eastAsia="Calibri" w:hAnsi="Arial" w:cs="Arial"/>
        </w:rPr>
        <w:t xml:space="preserve"> przeniesie na Zamawiającego całości autorskich praw majątkowych do filmu</w:t>
      </w:r>
      <w:r w:rsidRPr="004A5E19">
        <w:rPr>
          <w:rFonts w:ascii="Arial" w:eastAsia="Calibri" w:hAnsi="Arial" w:cs="Arial"/>
        </w:rPr>
        <w:t xml:space="preserve"> bez ograniczeń co do</w:t>
      </w:r>
      <w:r w:rsidR="0042447C">
        <w:rPr>
          <w:rFonts w:ascii="Arial" w:eastAsia="Calibri" w:hAnsi="Arial" w:cs="Arial"/>
        </w:rPr>
        <w:t xml:space="preserve"> terytorium, czasu, liczby egzemplarzy i nośników w zakresie następujących pól eksploatacji</w:t>
      </w:r>
      <w:r w:rsidRPr="004A5E19">
        <w:rPr>
          <w:rFonts w:ascii="Arial" w:eastAsia="Calibri" w:hAnsi="Arial" w:cs="Arial"/>
        </w:rPr>
        <w:t>:</w:t>
      </w:r>
    </w:p>
    <w:p w14:paraId="14CB64B0" w14:textId="6DA0B1D2" w:rsidR="0042447C" w:rsidRPr="00C41D6A" w:rsidRDefault="0042447C" w:rsidP="00906A07">
      <w:pPr>
        <w:pStyle w:val="Akapitzlist"/>
        <w:numPr>
          <w:ilvl w:val="0"/>
          <w:numId w:val="98"/>
        </w:numPr>
        <w:spacing w:after="0" w:line="276" w:lineRule="auto"/>
        <w:ind w:left="709" w:hanging="283"/>
        <w:jc w:val="both"/>
        <w:rPr>
          <w:rFonts w:ascii="Arial" w:eastAsia="Calibri" w:hAnsi="Arial" w:cs="Arial"/>
          <w:spacing w:val="20"/>
        </w:rPr>
      </w:pPr>
      <w:r w:rsidRPr="0042447C">
        <w:rPr>
          <w:rFonts w:ascii="Arial" w:eastAsia="Calibri" w:hAnsi="Arial" w:cs="Arial"/>
        </w:rPr>
        <w:t xml:space="preserve">utrwalanie – w szczególności zapisem w pamięci komputera i na nośnikach </w:t>
      </w:r>
      <w:r w:rsidRPr="000A7F03">
        <w:rPr>
          <w:rFonts w:ascii="Arial" w:eastAsia="Calibri" w:hAnsi="Arial" w:cs="Arial"/>
        </w:rPr>
        <w:t xml:space="preserve">elektronicznych oraz zwielokrotnianie tak powstałych egzemplarzy dowolną techniką </w:t>
      </w:r>
      <w:r w:rsidRPr="000A7F03">
        <w:rPr>
          <w:rFonts w:ascii="Arial" w:eastAsia="Calibri" w:hAnsi="Arial" w:cs="Arial"/>
        </w:rPr>
        <w:lastRenderedPageBreak/>
        <w:t>(w tym drukiem, na kliszy fotograficznej, na taśmie magnetycznej, cyfrowo)</w:t>
      </w:r>
      <w:r w:rsidRPr="00900384">
        <w:rPr>
          <w:rFonts w:ascii="Arial" w:eastAsia="Calibri" w:hAnsi="Arial" w:cs="Arial"/>
        </w:rPr>
        <w:t xml:space="preserve"> </w:t>
      </w:r>
      <w:r w:rsidRPr="00C41D6A">
        <w:rPr>
          <w:rFonts w:ascii="Arial" w:eastAsia="Calibri" w:hAnsi="Arial" w:cs="Arial"/>
        </w:rPr>
        <w:t>w</w:t>
      </w:r>
      <w:r w:rsidR="00FE77F4" w:rsidRPr="00C41D6A">
        <w:rPr>
          <w:rFonts w:ascii="Arial" w:eastAsia="Calibri" w:hAnsi="Arial" w:cs="Arial"/>
        </w:rPr>
        <w:t> </w:t>
      </w:r>
      <w:r w:rsidRPr="00C41D6A">
        <w:rPr>
          <w:rFonts w:ascii="Arial" w:eastAsia="Calibri" w:hAnsi="Arial" w:cs="Arial"/>
        </w:rPr>
        <w:t>jakimkolwiek systemie i na jakimkolwiek nośniku m. in. płyta DVD, pendrive;</w:t>
      </w:r>
    </w:p>
    <w:p w14:paraId="59E26CCF" w14:textId="0296C7B8" w:rsidR="0042447C" w:rsidRPr="0042447C" w:rsidRDefault="0042447C" w:rsidP="00906A07">
      <w:pPr>
        <w:pStyle w:val="Akapitzlist"/>
        <w:numPr>
          <w:ilvl w:val="0"/>
          <w:numId w:val="98"/>
        </w:numPr>
        <w:spacing w:after="0" w:line="276" w:lineRule="auto"/>
        <w:ind w:left="709" w:hanging="283"/>
        <w:jc w:val="both"/>
        <w:rPr>
          <w:rFonts w:ascii="Arial" w:eastAsia="Calibri" w:hAnsi="Arial" w:cs="Arial"/>
          <w:spacing w:val="20"/>
        </w:rPr>
      </w:pPr>
      <w:r w:rsidRPr="0042447C">
        <w:rPr>
          <w:rFonts w:ascii="Arial" w:eastAsia="Calibri" w:hAnsi="Arial" w:cs="Arial"/>
        </w:rPr>
        <w:t>rozpowszechnianie oraz publikowanie i udostępnianie w dowolny sposób (w tym poprzez: wyświetlanie lub publiczne odtwarzanie lub wprowadzanie do pamięci komputera i sieci multimedialnych, w tym Internetu) – w całości lub w części, jak również w połączeniu z innymi utworami;</w:t>
      </w:r>
    </w:p>
    <w:p w14:paraId="5E7515DE" w14:textId="77777777" w:rsidR="0042447C" w:rsidRPr="0042447C" w:rsidRDefault="0042447C" w:rsidP="00906A07">
      <w:pPr>
        <w:pStyle w:val="Akapitzlist"/>
        <w:numPr>
          <w:ilvl w:val="0"/>
          <w:numId w:val="98"/>
        </w:numPr>
        <w:spacing w:after="0" w:line="276" w:lineRule="auto"/>
        <w:ind w:left="709" w:hanging="283"/>
        <w:jc w:val="both"/>
        <w:rPr>
          <w:rFonts w:ascii="Arial" w:eastAsia="Calibri" w:hAnsi="Arial" w:cs="Arial"/>
          <w:spacing w:val="20"/>
        </w:rPr>
      </w:pPr>
      <w:r w:rsidRPr="0042447C">
        <w:rPr>
          <w:rFonts w:ascii="Arial" w:eastAsia="Calibri" w:hAnsi="Arial" w:cs="Arial"/>
        </w:rPr>
        <w:t>nadawania za pomocą wizji i/lub fonii przewodowej oraz bezprzewodowej przez stację naziemną; nadawania za pośrednictwem satelity oraz równoczesnego i integralnego nadawania m.in. za pośrednictwem platform cyfrowych i sieci kablowych;</w:t>
      </w:r>
    </w:p>
    <w:p w14:paraId="4CD4C93A" w14:textId="77777777" w:rsidR="0042447C" w:rsidRPr="0042447C" w:rsidRDefault="0042447C" w:rsidP="00906A07">
      <w:pPr>
        <w:pStyle w:val="Akapitzlist"/>
        <w:numPr>
          <w:ilvl w:val="0"/>
          <w:numId w:val="98"/>
        </w:numPr>
        <w:spacing w:after="0" w:line="276" w:lineRule="auto"/>
        <w:ind w:left="709" w:hanging="283"/>
        <w:jc w:val="both"/>
        <w:rPr>
          <w:rFonts w:ascii="Arial" w:eastAsia="Calibri" w:hAnsi="Arial" w:cs="Arial"/>
          <w:spacing w:val="20"/>
        </w:rPr>
      </w:pPr>
      <w:r w:rsidRPr="0042447C">
        <w:rPr>
          <w:rFonts w:ascii="Arial" w:eastAsia="Calibri" w:hAnsi="Arial" w:cs="Arial"/>
        </w:rPr>
        <w:t>wprowadzanie do obrotu (zarówno oryginału, jak i egzemplarzy dzieła i nośników na których dzieło zostało utrwalone), najem, użyczanie materiałów (w całości lub w części) lub nośników, na których materiały utrwalono,</w:t>
      </w:r>
    </w:p>
    <w:p w14:paraId="7371BCB9" w14:textId="6D78973D" w:rsidR="0042447C" w:rsidRPr="0042447C" w:rsidRDefault="0042447C" w:rsidP="00906A07">
      <w:pPr>
        <w:pStyle w:val="Akapitzlist"/>
        <w:numPr>
          <w:ilvl w:val="0"/>
          <w:numId w:val="98"/>
        </w:numPr>
        <w:spacing w:after="0" w:line="276" w:lineRule="auto"/>
        <w:ind w:left="709" w:hanging="283"/>
        <w:jc w:val="both"/>
        <w:rPr>
          <w:rFonts w:ascii="Arial" w:eastAsia="Calibri" w:hAnsi="Arial" w:cs="Arial"/>
        </w:rPr>
      </w:pPr>
      <w:r w:rsidRPr="0042447C">
        <w:rPr>
          <w:rFonts w:ascii="Arial" w:eastAsia="Calibri" w:hAnsi="Arial" w:cs="Arial"/>
        </w:rPr>
        <w:t>wprowadzanie (w tym zlecanie wprowadzania osobom trzecim) dowolnych zmian                        w utworach, w tym: przystosowywanie, dokonywanie zmian układu, sporządzanie wyciągów, streszczeń, skrótów, dokonywanie aktualizacji, łączenie z innymi utworami oraz tłumaczenie – w odniesieniu do całości lub części</w:t>
      </w:r>
      <w:r w:rsidR="00FE77F4">
        <w:rPr>
          <w:rFonts w:ascii="Arial" w:eastAsia="Calibri" w:hAnsi="Arial" w:cs="Arial"/>
        </w:rPr>
        <w:t>.</w:t>
      </w:r>
    </w:p>
    <w:p w14:paraId="1DECB758" w14:textId="7FE730BF" w:rsidR="00361572" w:rsidRPr="004A5E19" w:rsidRDefault="00FE77F4" w:rsidP="00906A07">
      <w:pPr>
        <w:numPr>
          <w:ilvl w:val="0"/>
          <w:numId w:val="97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Przeniesienie praw do filmu nastąpi z chwilą podpisania przez strony protokołu wykonania przedmiotu umowy</w:t>
      </w:r>
      <w:r w:rsidR="00361572" w:rsidRPr="004A5E19">
        <w:rPr>
          <w:rFonts w:ascii="Arial" w:eastAsia="Calibri" w:hAnsi="Arial" w:cs="Arial"/>
        </w:rPr>
        <w:t>.</w:t>
      </w:r>
    </w:p>
    <w:p w14:paraId="1D4263C4" w14:textId="2A6F1BED" w:rsidR="00361572" w:rsidRPr="00C336B8" w:rsidRDefault="00361572" w:rsidP="00906A07">
      <w:pPr>
        <w:numPr>
          <w:ilvl w:val="0"/>
          <w:numId w:val="97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W terminie 3 dni roboczych od zakończenia emisji </w:t>
      </w:r>
      <w:r w:rsidR="00FE77F4">
        <w:rPr>
          <w:rFonts w:ascii="Arial" w:eastAsia="Calibri" w:hAnsi="Arial" w:cs="Arial"/>
        </w:rPr>
        <w:t>ostatniego z trzech odcinków filmu promocyjnego</w:t>
      </w:r>
      <w:r w:rsidRPr="00C336B8">
        <w:rPr>
          <w:rFonts w:ascii="Arial" w:eastAsia="Calibri" w:hAnsi="Arial" w:cs="Arial"/>
        </w:rPr>
        <w:t>, Wykonawca przekaże Zamawiającemu pisemne potwierdzenie jej dokonania. W potwierdzeniu powinna znaleźć się m.in. informacja o:</w:t>
      </w:r>
    </w:p>
    <w:p w14:paraId="16FA23E8" w14:textId="6C07BDE1" w:rsidR="00361572" w:rsidRPr="00C336B8" w:rsidRDefault="00361572" w:rsidP="00906A07">
      <w:pPr>
        <w:pStyle w:val="Akapitzlist"/>
        <w:numPr>
          <w:ilvl w:val="0"/>
          <w:numId w:val="84"/>
        </w:numPr>
        <w:spacing w:after="0" w:line="276" w:lineRule="auto"/>
        <w:ind w:left="567" w:hanging="142"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okresie czasu, w którym miała miejsce emisja </w:t>
      </w:r>
      <w:r w:rsidR="00FE77F4">
        <w:rPr>
          <w:rFonts w:ascii="Arial" w:eastAsia="Calibri" w:hAnsi="Arial" w:cs="Arial"/>
        </w:rPr>
        <w:t>poszczególnych odcinków (wraz z</w:t>
      </w:r>
      <w:r w:rsidR="00996FF5">
        <w:rPr>
          <w:rFonts w:ascii="Arial" w:eastAsia="Calibri" w:hAnsi="Arial" w:cs="Arial"/>
        </w:rPr>
        <w:t> </w:t>
      </w:r>
      <w:r w:rsidR="00FE77F4">
        <w:rPr>
          <w:rFonts w:ascii="Arial" w:eastAsia="Calibri" w:hAnsi="Arial" w:cs="Arial"/>
        </w:rPr>
        <w:t>powtórkami)</w:t>
      </w:r>
      <w:r w:rsidRPr="00C336B8">
        <w:rPr>
          <w:rFonts w:ascii="Arial" w:eastAsia="Calibri" w:hAnsi="Arial" w:cs="Arial"/>
        </w:rPr>
        <w:t>,</w:t>
      </w:r>
    </w:p>
    <w:p w14:paraId="15403C9F" w14:textId="2B9176A3" w:rsidR="00361572" w:rsidRPr="00C336B8" w:rsidRDefault="00361572" w:rsidP="00906A07">
      <w:pPr>
        <w:pStyle w:val="Akapitzlist"/>
        <w:numPr>
          <w:ilvl w:val="0"/>
          <w:numId w:val="84"/>
        </w:numPr>
        <w:spacing w:after="0" w:line="276" w:lineRule="auto"/>
        <w:ind w:left="567" w:hanging="142"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 xml:space="preserve">łącznej liczbie emisji </w:t>
      </w:r>
      <w:r w:rsidR="00FE77F4">
        <w:rPr>
          <w:rFonts w:ascii="Arial" w:eastAsia="Calibri" w:hAnsi="Arial" w:cs="Arial"/>
        </w:rPr>
        <w:t>każdego odcinka,</w:t>
      </w:r>
    </w:p>
    <w:p w14:paraId="5C626239" w14:textId="13E62063" w:rsidR="00361572" w:rsidRPr="00C336B8" w:rsidRDefault="00361572" w:rsidP="00906A07">
      <w:pPr>
        <w:pStyle w:val="Akapitzlist"/>
        <w:numPr>
          <w:ilvl w:val="0"/>
          <w:numId w:val="84"/>
        </w:numPr>
        <w:spacing w:after="0" w:line="276" w:lineRule="auto"/>
        <w:ind w:left="567" w:hanging="142"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>szacunkowej liczbie osób, które</w:t>
      </w:r>
      <w:r w:rsidR="00FE77F4">
        <w:rPr>
          <w:rFonts w:ascii="Arial" w:eastAsia="Calibri" w:hAnsi="Arial" w:cs="Arial"/>
        </w:rPr>
        <w:t xml:space="preserve"> obejrzały każdy odcinek filmu.</w:t>
      </w:r>
    </w:p>
    <w:p w14:paraId="455F02F8" w14:textId="77777777" w:rsidR="00361572" w:rsidRPr="005B4C91" w:rsidRDefault="00361572" w:rsidP="0036157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C336B8">
        <w:rPr>
          <w:rFonts w:ascii="Arial" w:eastAsia="Calibri" w:hAnsi="Arial" w:cs="Arial"/>
        </w:rPr>
        <w:t>Potwierdzenie to będzie podstawą do przygotowania protokołu wykonania przedmiotu umowy</w:t>
      </w:r>
      <w:r>
        <w:rPr>
          <w:rFonts w:ascii="Arial" w:eastAsia="Calibri" w:hAnsi="Arial" w:cs="Arial"/>
        </w:rPr>
        <w:t>.</w:t>
      </w:r>
    </w:p>
    <w:p w14:paraId="6901AAE6" w14:textId="16966FEE" w:rsidR="00361572" w:rsidRPr="006732D9" w:rsidRDefault="00361572" w:rsidP="00906A07">
      <w:pPr>
        <w:numPr>
          <w:ilvl w:val="0"/>
          <w:numId w:val="97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6732D9">
        <w:rPr>
          <w:rFonts w:ascii="Arial" w:eastAsia="Times New Roman" w:hAnsi="Arial" w:cs="Arial"/>
          <w:lang w:eastAsia="pl-PL"/>
        </w:rPr>
        <w:t xml:space="preserve">W terminie 3 dni roboczych od zakończenia emisji </w:t>
      </w:r>
      <w:r w:rsidR="00542200">
        <w:rPr>
          <w:rFonts w:ascii="Arial" w:eastAsia="Times New Roman" w:hAnsi="Arial" w:cs="Arial"/>
          <w:lang w:eastAsia="pl-PL"/>
        </w:rPr>
        <w:t>filmu</w:t>
      </w:r>
      <w:r w:rsidRPr="006732D9">
        <w:rPr>
          <w:rFonts w:ascii="Arial" w:eastAsia="Times New Roman" w:hAnsi="Arial" w:cs="Arial"/>
          <w:lang w:eastAsia="pl-PL"/>
        </w:rPr>
        <w:t xml:space="preserve">, Wykonawca przekaże Zamawiającemu </w:t>
      </w:r>
      <w:r w:rsidR="00542200">
        <w:rPr>
          <w:rFonts w:ascii="Arial" w:eastAsia="Times New Roman" w:hAnsi="Arial" w:cs="Arial"/>
          <w:lang w:eastAsia="pl-PL"/>
        </w:rPr>
        <w:t xml:space="preserve">wyprodukowany film promocyjny w 3 odcinkach </w:t>
      </w:r>
      <w:r w:rsidRPr="006732D9">
        <w:rPr>
          <w:rFonts w:ascii="Arial" w:eastAsia="Times New Roman" w:hAnsi="Arial" w:cs="Arial"/>
          <w:lang w:eastAsia="pl-PL"/>
        </w:rPr>
        <w:t>zapisan</w:t>
      </w:r>
      <w:r>
        <w:rPr>
          <w:rFonts w:ascii="Arial" w:eastAsia="Times New Roman" w:hAnsi="Arial" w:cs="Arial"/>
          <w:lang w:eastAsia="pl-PL"/>
        </w:rPr>
        <w:t>y</w:t>
      </w:r>
      <w:r w:rsidRPr="006732D9">
        <w:rPr>
          <w:rFonts w:ascii="Arial" w:eastAsia="Times New Roman" w:hAnsi="Arial" w:cs="Arial"/>
          <w:lang w:eastAsia="pl-PL"/>
        </w:rPr>
        <w:t xml:space="preserve"> na płycie DVD lub pendrivie (wraz z nośnikiem danych) lub drogą e-mail lub za pośrednictwem serwisu pośredniczącego w przesyłaniu plików. Do </w:t>
      </w:r>
      <w:r w:rsidR="00A52698">
        <w:rPr>
          <w:rFonts w:ascii="Arial" w:eastAsia="Times New Roman" w:hAnsi="Arial" w:cs="Arial"/>
          <w:lang w:eastAsia="pl-PL"/>
        </w:rPr>
        <w:t xml:space="preserve">filmu telewizyjnego </w:t>
      </w:r>
      <w:r w:rsidRPr="006732D9">
        <w:rPr>
          <w:rFonts w:ascii="Arial" w:eastAsia="Times New Roman" w:hAnsi="Arial" w:cs="Arial"/>
          <w:lang w:eastAsia="pl-PL"/>
        </w:rPr>
        <w:t>należy załączyć metryczkę, opatrzoną pieczęcią i</w:t>
      </w:r>
      <w:r>
        <w:rPr>
          <w:rFonts w:ascii="Arial" w:eastAsia="Times New Roman" w:hAnsi="Arial" w:cs="Arial"/>
          <w:lang w:eastAsia="pl-PL"/>
        </w:rPr>
        <w:t> </w:t>
      </w:r>
      <w:r w:rsidRPr="006732D9">
        <w:rPr>
          <w:rFonts w:ascii="Arial" w:eastAsia="Times New Roman" w:hAnsi="Arial" w:cs="Arial"/>
          <w:lang w:eastAsia="pl-PL"/>
        </w:rPr>
        <w:t xml:space="preserve">podpisem producenta. Metryczka </w:t>
      </w:r>
      <w:r w:rsidR="00A52698">
        <w:rPr>
          <w:rFonts w:ascii="Arial" w:eastAsia="Times New Roman" w:hAnsi="Arial" w:cs="Arial"/>
          <w:lang w:eastAsia="pl-PL"/>
        </w:rPr>
        <w:t>osobno dla każdego z</w:t>
      </w:r>
      <w:r w:rsidR="00E50EFB">
        <w:rPr>
          <w:rFonts w:ascii="Arial" w:eastAsia="Times New Roman" w:hAnsi="Arial" w:cs="Arial"/>
          <w:lang w:eastAsia="pl-PL"/>
        </w:rPr>
        <w:t> </w:t>
      </w:r>
      <w:r w:rsidR="00A52698">
        <w:rPr>
          <w:rFonts w:ascii="Arial" w:eastAsia="Times New Roman" w:hAnsi="Arial" w:cs="Arial"/>
          <w:lang w:eastAsia="pl-PL"/>
        </w:rPr>
        <w:t xml:space="preserve">trzech odcinków filmu </w:t>
      </w:r>
      <w:r w:rsidRPr="006732D9">
        <w:rPr>
          <w:rFonts w:ascii="Arial" w:eastAsia="Times New Roman" w:hAnsi="Arial" w:cs="Arial"/>
          <w:lang w:eastAsia="pl-PL"/>
        </w:rPr>
        <w:t xml:space="preserve">powinna </w:t>
      </w:r>
      <w:r w:rsidRPr="006732D9">
        <w:rPr>
          <w:rFonts w:ascii="Arial" w:eastAsia="Calibri" w:hAnsi="Arial" w:cs="Arial"/>
          <w:lang w:eastAsia="pl-PL"/>
        </w:rPr>
        <w:t>w</w:t>
      </w:r>
      <w:r>
        <w:rPr>
          <w:rFonts w:ascii="Arial" w:eastAsia="Calibri" w:hAnsi="Arial" w:cs="Arial"/>
          <w:lang w:eastAsia="pl-PL"/>
        </w:rPr>
        <w:t> </w:t>
      </w:r>
      <w:r w:rsidRPr="006732D9">
        <w:rPr>
          <w:rFonts w:ascii="Arial" w:eastAsia="Calibri" w:hAnsi="Arial" w:cs="Arial"/>
          <w:lang w:eastAsia="pl-PL"/>
        </w:rPr>
        <w:t xml:space="preserve">szczególności określać: czas trwania </w:t>
      </w:r>
      <w:r w:rsidR="00A52698">
        <w:rPr>
          <w:rFonts w:ascii="Arial" w:eastAsia="Calibri" w:hAnsi="Arial" w:cs="Arial"/>
          <w:lang w:eastAsia="pl-PL"/>
        </w:rPr>
        <w:t>reportażu</w:t>
      </w:r>
      <w:r w:rsidRPr="006732D9">
        <w:rPr>
          <w:rFonts w:ascii="Arial" w:eastAsia="Calibri" w:hAnsi="Arial" w:cs="Arial"/>
          <w:lang w:eastAsia="pl-PL"/>
        </w:rPr>
        <w:t xml:space="preserve">, tytuł </w:t>
      </w:r>
      <w:r w:rsidR="00A52698">
        <w:rPr>
          <w:rFonts w:ascii="Arial" w:eastAsia="Calibri" w:hAnsi="Arial" w:cs="Arial"/>
          <w:lang w:eastAsia="pl-PL"/>
        </w:rPr>
        <w:t>reportażu</w:t>
      </w:r>
      <w:r w:rsidRPr="006732D9">
        <w:rPr>
          <w:rFonts w:ascii="Arial" w:eastAsia="Calibri" w:hAnsi="Arial" w:cs="Arial"/>
          <w:lang w:eastAsia="pl-PL"/>
        </w:rPr>
        <w:t>, zleceniodawcę, producenta, autora scenariusza, kompozytora muzyki/podkładu dźwiękowego, wykonawcę i</w:t>
      </w:r>
      <w:r>
        <w:rPr>
          <w:rFonts w:ascii="Arial" w:eastAsia="Calibri" w:hAnsi="Arial" w:cs="Arial"/>
          <w:lang w:eastAsia="pl-PL"/>
        </w:rPr>
        <w:t> </w:t>
      </w:r>
      <w:r w:rsidRPr="006732D9">
        <w:rPr>
          <w:rFonts w:ascii="Arial" w:eastAsia="Calibri" w:hAnsi="Arial" w:cs="Arial"/>
          <w:lang w:eastAsia="pl-PL"/>
        </w:rPr>
        <w:t xml:space="preserve">realizatora, jak również zawierać oświadczenie o nabyciu i posiadaniu autorskich praw majątkowych wraz z prawami pokrewnymi do </w:t>
      </w:r>
      <w:r w:rsidR="00A52698">
        <w:rPr>
          <w:rFonts w:ascii="Arial" w:eastAsia="Calibri" w:hAnsi="Arial" w:cs="Arial"/>
          <w:lang w:eastAsia="pl-PL"/>
        </w:rPr>
        <w:t>reportażu telewizyjnego</w:t>
      </w:r>
      <w:r w:rsidRPr="006732D9">
        <w:rPr>
          <w:rFonts w:ascii="Arial" w:eastAsia="Calibri" w:hAnsi="Arial" w:cs="Arial"/>
          <w:lang w:eastAsia="pl-PL"/>
        </w:rPr>
        <w:t xml:space="preserve"> oraz, że są one wolne od wszelkich wad prawnych i </w:t>
      </w:r>
      <w:r w:rsidRPr="00943D47">
        <w:rPr>
          <w:rFonts w:ascii="Arial" w:eastAsia="Calibri" w:hAnsi="Arial" w:cs="Arial"/>
          <w:lang w:eastAsia="pl-PL"/>
        </w:rPr>
        <w:t>nie naruszają dóbr osobistych osób trzecich</w:t>
      </w:r>
      <w:r w:rsidR="00943D47">
        <w:rPr>
          <w:rFonts w:ascii="Arial" w:eastAsia="Calibri" w:hAnsi="Arial" w:cs="Arial"/>
          <w:lang w:eastAsia="pl-PL"/>
        </w:rPr>
        <w:t>.</w:t>
      </w:r>
    </w:p>
    <w:p w14:paraId="1E783EF8" w14:textId="77777777" w:rsidR="00102835" w:rsidRPr="00102835" w:rsidRDefault="00102835" w:rsidP="00361572">
      <w:pPr>
        <w:spacing w:before="120" w:after="0" w:line="276" w:lineRule="auto"/>
        <w:ind w:left="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0062C59" w14:textId="469A09D6" w:rsidR="00361572" w:rsidRPr="007C289C" w:rsidRDefault="00361572" w:rsidP="00361572">
      <w:pPr>
        <w:spacing w:before="120" w:after="0" w:line="276" w:lineRule="auto"/>
        <w:ind w:left="426"/>
        <w:jc w:val="center"/>
        <w:rPr>
          <w:rFonts w:ascii="Arial" w:eastAsia="Calibri" w:hAnsi="Arial" w:cs="Arial"/>
        </w:rPr>
      </w:pPr>
      <w:r w:rsidRPr="007C289C">
        <w:rPr>
          <w:rFonts w:ascii="Arial" w:eastAsia="Times New Roman" w:hAnsi="Arial" w:cs="Arial"/>
          <w:b/>
          <w:lang w:eastAsia="pl-PL"/>
        </w:rPr>
        <w:t xml:space="preserve">§ </w:t>
      </w:r>
      <w:r w:rsidR="004A25B2">
        <w:rPr>
          <w:rFonts w:ascii="Arial" w:eastAsia="Times New Roman" w:hAnsi="Arial" w:cs="Arial"/>
          <w:b/>
          <w:lang w:eastAsia="pl-PL"/>
        </w:rPr>
        <w:t>4</w:t>
      </w:r>
    </w:p>
    <w:p w14:paraId="07E0104D" w14:textId="77777777" w:rsidR="00361572" w:rsidRPr="0085614C" w:rsidRDefault="00361572" w:rsidP="00906A0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614C">
        <w:rPr>
          <w:rFonts w:ascii="Arial" w:eastAsia="Times New Roman" w:hAnsi="Arial" w:cs="Arial"/>
          <w:lang w:eastAsia="pl-PL"/>
        </w:rPr>
        <w:t>Wykonawcy za wykonanie przedmiotu niniejszej umowy przysługuje wynagrodzenie w </w:t>
      </w:r>
      <w:r w:rsidRPr="0085614C">
        <w:rPr>
          <w:rFonts w:ascii="Arial" w:eastAsia="Times New Roman" w:hAnsi="Arial" w:cs="Arial"/>
        </w:rPr>
        <w:t xml:space="preserve"> wysokości …………… zł netto (słownie: ……….), plus wartość VAT według obowiązującej stawki, co daje wynagrodzenie brutto w wysokości: …………… zł (słownie: …………)</w:t>
      </w:r>
      <w:r w:rsidRPr="0085614C">
        <w:rPr>
          <w:rFonts w:ascii="Arial" w:eastAsia="Times New Roman" w:hAnsi="Arial" w:cs="Arial"/>
          <w:lang w:eastAsia="pl-PL"/>
        </w:rPr>
        <w:t>.</w:t>
      </w:r>
    </w:p>
    <w:p w14:paraId="39DE15C4" w14:textId="77777777" w:rsidR="00361572" w:rsidRPr="00606CB9" w:rsidRDefault="00361572" w:rsidP="00906A0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06CB9">
        <w:rPr>
          <w:rFonts w:ascii="Arial" w:eastAsia="Times New Roman" w:hAnsi="Arial" w:cs="Arial"/>
          <w:color w:val="000000"/>
          <w:lang w:eastAsia="pl-PL"/>
        </w:rPr>
        <w:t>Wynagrodzenie brutto, określone w ust. 1, obejmuje wszystkie koszty z tytułu wykonania umowy, łącznie z przeniesieniem praw autorskich.</w:t>
      </w:r>
    </w:p>
    <w:p w14:paraId="10CA01E1" w14:textId="46DC2997" w:rsidR="00B15842" w:rsidRDefault="00B15842" w:rsidP="00906A0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5842">
        <w:rPr>
          <w:rFonts w:ascii="Arial" w:eastAsia="Times New Roman" w:hAnsi="Arial" w:cs="Arial"/>
          <w:bCs/>
          <w:lang w:eastAsia="pl-PL"/>
        </w:rPr>
        <w:t>Przedmiot umowy jest finansowany ze środków Funduszu Pracy przeznaczonych na finansowanie w roku 2021, realizowanych przez Wojewódzki Urząd Pracy w Poznaniu zadań określonych w art. 69a ust. 2 pkt 2-5 (KFS), w związku z art. 69a ust. 3 ustawy o promocji zatrudnienia i instytucjach rynku pracy (Dz. U. z 2021 r., poz. 1</w:t>
      </w:r>
      <w:r w:rsidR="006635DB">
        <w:rPr>
          <w:rFonts w:ascii="Arial" w:eastAsia="Times New Roman" w:hAnsi="Arial" w:cs="Arial"/>
          <w:bCs/>
          <w:lang w:eastAsia="pl-PL"/>
        </w:rPr>
        <w:t>1</w:t>
      </w:r>
      <w:r w:rsidRPr="00B15842">
        <w:rPr>
          <w:rFonts w:ascii="Arial" w:eastAsia="Times New Roman" w:hAnsi="Arial" w:cs="Arial"/>
          <w:bCs/>
          <w:lang w:eastAsia="pl-PL"/>
        </w:rPr>
        <w:t>00</w:t>
      </w:r>
      <w:r>
        <w:rPr>
          <w:rFonts w:ascii="Arial" w:eastAsia="Times New Roman" w:hAnsi="Arial" w:cs="Arial"/>
          <w:bCs/>
          <w:lang w:eastAsia="pl-PL"/>
        </w:rPr>
        <w:t>).</w:t>
      </w:r>
    </w:p>
    <w:p w14:paraId="17F5E5C1" w14:textId="2DB84208" w:rsidR="00361572" w:rsidRPr="0085614C" w:rsidRDefault="00361572" w:rsidP="00906A0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614C">
        <w:rPr>
          <w:rFonts w:ascii="Arial" w:eastAsia="Times New Roman" w:hAnsi="Arial" w:cs="Arial"/>
          <w:lang w:eastAsia="pl-PL"/>
        </w:rPr>
        <w:t xml:space="preserve">Niedoszacowanie, pominięcie lub nieprawidłowy sposób skalkulowania wysokości kosztów związanych z realizacją przedmiotu umowy, nie może być podstawą do żądania </w:t>
      </w:r>
      <w:r w:rsidRPr="0085614C">
        <w:rPr>
          <w:rFonts w:ascii="Arial" w:eastAsia="Times New Roman" w:hAnsi="Arial" w:cs="Arial"/>
          <w:lang w:eastAsia="pl-PL"/>
        </w:rPr>
        <w:lastRenderedPageBreak/>
        <w:t>zmiany wynagrodzenia określonego w ust. 1, nawet, gdy koszty te wzrosną w trakcie jej realizacji.</w:t>
      </w:r>
    </w:p>
    <w:p w14:paraId="4F7BCD71" w14:textId="6A85B2C5" w:rsidR="00361572" w:rsidRPr="0085614C" w:rsidRDefault="00361572" w:rsidP="00906A0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614C">
        <w:rPr>
          <w:rFonts w:ascii="Arial" w:eastAsia="Times New Roman" w:hAnsi="Arial" w:cs="Arial"/>
          <w:lang w:eastAsia="pl-PL"/>
        </w:rPr>
        <w:t xml:space="preserve">Podstawą do wystawienia faktury i zapłaty wynagrodzenia określonego w ust. 1 jest podpisanie przez obie strony umowy protokołu wykonania przedmiotu </w:t>
      </w:r>
      <w:r w:rsidR="00071FD2">
        <w:rPr>
          <w:rFonts w:ascii="Arial" w:eastAsia="Times New Roman" w:hAnsi="Arial" w:cs="Arial"/>
          <w:lang w:eastAsia="pl-PL"/>
        </w:rPr>
        <w:t>umowy</w:t>
      </w:r>
      <w:r w:rsidRPr="0085614C">
        <w:rPr>
          <w:rFonts w:ascii="Arial" w:eastAsia="Times New Roman" w:hAnsi="Arial" w:cs="Arial"/>
          <w:lang w:eastAsia="pl-PL"/>
        </w:rPr>
        <w:t>.</w:t>
      </w:r>
    </w:p>
    <w:p w14:paraId="5B8547F5" w14:textId="77777777" w:rsidR="00361572" w:rsidRPr="0085614C" w:rsidRDefault="00361572" w:rsidP="00906A0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614C">
        <w:rPr>
          <w:rFonts w:ascii="Arial" w:eastAsia="Times New Roman" w:hAnsi="Arial" w:cs="Arial"/>
          <w:bCs/>
          <w:color w:val="000000"/>
          <w:lang w:eastAsia="pl-PL"/>
        </w:rPr>
        <w:t>Zamawiający dokona zapłaty za wykonanie usługi w terminie do 14 dni od dnia doręczenia prawidłowo wystawionej faktury VAT do siedziby Zamawiającego, na rachunek bankowy Wykonawcy nr: ……………………………………………, który wskazany jest w rejestrze podatników VAT, o którym mowa w art. 96b ustawy o podatku od towarów i usług                  (t. j. Dz. U. z 2021 r. poz. 685).</w:t>
      </w:r>
    </w:p>
    <w:p w14:paraId="23266F07" w14:textId="77777777" w:rsidR="00361572" w:rsidRPr="0085614C" w:rsidRDefault="00361572" w:rsidP="00906A0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614C">
        <w:rPr>
          <w:rFonts w:ascii="Arial" w:eastAsia="Times New Roman" w:hAnsi="Arial" w:cs="Arial"/>
        </w:rPr>
        <w:t xml:space="preserve">Wynagrodzenie przysługujące Wykonawcy jest płatne ze środków Funduszu Pracy. </w:t>
      </w:r>
    </w:p>
    <w:p w14:paraId="147E1E09" w14:textId="77777777" w:rsidR="00361572" w:rsidRPr="0085614C" w:rsidRDefault="00361572" w:rsidP="00906A0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614C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14:paraId="4553057A" w14:textId="77777777" w:rsidR="00361572" w:rsidRPr="007C289C" w:rsidRDefault="00361572" w:rsidP="00361572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14:paraId="7EA97929" w14:textId="77777777" w:rsidR="00102835" w:rsidRDefault="00361572" w:rsidP="00361572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14:paraId="09709082" w14:textId="25B07C9E" w:rsidR="00361572" w:rsidRPr="007C289C" w:rsidRDefault="000668EF" w:rsidP="00361572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="00361572" w:rsidRPr="007C289C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14:paraId="3E648406" w14:textId="77777777" w:rsidR="00361572" w:rsidRPr="007C289C" w:rsidRDefault="00361572" w:rsidP="00361572">
      <w:pPr>
        <w:spacing w:after="0" w:line="276" w:lineRule="auto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7C289C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14:paraId="261A4A71" w14:textId="2627C0AA" w:rsidR="00361572" w:rsidRPr="007C289C" w:rsidRDefault="00361572" w:rsidP="00906A07">
      <w:pPr>
        <w:widowControl w:val="0"/>
        <w:numPr>
          <w:ilvl w:val="0"/>
          <w:numId w:val="10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7C289C">
        <w:rPr>
          <w:rFonts w:ascii="Arial" w:eastAsia="Times New Roman" w:hAnsi="Arial" w:cs="Arial"/>
        </w:rPr>
        <w:t>Zamawiający wyraża zgodę na wystawianie i otrzymywanie faktury w dowolnym formacie elektronicznym, w tym ustrukturyzowan</w:t>
      </w:r>
      <w:r w:rsidR="00606CB9">
        <w:rPr>
          <w:rFonts w:ascii="Arial" w:eastAsia="Times New Roman" w:hAnsi="Arial" w:cs="Arial"/>
        </w:rPr>
        <w:t>ej</w:t>
      </w:r>
      <w:r w:rsidRPr="007C289C">
        <w:rPr>
          <w:rFonts w:ascii="Arial" w:eastAsia="Times New Roman" w:hAnsi="Arial" w:cs="Arial"/>
        </w:rPr>
        <w:t xml:space="preserve"> faktur</w:t>
      </w:r>
      <w:r w:rsidR="00606CB9">
        <w:rPr>
          <w:rFonts w:ascii="Arial" w:eastAsia="Times New Roman" w:hAnsi="Arial" w:cs="Arial"/>
        </w:rPr>
        <w:t>y</w:t>
      </w:r>
      <w:r w:rsidRPr="007C289C">
        <w:rPr>
          <w:rFonts w:ascii="Arial" w:eastAsia="Times New Roman" w:hAnsi="Arial" w:cs="Arial"/>
        </w:rPr>
        <w:t>.</w:t>
      </w:r>
    </w:p>
    <w:p w14:paraId="59A69383" w14:textId="77777777" w:rsidR="00361572" w:rsidRPr="007C289C" w:rsidRDefault="00361572" w:rsidP="00906A07">
      <w:pPr>
        <w:widowControl w:val="0"/>
        <w:numPr>
          <w:ilvl w:val="0"/>
          <w:numId w:val="10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7C289C">
        <w:rPr>
          <w:rFonts w:ascii="Arial" w:eastAsia="Times New Roman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 w:rsidRPr="007C289C">
        <w:rPr>
          <w:rFonts w:ascii="Arial" w:eastAsia="Times New Roman" w:hAnsi="Arial" w:cs="Arial"/>
        </w:rPr>
        <w:t xml:space="preserve"> </w:t>
      </w:r>
      <w:r w:rsidRPr="007C289C">
        <w:rPr>
          <w:rFonts w:ascii="Calibri" w:eastAsia="Times New Roman" w:hAnsi="Calibri" w:cs="Calibri"/>
          <w:vertAlign w:val="superscript"/>
        </w:rPr>
        <w:footnoteReference w:id="18"/>
      </w:r>
    </w:p>
    <w:p w14:paraId="346EFC3E" w14:textId="6B50F8F9" w:rsidR="00606CB9" w:rsidRDefault="00606CB9" w:rsidP="00906A07">
      <w:pPr>
        <w:widowControl w:val="0"/>
        <w:numPr>
          <w:ilvl w:val="0"/>
          <w:numId w:val="10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606CB9">
        <w:rPr>
          <w:rFonts w:ascii="Arial" w:eastAsia="Times New Roman" w:hAnsi="Arial" w:cs="Arial"/>
        </w:rPr>
        <w:t>Do faktury ustrukturyzowanej zastosowanie mają przepisy Ustawy z dnia 9 listopada    2018 r. o elektronicznym fakturowaniu w zamówieniach publicznych, koncesjach na roboty budowlane lub usługi oraz partnerstwie publiczno – prywatnym (Dz.U. 2020 r.                     poz. 1666 ze zm</w:t>
      </w:r>
      <w:r>
        <w:rPr>
          <w:rFonts w:ascii="Arial" w:eastAsia="Times New Roman" w:hAnsi="Arial" w:cs="Arial"/>
        </w:rPr>
        <w:t>.).</w:t>
      </w:r>
    </w:p>
    <w:p w14:paraId="6675E6D9" w14:textId="0DFAA96D" w:rsidR="00361572" w:rsidRPr="00640E81" w:rsidRDefault="00361572" w:rsidP="00906A07">
      <w:pPr>
        <w:widowControl w:val="0"/>
        <w:numPr>
          <w:ilvl w:val="0"/>
          <w:numId w:val="10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7C289C">
        <w:rPr>
          <w:rFonts w:ascii="Arial" w:eastAsia="Times New Roman" w:hAnsi="Arial" w:cs="Arial"/>
          <w:lang w:eastAsia="pl-PL"/>
        </w:rPr>
        <w:t xml:space="preserve">Zamawiający obliguje Wykonawcę do oznaczenia faktury VAT słowami „mechanizm podzielonej płatności” w przypadku dostaw towarów lub świadczenia usług, o których </w:t>
      </w:r>
      <w:r w:rsidRPr="00640E81">
        <w:rPr>
          <w:rFonts w:ascii="Arial" w:eastAsia="Times New Roman" w:hAnsi="Arial" w:cs="Arial"/>
          <w:lang w:eastAsia="pl-PL"/>
        </w:rPr>
        <w:t>mowa w załączniku nr 15 do ustawy o podatku od towarów i usług</w:t>
      </w:r>
      <w:r w:rsidR="00606CB9" w:rsidRPr="00640E81">
        <w:rPr>
          <w:rFonts w:ascii="Arial" w:eastAsia="Times New Roman" w:hAnsi="Arial" w:cs="Arial"/>
          <w:lang w:eastAsia="pl-PL"/>
        </w:rPr>
        <w:t>.</w:t>
      </w:r>
    </w:p>
    <w:p w14:paraId="644260BC" w14:textId="10A61A84" w:rsidR="005F703F" w:rsidRPr="00640E81" w:rsidRDefault="005F703F" w:rsidP="00906A07">
      <w:pPr>
        <w:widowControl w:val="0"/>
        <w:numPr>
          <w:ilvl w:val="0"/>
          <w:numId w:val="10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640E81">
        <w:rPr>
          <w:rFonts w:ascii="Arial" w:eastAsia="Times New Roman" w:hAnsi="Arial" w:cs="Arial"/>
          <w:lang w:eastAsia="pl-PL"/>
        </w:rPr>
        <w:t>Faktura powinna zostać doręczona Zamawiającemu nie później niż do dnia 15.12.2021 r.</w:t>
      </w:r>
    </w:p>
    <w:p w14:paraId="54260000" w14:textId="3972605D" w:rsidR="00361572" w:rsidRPr="007C289C" w:rsidRDefault="00361572" w:rsidP="00361572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</w:rPr>
      </w:pPr>
      <w:r w:rsidRPr="007C289C">
        <w:rPr>
          <w:rFonts w:ascii="Arial" w:hAnsi="Arial" w:cs="Arial"/>
          <w:b/>
        </w:rPr>
        <w:t xml:space="preserve">§ </w:t>
      </w:r>
      <w:r w:rsidR="004A25B2">
        <w:rPr>
          <w:rFonts w:ascii="Arial" w:hAnsi="Arial" w:cs="Arial"/>
          <w:b/>
        </w:rPr>
        <w:t>5</w:t>
      </w:r>
    </w:p>
    <w:p w14:paraId="50DAF2CA" w14:textId="1C149BA6" w:rsidR="00361572" w:rsidRPr="007C289C" w:rsidRDefault="00361572" w:rsidP="00906A07">
      <w:pPr>
        <w:numPr>
          <w:ilvl w:val="0"/>
          <w:numId w:val="101"/>
        </w:numPr>
        <w:tabs>
          <w:tab w:val="left" w:pos="5400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</w:rPr>
        <w:t>Wykonawca zapłaci Zamawiającemu karę umowną w wysokości 1</w:t>
      </w:r>
      <w:r w:rsidR="002A412A">
        <w:rPr>
          <w:rFonts w:ascii="Arial" w:hAnsi="Arial" w:cs="Arial"/>
        </w:rPr>
        <w:t>5</w:t>
      </w:r>
      <w:r w:rsidRPr="007C289C">
        <w:rPr>
          <w:rFonts w:ascii="Arial" w:hAnsi="Arial" w:cs="Arial"/>
        </w:rPr>
        <w:t>% wartości brutto umowy, określonej w § 4 ust. 1, w przypadku odstąpienia od umowy lub rozwiązania umowy przez którąkolwiek ze Stron z przyczyn leżących po stronie Wykonawcy.</w:t>
      </w:r>
    </w:p>
    <w:p w14:paraId="7AA113B5" w14:textId="6220E349" w:rsidR="00361572" w:rsidRPr="002A412A" w:rsidRDefault="00361572" w:rsidP="00906A07">
      <w:pPr>
        <w:numPr>
          <w:ilvl w:val="0"/>
          <w:numId w:val="101"/>
        </w:numPr>
        <w:tabs>
          <w:tab w:val="left" w:pos="5400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A412A">
        <w:rPr>
          <w:rFonts w:ascii="Arial" w:hAnsi="Arial" w:cs="Arial"/>
        </w:rPr>
        <w:t>Wykonawca zapłaci Zamawiającemu karę umowną w wysokości 1</w:t>
      </w:r>
      <w:r w:rsidR="002A412A" w:rsidRPr="002A412A">
        <w:rPr>
          <w:rFonts w:ascii="Arial" w:hAnsi="Arial" w:cs="Arial"/>
        </w:rPr>
        <w:t>0</w:t>
      </w:r>
      <w:r w:rsidRPr="002A412A">
        <w:rPr>
          <w:rFonts w:ascii="Arial" w:hAnsi="Arial" w:cs="Arial"/>
        </w:rPr>
        <w:t xml:space="preserve">% wartości brutto umowy, określonej w § 4 ust. 1, za </w:t>
      </w:r>
      <w:r w:rsidR="002A412A" w:rsidRPr="002A412A">
        <w:rPr>
          <w:rFonts w:ascii="Arial" w:hAnsi="Arial" w:cs="Arial"/>
        </w:rPr>
        <w:t>braki w liczbie emisji filmu promującego KFS w formie reportażu, wskazywanej jako obligatoryjna w OPZ.</w:t>
      </w:r>
    </w:p>
    <w:p w14:paraId="107E0F47" w14:textId="50EEDCBB" w:rsidR="00361572" w:rsidRPr="007C289C" w:rsidRDefault="00361572" w:rsidP="00906A07">
      <w:pPr>
        <w:numPr>
          <w:ilvl w:val="0"/>
          <w:numId w:val="10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i/>
          <w:iCs/>
        </w:rPr>
      </w:pPr>
      <w:r w:rsidRPr="007C289C">
        <w:rPr>
          <w:rFonts w:ascii="Arial" w:hAnsi="Arial" w:cs="Arial"/>
        </w:rPr>
        <w:t xml:space="preserve">Wykonawca zapłaci Zamawiającemu karę umowną w wysokości </w:t>
      </w:r>
      <w:r w:rsidR="002A412A">
        <w:rPr>
          <w:rFonts w:ascii="Arial" w:hAnsi="Arial" w:cs="Arial"/>
        </w:rPr>
        <w:t>10</w:t>
      </w:r>
      <w:r w:rsidRPr="007C289C">
        <w:rPr>
          <w:rFonts w:ascii="Arial" w:hAnsi="Arial" w:cs="Arial"/>
        </w:rPr>
        <w:t>% wartości brutto umowy określonej w § 4 ust. 1 za niespełnienie deklarowanego kryterium pozacenowego, tj</w:t>
      </w:r>
      <w:r w:rsidR="00414035">
        <w:rPr>
          <w:rFonts w:ascii="Arial" w:hAnsi="Arial" w:cs="Arial"/>
        </w:rPr>
        <w:t xml:space="preserve">. </w:t>
      </w:r>
      <w:r w:rsidR="00414035" w:rsidRPr="00414035">
        <w:rPr>
          <w:rFonts w:ascii="Arial" w:hAnsi="Arial" w:cs="Arial"/>
          <w:u w:val="single"/>
        </w:rPr>
        <w:t>……</w:t>
      </w:r>
      <w:r w:rsidRPr="007C289C">
        <w:rPr>
          <w:rFonts w:ascii="Arial" w:hAnsi="Arial" w:cs="Arial"/>
        </w:rPr>
        <w:t xml:space="preserve"> </w:t>
      </w:r>
      <w:r w:rsidR="00414035" w:rsidRPr="00414035">
        <w:rPr>
          <w:rFonts w:ascii="Arial" w:hAnsi="Arial" w:cs="Arial"/>
          <w:i/>
          <w:iCs/>
        </w:rPr>
        <w:t>(deklarowana liczba)</w:t>
      </w:r>
      <w:r w:rsidR="00414035">
        <w:rPr>
          <w:rFonts w:ascii="Arial" w:hAnsi="Arial" w:cs="Arial"/>
        </w:rPr>
        <w:t xml:space="preserve"> </w:t>
      </w:r>
      <w:r w:rsidRPr="007C289C">
        <w:rPr>
          <w:rFonts w:ascii="Arial" w:hAnsi="Arial" w:cs="Arial"/>
          <w:i/>
          <w:iCs/>
        </w:rPr>
        <w:t xml:space="preserve">dodatkowej/dodatkowych emisji </w:t>
      </w:r>
      <w:r w:rsidR="004A25B2">
        <w:rPr>
          <w:rFonts w:ascii="Arial" w:hAnsi="Arial" w:cs="Arial"/>
          <w:i/>
          <w:iCs/>
        </w:rPr>
        <w:t>każdego z trzech odcinków filmu promującego KFS w formie reportażu</w:t>
      </w:r>
      <w:r w:rsidRPr="007C289C">
        <w:rPr>
          <w:rFonts w:ascii="Arial" w:hAnsi="Arial" w:cs="Arial"/>
          <w:bCs/>
          <w:i/>
          <w:iCs/>
        </w:rPr>
        <w:t xml:space="preserve"> (</w:t>
      </w:r>
      <w:r w:rsidRPr="007C289C">
        <w:rPr>
          <w:rFonts w:ascii="Arial" w:hAnsi="Arial" w:cs="Arial"/>
          <w:i/>
          <w:iCs/>
        </w:rPr>
        <w:t>oprócz obligatoryjnej liczby emisji wskazanej w OPZ)</w:t>
      </w:r>
      <w:r w:rsidRPr="007C289C">
        <w:rPr>
          <w:rFonts w:ascii="Arial" w:hAnsi="Arial" w:cs="Arial"/>
          <w:i/>
          <w:iCs/>
          <w:vertAlign w:val="superscript"/>
        </w:rPr>
        <w:footnoteReference w:id="19"/>
      </w:r>
      <w:r w:rsidRPr="007C289C">
        <w:rPr>
          <w:rFonts w:ascii="Arial" w:hAnsi="Arial" w:cs="Arial"/>
          <w:i/>
          <w:iCs/>
        </w:rPr>
        <w:t>.</w:t>
      </w:r>
    </w:p>
    <w:p w14:paraId="4F1CC878" w14:textId="64E210DF" w:rsidR="00361572" w:rsidRPr="007C289C" w:rsidRDefault="00D72D84" w:rsidP="00906A07">
      <w:pPr>
        <w:numPr>
          <w:ilvl w:val="0"/>
          <w:numId w:val="10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72D84">
        <w:rPr>
          <w:rFonts w:ascii="Arial" w:hAnsi="Arial" w:cs="Arial"/>
        </w:rPr>
        <w:t xml:space="preserve">Kary umowne określone </w:t>
      </w:r>
      <w:r w:rsidR="002A412A">
        <w:rPr>
          <w:rFonts w:ascii="Arial" w:hAnsi="Arial" w:cs="Arial"/>
        </w:rPr>
        <w:t xml:space="preserve">w </w:t>
      </w:r>
      <w:r w:rsidRPr="00D72D84">
        <w:rPr>
          <w:rFonts w:ascii="Arial" w:hAnsi="Arial" w:cs="Arial"/>
        </w:rPr>
        <w:t xml:space="preserve">ust. 2 lub </w:t>
      </w:r>
      <w:r w:rsidRPr="00D72D84">
        <w:rPr>
          <w:rFonts w:ascii="Arial" w:hAnsi="Arial" w:cs="Arial"/>
          <w:i/>
          <w:iCs/>
        </w:rPr>
        <w:t>ust. 3</w:t>
      </w:r>
      <w:r w:rsidRPr="00D72D84">
        <w:rPr>
          <w:rFonts w:ascii="Arial" w:hAnsi="Arial" w:cs="Arial"/>
          <w:i/>
          <w:iCs/>
          <w:vertAlign w:val="superscript"/>
        </w:rPr>
        <w:footnoteReference w:id="20"/>
      </w:r>
      <w:r w:rsidRPr="00D72D84">
        <w:rPr>
          <w:rFonts w:ascii="Arial" w:hAnsi="Arial" w:cs="Arial"/>
        </w:rPr>
        <w:t xml:space="preserve"> podlegają sumowaniu</w:t>
      </w:r>
      <w:r w:rsidR="00361572" w:rsidRPr="007C289C">
        <w:rPr>
          <w:rFonts w:ascii="Arial" w:hAnsi="Arial" w:cs="Arial"/>
          <w:i/>
        </w:rPr>
        <w:t>.</w:t>
      </w:r>
      <w:r w:rsidR="00361572" w:rsidRPr="007C289C">
        <w:rPr>
          <w:rFonts w:ascii="Arial" w:hAnsi="Arial" w:cs="Arial"/>
        </w:rPr>
        <w:t xml:space="preserve"> </w:t>
      </w:r>
    </w:p>
    <w:p w14:paraId="1E438DD8" w14:textId="77777777" w:rsidR="00361572" w:rsidRPr="007C289C" w:rsidRDefault="00361572" w:rsidP="00906A07">
      <w:pPr>
        <w:numPr>
          <w:ilvl w:val="0"/>
          <w:numId w:val="101"/>
        </w:numPr>
        <w:tabs>
          <w:tab w:val="left" w:pos="284"/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  <w:lang w:eastAsia="x-none"/>
        </w:rPr>
        <w:t xml:space="preserve">Maksymalna wysokość kar umownych, których może dochodzić Zamawiający nie może przekroczyć 20% wartości brutto umowy, określonej w </w:t>
      </w:r>
      <w:r w:rsidRPr="007C289C">
        <w:rPr>
          <w:rFonts w:ascii="Arial" w:hAnsi="Arial" w:cs="Arial"/>
        </w:rPr>
        <w:t>§ 4 ust. 1</w:t>
      </w:r>
      <w:r w:rsidRPr="007C289C">
        <w:rPr>
          <w:rFonts w:ascii="Arial" w:hAnsi="Arial" w:cs="Arial"/>
          <w:lang w:eastAsia="x-none"/>
        </w:rPr>
        <w:t xml:space="preserve">. </w:t>
      </w:r>
    </w:p>
    <w:p w14:paraId="20A560AD" w14:textId="77777777" w:rsidR="00361572" w:rsidRPr="007C289C" w:rsidRDefault="00361572" w:rsidP="00906A07">
      <w:pPr>
        <w:numPr>
          <w:ilvl w:val="0"/>
          <w:numId w:val="10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umowy, określonego w § 4 ust. 1 umowy.</w:t>
      </w:r>
    </w:p>
    <w:p w14:paraId="037A9216" w14:textId="77777777" w:rsidR="00361572" w:rsidRPr="00C13A22" w:rsidRDefault="00361572" w:rsidP="00906A07">
      <w:pPr>
        <w:numPr>
          <w:ilvl w:val="0"/>
          <w:numId w:val="101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C289C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14:paraId="5A217FAF" w14:textId="471CE3F9" w:rsidR="00E11115" w:rsidRPr="00082B9D" w:rsidRDefault="00E11115" w:rsidP="00E1111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4A25B2">
        <w:rPr>
          <w:rFonts w:ascii="Arial" w:hAnsi="Arial" w:cs="Arial"/>
          <w:b/>
        </w:rPr>
        <w:t>6</w:t>
      </w:r>
    </w:p>
    <w:p w14:paraId="522C3DD5" w14:textId="1DB43483" w:rsidR="00E11115" w:rsidRPr="00082B9D" w:rsidRDefault="00E11115" w:rsidP="00BF6DD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082B9D">
        <w:rPr>
          <w:rFonts w:ascii="Arial" w:hAnsi="Arial" w:cs="Arial"/>
        </w:rPr>
        <w:t xml:space="preserve">Do współpracy w sprawach związanych z wykonaniem umowy wyznacza się: </w:t>
      </w:r>
    </w:p>
    <w:p w14:paraId="064CE561" w14:textId="34227B03" w:rsidR="00E11115" w:rsidRPr="00BF6DD0" w:rsidRDefault="00E11115" w:rsidP="00BF6DD0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F6DD0">
        <w:rPr>
          <w:rFonts w:ascii="Arial" w:hAnsi="Arial" w:cs="Arial"/>
        </w:rPr>
        <w:t>ze strony Zamawiającego: ……………., tel. ………………., e-mail: ……………</w:t>
      </w:r>
    </w:p>
    <w:p w14:paraId="4F087B47" w14:textId="10997321" w:rsidR="00E11115" w:rsidRPr="00BF6DD0" w:rsidRDefault="00E11115" w:rsidP="00BF6DD0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F6DD0">
        <w:rPr>
          <w:rFonts w:ascii="Arial" w:hAnsi="Arial" w:cs="Arial"/>
        </w:rPr>
        <w:t>ze strony Wykonawcy: ……………., tel. …………, e-mail: …………</w:t>
      </w:r>
    </w:p>
    <w:p w14:paraId="29C17231" w14:textId="77777777" w:rsidR="00102835" w:rsidRDefault="00102835" w:rsidP="00E1111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</w:p>
    <w:p w14:paraId="02C4AAC6" w14:textId="5485BD71" w:rsidR="00E11115" w:rsidRPr="00082B9D" w:rsidRDefault="00E11115" w:rsidP="00E1111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4A25B2">
        <w:rPr>
          <w:rFonts w:ascii="Arial" w:hAnsi="Arial" w:cs="Arial"/>
          <w:b/>
        </w:rPr>
        <w:t>7</w:t>
      </w:r>
    </w:p>
    <w:p w14:paraId="4DD80CE0" w14:textId="77777777" w:rsidR="00E11115" w:rsidRPr="00082B9D" w:rsidRDefault="00E11115" w:rsidP="00E1111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082B9D">
        <w:rPr>
          <w:rFonts w:ascii="Arial" w:hAnsi="Arial" w:cs="Arial"/>
        </w:rPr>
        <w:t xml:space="preserve">Do niniejszej umowy mają zastosowanie przepisy ustawy Prawo zamówień publicznych, </w:t>
      </w:r>
      <w:r>
        <w:rPr>
          <w:rFonts w:ascii="Arial" w:hAnsi="Arial" w:cs="Arial"/>
        </w:rPr>
        <w:br/>
      </w:r>
      <w:r w:rsidRPr="00082B9D">
        <w:rPr>
          <w:rFonts w:ascii="Arial" w:hAnsi="Arial" w:cs="Arial"/>
        </w:rPr>
        <w:t>a w sprawach w niej nieuregulowanych stosuje się przep</w:t>
      </w:r>
      <w:r>
        <w:rPr>
          <w:rFonts w:ascii="Arial" w:hAnsi="Arial" w:cs="Arial"/>
        </w:rPr>
        <w:t xml:space="preserve">isy Kodeksu cywilnego, ustawy </w:t>
      </w:r>
      <w:r>
        <w:rPr>
          <w:rFonts w:ascii="Arial" w:hAnsi="Arial" w:cs="Arial"/>
        </w:rPr>
        <w:br/>
        <w:t xml:space="preserve">o </w:t>
      </w:r>
      <w:r w:rsidRPr="00082B9D">
        <w:rPr>
          <w:rFonts w:ascii="Arial" w:hAnsi="Arial" w:cs="Arial"/>
        </w:rPr>
        <w:t>ochronie danych osobowych i inne obowiązujące akty prawne.</w:t>
      </w:r>
    </w:p>
    <w:p w14:paraId="7472C7E3" w14:textId="0E4E821B" w:rsidR="00E11115" w:rsidRPr="00082B9D" w:rsidRDefault="00E11115" w:rsidP="00E1111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4A25B2">
        <w:rPr>
          <w:rFonts w:ascii="Arial" w:hAnsi="Arial" w:cs="Arial"/>
          <w:b/>
        </w:rPr>
        <w:t>8</w:t>
      </w:r>
    </w:p>
    <w:p w14:paraId="726B507D" w14:textId="7D4688FB" w:rsidR="00E11115" w:rsidRDefault="00E11115" w:rsidP="00E111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082B9D">
        <w:rPr>
          <w:rFonts w:ascii="Arial" w:hAnsi="Arial" w:cs="Arial"/>
        </w:rPr>
        <w:t xml:space="preserve">Sądem właściwym dla wszystkich spraw, które wynikną z realizacji tej umowy będzie </w:t>
      </w:r>
      <w:r w:rsidR="00724D9E">
        <w:rPr>
          <w:rFonts w:ascii="Arial" w:hAnsi="Arial" w:cs="Arial"/>
        </w:rPr>
        <w:t>S</w:t>
      </w:r>
      <w:r w:rsidRPr="00082B9D">
        <w:rPr>
          <w:rFonts w:ascii="Arial" w:hAnsi="Arial" w:cs="Arial"/>
        </w:rPr>
        <w:t>ąd powszechny w Poznaniu.</w:t>
      </w:r>
    </w:p>
    <w:p w14:paraId="1601F474" w14:textId="77777777" w:rsidR="00102835" w:rsidRDefault="00102835" w:rsidP="00E1111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311DB2A0" w14:textId="22A02207" w:rsidR="009B1CFD" w:rsidRPr="00703A6B" w:rsidRDefault="00703A6B" w:rsidP="008D77F4">
      <w:pPr>
        <w:pStyle w:val="Akapitzlist"/>
        <w:numPr>
          <w:ilvl w:val="0"/>
          <w:numId w:val="78"/>
        </w:numPr>
        <w:spacing w:before="120" w:after="0" w:line="276" w:lineRule="auto"/>
        <w:ind w:left="567" w:hanging="567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ouczenie o środkach ochrony prawnej przysługujących </w:t>
      </w:r>
      <w:r w:rsidR="006E72DA">
        <w:rPr>
          <w:rFonts w:ascii="Arial" w:eastAsia="Times New Roman" w:hAnsi="Arial" w:cs="Arial"/>
          <w:b/>
          <w:bCs/>
          <w:color w:val="000000" w:themeColor="text1"/>
          <w:lang w:eastAsia="pl-PL"/>
        </w:rPr>
        <w:t>W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>ykonawcy.</w:t>
      </w:r>
    </w:p>
    <w:p w14:paraId="13107359" w14:textId="194D4CAE" w:rsidR="003D5F01" w:rsidRDefault="003D5F01" w:rsidP="00A2138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50" w:name="mip51081573"/>
      <w:bookmarkStart w:id="51" w:name="mip51081576"/>
      <w:bookmarkEnd w:id="50"/>
      <w:bookmarkEnd w:id="51"/>
      <w:r w:rsidRPr="00433380">
        <w:rPr>
          <w:rFonts w:ascii="Arial" w:eastAsia="Times New Roman" w:hAnsi="Arial" w:cs="Arial"/>
          <w:color w:val="000000" w:themeColor="text1"/>
          <w:lang w:eastAsia="pl-PL"/>
        </w:rPr>
        <w:t>Środki ochrony prawnej przysługują Wykonawcy, jeżeli ma lub miał interes w uzyskaniu zamówienia oraz poniósł lub może ponieść szkodę w wyniku naruszenia przez Zamawiającego przepisów ustawy Pzp.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925D407" w14:textId="77777777" w:rsidR="003D5F01" w:rsidRDefault="003D5F01" w:rsidP="00A2138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przysługuje na:</w:t>
      </w:r>
    </w:p>
    <w:p w14:paraId="30F24D69" w14:textId="77777777" w:rsidR="008A1749" w:rsidRDefault="003D5F01" w:rsidP="00906A07">
      <w:pPr>
        <w:pStyle w:val="Akapitzlist"/>
        <w:numPr>
          <w:ilvl w:val="1"/>
          <w:numId w:val="95"/>
        </w:numPr>
        <w:spacing w:after="0" w:line="276" w:lineRule="auto"/>
        <w:ind w:hanging="43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1749">
        <w:rPr>
          <w:rFonts w:ascii="Arial" w:eastAsia="Times New Roman" w:hAnsi="Arial" w:cs="Arial"/>
          <w:color w:val="000000" w:themeColor="text1"/>
          <w:lang w:eastAsia="pl-PL"/>
        </w:rPr>
        <w:t xml:space="preserve">niezgodną z przepisami ustawy czynność Zamawiającego, podjętą w postępowaniu </w:t>
      </w:r>
      <w:r w:rsidRPr="008A1749">
        <w:rPr>
          <w:rFonts w:ascii="Arial" w:eastAsia="Times New Roman" w:hAnsi="Arial" w:cs="Arial"/>
          <w:color w:val="000000" w:themeColor="text1"/>
          <w:lang w:eastAsia="pl-PL"/>
        </w:rPr>
        <w:br/>
        <w:t>o udzielenie zamówienia, w tym na projektowane postanowienie umowy;</w:t>
      </w:r>
    </w:p>
    <w:p w14:paraId="3AF31BC6" w14:textId="0A74767D" w:rsidR="003D5F01" w:rsidRPr="008A1749" w:rsidRDefault="003D5F01" w:rsidP="00906A07">
      <w:pPr>
        <w:pStyle w:val="Akapitzlist"/>
        <w:numPr>
          <w:ilvl w:val="1"/>
          <w:numId w:val="95"/>
        </w:numPr>
        <w:spacing w:after="0" w:line="276" w:lineRule="auto"/>
        <w:ind w:hanging="43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1749">
        <w:rPr>
          <w:rFonts w:ascii="Arial" w:eastAsia="Times New Roman" w:hAnsi="Arial" w:cs="Arial"/>
          <w:color w:val="000000" w:themeColor="text1"/>
          <w:lang w:eastAsia="pl-PL"/>
        </w:rPr>
        <w:t>zaniechanie czynności w postępowaniu o udzielenie zamówienia, do której Zamawiający był obowiązany na podstawie ustawy.</w:t>
      </w:r>
      <w:r w:rsidRPr="008A1749">
        <w:t xml:space="preserve"> </w:t>
      </w:r>
    </w:p>
    <w:p w14:paraId="1B7D603C" w14:textId="77777777" w:rsidR="003D5F01" w:rsidRPr="00B42325" w:rsidRDefault="003D5F01" w:rsidP="00A2138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Środki ochrony prawnej wobec ogłoszenia wszczynającego postępowanie o udzielenie zamówienia oraz dokumentów zamówienia przysługują również organizacjom wpisanym na listę organizacji uprawnionych do wnoszenia środków ochrony prawnej prowadzoną przez </w:t>
      </w:r>
      <w:r w:rsidRPr="00B42325">
        <w:rPr>
          <w:rFonts w:ascii="Arial" w:eastAsia="Times New Roman" w:hAnsi="Arial" w:cs="Arial"/>
          <w:lang w:eastAsia="pl-PL"/>
        </w:rPr>
        <w:t xml:space="preserve">Prezesa Urzędu Zamówień Publicznych oraz Rzecznikowi Małych i Średnich Przedsiębiorców. </w:t>
      </w:r>
    </w:p>
    <w:p w14:paraId="33E1A774" w14:textId="0817F6C0" w:rsidR="003D5F01" w:rsidRPr="00B42325" w:rsidRDefault="003D5F01" w:rsidP="00A2138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>Odwołanie wnosi się do Prezesa Krajowej Izby Odwoławczej w formie pisemnej albo w formie elektronicznej albo w postaci elektronicznej opatrzone podpisem zaufanym</w:t>
      </w:r>
      <w:r w:rsidR="00064513" w:rsidRPr="00B42325">
        <w:rPr>
          <w:rFonts w:ascii="Arial" w:eastAsia="Times New Roman" w:hAnsi="Arial" w:cs="Arial"/>
          <w:lang w:eastAsia="pl-PL"/>
        </w:rPr>
        <w:t xml:space="preserve"> lub podpisem osobistym</w:t>
      </w:r>
      <w:r w:rsidRPr="00B42325">
        <w:rPr>
          <w:rFonts w:ascii="Arial" w:eastAsia="Times New Roman" w:hAnsi="Arial" w:cs="Arial"/>
          <w:lang w:eastAsia="pl-PL"/>
        </w:rPr>
        <w:t>.</w:t>
      </w:r>
    </w:p>
    <w:p w14:paraId="72E1D5D1" w14:textId="77777777" w:rsidR="003D5F01" w:rsidRDefault="003D5F01" w:rsidP="00A2138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 xml:space="preserve">Na orzeczenie Krajowej Izby Odwoławczej 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oraz postanowienie Prezesa Krajowej Izby Odwoławczej, o kt</w:t>
      </w:r>
      <w:r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rym mowa w art. 519 ust. 1 </w:t>
      </w:r>
      <w:r>
        <w:rPr>
          <w:rFonts w:ascii="Arial" w:eastAsia="Times New Roman" w:hAnsi="Arial" w:cs="Arial"/>
          <w:color w:val="000000" w:themeColor="text1"/>
          <w:lang w:eastAsia="pl-PL"/>
        </w:rPr>
        <w:t>ustawy Pzp,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stronom oraz uczestnikom post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powania odwoławczego przysługuje skarga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du. Skarg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wnosi si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 Okr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gowego w Warszawie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– Sądu zamówień publicznych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za po</w:t>
      </w:r>
      <w:r>
        <w:rPr>
          <w:rFonts w:ascii="Arial" w:eastAsia="Times New Roman" w:hAnsi="Arial" w:cs="Arial"/>
          <w:color w:val="000000" w:themeColor="text1"/>
          <w:lang w:eastAsia="pl-PL"/>
        </w:rPr>
        <w:t>ś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rednictwem Prezesa Krajowej Izby Odwoławczej.</w:t>
      </w:r>
    </w:p>
    <w:p w14:paraId="5CD4BA78" w14:textId="640BD5F0" w:rsidR="003D5F01" w:rsidRDefault="003D5F01" w:rsidP="00A2138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Szczegółowe informacje dotyczące środków ochrony prawnej określone są w Dziale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IX „Środki ochrony prawnej” </w:t>
      </w:r>
      <w:r>
        <w:rPr>
          <w:rFonts w:ascii="Arial" w:eastAsia="Times New Roman" w:hAnsi="Arial" w:cs="Arial"/>
          <w:color w:val="000000" w:themeColor="text1"/>
          <w:lang w:eastAsia="pl-PL"/>
        </w:rPr>
        <w:t>ustawy P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zp.</w:t>
      </w:r>
    </w:p>
    <w:p w14:paraId="351B4330" w14:textId="77777777" w:rsidR="00102835" w:rsidRDefault="00102835" w:rsidP="00102835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59693030" w14:textId="7A5758BD" w:rsidR="0022411B" w:rsidRDefault="0022411B" w:rsidP="00906A07">
      <w:pPr>
        <w:pStyle w:val="Akapitzlist"/>
        <w:numPr>
          <w:ilvl w:val="0"/>
          <w:numId w:val="78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Pozostałe informacje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73E0B1E1" w14:textId="13B4AF15" w:rsidR="000F73E5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52" w:name="mip51081593"/>
      <w:bookmarkStart w:id="53" w:name="mip51081594"/>
      <w:bookmarkStart w:id="54" w:name="mip56946754"/>
      <w:bookmarkEnd w:id="52"/>
      <w:bookmarkEnd w:id="53"/>
      <w:bookmarkEnd w:id="54"/>
      <w:r>
        <w:rPr>
          <w:rFonts w:ascii="Arial" w:eastAsia="Times New Roman" w:hAnsi="Arial" w:cs="Arial"/>
          <w:color w:val="000000" w:themeColor="text1"/>
          <w:lang w:eastAsia="pl-PL"/>
        </w:rPr>
        <w:t>Zamawiający przewiduje możliwoś</w:t>
      </w:r>
      <w:r w:rsidR="001E58C8">
        <w:rPr>
          <w:rFonts w:ascii="Arial" w:eastAsia="Times New Roman" w:hAnsi="Arial" w:cs="Arial"/>
          <w:color w:val="000000" w:themeColor="text1"/>
          <w:lang w:eastAsia="pl-PL"/>
        </w:rPr>
        <w:t>ć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składania ofert częściowych.</w:t>
      </w:r>
    </w:p>
    <w:p w14:paraId="0E14EDCB" w14:textId="77777777" w:rsidR="000F73E5" w:rsidRPr="004B0661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przewiduje zamówień, o których mowa w art. 214 ust. 1 pkt 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ustawy Pzp. </w:t>
      </w:r>
    </w:p>
    <w:p w14:paraId="53F32B55" w14:textId="77777777" w:rsidR="000F73E5" w:rsidRPr="004B0661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</w:t>
      </w:r>
      <w:r>
        <w:rPr>
          <w:rFonts w:ascii="Arial" w:eastAsia="Times New Roman" w:hAnsi="Arial" w:cs="Arial"/>
          <w:color w:val="000000" w:themeColor="text1"/>
          <w:lang w:eastAsia="pl-PL"/>
        </w:rPr>
        <w:t>przewiduje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możliwości składania ofert wariantowych.</w:t>
      </w:r>
    </w:p>
    <w:p w14:paraId="32D24AA0" w14:textId="77777777" w:rsidR="000F73E5" w:rsidRPr="004B0661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wadium.</w:t>
      </w:r>
    </w:p>
    <w:p w14:paraId="4885A16F" w14:textId="77777777" w:rsidR="000F73E5" w:rsidRPr="004B0661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zabezpieczenia należytego wykonania umowy.</w:t>
      </w:r>
    </w:p>
    <w:p w14:paraId="498EF9D6" w14:textId="77777777" w:rsidR="000F73E5" w:rsidRPr="004B0661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zastrzega obowiązku osobistego wykonania przez </w:t>
      </w:r>
      <w:r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ykonawcę kluczowych zadań.</w:t>
      </w:r>
    </w:p>
    <w:p w14:paraId="0D1370C5" w14:textId="77777777" w:rsidR="000F73E5" w:rsidRPr="004B0661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Rozliczenia pomiędzy Wykonawcą a Zamawiającym będą dokonywane w złotych polskich.</w:t>
      </w:r>
    </w:p>
    <w:p w14:paraId="3DD9E9DE" w14:textId="77777777" w:rsidR="000F73E5" w:rsidRPr="004B0661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lastRenderedPageBreak/>
        <w:t>Zamawiający nie przewiduje aukcji elektronicznej.</w:t>
      </w:r>
    </w:p>
    <w:p w14:paraId="6BEDBB3E" w14:textId="77777777" w:rsidR="000F73E5" w:rsidRPr="004B0661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zwrotu kosztów udziału w postępowaniu.</w:t>
      </w:r>
    </w:p>
    <w:p w14:paraId="1A35324F" w14:textId="77777777" w:rsidR="000F73E5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55" w:name="mip51081579"/>
      <w:bookmarkStart w:id="56" w:name="mip51081580"/>
      <w:bookmarkStart w:id="57" w:name="mip51081581"/>
      <w:bookmarkStart w:id="58" w:name="mip51081584"/>
      <w:bookmarkStart w:id="59" w:name="mip51081586"/>
      <w:bookmarkStart w:id="60" w:name="mip51081589"/>
      <w:bookmarkStart w:id="61" w:name="mip51081590"/>
      <w:bookmarkStart w:id="62" w:name="mip51081591"/>
      <w:bookmarkStart w:id="63" w:name="mip51081592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4B0661">
        <w:rPr>
          <w:rFonts w:ascii="Arial" w:eastAsia="Times New Roman" w:hAnsi="Arial" w:cs="Arial"/>
          <w:color w:val="000000" w:themeColor="text1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mawiający nie przewiduje możliwości złożenia ofert w postaci katalogów elektronicznych lub dołączenia katalogów elektronicznych do oferty.</w:t>
      </w:r>
    </w:p>
    <w:p w14:paraId="05D7D30D" w14:textId="03487616" w:rsidR="000F73E5" w:rsidRDefault="000F73E5" w:rsidP="00A21387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Zamawiający przewiduje możliwość udziału podwykonawców w realizacji zamówienia.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W takim przyp</w:t>
      </w:r>
      <w:r>
        <w:rPr>
          <w:rFonts w:ascii="Arial" w:eastAsia="Times New Roman" w:hAnsi="Arial" w:cs="Arial"/>
          <w:color w:val="000000" w:themeColor="text1"/>
          <w:lang w:eastAsia="pl-PL"/>
        </w:rPr>
        <w:t>adku Wykonawca zobowiązany jest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wskazać w Formularzu </w:t>
      </w:r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ferty</w:t>
      </w:r>
      <w:r w:rsidR="00B87F73">
        <w:rPr>
          <w:rFonts w:ascii="Arial" w:eastAsia="Times New Roman" w:hAnsi="Arial" w:cs="Arial"/>
          <w:color w:val="000000" w:themeColor="text1"/>
          <w:lang w:eastAsia="pl-PL"/>
        </w:rPr>
        <w:t xml:space="preserve"> – część </w:t>
      </w:r>
      <w:r w:rsidR="00E11115">
        <w:rPr>
          <w:rFonts w:ascii="Arial" w:eastAsia="Times New Roman" w:hAnsi="Arial" w:cs="Arial"/>
          <w:color w:val="000000" w:themeColor="text1"/>
          <w:lang w:eastAsia="pl-PL"/>
        </w:rPr>
        <w:t>1, 2, 3, 4 i 5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(załącznik nr 1 do SWZ) części zamówienia, których wykonanie zamierza powierzyć podwykonawcom oraz poda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nazw</w:t>
      </w:r>
      <w:r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ewentualnych podwykonawców, jeżeli są już znani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A58C2F5" w14:textId="637850EC" w:rsidR="00670D53" w:rsidRDefault="00DF7B7C" w:rsidP="00A21387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Obowiązek informacyjny RODO: </w:t>
      </w:r>
    </w:p>
    <w:p w14:paraId="4B7A479F" w14:textId="6D002716" w:rsidR="002676F9" w:rsidRPr="002676F9" w:rsidRDefault="002676F9" w:rsidP="002676F9">
      <w:pPr>
        <w:spacing w:after="0" w:line="276" w:lineRule="auto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związku z przetwarzaniem danych osobowych, na podstawie art. 13 ust. 1 i 2 </w:t>
      </w:r>
      <w:r w:rsidRPr="002676F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r.</w:t>
      </w:r>
      <w:r w:rsidR="00EB0FB2">
        <w:rPr>
          <w:rFonts w:ascii="Arial" w:eastAsia="Times New Roman" w:hAnsi="Arial" w:cs="Arial"/>
          <w:lang w:eastAsia="pl-PL"/>
        </w:rPr>
        <w:t xml:space="preserve"> (Dz. U. UE.L.2016.119.1)</w:t>
      </w:r>
      <w:r w:rsidRPr="002676F9">
        <w:rPr>
          <w:rFonts w:ascii="Arial" w:eastAsia="Times New Roman" w:hAnsi="Arial" w:cs="Arial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danych, zwane dalej RODO) </w:t>
      </w:r>
      <w:r w:rsidRPr="002676F9">
        <w:rPr>
          <w:rFonts w:ascii="Arial" w:hAnsi="Arial" w:cs="Arial"/>
        </w:rPr>
        <w:t>informuję, że:</w:t>
      </w:r>
    </w:p>
    <w:p w14:paraId="2D1A6F9C" w14:textId="145FF7CC" w:rsidR="002676F9" w:rsidRPr="002676F9" w:rsidRDefault="002676F9" w:rsidP="00906A07">
      <w:pPr>
        <w:pStyle w:val="Akapitzlist"/>
        <w:numPr>
          <w:ilvl w:val="0"/>
          <w:numId w:val="26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Administratorem Państwa danych osobowych jest Wojewódzki Urząd Pracy z siedzibą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2" w:history="1">
        <w:r w:rsidRPr="002676F9">
          <w:rPr>
            <w:rStyle w:val="Hipercze"/>
            <w:rFonts w:ascii="Arial" w:hAnsi="Arial" w:cs="Arial"/>
          </w:rPr>
          <w:t>wup@wup.poznan.pl</w:t>
        </w:r>
      </w:hyperlink>
      <w:r w:rsidRPr="002676F9">
        <w:rPr>
          <w:rFonts w:ascii="Arial" w:hAnsi="Arial" w:cs="Arial"/>
        </w:rPr>
        <w:t>, telefonicznie pod numerem 61 846 38 19 lub pisemnie na adres siedziby administratora.</w:t>
      </w:r>
    </w:p>
    <w:p w14:paraId="6A388D22" w14:textId="12181A1D" w:rsidR="002676F9" w:rsidRPr="002676F9" w:rsidRDefault="002676F9" w:rsidP="00906A07">
      <w:pPr>
        <w:pStyle w:val="Akapitzlist"/>
        <w:numPr>
          <w:ilvl w:val="0"/>
          <w:numId w:val="26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2676F9">
          <w:rPr>
            <w:rStyle w:val="Hipercze"/>
            <w:rFonts w:ascii="Arial" w:hAnsi="Arial" w:cs="Arial"/>
          </w:rPr>
          <w:t>ochronadanych@wup.poznan.pl</w:t>
        </w:r>
      </w:hyperlink>
      <w:r w:rsidRPr="002676F9">
        <w:rPr>
          <w:rFonts w:ascii="Arial" w:hAnsi="Arial" w:cs="Arial"/>
        </w:rPr>
        <w:t xml:space="preserve"> lub pisemnie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na adres siedziby Urzędu. Z inspektorem ochrony danych można się kontaktować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14:paraId="168B4CE9" w14:textId="40A32084" w:rsidR="002676F9" w:rsidRPr="002676F9" w:rsidRDefault="002676F9" w:rsidP="00906A07">
      <w:pPr>
        <w:pStyle w:val="Akapitzlist"/>
        <w:numPr>
          <w:ilvl w:val="0"/>
          <w:numId w:val="26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będą przetwarzane w celu przeprowadzenia postępowania o udzielenie zamówienia publicznego, wyboru </w:t>
      </w:r>
      <w:r w:rsidR="006E72DA">
        <w:rPr>
          <w:rFonts w:ascii="Arial" w:hAnsi="Arial" w:cs="Arial"/>
        </w:rPr>
        <w:t>W</w:t>
      </w:r>
      <w:r w:rsidRPr="002676F9">
        <w:rPr>
          <w:rFonts w:ascii="Arial" w:hAnsi="Arial" w:cs="Arial"/>
        </w:rPr>
        <w:t>ykonawcy oraz archiwalnym a przetwarzanie odbywa się na podstawie art. 6 ust. 1 lit e RODO w związku z przepisami:</w:t>
      </w:r>
    </w:p>
    <w:p w14:paraId="79124E46" w14:textId="77777777" w:rsidR="002676F9" w:rsidRPr="002676F9" w:rsidRDefault="002676F9" w:rsidP="00906A07">
      <w:pPr>
        <w:pStyle w:val="Akapitzlist"/>
        <w:numPr>
          <w:ilvl w:val="0"/>
          <w:numId w:val="27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Ustawy z dnia 11 września 2019 r. Prawo zamówień publicznych, </w:t>
      </w:r>
    </w:p>
    <w:p w14:paraId="4E51C625" w14:textId="7F81C303" w:rsidR="002676F9" w:rsidRPr="002676F9" w:rsidRDefault="002676F9" w:rsidP="00906A07">
      <w:pPr>
        <w:pStyle w:val="Akapitzlist"/>
        <w:numPr>
          <w:ilvl w:val="0"/>
          <w:numId w:val="27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Ustawy z dnia 14 lipca 1983r. o narodowym zasobie archiwalnym i archiwach</w:t>
      </w:r>
      <w:r w:rsidR="00EB0FB2">
        <w:rPr>
          <w:rFonts w:ascii="Arial" w:hAnsi="Arial" w:cs="Arial"/>
        </w:rPr>
        <w:t xml:space="preserve"> (Dz. U</w:t>
      </w:r>
      <w:r w:rsidRPr="002676F9">
        <w:rPr>
          <w:rFonts w:ascii="Arial" w:hAnsi="Arial" w:cs="Arial"/>
        </w:rPr>
        <w:t>.</w:t>
      </w:r>
      <w:r w:rsidR="00EB0FB2">
        <w:rPr>
          <w:rFonts w:ascii="Arial" w:hAnsi="Arial" w:cs="Arial"/>
        </w:rPr>
        <w:t xml:space="preserve"> 2020 poz. 164).</w:t>
      </w:r>
    </w:p>
    <w:p w14:paraId="322B56E1" w14:textId="6C613D06" w:rsidR="002676F9" w:rsidRPr="002676F9" w:rsidRDefault="002676F9" w:rsidP="00906A07">
      <w:pPr>
        <w:pStyle w:val="Akapitzlist"/>
        <w:numPr>
          <w:ilvl w:val="0"/>
          <w:numId w:val="26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osobowe będą udostępnione na stronie internetowej Urzędu oraz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Biuletynie Zamówień Publicznych. Dane pozyskane w związku z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2676F9">
        <w:rPr>
          <w:rFonts w:ascii="Arial" w:hAnsi="Arial" w:cs="Arial"/>
          <w:color w:val="FF0000"/>
        </w:rPr>
        <w:t xml:space="preserve"> </w:t>
      </w:r>
      <w:r w:rsidRPr="002676F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43B0BC9F" w14:textId="646EB731" w:rsidR="002676F9" w:rsidRPr="002676F9" w:rsidRDefault="002676F9" w:rsidP="00906A07">
      <w:pPr>
        <w:pStyle w:val="Akapitzlist"/>
        <w:numPr>
          <w:ilvl w:val="0"/>
          <w:numId w:val="26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="00587A13">
        <w:rPr>
          <w:rFonts w:ascii="Arial" w:hAnsi="Arial" w:cs="Arial"/>
        </w:rPr>
        <w:br/>
      </w:r>
      <w:r w:rsidRPr="002676F9">
        <w:rPr>
          <w:rFonts w:ascii="Arial" w:hAnsi="Arial" w:cs="Arial"/>
        </w:rPr>
        <w:t>z Europejskich Funduszy Strukturalnych przez okres 10 lat, w pozostałych przypadkach</w:t>
      </w:r>
      <w:r w:rsidR="00915FD3">
        <w:rPr>
          <w:rFonts w:ascii="Arial" w:hAnsi="Arial" w:cs="Arial"/>
        </w:rPr>
        <w:t xml:space="preserve"> </w:t>
      </w:r>
      <w:r w:rsidRPr="002676F9">
        <w:rPr>
          <w:rFonts w:ascii="Arial" w:hAnsi="Arial" w:cs="Arial"/>
        </w:rPr>
        <w:t>zgodnie z obowiązującymi przepisami prawa.</w:t>
      </w:r>
    </w:p>
    <w:p w14:paraId="6E40F328" w14:textId="5C4B7FF6" w:rsidR="002676F9" w:rsidRPr="002676F9" w:rsidRDefault="002676F9" w:rsidP="00906A07">
      <w:pPr>
        <w:pStyle w:val="Akapitzlist"/>
        <w:numPr>
          <w:ilvl w:val="0"/>
          <w:numId w:val="26"/>
        </w:numPr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lastRenderedPageBreak/>
        <w:t xml:space="preserve">W odniesieniu do danych pozyskanych w związku z prowadzonym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o udzielenie zamówienia publicznego przysługują Państwu następujące uprawnienia: </w:t>
      </w:r>
    </w:p>
    <w:p w14:paraId="4CBD25BD" w14:textId="3768E4C8" w:rsidR="002676F9" w:rsidRPr="002676F9" w:rsidRDefault="002676F9" w:rsidP="00906A07">
      <w:pPr>
        <w:pStyle w:val="Akapitzlist"/>
        <w:numPr>
          <w:ilvl w:val="1"/>
          <w:numId w:val="28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dostępu do swoich danych oraz otrzymania ich kopii. W przypadku</w:t>
      </w:r>
      <w:r>
        <w:rPr>
          <w:rFonts w:ascii="Arial" w:hAnsi="Arial" w:cs="Arial"/>
        </w:rPr>
        <w:t>,</w:t>
      </w:r>
      <w:r w:rsidRPr="002676F9">
        <w:rPr>
          <w:rFonts w:ascii="Arial" w:hAnsi="Arial" w:cs="Arial"/>
        </w:rPr>
        <w:t xml:space="preserve"> gdy wykonanie prawa, o którym mowa w zdaniu pierwszym, wymagałoby niewspółmiernie dużego wysiłku,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0F5DA632" w14:textId="741D87B6" w:rsidR="002676F9" w:rsidRDefault="002676F9" w:rsidP="00906A07">
      <w:pPr>
        <w:pStyle w:val="Akapitzlist"/>
        <w:numPr>
          <w:ilvl w:val="1"/>
          <w:numId w:val="28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16BD7A2C" w14:textId="61BA311E" w:rsidR="002676F9" w:rsidRPr="002676F9" w:rsidRDefault="002676F9" w:rsidP="00906A07">
      <w:pPr>
        <w:pStyle w:val="Akapitzlist"/>
        <w:numPr>
          <w:ilvl w:val="1"/>
          <w:numId w:val="28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nie udostępnia tych danych zawartych w protokole i w załącznikach do protokołu, chyba że zachodzą przesłanki, o których mowa w art. 18 ust. 2 RODO;</w:t>
      </w:r>
    </w:p>
    <w:p w14:paraId="7E04B1B0" w14:textId="77777777" w:rsidR="002676F9" w:rsidRPr="002676F9" w:rsidRDefault="002676F9" w:rsidP="00906A07">
      <w:pPr>
        <w:pStyle w:val="Akapitzlist"/>
        <w:numPr>
          <w:ilvl w:val="1"/>
          <w:numId w:val="28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usunięcia danych, o ile przepisy prawa na to pozwolą;</w:t>
      </w:r>
    </w:p>
    <w:p w14:paraId="1521A6A0" w14:textId="77777777" w:rsidR="002676F9" w:rsidRPr="002676F9" w:rsidRDefault="002676F9" w:rsidP="00906A07">
      <w:pPr>
        <w:pStyle w:val="Akapitzlist"/>
        <w:numPr>
          <w:ilvl w:val="1"/>
          <w:numId w:val="28"/>
        </w:numPr>
        <w:spacing w:after="0" w:line="276" w:lineRule="auto"/>
        <w:ind w:left="850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wniesienia sprzeciwu (z przyczyn związanych z Państwa szczególną sytuacją) wobec przetwarzania.</w:t>
      </w:r>
    </w:p>
    <w:p w14:paraId="4701FB00" w14:textId="556B917D" w:rsidR="002676F9" w:rsidRPr="002676F9" w:rsidRDefault="002676F9" w:rsidP="00906A07">
      <w:pPr>
        <w:pStyle w:val="Akapitzlist"/>
        <w:numPr>
          <w:ilvl w:val="0"/>
          <w:numId w:val="26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320715A7" w14:textId="0D242444" w:rsidR="002676F9" w:rsidRDefault="002676F9" w:rsidP="00906A07">
      <w:pPr>
        <w:pStyle w:val="Akapitzlist"/>
        <w:numPr>
          <w:ilvl w:val="0"/>
          <w:numId w:val="26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 zależności od przedmiotu zamówienia,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ich podania na podstawie przepisów ustawy Prawo zamówień publicznych oraz wydanych </w:t>
      </w:r>
      <w:r w:rsidR="00105AF5">
        <w:rPr>
          <w:rFonts w:ascii="Arial" w:hAnsi="Arial" w:cs="Arial"/>
        </w:rPr>
        <w:br/>
      </w:r>
      <w:r w:rsidRPr="002676F9">
        <w:rPr>
          <w:rFonts w:ascii="Arial" w:hAnsi="Arial" w:cs="Arial"/>
        </w:rPr>
        <w:t>do niej przepisów wykonawczych.</w:t>
      </w:r>
    </w:p>
    <w:p w14:paraId="153F2951" w14:textId="4AB92F0F" w:rsidR="00DF7B7C" w:rsidRPr="00D10A5A" w:rsidRDefault="00DF7B7C" w:rsidP="00A21387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D10A5A">
        <w:rPr>
          <w:rFonts w:ascii="Arial" w:hAnsi="Arial" w:cs="Arial"/>
          <w:color w:val="000000" w:themeColor="text1"/>
        </w:rPr>
        <w:t>Załączniki stanowiące integralną część SWZ:</w:t>
      </w:r>
    </w:p>
    <w:p w14:paraId="4B625FCF" w14:textId="1E9BEEBB" w:rsidR="003611FC" w:rsidRPr="008445D2" w:rsidRDefault="003611FC" w:rsidP="00906A07">
      <w:pPr>
        <w:numPr>
          <w:ilvl w:val="0"/>
          <w:numId w:val="18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</w:rPr>
        <w:t>Załącznik nr</w:t>
      </w:r>
      <w:r w:rsidRPr="008445D2">
        <w:rPr>
          <w:rFonts w:ascii="Arial" w:hAnsi="Arial" w:cs="Arial"/>
          <w:bCs/>
          <w:color w:val="000000"/>
        </w:rPr>
        <w:t xml:space="preserve"> 1 – Formularz </w:t>
      </w:r>
      <w:r w:rsidR="004917B4" w:rsidRPr="008445D2">
        <w:rPr>
          <w:rFonts w:ascii="Arial" w:hAnsi="Arial" w:cs="Arial"/>
          <w:bCs/>
          <w:color w:val="000000"/>
        </w:rPr>
        <w:t>O</w:t>
      </w:r>
      <w:r w:rsidRPr="008445D2">
        <w:rPr>
          <w:rFonts w:ascii="Arial" w:hAnsi="Arial" w:cs="Arial"/>
          <w:bCs/>
          <w:color w:val="000000"/>
        </w:rPr>
        <w:t>ferty</w:t>
      </w:r>
      <w:r w:rsidR="00902256">
        <w:rPr>
          <w:rFonts w:ascii="Arial" w:hAnsi="Arial" w:cs="Arial"/>
          <w:bCs/>
          <w:color w:val="000000"/>
        </w:rPr>
        <w:t xml:space="preserve"> </w:t>
      </w:r>
      <w:r w:rsidR="00902256">
        <w:rPr>
          <w:rFonts w:ascii="Arial" w:hAnsi="Arial" w:cs="Arial"/>
        </w:rPr>
        <w:t xml:space="preserve">- część </w:t>
      </w:r>
      <w:r w:rsidR="00E11115">
        <w:rPr>
          <w:rFonts w:ascii="Arial" w:hAnsi="Arial" w:cs="Arial"/>
        </w:rPr>
        <w:t>1, 2, 3, 4, 5</w:t>
      </w:r>
      <w:r w:rsidRPr="008445D2">
        <w:rPr>
          <w:rFonts w:ascii="Arial" w:hAnsi="Arial" w:cs="Arial"/>
          <w:bCs/>
          <w:color w:val="000000"/>
        </w:rPr>
        <w:t>.</w:t>
      </w:r>
    </w:p>
    <w:p w14:paraId="2F72000E" w14:textId="2A70290D" w:rsidR="003611FC" w:rsidRPr="008445D2" w:rsidRDefault="003611FC" w:rsidP="00906A07">
      <w:pPr>
        <w:numPr>
          <w:ilvl w:val="0"/>
          <w:numId w:val="18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bookmarkStart w:id="64" w:name="_Hlk63069427"/>
      <w:r w:rsidRPr="008445D2">
        <w:rPr>
          <w:rFonts w:ascii="Arial" w:hAnsi="Arial" w:cs="Arial"/>
          <w:bCs/>
          <w:color w:val="000000"/>
        </w:rPr>
        <w:t xml:space="preserve">Załącznik nr </w:t>
      </w:r>
      <w:r w:rsidR="003C0799" w:rsidRPr="008445D2">
        <w:rPr>
          <w:rFonts w:ascii="Arial" w:hAnsi="Arial" w:cs="Arial"/>
          <w:bCs/>
          <w:color w:val="000000"/>
        </w:rPr>
        <w:t>2</w:t>
      </w:r>
      <w:r w:rsidRPr="008445D2">
        <w:rPr>
          <w:rFonts w:ascii="Arial" w:hAnsi="Arial" w:cs="Arial"/>
          <w:bCs/>
          <w:color w:val="000000"/>
        </w:rPr>
        <w:t xml:space="preserve"> - </w:t>
      </w:r>
      <w:bookmarkEnd w:id="64"/>
      <w:r w:rsidRPr="008445D2">
        <w:rPr>
          <w:rFonts w:ascii="Arial" w:hAnsi="Arial" w:cs="Arial"/>
        </w:rPr>
        <w:t>Oświadczenie Wykonawcy składane w celu wykazania braku podstaw wykluczenia z postępowania</w:t>
      </w:r>
      <w:r w:rsidR="00902256">
        <w:rPr>
          <w:rFonts w:ascii="Arial" w:hAnsi="Arial" w:cs="Arial"/>
        </w:rPr>
        <w:t xml:space="preserve"> - część </w:t>
      </w:r>
      <w:r w:rsidR="00E11115">
        <w:rPr>
          <w:rFonts w:ascii="Arial" w:hAnsi="Arial" w:cs="Arial"/>
        </w:rPr>
        <w:t>1, 2, 3, 4 i 5</w:t>
      </w:r>
      <w:r w:rsidR="00D9686B">
        <w:rPr>
          <w:rFonts w:ascii="Arial" w:hAnsi="Arial" w:cs="Arial"/>
        </w:rPr>
        <w:t>.</w:t>
      </w:r>
    </w:p>
    <w:p w14:paraId="496E2EFF" w14:textId="594DB0EA" w:rsidR="00F8128A" w:rsidRPr="008445D2" w:rsidRDefault="00932DC2" w:rsidP="00906A07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</w:rPr>
        <w:t xml:space="preserve">Załącznik nr </w:t>
      </w:r>
      <w:r w:rsidR="00CD5BF7">
        <w:rPr>
          <w:rFonts w:ascii="Arial" w:hAnsi="Arial" w:cs="Arial"/>
        </w:rPr>
        <w:t>3</w:t>
      </w:r>
      <w:r w:rsidRPr="008445D2">
        <w:rPr>
          <w:rFonts w:ascii="Arial" w:hAnsi="Arial" w:cs="Arial"/>
        </w:rPr>
        <w:t xml:space="preserve"> – Opis przedmiotu zamówienia</w:t>
      </w:r>
      <w:r w:rsidR="003006DB" w:rsidRPr="008445D2">
        <w:rPr>
          <w:rFonts w:ascii="Arial" w:hAnsi="Arial" w:cs="Arial"/>
        </w:rPr>
        <w:t xml:space="preserve"> </w:t>
      </w:r>
      <w:r w:rsidR="00111A5E">
        <w:rPr>
          <w:rFonts w:ascii="Arial" w:hAnsi="Arial" w:cs="Arial"/>
        </w:rPr>
        <w:t>- część</w:t>
      </w:r>
      <w:r w:rsidR="003006DB" w:rsidRPr="008445D2">
        <w:rPr>
          <w:rFonts w:ascii="Arial" w:hAnsi="Arial" w:cs="Arial"/>
        </w:rPr>
        <w:t xml:space="preserve"> </w:t>
      </w:r>
      <w:r w:rsidR="00E11115">
        <w:rPr>
          <w:rFonts w:ascii="Arial" w:hAnsi="Arial" w:cs="Arial"/>
        </w:rPr>
        <w:t>1</w:t>
      </w:r>
      <w:r w:rsidRPr="008445D2">
        <w:rPr>
          <w:rFonts w:ascii="Arial" w:hAnsi="Arial" w:cs="Arial"/>
        </w:rPr>
        <w:t>.</w:t>
      </w:r>
    </w:p>
    <w:p w14:paraId="63746566" w14:textId="62CD36A8" w:rsidR="003C0799" w:rsidRPr="008445D2" w:rsidRDefault="003C0799" w:rsidP="00906A07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  <w:bCs/>
          <w:color w:val="000000"/>
        </w:rPr>
        <w:t xml:space="preserve">Załącznik nr </w:t>
      </w:r>
      <w:r w:rsidR="00CD5BF7">
        <w:rPr>
          <w:rFonts w:ascii="Arial" w:hAnsi="Arial" w:cs="Arial"/>
          <w:bCs/>
          <w:color w:val="000000"/>
        </w:rPr>
        <w:t>4</w:t>
      </w:r>
      <w:r w:rsidRPr="008445D2">
        <w:rPr>
          <w:rFonts w:ascii="Arial" w:hAnsi="Arial" w:cs="Arial"/>
          <w:bCs/>
          <w:color w:val="000000"/>
        </w:rPr>
        <w:t xml:space="preserve"> – Opis przedmiotu zamówienia</w:t>
      </w:r>
      <w:r w:rsidR="003006DB" w:rsidRPr="008445D2">
        <w:rPr>
          <w:rFonts w:ascii="Arial" w:hAnsi="Arial" w:cs="Arial"/>
          <w:bCs/>
          <w:color w:val="000000"/>
        </w:rPr>
        <w:t xml:space="preserve"> </w:t>
      </w:r>
      <w:r w:rsidR="00111A5E">
        <w:rPr>
          <w:rFonts w:ascii="Arial" w:hAnsi="Arial" w:cs="Arial"/>
          <w:bCs/>
          <w:color w:val="000000"/>
        </w:rPr>
        <w:t>- część</w:t>
      </w:r>
      <w:r w:rsidR="003006DB" w:rsidRPr="008445D2">
        <w:rPr>
          <w:rFonts w:ascii="Arial" w:hAnsi="Arial" w:cs="Arial"/>
          <w:bCs/>
          <w:color w:val="000000"/>
        </w:rPr>
        <w:t xml:space="preserve"> </w:t>
      </w:r>
      <w:r w:rsidR="00E11115">
        <w:rPr>
          <w:rFonts w:ascii="Arial" w:hAnsi="Arial" w:cs="Arial"/>
          <w:bCs/>
          <w:color w:val="000000"/>
        </w:rPr>
        <w:t>2</w:t>
      </w:r>
      <w:r w:rsidRPr="008445D2">
        <w:rPr>
          <w:rFonts w:ascii="Arial" w:hAnsi="Arial" w:cs="Arial"/>
          <w:bCs/>
          <w:color w:val="000000"/>
        </w:rPr>
        <w:t>.</w:t>
      </w:r>
    </w:p>
    <w:p w14:paraId="3522D3FA" w14:textId="7BD145D1" w:rsidR="003C0799" w:rsidRDefault="003C0799" w:rsidP="00906A07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  <w:bCs/>
          <w:color w:val="000000"/>
        </w:rPr>
        <w:t xml:space="preserve">Załącznik nr </w:t>
      </w:r>
      <w:r w:rsidR="00CD5BF7">
        <w:rPr>
          <w:rFonts w:ascii="Arial" w:hAnsi="Arial" w:cs="Arial"/>
          <w:bCs/>
          <w:color w:val="000000"/>
        </w:rPr>
        <w:t>5</w:t>
      </w:r>
      <w:r w:rsidRPr="008445D2">
        <w:rPr>
          <w:rFonts w:ascii="Arial" w:hAnsi="Arial" w:cs="Arial"/>
          <w:bCs/>
          <w:color w:val="000000"/>
        </w:rPr>
        <w:t xml:space="preserve"> – Opis przedmiotu zamówienia</w:t>
      </w:r>
      <w:r w:rsidR="003006DB" w:rsidRPr="008445D2">
        <w:rPr>
          <w:rFonts w:ascii="Arial" w:hAnsi="Arial" w:cs="Arial"/>
          <w:bCs/>
          <w:color w:val="000000"/>
        </w:rPr>
        <w:t xml:space="preserve"> </w:t>
      </w:r>
      <w:r w:rsidR="00111A5E">
        <w:rPr>
          <w:rFonts w:ascii="Arial" w:hAnsi="Arial" w:cs="Arial"/>
          <w:bCs/>
          <w:color w:val="000000"/>
        </w:rPr>
        <w:t>- część</w:t>
      </w:r>
      <w:r w:rsidR="003006DB" w:rsidRPr="008445D2">
        <w:rPr>
          <w:rFonts w:ascii="Arial" w:hAnsi="Arial" w:cs="Arial"/>
          <w:bCs/>
          <w:color w:val="000000"/>
        </w:rPr>
        <w:t xml:space="preserve"> </w:t>
      </w:r>
      <w:r w:rsidR="00E11115">
        <w:rPr>
          <w:rFonts w:ascii="Arial" w:hAnsi="Arial" w:cs="Arial"/>
          <w:bCs/>
          <w:color w:val="000000"/>
        </w:rPr>
        <w:t>3</w:t>
      </w:r>
      <w:r w:rsidRPr="008445D2">
        <w:rPr>
          <w:rFonts w:ascii="Arial" w:hAnsi="Arial" w:cs="Arial"/>
          <w:bCs/>
          <w:color w:val="000000"/>
        </w:rPr>
        <w:t>.</w:t>
      </w:r>
    </w:p>
    <w:p w14:paraId="3B9714AF" w14:textId="337D0068" w:rsidR="00902256" w:rsidRDefault="00902256" w:rsidP="00906A07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Załącznik nr </w:t>
      </w:r>
      <w:r w:rsidR="00CD5BF7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 xml:space="preserve"> </w:t>
      </w:r>
      <w:r w:rsidRPr="008445D2">
        <w:rPr>
          <w:rFonts w:ascii="Arial" w:hAnsi="Arial" w:cs="Arial"/>
          <w:bCs/>
          <w:color w:val="000000"/>
        </w:rPr>
        <w:t xml:space="preserve">– Opis przedmiotu zamówienia </w:t>
      </w:r>
      <w:r>
        <w:rPr>
          <w:rFonts w:ascii="Arial" w:hAnsi="Arial" w:cs="Arial"/>
          <w:bCs/>
          <w:color w:val="000000"/>
        </w:rPr>
        <w:t>- część</w:t>
      </w:r>
      <w:r w:rsidRPr="008445D2">
        <w:rPr>
          <w:rFonts w:ascii="Arial" w:hAnsi="Arial" w:cs="Arial"/>
          <w:bCs/>
          <w:color w:val="000000"/>
        </w:rPr>
        <w:t xml:space="preserve"> </w:t>
      </w:r>
      <w:r w:rsidR="00E11115">
        <w:rPr>
          <w:rFonts w:ascii="Arial" w:hAnsi="Arial" w:cs="Arial"/>
          <w:bCs/>
          <w:color w:val="000000"/>
        </w:rPr>
        <w:t>4</w:t>
      </w:r>
      <w:r w:rsidRPr="008445D2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14:paraId="5D8559E4" w14:textId="63BF6D31" w:rsidR="00E11115" w:rsidRPr="008445D2" w:rsidRDefault="00E11115" w:rsidP="00906A07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Załącznik nr 7 – Opis przedmiotu zamówienia </w:t>
      </w:r>
      <w:r w:rsidR="002E674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część 5.</w:t>
      </w:r>
    </w:p>
    <w:p w14:paraId="20E88704" w14:textId="5A6F0C1E" w:rsidR="00902256" w:rsidRDefault="00B930B6" w:rsidP="00B930B6">
      <w:pPr>
        <w:spacing w:after="0"/>
        <w:ind w:left="5103"/>
        <w:jc w:val="center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Zatwierdzam</w:t>
      </w:r>
    </w:p>
    <w:p w14:paraId="5EEC9873" w14:textId="4F060094" w:rsidR="00E526E2" w:rsidRDefault="00E526E2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234CDF58" w14:textId="60912C1B" w:rsidR="00B021E2" w:rsidRPr="00B021E2" w:rsidRDefault="00B021E2" w:rsidP="00B021E2">
      <w:pPr>
        <w:spacing w:after="0"/>
        <w:ind w:left="4963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B021E2">
        <w:rPr>
          <w:rFonts w:ascii="Arial" w:eastAsia="Times New Roman" w:hAnsi="Arial" w:cs="Arial"/>
          <w:lang w:eastAsia="pl-PL"/>
        </w:rPr>
        <w:t xml:space="preserve">Wicedyrektor </w:t>
      </w:r>
      <w:r w:rsidRPr="00B021E2">
        <w:rPr>
          <w:rFonts w:ascii="Arial" w:eastAsia="Times New Roman" w:hAnsi="Arial" w:cs="Arial"/>
          <w:lang w:eastAsia="pl-PL"/>
        </w:rPr>
        <w:br/>
        <w:t xml:space="preserve">              Wojewódzkiego Urzędu Pracy </w:t>
      </w:r>
      <w:r w:rsidRPr="00B021E2">
        <w:rPr>
          <w:rFonts w:ascii="Arial" w:eastAsia="Times New Roman" w:hAnsi="Arial" w:cs="Arial"/>
          <w:lang w:eastAsia="pl-PL"/>
        </w:rPr>
        <w:br/>
        <w:t xml:space="preserve">      w Poznaniu</w:t>
      </w:r>
    </w:p>
    <w:p w14:paraId="5720EA7D" w14:textId="3D6D0A5C" w:rsidR="00B021E2" w:rsidRPr="00B021E2" w:rsidRDefault="00B021E2" w:rsidP="00B021E2">
      <w:pPr>
        <w:spacing w:after="0"/>
        <w:ind w:left="4254"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Pr="00B021E2">
        <w:rPr>
          <w:rFonts w:ascii="Arial" w:eastAsia="Times New Roman" w:hAnsi="Arial" w:cs="Arial"/>
          <w:lang w:eastAsia="pl-PL"/>
        </w:rPr>
        <w:t xml:space="preserve">           Sławomir Wąsiewski</w:t>
      </w:r>
    </w:p>
    <w:p w14:paraId="61B46780" w14:textId="60F38565" w:rsidR="000668EF" w:rsidRDefault="000668EF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7951631B" w14:textId="77777777" w:rsidR="000668EF" w:rsidRDefault="000668EF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000719CC" w14:textId="2B7567ED" w:rsidR="004A4BF9" w:rsidRDefault="004A4BF9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5220A725" w14:textId="49B918D2" w:rsidR="004A4BF9" w:rsidRDefault="004A4BF9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3206ED4F" w14:textId="77777777" w:rsidR="00640E81" w:rsidRDefault="00640E81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682DB64B" w14:textId="4551B9AA" w:rsidR="003D3FD5" w:rsidRPr="00E11115" w:rsidRDefault="00123C4B" w:rsidP="00902256">
      <w:pPr>
        <w:spacing w:after="0"/>
        <w:rPr>
          <w:rFonts w:ascii="Arial" w:eastAsia="Times New Roman" w:hAnsi="Arial" w:cs="Arial"/>
          <w:b/>
          <w:iCs/>
          <w:lang w:eastAsia="pl-PL"/>
        </w:rPr>
      </w:pPr>
      <w:r w:rsidRPr="00A14E36">
        <w:rPr>
          <w:rFonts w:ascii="Arial" w:eastAsia="Times New Roman" w:hAnsi="Arial" w:cs="Arial"/>
          <w:bCs/>
          <w:iCs/>
          <w:lang w:eastAsia="pl-PL"/>
        </w:rPr>
        <w:t>Poznań, dnia</w:t>
      </w:r>
      <w:r w:rsidR="00B930B6" w:rsidRPr="00A14E36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4A4BF9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2718EA">
        <w:rPr>
          <w:rFonts w:ascii="Arial" w:eastAsia="Times New Roman" w:hAnsi="Arial" w:cs="Arial"/>
          <w:bCs/>
          <w:iCs/>
          <w:u w:val="single"/>
          <w:lang w:eastAsia="pl-PL"/>
        </w:rPr>
        <w:t>05</w:t>
      </w:r>
      <w:r w:rsidR="004A4BF9">
        <w:rPr>
          <w:rFonts w:ascii="Arial" w:eastAsia="Times New Roman" w:hAnsi="Arial" w:cs="Arial"/>
          <w:bCs/>
          <w:iCs/>
          <w:u w:val="single"/>
          <w:lang w:eastAsia="pl-PL"/>
        </w:rPr>
        <w:t>.</w:t>
      </w:r>
      <w:r w:rsidR="004A4BF9">
        <w:rPr>
          <w:rFonts w:ascii="Arial" w:eastAsia="Times New Roman" w:hAnsi="Arial" w:cs="Arial"/>
          <w:bCs/>
          <w:iCs/>
          <w:lang w:eastAsia="pl-PL"/>
        </w:rPr>
        <w:t>0</w:t>
      </w:r>
      <w:r w:rsidR="00E412A8">
        <w:rPr>
          <w:rFonts w:ascii="Arial" w:eastAsia="Times New Roman" w:hAnsi="Arial" w:cs="Arial"/>
          <w:bCs/>
          <w:iCs/>
          <w:lang w:eastAsia="pl-PL"/>
        </w:rPr>
        <w:t>8</w:t>
      </w:r>
      <w:r w:rsidR="004A4BF9">
        <w:rPr>
          <w:rFonts w:ascii="Arial" w:eastAsia="Times New Roman" w:hAnsi="Arial" w:cs="Arial"/>
          <w:bCs/>
          <w:iCs/>
          <w:lang w:eastAsia="pl-PL"/>
        </w:rPr>
        <w:t>.</w:t>
      </w:r>
      <w:r w:rsidRPr="00A14E36">
        <w:rPr>
          <w:rFonts w:ascii="Arial" w:eastAsia="Times New Roman" w:hAnsi="Arial" w:cs="Arial"/>
          <w:bCs/>
          <w:iCs/>
          <w:lang w:eastAsia="pl-PL"/>
        </w:rPr>
        <w:t>2021 r.</w:t>
      </w:r>
    </w:p>
    <w:p w14:paraId="5DB9588A" w14:textId="32CB4E18" w:rsidR="009662D8" w:rsidRDefault="00186C14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</w:t>
      </w:r>
      <w:r w:rsidR="009662D8" w:rsidRPr="00B75AC8">
        <w:rPr>
          <w:rFonts w:ascii="Arial" w:eastAsia="Times New Roman" w:hAnsi="Arial" w:cs="Arial"/>
          <w:b/>
          <w:iCs/>
          <w:lang w:eastAsia="pl-PL"/>
        </w:rPr>
        <w:t>ałącznik nr 1 do SWZ</w:t>
      </w:r>
    </w:p>
    <w:p w14:paraId="7F6194A0" w14:textId="77777777" w:rsidR="00123092" w:rsidRPr="00123092" w:rsidRDefault="00123092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08828A4D" w14:textId="690D4B8F" w:rsidR="00B75AC8" w:rsidRPr="00C2747B" w:rsidRDefault="00CB1ECA" w:rsidP="00502D5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BA2EE4">
        <w:rPr>
          <w:rFonts w:ascii="Arial" w:eastAsia="Times New Roman" w:hAnsi="Arial" w:cs="Arial"/>
          <w:b/>
          <w:iCs/>
          <w:lang w:eastAsia="pl-PL"/>
        </w:rPr>
        <w:t>1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BA2EE4" w:rsidRPr="00BA2EE4">
        <w:rPr>
          <w:rFonts w:ascii="Arial" w:hAnsi="Arial" w:cs="Arial"/>
          <w:b/>
          <w:bCs/>
          <w:iCs/>
        </w:rPr>
        <w:t>Usługa przygotowania, produkcji trzech 60-sekundowych (+/- 3 sekundy) spotów telewizyjnych WUP w Poznaniu wraz z ich emisją i podsumowaniem</w:t>
      </w:r>
      <w:r w:rsidR="00E526E2" w:rsidRPr="00C2747B">
        <w:rPr>
          <w:rFonts w:ascii="Arial" w:hAnsi="Arial" w:cs="Arial"/>
          <w:b/>
          <w:bCs/>
        </w:rPr>
        <w:t>.</w:t>
      </w:r>
    </w:p>
    <w:p w14:paraId="0D93D37F" w14:textId="77777777" w:rsidR="00502D5E" w:rsidRPr="00502D5E" w:rsidRDefault="00502D5E" w:rsidP="00CB1EC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2A8687B1" w14:textId="5FE5EFE6" w:rsidR="009662D8" w:rsidRPr="008F5A0A" w:rsidRDefault="00E24C6A" w:rsidP="003151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1418A">
        <w:rPr>
          <w:rFonts w:ascii="Arial" w:eastAsia="Times New Roman" w:hAnsi="Arial" w:cs="Arial"/>
          <w:b/>
          <w:lang w:eastAsia="pl-PL"/>
        </w:rPr>
        <w:t>WUPXXV/</w:t>
      </w:r>
      <w:r w:rsidR="00E1418A" w:rsidRPr="00E1418A">
        <w:rPr>
          <w:rFonts w:ascii="Arial" w:eastAsia="Times New Roman" w:hAnsi="Arial" w:cs="Arial"/>
          <w:b/>
          <w:lang w:eastAsia="pl-PL"/>
        </w:rPr>
        <w:t>4</w:t>
      </w:r>
      <w:r w:rsidRPr="00E1418A">
        <w:rPr>
          <w:rFonts w:ascii="Arial" w:eastAsia="Times New Roman" w:hAnsi="Arial" w:cs="Arial"/>
          <w:b/>
          <w:lang w:eastAsia="pl-PL"/>
        </w:rPr>
        <w:t>/3322/</w:t>
      </w:r>
      <w:r w:rsidR="00E1418A" w:rsidRPr="00E1418A">
        <w:rPr>
          <w:rFonts w:ascii="Arial" w:eastAsia="Times New Roman" w:hAnsi="Arial" w:cs="Arial"/>
          <w:b/>
          <w:lang w:eastAsia="pl-PL"/>
        </w:rPr>
        <w:t>7</w:t>
      </w:r>
      <w:r w:rsidRPr="00E1418A">
        <w:rPr>
          <w:rFonts w:ascii="Arial" w:eastAsia="Times New Roman" w:hAnsi="Arial" w:cs="Arial"/>
          <w:b/>
          <w:lang w:eastAsia="pl-PL"/>
        </w:rPr>
        <w:t>/2021</w:t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</w:p>
    <w:p w14:paraId="74BA98DB" w14:textId="77777777" w:rsidR="00123092" w:rsidRDefault="00123092" w:rsidP="0031519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061057D0" w14:textId="254C21D4" w:rsidR="009662D8" w:rsidRPr="008F5A0A" w:rsidRDefault="009662D8" w:rsidP="0031519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C05771E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D5BA8" wp14:editId="0E4205D7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7529A" id="Prostokąt zaokrąglony 1" o:spid="_x0000_s1026" style="position:absolute;margin-left:.4pt;margin-top:7pt;width:428.9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6gk4tp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38B78859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73F69EFD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573E35E3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45B76764" w14:textId="77777777" w:rsidR="002F7384" w:rsidRDefault="002F7384" w:rsidP="008F2CF6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47F6C8" w14:textId="6DBB4E4A" w:rsidR="009662D8" w:rsidRPr="008F5A0A" w:rsidRDefault="009662D8" w:rsidP="004359F8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08D33718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9F53E6E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4068C9F8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F18F7ED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38F61E59" w14:textId="7192CD84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231DCA0F" w14:textId="3A33D583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48DD6A81" w14:textId="77777777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00595479" w14:textId="73A897E8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6B472954" w14:textId="25D8A15C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24095DC0" w14:textId="77777777" w:rsidR="009662D8" w:rsidRPr="008F5A0A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77A7D3AE" w14:textId="77777777" w:rsidR="007F0CF0" w:rsidRDefault="007F0CF0" w:rsidP="008C18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146CDDF" w14:textId="6891A827" w:rsidR="008C1816" w:rsidRPr="008C1816" w:rsidRDefault="009662D8" w:rsidP="008C181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</w:t>
      </w:r>
      <w:r w:rsidR="008C1816">
        <w:rPr>
          <w:rFonts w:ascii="Arial" w:eastAsia="Times New Roman" w:hAnsi="Arial" w:cs="Arial"/>
          <w:lang w:eastAsia="pl-PL"/>
        </w:rPr>
        <w:t xml:space="preserve">bez negocjacji </w:t>
      </w:r>
      <w:r w:rsidRPr="008F5A0A">
        <w:rPr>
          <w:rFonts w:ascii="Arial" w:eastAsia="Times New Roman" w:hAnsi="Arial" w:cs="Arial"/>
          <w:lang w:eastAsia="pl-PL"/>
        </w:rPr>
        <w:t xml:space="preserve">pn. </w:t>
      </w:r>
      <w:bookmarkStart w:id="65" w:name="_Hlk65224702"/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 w:rsidR="008C1816" w:rsidRPr="008C1816">
        <w:rPr>
          <w:rFonts w:ascii="Arial" w:eastAsia="Times New Roman" w:hAnsi="Arial" w:cs="Arial"/>
          <w:b/>
          <w:bCs/>
          <w:lang w:eastAsia="pl-PL"/>
        </w:rPr>
        <w:t xml:space="preserve">Usługa przygotowania, produkcji spotów telewizyjnych i radiowych oraz </w:t>
      </w:r>
      <w:r w:rsidR="00456DFA">
        <w:rPr>
          <w:rFonts w:ascii="Arial" w:eastAsia="Times New Roman" w:hAnsi="Arial" w:cs="Arial"/>
          <w:b/>
          <w:bCs/>
          <w:lang w:eastAsia="pl-PL"/>
        </w:rPr>
        <w:t xml:space="preserve">3 odcinków </w:t>
      </w:r>
      <w:r w:rsidR="008C1816" w:rsidRPr="008C1816">
        <w:rPr>
          <w:rFonts w:ascii="Arial" w:eastAsia="Times New Roman" w:hAnsi="Arial" w:cs="Arial"/>
          <w:b/>
          <w:bCs/>
          <w:lang w:eastAsia="pl-PL"/>
        </w:rPr>
        <w:t>filmu promującego w formie reportażu wraz z ich emisją i podsumowaniem</w:t>
      </w:r>
      <w:r w:rsidR="008C1816">
        <w:rPr>
          <w:rFonts w:ascii="Arial" w:eastAsia="Times New Roman" w:hAnsi="Arial" w:cs="Arial"/>
          <w:b/>
          <w:bCs/>
          <w:lang w:eastAsia="pl-PL"/>
        </w:rPr>
        <w:t>”</w:t>
      </w:r>
      <w:r w:rsidR="008C1816" w:rsidRPr="008C1816">
        <w:rPr>
          <w:rFonts w:ascii="Arial" w:eastAsia="Times New Roman" w:hAnsi="Arial" w:cs="Arial"/>
          <w:b/>
          <w:bCs/>
          <w:lang w:eastAsia="pl-PL"/>
        </w:rPr>
        <w:t>.</w:t>
      </w:r>
    </w:p>
    <w:bookmarkEnd w:id="65"/>
    <w:p w14:paraId="39E2F3F3" w14:textId="715EA28E" w:rsidR="009662D8" w:rsidRPr="008F5A0A" w:rsidRDefault="009662D8" w:rsidP="00906A07">
      <w:pPr>
        <w:widowControl w:val="0"/>
        <w:numPr>
          <w:ilvl w:val="3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</w:t>
      </w:r>
      <w:r w:rsidR="0066252D" w:rsidRPr="0066252D">
        <w:rPr>
          <w:rFonts w:ascii="Arial" w:eastAsia="Times New Roman" w:hAnsi="Arial" w:cs="Arial"/>
          <w:u w:val="single"/>
          <w:lang w:eastAsia="pl-PL"/>
        </w:rPr>
        <w:t>części 1</w:t>
      </w:r>
      <w:r w:rsidR="0066252D">
        <w:rPr>
          <w:rFonts w:ascii="Arial" w:eastAsia="Times New Roman" w:hAnsi="Arial" w:cs="Arial"/>
          <w:lang w:eastAsia="pl-PL"/>
        </w:rPr>
        <w:t xml:space="preserve"> </w:t>
      </w:r>
      <w:r w:rsidRPr="008F5A0A">
        <w:rPr>
          <w:rFonts w:ascii="Arial" w:eastAsia="Times New Roman" w:hAnsi="Arial" w:cs="Arial"/>
          <w:lang w:eastAsia="pl-PL"/>
        </w:rPr>
        <w:t>przedmiotu zamówienia w zakresie określonym w</w:t>
      </w:r>
      <w:r w:rsidR="0066252D">
        <w:rPr>
          <w:rFonts w:ascii="Arial" w:eastAsia="Times New Roman" w:hAnsi="Arial" w:cs="Arial"/>
          <w:lang w:eastAsia="pl-PL"/>
        </w:rPr>
        <w:t> </w:t>
      </w:r>
      <w:r w:rsidRPr="008F5A0A">
        <w:rPr>
          <w:rFonts w:ascii="Arial" w:eastAsia="Times New Roman" w:hAnsi="Arial" w:cs="Arial"/>
          <w:lang w:eastAsia="pl-PL"/>
        </w:rPr>
        <w:t xml:space="preserve">SWZ 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11FE7CBB" w14:textId="77777777" w:rsidR="006859B0" w:rsidRPr="008F5A0A" w:rsidRDefault="006859B0" w:rsidP="006859B0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6B03C448" w14:textId="77777777" w:rsidR="006859B0" w:rsidRPr="008F5A0A" w:rsidRDefault="006859B0" w:rsidP="006859B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0A8E00C3" w14:textId="77777777" w:rsidR="006859B0" w:rsidRPr="00294215" w:rsidRDefault="006859B0" w:rsidP="006859B0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04BFDD09" w14:textId="0751B4AD" w:rsidR="006859B0" w:rsidRDefault="006859B0" w:rsidP="006859B0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648D1315" w14:textId="1321FC5A" w:rsidR="00502D5E" w:rsidRDefault="00502D5E" w:rsidP="006859B0">
      <w:pPr>
        <w:pStyle w:val="Akapitzlist"/>
        <w:ind w:hanging="294"/>
        <w:rPr>
          <w:rFonts w:ascii="Arial" w:hAnsi="Arial" w:cs="Arial"/>
          <w:b/>
        </w:rPr>
      </w:pPr>
    </w:p>
    <w:p w14:paraId="7EA7374E" w14:textId="2A038EE1" w:rsidR="00BD53DF" w:rsidRDefault="00BD53DF" w:rsidP="00906A07">
      <w:pPr>
        <w:numPr>
          <w:ilvl w:val="0"/>
          <w:numId w:val="3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</w:t>
      </w:r>
      <w:r w:rsidR="00E45B39">
        <w:rPr>
          <w:rFonts w:ascii="Arial" w:eastAsia="Times New Roman" w:hAnsi="Arial" w:cs="Arial"/>
          <w:lang w:eastAsia="pl-PL"/>
        </w:rPr>
        <w:t xml:space="preserve">kryterium </w:t>
      </w:r>
      <w:r>
        <w:rPr>
          <w:rFonts w:ascii="Arial" w:hAnsi="Arial" w:cs="Arial"/>
        </w:rPr>
        <w:t>pozacenowego opisanego w rozdz. XVIII ust. 3 SWZ:</w:t>
      </w:r>
    </w:p>
    <w:p w14:paraId="7FBDB415" w14:textId="1EFFAA4E" w:rsidR="00A77536" w:rsidRDefault="00A77536" w:rsidP="00906A07">
      <w:pPr>
        <w:pStyle w:val="Akapitzlist"/>
        <w:numPr>
          <w:ilvl w:val="0"/>
          <w:numId w:val="46"/>
        </w:numPr>
        <w:spacing w:after="24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>Deklaruję dw</w:t>
      </w:r>
      <w:r w:rsidR="005507C3">
        <w:rPr>
          <w:rFonts w:ascii="Arial" w:hAnsi="Arial" w:cs="Arial"/>
          <w:b/>
        </w:rPr>
        <w:t xml:space="preserve">ie </w:t>
      </w:r>
      <w:bookmarkStart w:id="66" w:name="_Hlk76725062"/>
      <w:r w:rsidR="005507C3" w:rsidRPr="005507C3">
        <w:rPr>
          <w:rFonts w:ascii="Arial" w:hAnsi="Arial" w:cs="Arial"/>
          <w:bCs/>
        </w:rPr>
        <w:t>dodatkowe emisje każdego z trzech spotów telewizyjnych</w:t>
      </w:r>
      <w:r w:rsidR="005507C3">
        <w:rPr>
          <w:rFonts w:ascii="Arial" w:hAnsi="Arial" w:cs="Arial"/>
          <w:b/>
        </w:rPr>
        <w:t xml:space="preserve"> </w:t>
      </w:r>
      <w:r w:rsidRPr="00A77536">
        <w:rPr>
          <w:rFonts w:ascii="Arial" w:hAnsi="Arial" w:cs="Arial"/>
        </w:rPr>
        <w:t xml:space="preserve">(oprócz </w:t>
      </w:r>
      <w:bookmarkStart w:id="67" w:name="_Hlk76725423"/>
      <w:r w:rsidRPr="00A77536">
        <w:rPr>
          <w:rFonts w:ascii="Arial" w:hAnsi="Arial" w:cs="Arial"/>
        </w:rPr>
        <w:t>obligatoryjn</w:t>
      </w:r>
      <w:r w:rsidR="001845DD">
        <w:rPr>
          <w:rFonts w:ascii="Arial" w:hAnsi="Arial" w:cs="Arial"/>
        </w:rPr>
        <w:t>ej</w:t>
      </w:r>
      <w:r w:rsidRPr="00A77536">
        <w:rPr>
          <w:rFonts w:ascii="Arial" w:hAnsi="Arial" w:cs="Arial"/>
        </w:rPr>
        <w:t xml:space="preserve"> </w:t>
      </w:r>
      <w:r w:rsidR="005507C3">
        <w:rPr>
          <w:rFonts w:ascii="Arial" w:hAnsi="Arial" w:cs="Arial"/>
        </w:rPr>
        <w:t>liczby emisji wskaz</w:t>
      </w:r>
      <w:r w:rsidR="001845DD">
        <w:rPr>
          <w:rFonts w:ascii="Arial" w:hAnsi="Arial" w:cs="Arial"/>
        </w:rPr>
        <w:t>ywanej</w:t>
      </w:r>
      <w:r w:rsidR="005507C3">
        <w:rPr>
          <w:rFonts w:ascii="Arial" w:hAnsi="Arial" w:cs="Arial"/>
        </w:rPr>
        <w:t xml:space="preserve"> w OPZ</w:t>
      </w:r>
      <w:bookmarkEnd w:id="66"/>
      <w:bookmarkEnd w:id="67"/>
      <w:r w:rsidR="005507C3">
        <w:rPr>
          <w:rFonts w:ascii="Arial" w:hAnsi="Arial" w:cs="Arial"/>
        </w:rPr>
        <w:t>)</w:t>
      </w:r>
      <w:r w:rsidRPr="00A77536">
        <w:rPr>
          <w:rFonts w:ascii="Arial" w:hAnsi="Arial" w:cs="Arial"/>
        </w:rPr>
        <w:t>*;</w:t>
      </w:r>
    </w:p>
    <w:p w14:paraId="2BB2990B" w14:textId="394865E4" w:rsidR="00A77536" w:rsidRPr="00A77536" w:rsidRDefault="00A77536" w:rsidP="00906A07">
      <w:pPr>
        <w:pStyle w:val="Akapitzlist"/>
        <w:numPr>
          <w:ilvl w:val="0"/>
          <w:numId w:val="46"/>
        </w:numPr>
        <w:spacing w:after="24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cztery </w:t>
      </w:r>
      <w:r w:rsidR="005507C3" w:rsidRPr="005507C3">
        <w:rPr>
          <w:rFonts w:ascii="Arial" w:hAnsi="Arial" w:cs="Arial"/>
          <w:bCs/>
        </w:rPr>
        <w:t>dodatkowe emisje każdego z trzech spotów telewizyjnych</w:t>
      </w:r>
      <w:r w:rsidR="005507C3" w:rsidRPr="005507C3">
        <w:rPr>
          <w:rFonts w:ascii="Arial" w:hAnsi="Arial" w:cs="Arial"/>
          <w:b/>
        </w:rPr>
        <w:t xml:space="preserve"> </w:t>
      </w:r>
      <w:r w:rsidR="005507C3" w:rsidRPr="005507C3">
        <w:rPr>
          <w:rFonts w:ascii="Arial" w:hAnsi="Arial" w:cs="Arial"/>
        </w:rPr>
        <w:t xml:space="preserve">(oprócz </w:t>
      </w:r>
      <w:r w:rsidR="001845DD" w:rsidRPr="001845DD">
        <w:rPr>
          <w:rFonts w:ascii="Arial" w:hAnsi="Arial" w:cs="Arial"/>
        </w:rPr>
        <w:t>obligatoryjnej liczby emisji wskazywanej w OPZ</w:t>
      </w:r>
      <w:r w:rsidRPr="00A77536">
        <w:rPr>
          <w:rFonts w:ascii="Arial" w:hAnsi="Arial" w:cs="Arial"/>
        </w:rPr>
        <w:t>)</w:t>
      </w:r>
      <w:r w:rsidRPr="00A77536">
        <w:rPr>
          <w:rFonts w:ascii="Arial" w:hAnsi="Arial" w:cs="Arial"/>
          <w:bCs/>
        </w:rPr>
        <w:t>*;</w:t>
      </w:r>
    </w:p>
    <w:p w14:paraId="7DA607F2" w14:textId="3016EDC0" w:rsidR="00A77536" w:rsidRDefault="00A77536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lastRenderedPageBreak/>
        <w:t xml:space="preserve">Deklaruję sześć </w:t>
      </w:r>
      <w:r w:rsidR="005507C3" w:rsidRPr="005507C3">
        <w:rPr>
          <w:rFonts w:ascii="Arial" w:hAnsi="Arial" w:cs="Arial"/>
          <w:bCs/>
        </w:rPr>
        <w:t>dodatkow</w:t>
      </w:r>
      <w:r w:rsidR="0032137D">
        <w:rPr>
          <w:rFonts w:ascii="Arial" w:hAnsi="Arial" w:cs="Arial"/>
          <w:bCs/>
        </w:rPr>
        <w:t>ych</w:t>
      </w:r>
      <w:r w:rsidR="005507C3" w:rsidRPr="005507C3">
        <w:rPr>
          <w:rFonts w:ascii="Arial" w:hAnsi="Arial" w:cs="Arial"/>
          <w:bCs/>
        </w:rPr>
        <w:t xml:space="preserve"> emisj</w:t>
      </w:r>
      <w:r w:rsidR="0032137D">
        <w:rPr>
          <w:rFonts w:ascii="Arial" w:hAnsi="Arial" w:cs="Arial"/>
          <w:bCs/>
        </w:rPr>
        <w:t>i</w:t>
      </w:r>
      <w:r w:rsidR="005507C3" w:rsidRPr="005507C3">
        <w:rPr>
          <w:rFonts w:ascii="Arial" w:hAnsi="Arial" w:cs="Arial"/>
          <w:bCs/>
        </w:rPr>
        <w:t xml:space="preserve"> każdego z trzech spotów telewizyjnych</w:t>
      </w:r>
      <w:r w:rsidR="005507C3" w:rsidRPr="005507C3">
        <w:rPr>
          <w:rFonts w:ascii="Arial" w:hAnsi="Arial" w:cs="Arial"/>
          <w:b/>
        </w:rPr>
        <w:t xml:space="preserve"> </w:t>
      </w:r>
      <w:r w:rsidR="005507C3" w:rsidRPr="005507C3">
        <w:rPr>
          <w:rFonts w:ascii="Arial" w:hAnsi="Arial" w:cs="Arial"/>
        </w:rPr>
        <w:t xml:space="preserve">(oprócz </w:t>
      </w:r>
      <w:r w:rsidR="001845DD" w:rsidRPr="001845DD">
        <w:rPr>
          <w:rFonts w:ascii="Arial" w:hAnsi="Arial" w:cs="Arial"/>
        </w:rPr>
        <w:t>obligatoryjnej liczby emisji wskazywanej w OPZ</w:t>
      </w:r>
      <w:r w:rsidRPr="00A77536">
        <w:rPr>
          <w:rFonts w:ascii="Arial" w:hAnsi="Arial" w:cs="Arial"/>
        </w:rPr>
        <w:t>)*;</w:t>
      </w:r>
    </w:p>
    <w:p w14:paraId="7AABB597" w14:textId="77777777" w:rsidR="007F0CF0" w:rsidRDefault="007F0CF0" w:rsidP="007F0CF0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658BBDA8" w14:textId="28624FB4" w:rsidR="00A77536" w:rsidRPr="007F0CF0" w:rsidRDefault="00A77536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osiem </w:t>
      </w:r>
      <w:r w:rsidR="005507C3" w:rsidRPr="005507C3">
        <w:rPr>
          <w:rFonts w:ascii="Arial" w:hAnsi="Arial" w:cs="Arial"/>
          <w:bCs/>
        </w:rPr>
        <w:t>dodatkow</w:t>
      </w:r>
      <w:r w:rsidR="0032137D">
        <w:rPr>
          <w:rFonts w:ascii="Arial" w:hAnsi="Arial" w:cs="Arial"/>
          <w:bCs/>
        </w:rPr>
        <w:t>ych</w:t>
      </w:r>
      <w:r w:rsidR="005507C3" w:rsidRPr="005507C3">
        <w:rPr>
          <w:rFonts w:ascii="Arial" w:hAnsi="Arial" w:cs="Arial"/>
          <w:bCs/>
        </w:rPr>
        <w:t xml:space="preserve"> emisj</w:t>
      </w:r>
      <w:r w:rsidR="0032137D">
        <w:rPr>
          <w:rFonts w:ascii="Arial" w:hAnsi="Arial" w:cs="Arial"/>
          <w:bCs/>
        </w:rPr>
        <w:t>i</w:t>
      </w:r>
      <w:r w:rsidR="005507C3" w:rsidRPr="005507C3">
        <w:rPr>
          <w:rFonts w:ascii="Arial" w:hAnsi="Arial" w:cs="Arial"/>
          <w:bCs/>
        </w:rPr>
        <w:t xml:space="preserve"> każdego z trzech spotów telewizyjnych</w:t>
      </w:r>
      <w:r w:rsidR="005507C3" w:rsidRPr="005507C3">
        <w:rPr>
          <w:rFonts w:ascii="Arial" w:hAnsi="Arial" w:cs="Arial"/>
          <w:b/>
          <w:bCs/>
        </w:rPr>
        <w:t xml:space="preserve"> </w:t>
      </w:r>
      <w:r w:rsidR="005507C3" w:rsidRPr="005507C3">
        <w:rPr>
          <w:rFonts w:ascii="Arial" w:hAnsi="Arial" w:cs="Arial"/>
          <w:bCs/>
        </w:rPr>
        <w:t xml:space="preserve"> (oprócz </w:t>
      </w:r>
      <w:r w:rsidR="001845DD" w:rsidRPr="001845DD">
        <w:rPr>
          <w:rFonts w:ascii="Arial" w:hAnsi="Arial" w:cs="Arial"/>
          <w:bCs/>
        </w:rPr>
        <w:t>obligatoryjnej liczby emisji wskazywanej w OPZ</w:t>
      </w:r>
      <w:r w:rsidRPr="00A77536">
        <w:rPr>
          <w:rFonts w:ascii="Arial" w:hAnsi="Arial" w:cs="Arial"/>
          <w:bCs/>
        </w:rPr>
        <w:t>)*;</w:t>
      </w:r>
    </w:p>
    <w:p w14:paraId="184C062F" w14:textId="77777777" w:rsidR="007F0CF0" w:rsidRPr="007F0CF0" w:rsidRDefault="007F0CF0" w:rsidP="007F0CF0">
      <w:pPr>
        <w:pStyle w:val="Akapitzlist"/>
        <w:rPr>
          <w:rFonts w:ascii="Arial" w:hAnsi="Arial" w:cs="Arial"/>
        </w:rPr>
      </w:pPr>
    </w:p>
    <w:p w14:paraId="21C5C753" w14:textId="5B5A8E63" w:rsidR="007F0CF0" w:rsidRDefault="00A77536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dziesięć </w:t>
      </w:r>
      <w:r w:rsidR="005507C3" w:rsidRPr="005507C3">
        <w:rPr>
          <w:rFonts w:ascii="Arial" w:hAnsi="Arial" w:cs="Arial"/>
          <w:bCs/>
        </w:rPr>
        <w:t>dodatkow</w:t>
      </w:r>
      <w:r w:rsidR="0032137D">
        <w:rPr>
          <w:rFonts w:ascii="Arial" w:hAnsi="Arial" w:cs="Arial"/>
          <w:bCs/>
        </w:rPr>
        <w:t>ych</w:t>
      </w:r>
      <w:r w:rsidR="005507C3" w:rsidRPr="005507C3">
        <w:rPr>
          <w:rFonts w:ascii="Arial" w:hAnsi="Arial" w:cs="Arial"/>
          <w:bCs/>
        </w:rPr>
        <w:t xml:space="preserve"> emisj</w:t>
      </w:r>
      <w:r w:rsidR="0032137D">
        <w:rPr>
          <w:rFonts w:ascii="Arial" w:hAnsi="Arial" w:cs="Arial"/>
          <w:bCs/>
        </w:rPr>
        <w:t>i</w:t>
      </w:r>
      <w:r w:rsidR="005507C3" w:rsidRPr="005507C3">
        <w:rPr>
          <w:rFonts w:ascii="Arial" w:hAnsi="Arial" w:cs="Arial"/>
          <w:bCs/>
        </w:rPr>
        <w:t xml:space="preserve"> każdego z trzech spotów telewizyjnych</w:t>
      </w:r>
      <w:r w:rsidR="005507C3" w:rsidRPr="005507C3">
        <w:rPr>
          <w:rFonts w:ascii="Arial" w:hAnsi="Arial" w:cs="Arial"/>
          <w:b/>
        </w:rPr>
        <w:t xml:space="preserve"> </w:t>
      </w:r>
      <w:r w:rsidR="005507C3" w:rsidRPr="005507C3">
        <w:rPr>
          <w:rFonts w:ascii="Arial" w:hAnsi="Arial" w:cs="Arial"/>
        </w:rPr>
        <w:t xml:space="preserve"> (</w:t>
      </w:r>
      <w:r w:rsidR="001845DD" w:rsidRPr="001845DD">
        <w:rPr>
          <w:rFonts w:ascii="Arial" w:hAnsi="Arial" w:cs="Arial"/>
        </w:rPr>
        <w:t>obligatoryjnej liczby emisji wskazywanej w OPZ</w:t>
      </w:r>
      <w:r w:rsidRPr="00A77536">
        <w:rPr>
          <w:rFonts w:ascii="Arial" w:hAnsi="Arial" w:cs="Arial"/>
        </w:rPr>
        <w:t>)*;</w:t>
      </w:r>
    </w:p>
    <w:p w14:paraId="1793DC78" w14:textId="77777777" w:rsidR="007F0CF0" w:rsidRPr="007F0CF0" w:rsidRDefault="007F0CF0" w:rsidP="007F0CF0">
      <w:pPr>
        <w:pStyle w:val="Akapitzlist"/>
        <w:rPr>
          <w:rFonts w:ascii="Arial" w:hAnsi="Arial" w:cs="Arial"/>
        </w:rPr>
      </w:pPr>
    </w:p>
    <w:p w14:paraId="07D4B0A6" w14:textId="47E170B0" w:rsidR="00A77536" w:rsidRPr="00A77536" w:rsidRDefault="00A77536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  <w:bCs/>
          <w:u w:val="single"/>
        </w:rPr>
        <w:t>Nie deklaruję</w:t>
      </w:r>
      <w:r w:rsidRPr="00A77536">
        <w:rPr>
          <w:rFonts w:ascii="Arial" w:hAnsi="Arial" w:cs="Arial"/>
        </w:rPr>
        <w:t xml:space="preserve"> </w:t>
      </w:r>
      <w:r w:rsidR="005507C3" w:rsidRPr="005507C3">
        <w:rPr>
          <w:rFonts w:ascii="Arial" w:hAnsi="Arial" w:cs="Arial"/>
          <w:bCs/>
        </w:rPr>
        <w:t>dodatkow</w:t>
      </w:r>
      <w:r w:rsidR="0032137D">
        <w:rPr>
          <w:rFonts w:ascii="Arial" w:hAnsi="Arial" w:cs="Arial"/>
          <w:bCs/>
        </w:rPr>
        <w:t>ych</w:t>
      </w:r>
      <w:r w:rsidR="005507C3" w:rsidRPr="005507C3">
        <w:rPr>
          <w:rFonts w:ascii="Arial" w:hAnsi="Arial" w:cs="Arial"/>
          <w:bCs/>
        </w:rPr>
        <w:t xml:space="preserve"> emisj</w:t>
      </w:r>
      <w:r w:rsidR="0032137D">
        <w:rPr>
          <w:rFonts w:ascii="Arial" w:hAnsi="Arial" w:cs="Arial"/>
          <w:bCs/>
        </w:rPr>
        <w:t>i</w:t>
      </w:r>
      <w:r w:rsidR="005507C3" w:rsidRPr="005507C3">
        <w:rPr>
          <w:rFonts w:ascii="Arial" w:hAnsi="Arial" w:cs="Arial"/>
          <w:bCs/>
        </w:rPr>
        <w:t xml:space="preserve"> każdego z trzech spotów telewizyjnych</w:t>
      </w:r>
      <w:r w:rsidR="005507C3" w:rsidRPr="005507C3">
        <w:rPr>
          <w:rFonts w:ascii="Arial" w:hAnsi="Arial" w:cs="Arial"/>
          <w:b/>
        </w:rPr>
        <w:t xml:space="preserve"> </w:t>
      </w:r>
      <w:r w:rsidR="005507C3" w:rsidRPr="005507C3">
        <w:rPr>
          <w:rFonts w:ascii="Arial" w:hAnsi="Arial" w:cs="Arial"/>
        </w:rPr>
        <w:t xml:space="preserve">(oprócz </w:t>
      </w:r>
      <w:r w:rsidR="001845DD" w:rsidRPr="001845DD">
        <w:rPr>
          <w:rFonts w:ascii="Arial" w:hAnsi="Arial" w:cs="Arial"/>
        </w:rPr>
        <w:t>obligatoryjnej liczby emisji wskazywanej w OPZ</w:t>
      </w:r>
      <w:r w:rsidRPr="00A77536">
        <w:rPr>
          <w:rFonts w:ascii="Arial" w:hAnsi="Arial" w:cs="Arial"/>
        </w:rPr>
        <w:t>)*.</w:t>
      </w:r>
    </w:p>
    <w:p w14:paraId="05898BBA" w14:textId="68F8C616" w:rsidR="00A77536" w:rsidRPr="00E61166" w:rsidRDefault="00A77536" w:rsidP="00A77536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W przypadku, gdy Wykonawca nie wskaże, czy deklaruje dodatkowe </w:t>
      </w:r>
      <w:r w:rsidR="0032137D">
        <w:rPr>
          <w:rFonts w:ascii="Arial" w:hAnsi="Arial" w:cs="Arial"/>
          <w:b/>
          <w:bCs/>
          <w:i/>
          <w:sz w:val="18"/>
          <w:szCs w:val="18"/>
        </w:rPr>
        <w:t>emisje każdego z trzech spotów telewizyjnych</w:t>
      </w:r>
      <w:r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32137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Zamawiający przyjmie, że Wykonawca nie deklaruje dodatkowych </w:t>
      </w:r>
      <w:r w:rsidR="0032137D">
        <w:rPr>
          <w:rFonts w:ascii="Arial" w:hAnsi="Arial" w:cs="Arial"/>
          <w:b/>
          <w:bCs/>
          <w:i/>
          <w:sz w:val="18"/>
          <w:szCs w:val="18"/>
        </w:rPr>
        <w:t>emisji każdego z trzech spotów telewizyjnych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i Wykonawca otrzyma 0 pkt</w:t>
      </w:r>
      <w:r w:rsidR="0032137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w tym kryterium.</w:t>
      </w:r>
    </w:p>
    <w:p w14:paraId="0DA72D95" w14:textId="7001E69A" w:rsidR="009662D8" w:rsidRPr="0056670B" w:rsidRDefault="009662D8" w:rsidP="00906A07">
      <w:pPr>
        <w:numPr>
          <w:ilvl w:val="0"/>
          <w:numId w:val="23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630C58D7" w14:textId="14C5FE1F" w:rsidR="009662D8" w:rsidRPr="00315193" w:rsidRDefault="009662D8" w:rsidP="00906A07">
      <w:pPr>
        <w:numPr>
          <w:ilvl w:val="0"/>
          <w:numId w:val="23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9662D8" w:rsidRPr="0056670B" w14:paraId="22BBE6A8" w14:textId="77777777" w:rsidTr="00670D53">
        <w:tc>
          <w:tcPr>
            <w:tcW w:w="1100" w:type="dxa"/>
          </w:tcPr>
          <w:p w14:paraId="6BB90D64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54394A3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7CAA0CD9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9662D8" w:rsidRPr="0056670B" w14:paraId="08995F21" w14:textId="77777777" w:rsidTr="00670D53">
        <w:tc>
          <w:tcPr>
            <w:tcW w:w="1100" w:type="dxa"/>
          </w:tcPr>
          <w:p w14:paraId="1D8C7E6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1D9A77C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5FAFBC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62D8" w:rsidRPr="0056670B" w14:paraId="58904F95" w14:textId="77777777" w:rsidTr="00670D53">
        <w:tc>
          <w:tcPr>
            <w:tcW w:w="1100" w:type="dxa"/>
          </w:tcPr>
          <w:p w14:paraId="7EE32F0E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C91238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70C93D7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49F4FA" w14:textId="4A0202F5" w:rsidR="009662D8" w:rsidRDefault="009662D8" w:rsidP="00AC4267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 w:rsidR="00315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4A383E2E" w14:textId="77777777" w:rsidR="007F0CF0" w:rsidRPr="0056670B" w:rsidRDefault="007F0CF0" w:rsidP="00AC4267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46EDDF" w14:textId="66667F8D" w:rsidR="00294215" w:rsidRDefault="009662D8" w:rsidP="00906A07">
      <w:pPr>
        <w:numPr>
          <w:ilvl w:val="0"/>
          <w:numId w:val="23"/>
        </w:numPr>
        <w:tabs>
          <w:tab w:val="clear" w:pos="1080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 w:rsidR="00294215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mikro</w:t>
      </w:r>
      <w:r w:rsidR="00294215"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małym</w:t>
      </w:r>
      <w:r w:rsidR="00294215">
        <w:rPr>
          <w:rFonts w:ascii="Arial" w:eastAsia="Times New Roman" w:hAnsi="Arial" w:cs="Arial"/>
        </w:rPr>
        <w:t xml:space="preserve">, </w:t>
      </w:r>
      <w:r w:rsidR="00294215"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średnim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przedsiębiorcą</w:t>
      </w:r>
      <w:r w:rsidR="00294215">
        <w:rPr>
          <w:rFonts w:ascii="Arial" w:eastAsia="Times New Roman" w:hAnsi="Arial" w:cs="Arial"/>
        </w:rPr>
        <w:t>.</w:t>
      </w:r>
    </w:p>
    <w:p w14:paraId="053823C3" w14:textId="77777777" w:rsidR="007F0CF0" w:rsidRPr="007F0CF0" w:rsidRDefault="007F0CF0" w:rsidP="007F0CF0">
      <w:pPr>
        <w:spacing w:after="0" w:line="276" w:lineRule="auto"/>
        <w:ind w:left="425"/>
        <w:jc w:val="both"/>
        <w:rPr>
          <w:rFonts w:ascii="Arial" w:eastAsia="Times New Roman" w:hAnsi="Arial" w:cs="Arial"/>
          <w:sz w:val="16"/>
          <w:szCs w:val="16"/>
        </w:rPr>
      </w:pPr>
    </w:p>
    <w:p w14:paraId="169F3A47" w14:textId="6AB647FF" w:rsidR="009662D8" w:rsidRDefault="009662D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6DF4E0F1" w14:textId="77777777" w:rsidR="007F0CF0" w:rsidRDefault="007F0CF0" w:rsidP="00F65E3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758B6106" w14:textId="77777777" w:rsidR="009662D8" w:rsidRPr="0056670B" w:rsidRDefault="009662D8" w:rsidP="00906A07">
      <w:pPr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7F161BF6" w14:textId="77777777" w:rsidR="009662D8" w:rsidRPr="0056670B" w:rsidRDefault="009662D8" w:rsidP="00906A07">
      <w:pPr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138BBB8" w14:textId="77777777" w:rsidR="009662D8" w:rsidRPr="0056670B" w:rsidRDefault="009662D8" w:rsidP="00906A07">
      <w:pPr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18865850" w14:textId="09B20744" w:rsidR="009662D8" w:rsidRPr="0056670B" w:rsidRDefault="009662D8" w:rsidP="00906A07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74F6C010" w14:textId="77777777" w:rsidR="009662D8" w:rsidRPr="0056670B" w:rsidRDefault="009662D8" w:rsidP="00906A07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39331F32" w14:textId="77777777" w:rsidR="009662D8" w:rsidRPr="0056670B" w:rsidRDefault="009662D8" w:rsidP="00906A07">
      <w:pPr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7940A4E4" w14:textId="4823D20E" w:rsidR="009662D8" w:rsidRDefault="009662D8" w:rsidP="00906A07">
      <w:pPr>
        <w:numPr>
          <w:ilvl w:val="0"/>
          <w:numId w:val="35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6CDF1451" w14:textId="4DEE406B" w:rsidR="0067514B" w:rsidRPr="00046034" w:rsidRDefault="0067514B" w:rsidP="00906A07">
      <w:pPr>
        <w:pStyle w:val="Akapitzlist"/>
        <w:numPr>
          <w:ilvl w:val="0"/>
          <w:numId w:val="3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 xml:space="preserve">Niniejszym informuję, że informacje składające się na ofertę, zawarte </w:t>
      </w:r>
      <w:r w:rsidR="002676F9" w:rsidRPr="00046034">
        <w:rPr>
          <w:rFonts w:ascii="Arial" w:hAnsi="Arial" w:cs="Arial"/>
        </w:rPr>
        <w:t>w pliku o nazwie „Tajemnica przedsiębiorstwa”</w:t>
      </w:r>
      <w:r w:rsidRPr="00046034">
        <w:rPr>
          <w:rFonts w:ascii="Arial" w:hAnsi="Arial" w:cs="Arial"/>
        </w:rPr>
        <w:t xml:space="preserve"> stanowią tajemnicę przedsiębiorstwa w rozumieniu przepisów ustawy o zwalczaniu nieuczciwej konkurencji ze względu na następujące </w:t>
      </w:r>
      <w:r w:rsidRPr="00046034">
        <w:rPr>
          <w:rFonts w:ascii="Arial" w:hAnsi="Arial" w:cs="Arial"/>
        </w:rPr>
        <w:lastRenderedPageBreak/>
        <w:t>okoliczności**</w:t>
      </w:r>
      <w:r w:rsidR="00465E67"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213E44B8" w14:textId="21C41B24" w:rsidR="0067514B" w:rsidRPr="0067514B" w:rsidRDefault="0067514B" w:rsidP="00465E67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*</w:t>
      </w:r>
      <w:r w:rsidR="00465E67"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>*Wykonawca winien wykazać zastrzeżenie powyższych informacji</w:t>
      </w:r>
      <w:r w:rsidR="00857C7E" w:rsidRPr="00046034">
        <w:rPr>
          <w:rFonts w:ascii="Arial" w:hAnsi="Arial" w:cs="Arial"/>
        </w:rPr>
        <w:t xml:space="preserve"> zgodnie </w:t>
      </w:r>
      <w:r w:rsidR="00883BE0">
        <w:rPr>
          <w:rFonts w:ascii="Arial" w:hAnsi="Arial" w:cs="Arial"/>
        </w:rPr>
        <w:br/>
      </w:r>
      <w:r w:rsidR="00857C7E" w:rsidRPr="00046034">
        <w:rPr>
          <w:rFonts w:ascii="Arial" w:hAnsi="Arial" w:cs="Arial"/>
        </w:rPr>
        <w:t>z Rozdziałem</w:t>
      </w:r>
      <w:r w:rsidR="00857C7E">
        <w:rPr>
          <w:rFonts w:ascii="Arial" w:hAnsi="Arial" w:cs="Arial"/>
        </w:rPr>
        <w:t xml:space="preserve"> IX SWZ.</w:t>
      </w:r>
    </w:p>
    <w:p w14:paraId="4002B5F7" w14:textId="77777777" w:rsidR="009662D8" w:rsidRPr="0056670B" w:rsidRDefault="009662D8" w:rsidP="00906A07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430B976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2EBB2521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5C8C220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3D5216DD" w14:textId="77777777" w:rsidR="00946E99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</w:p>
    <w:p w14:paraId="75EFEAAF" w14:textId="77777777" w:rsidR="00946E99" w:rsidRDefault="00946E99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E4AC467" w14:textId="1143ED36" w:rsidR="009662D8" w:rsidRPr="0056670B" w:rsidRDefault="009662D8" w:rsidP="00946E99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355D6A00" w14:textId="77777777" w:rsidR="009662D8" w:rsidRPr="004632A0" w:rsidRDefault="009662D8" w:rsidP="00946E99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5BB85FE2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D4E9C0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318384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3B102E98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4FB0756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8D98DA2" w14:textId="0CBFAB54" w:rsidR="00F27F26" w:rsidRPr="00CF6921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CF6921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 w formie elektronicznej lub w postaci elektronicznej opatrzonej podpisem zaufanym lub podpisem osobistym</w:t>
      </w:r>
      <w:r w:rsidR="00CF6921" w:rsidRPr="00CF6921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(e-dowód)</w:t>
      </w:r>
      <w:r w:rsidRPr="00CF6921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5F5284E5" w14:textId="77777777" w:rsidR="00946E99" w:rsidRPr="00CF6921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1B3429E7" w14:textId="758D3A8E" w:rsidR="00946E99" w:rsidRPr="00CF6921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CF6921">
        <w:rPr>
          <w:rFonts w:ascii="Arial" w:eastAsia="Times New Roman" w:hAnsi="Arial" w:cs="Arial"/>
          <w:b/>
          <w:bCs/>
          <w:i/>
          <w:color w:val="FF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6CB733B2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32AF998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65ACCA0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405797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1089DCA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7913A41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95F524A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641AFBF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B4BEC8" w14:textId="50147FC0" w:rsidR="008771BA" w:rsidRDefault="008771BA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75C9A2" w14:textId="6AC5205E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777B228" w14:textId="35FA73A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434E188" w14:textId="5BBCF9E4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CB97B6" w14:textId="4C8812E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B4B315E" w14:textId="2EB1B51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27E3529" w14:textId="6ECA49F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185AF40" w14:textId="60A10E94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DB925ED" w14:textId="62F0A6A0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5352470" w14:textId="22C3AE23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FC3933" w14:textId="322B341E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7B2D87" w14:textId="168E6A97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09BCE76" w14:textId="244C7A22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4F6282B" w14:textId="126FCDD8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638913D" w14:textId="2328ACBA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A770DB2" w14:textId="7455535B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86BC744" w14:textId="6053454C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59655F0" w14:textId="236BD685" w:rsidR="004359F8" w:rsidRDefault="004359F8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116961" w14:textId="77777777" w:rsidR="004359F8" w:rsidRDefault="004359F8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2C926BA" w14:textId="79DF68A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7C35C90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1CC2F833" w14:textId="77777777" w:rsidR="00C91F35" w:rsidRPr="00123092" w:rsidRDefault="00C91F35" w:rsidP="00C91F35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7EB887FA" w14:textId="7F9C09C5" w:rsidR="00C91F35" w:rsidRPr="001845DD" w:rsidRDefault="00C91F35" w:rsidP="00C91F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1845DD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63348A" w:rsidRPr="001845DD">
        <w:rPr>
          <w:rFonts w:ascii="Arial" w:eastAsia="Times New Roman" w:hAnsi="Arial" w:cs="Arial"/>
          <w:b/>
          <w:iCs/>
          <w:lang w:eastAsia="pl-PL"/>
        </w:rPr>
        <w:t>2</w:t>
      </w:r>
      <w:r w:rsidRPr="001845DD">
        <w:rPr>
          <w:rFonts w:ascii="Arial" w:eastAsia="Times New Roman" w:hAnsi="Arial" w:cs="Arial"/>
          <w:b/>
          <w:iCs/>
          <w:lang w:eastAsia="pl-PL"/>
        </w:rPr>
        <w:t xml:space="preserve"> - </w:t>
      </w:r>
      <w:bookmarkStart w:id="68" w:name="_Hlk72302817"/>
      <w:r w:rsidR="0063348A" w:rsidRPr="001845DD">
        <w:rPr>
          <w:rFonts w:ascii="Arial" w:hAnsi="Arial" w:cs="Arial"/>
          <w:b/>
          <w:iCs/>
        </w:rPr>
        <w:t>Usługa przygotowania, produkcji dwóch 50-sekundowych (+/- 3 sekundy) spotów radiowych WUP w Poznaniu wraz z ich emisją i podsumowaniem</w:t>
      </w:r>
      <w:r w:rsidRPr="001845DD">
        <w:rPr>
          <w:rFonts w:ascii="Arial" w:hAnsi="Arial" w:cs="Arial"/>
          <w:b/>
        </w:rPr>
        <w:t>.</w:t>
      </w:r>
      <w:bookmarkEnd w:id="68"/>
    </w:p>
    <w:p w14:paraId="08457EA8" w14:textId="77777777" w:rsidR="00C91F35" w:rsidRPr="00502D5E" w:rsidRDefault="00C91F35" w:rsidP="00C91F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6D1897D2" w14:textId="7299219E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1418A">
        <w:rPr>
          <w:rFonts w:ascii="Arial" w:eastAsia="Times New Roman" w:hAnsi="Arial" w:cs="Arial"/>
          <w:b/>
          <w:lang w:eastAsia="pl-PL"/>
        </w:rPr>
        <w:t>WUPXXV/</w:t>
      </w:r>
      <w:r w:rsidR="00E1418A">
        <w:rPr>
          <w:rFonts w:ascii="Arial" w:eastAsia="Times New Roman" w:hAnsi="Arial" w:cs="Arial"/>
          <w:b/>
          <w:lang w:eastAsia="pl-PL"/>
        </w:rPr>
        <w:t>4</w:t>
      </w:r>
      <w:r w:rsidRPr="00E1418A">
        <w:rPr>
          <w:rFonts w:ascii="Arial" w:eastAsia="Times New Roman" w:hAnsi="Arial" w:cs="Arial"/>
          <w:b/>
          <w:lang w:eastAsia="pl-PL"/>
        </w:rPr>
        <w:t>/3322/</w:t>
      </w:r>
      <w:r w:rsidR="00E1418A">
        <w:rPr>
          <w:rFonts w:ascii="Arial" w:eastAsia="Times New Roman" w:hAnsi="Arial" w:cs="Arial"/>
          <w:b/>
          <w:lang w:eastAsia="pl-PL"/>
        </w:rPr>
        <w:t>7</w:t>
      </w:r>
      <w:r w:rsidRPr="00E1418A">
        <w:rPr>
          <w:rFonts w:ascii="Arial" w:eastAsia="Times New Roman" w:hAnsi="Arial" w:cs="Arial"/>
          <w:b/>
          <w:lang w:eastAsia="pl-PL"/>
        </w:rPr>
        <w:t>/2021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6385343F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08323087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087C6424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EC3E7A" wp14:editId="6C25B0C6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4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642E1" id="Prostokąt zaokrąglony 1" o:spid="_x0000_s1026" style="position:absolute;margin-left:.4pt;margin-top:7pt;width:428.9pt;height:5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xecMZ5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271A7C4A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3E1EFA1A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456D7B68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142414F5" w14:textId="77777777" w:rsidR="00C91F35" w:rsidRDefault="00C91F35" w:rsidP="00C91F3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44BC1E" w14:textId="77777777" w:rsidR="00C91F35" w:rsidRPr="008F5A0A" w:rsidRDefault="00C91F35" w:rsidP="00C91F35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32F19ED2" w14:textId="77777777" w:rsidR="00C91F35" w:rsidRPr="008F5A0A" w:rsidRDefault="00C91F35" w:rsidP="00C91F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7A66A28C" w14:textId="77777777" w:rsidR="00C91F35" w:rsidRPr="008F5A0A" w:rsidRDefault="00C91F35" w:rsidP="00C91F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4E76C0E8" w14:textId="77777777" w:rsidR="00C91F35" w:rsidRPr="008F5A0A" w:rsidRDefault="00C91F35" w:rsidP="00C91F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3CD35B6C" w14:textId="77777777" w:rsidR="00C91F35" w:rsidRPr="008F5A0A" w:rsidRDefault="00C91F35" w:rsidP="00C91F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13672198" w14:textId="77777777" w:rsidR="00C91F35" w:rsidRPr="008F5A0A" w:rsidRDefault="00C91F35" w:rsidP="00C91F3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76807226" w14:textId="77777777" w:rsidR="00C91F35" w:rsidRPr="008F5A0A" w:rsidRDefault="00C91F35" w:rsidP="00C91F3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38A802E8" w14:textId="77777777" w:rsidR="00C91F35" w:rsidRPr="008F5A0A" w:rsidRDefault="00C91F35" w:rsidP="00C91F3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208455BA" w14:textId="77777777" w:rsidR="00C91F35" w:rsidRPr="008F5A0A" w:rsidRDefault="00C91F35" w:rsidP="00C91F3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0FD97313" w14:textId="77777777" w:rsidR="00C91F35" w:rsidRPr="008F5A0A" w:rsidRDefault="00C91F35" w:rsidP="00C91F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242063B7" w14:textId="77777777" w:rsidR="00C91F35" w:rsidRPr="008F5A0A" w:rsidRDefault="00C91F35" w:rsidP="00C91F35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2ED76520" w14:textId="77777777" w:rsidR="009E2F33" w:rsidRDefault="009E2F33" w:rsidP="00C91F3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99E25B9" w14:textId="269DAA7E" w:rsidR="00C91F35" w:rsidRPr="008F5A0A" w:rsidRDefault="00C91F35" w:rsidP="00C91F35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</w:t>
      </w:r>
      <w:r w:rsidR="00504754">
        <w:rPr>
          <w:rFonts w:ascii="Arial" w:eastAsia="Times New Roman" w:hAnsi="Arial" w:cs="Arial"/>
          <w:lang w:eastAsia="pl-PL"/>
        </w:rPr>
        <w:t xml:space="preserve">bez negocjacji </w:t>
      </w:r>
      <w:r w:rsidRPr="008F5A0A">
        <w:rPr>
          <w:rFonts w:ascii="Arial" w:eastAsia="Times New Roman" w:hAnsi="Arial" w:cs="Arial"/>
          <w:lang w:eastAsia="pl-PL"/>
        </w:rPr>
        <w:t xml:space="preserve">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 w:rsidR="00504754" w:rsidRPr="00504754">
        <w:rPr>
          <w:rFonts w:ascii="Arial" w:eastAsia="Times New Roman" w:hAnsi="Arial" w:cs="Arial"/>
          <w:b/>
          <w:bCs/>
          <w:lang w:eastAsia="pl-PL"/>
        </w:rPr>
        <w:t xml:space="preserve">Usługa przygotowania, produkcji spotów telewizyjnych i radiowych oraz </w:t>
      </w:r>
      <w:r w:rsidR="00973969">
        <w:rPr>
          <w:rFonts w:ascii="Arial" w:eastAsia="Times New Roman" w:hAnsi="Arial" w:cs="Arial"/>
          <w:b/>
          <w:bCs/>
          <w:lang w:eastAsia="pl-PL"/>
        </w:rPr>
        <w:t xml:space="preserve">3 odcinków </w:t>
      </w:r>
      <w:r w:rsidR="00504754" w:rsidRPr="00504754">
        <w:rPr>
          <w:rFonts w:ascii="Arial" w:eastAsia="Times New Roman" w:hAnsi="Arial" w:cs="Arial"/>
          <w:b/>
          <w:bCs/>
          <w:lang w:eastAsia="pl-PL"/>
        </w:rPr>
        <w:t>filmu promującego w formie reportażu wraz z ich emisją i podsumowaniem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1319CD34" w14:textId="3F5D9E1C" w:rsidR="00C91F35" w:rsidRPr="008F5A0A" w:rsidRDefault="00C91F35" w:rsidP="00906A07">
      <w:pPr>
        <w:widowControl w:val="0"/>
        <w:numPr>
          <w:ilvl w:val="3"/>
          <w:numId w:val="4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</w:t>
      </w:r>
      <w:r w:rsidR="0066252D" w:rsidRPr="0066252D">
        <w:rPr>
          <w:rFonts w:ascii="Arial" w:eastAsia="Times New Roman" w:hAnsi="Arial" w:cs="Arial"/>
          <w:u w:val="single"/>
          <w:lang w:eastAsia="pl-PL"/>
        </w:rPr>
        <w:t xml:space="preserve">części </w:t>
      </w:r>
      <w:r w:rsidR="0066252D">
        <w:rPr>
          <w:rFonts w:ascii="Arial" w:eastAsia="Times New Roman" w:hAnsi="Arial" w:cs="Arial"/>
          <w:u w:val="single"/>
          <w:lang w:eastAsia="pl-PL"/>
        </w:rPr>
        <w:t>2</w:t>
      </w:r>
      <w:r w:rsidR="0066252D" w:rsidRPr="0066252D">
        <w:rPr>
          <w:rFonts w:ascii="Arial" w:eastAsia="Times New Roman" w:hAnsi="Arial" w:cs="Arial"/>
          <w:lang w:eastAsia="pl-PL"/>
        </w:rPr>
        <w:t xml:space="preserve"> </w:t>
      </w:r>
      <w:r w:rsidRPr="008F5A0A">
        <w:rPr>
          <w:rFonts w:ascii="Arial" w:eastAsia="Times New Roman" w:hAnsi="Arial" w:cs="Arial"/>
          <w:lang w:eastAsia="pl-PL"/>
        </w:rPr>
        <w:t>przedmiotu zamówienia w zakresie określonym w</w:t>
      </w:r>
      <w:r w:rsidR="0066252D">
        <w:rPr>
          <w:rFonts w:ascii="Arial" w:eastAsia="Times New Roman" w:hAnsi="Arial" w:cs="Arial"/>
          <w:lang w:eastAsia="pl-PL"/>
        </w:rPr>
        <w:t> </w:t>
      </w:r>
      <w:r w:rsidRPr="008F5A0A">
        <w:rPr>
          <w:rFonts w:ascii="Arial" w:eastAsia="Times New Roman" w:hAnsi="Arial" w:cs="Arial"/>
          <w:lang w:eastAsia="pl-PL"/>
        </w:rPr>
        <w:t xml:space="preserve">SWZ 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5FE1F0B2" w14:textId="77777777" w:rsidR="00C91F35" w:rsidRPr="008F5A0A" w:rsidRDefault="00C91F35" w:rsidP="00C91F35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79DBCE54" w14:textId="77777777" w:rsidR="00C91F35" w:rsidRPr="008F5A0A" w:rsidRDefault="00C91F35" w:rsidP="00C91F35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00875B6A" w14:textId="77777777" w:rsidR="00C91F35" w:rsidRPr="00294215" w:rsidRDefault="00C91F35" w:rsidP="00C91F35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63CA9E63" w14:textId="77777777" w:rsidR="00C91F35" w:rsidRDefault="00C91F35" w:rsidP="00C91F35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6F2B3499" w14:textId="77777777" w:rsidR="00C91F35" w:rsidRDefault="00C91F35" w:rsidP="00C91F35">
      <w:pPr>
        <w:pStyle w:val="Akapitzlist"/>
        <w:ind w:hanging="294"/>
        <w:rPr>
          <w:rFonts w:ascii="Arial" w:hAnsi="Arial" w:cs="Arial"/>
          <w:b/>
        </w:rPr>
      </w:pPr>
    </w:p>
    <w:p w14:paraId="678DC7D1" w14:textId="3D1E1B0B" w:rsidR="00C91F35" w:rsidRDefault="00C91F35" w:rsidP="00906A07">
      <w:pPr>
        <w:numPr>
          <w:ilvl w:val="0"/>
          <w:numId w:val="48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kryterium </w:t>
      </w:r>
      <w:r>
        <w:rPr>
          <w:rFonts w:ascii="Arial" w:hAnsi="Arial" w:cs="Arial"/>
        </w:rPr>
        <w:t xml:space="preserve">pozacenowego opisanego w rozdz. XVIII ust. </w:t>
      </w:r>
      <w:r w:rsidR="0098049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SWZ:</w:t>
      </w:r>
    </w:p>
    <w:p w14:paraId="45378F0B" w14:textId="22E9E6A5" w:rsidR="00C91F35" w:rsidRDefault="00C91F35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>Deklaruję dw</w:t>
      </w:r>
      <w:r w:rsidR="001845DD">
        <w:rPr>
          <w:rFonts w:ascii="Arial" w:hAnsi="Arial" w:cs="Arial"/>
          <w:b/>
        </w:rPr>
        <w:t xml:space="preserve">ie </w:t>
      </w:r>
      <w:bookmarkStart w:id="69" w:name="_Hlk76725491"/>
      <w:r w:rsidR="001845DD" w:rsidRPr="00E57649">
        <w:rPr>
          <w:rFonts w:ascii="Arial" w:hAnsi="Arial" w:cs="Arial"/>
          <w:bCs/>
        </w:rPr>
        <w:t>dodatkowe emisje każdego z dwóch spotów radiowych</w:t>
      </w:r>
      <w:r w:rsidR="001845DD">
        <w:rPr>
          <w:rFonts w:ascii="Arial" w:hAnsi="Arial" w:cs="Arial"/>
          <w:b/>
        </w:rPr>
        <w:t xml:space="preserve"> </w:t>
      </w:r>
      <w:r w:rsidRPr="00A77536">
        <w:rPr>
          <w:rFonts w:ascii="Arial" w:hAnsi="Arial" w:cs="Arial"/>
        </w:rPr>
        <w:t>(oprócz obligatoryjn</w:t>
      </w:r>
      <w:r w:rsidR="001845DD">
        <w:rPr>
          <w:rFonts w:ascii="Arial" w:hAnsi="Arial" w:cs="Arial"/>
        </w:rPr>
        <w:t>ej liczby emisji wskaz</w:t>
      </w:r>
      <w:r w:rsidR="00E57649">
        <w:rPr>
          <w:rFonts w:ascii="Arial" w:hAnsi="Arial" w:cs="Arial"/>
        </w:rPr>
        <w:t>ywanej w OPZ</w:t>
      </w:r>
      <w:bookmarkEnd w:id="69"/>
      <w:r w:rsidR="00E57649">
        <w:rPr>
          <w:rFonts w:ascii="Arial" w:hAnsi="Arial" w:cs="Arial"/>
        </w:rPr>
        <w:t>)</w:t>
      </w:r>
      <w:r w:rsidRPr="00A77536">
        <w:rPr>
          <w:rFonts w:ascii="Arial" w:hAnsi="Arial" w:cs="Arial"/>
        </w:rPr>
        <w:t>*;</w:t>
      </w:r>
    </w:p>
    <w:p w14:paraId="7F7764F8" w14:textId="15FBD96F" w:rsidR="00C91F35" w:rsidRPr="00A77536" w:rsidRDefault="00C91F35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cztery </w:t>
      </w:r>
      <w:r w:rsidR="00980495" w:rsidRPr="00980495">
        <w:rPr>
          <w:rFonts w:ascii="Arial" w:hAnsi="Arial" w:cs="Arial"/>
          <w:bCs/>
        </w:rPr>
        <w:t>dodatkowe emisje każdego z dwóch spotów radiowych</w:t>
      </w:r>
      <w:r w:rsidR="00980495" w:rsidRPr="00980495">
        <w:rPr>
          <w:rFonts w:ascii="Arial" w:hAnsi="Arial" w:cs="Arial"/>
          <w:b/>
        </w:rPr>
        <w:t xml:space="preserve"> </w:t>
      </w:r>
      <w:r w:rsidR="00980495" w:rsidRPr="00980495">
        <w:rPr>
          <w:rFonts w:ascii="Arial" w:hAnsi="Arial" w:cs="Arial"/>
        </w:rPr>
        <w:t>(oprócz obligatoryjnej liczby emisji wskazywanej w OPZ</w:t>
      </w:r>
      <w:r w:rsidRPr="00A77536">
        <w:rPr>
          <w:rFonts w:ascii="Arial" w:hAnsi="Arial" w:cs="Arial"/>
        </w:rPr>
        <w:t>)</w:t>
      </w:r>
      <w:r w:rsidRPr="00A77536">
        <w:rPr>
          <w:rFonts w:ascii="Arial" w:hAnsi="Arial" w:cs="Arial"/>
          <w:bCs/>
        </w:rPr>
        <w:t>*;</w:t>
      </w:r>
    </w:p>
    <w:p w14:paraId="22698557" w14:textId="184F36B2" w:rsidR="00C91F35" w:rsidRDefault="00C91F35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lastRenderedPageBreak/>
        <w:t xml:space="preserve">Deklaruję sześć </w:t>
      </w:r>
      <w:r w:rsidR="00980495" w:rsidRPr="00980495">
        <w:rPr>
          <w:rFonts w:ascii="Arial" w:hAnsi="Arial" w:cs="Arial"/>
          <w:bCs/>
        </w:rPr>
        <w:t>dodatkow</w:t>
      </w:r>
      <w:r w:rsidR="00980495">
        <w:rPr>
          <w:rFonts w:ascii="Arial" w:hAnsi="Arial" w:cs="Arial"/>
          <w:bCs/>
        </w:rPr>
        <w:t>ych</w:t>
      </w:r>
      <w:r w:rsidR="00980495" w:rsidRPr="00980495">
        <w:rPr>
          <w:rFonts w:ascii="Arial" w:hAnsi="Arial" w:cs="Arial"/>
          <w:bCs/>
        </w:rPr>
        <w:t xml:space="preserve"> emisj</w:t>
      </w:r>
      <w:r w:rsidR="00980495">
        <w:rPr>
          <w:rFonts w:ascii="Arial" w:hAnsi="Arial" w:cs="Arial"/>
          <w:bCs/>
        </w:rPr>
        <w:t>i</w:t>
      </w:r>
      <w:r w:rsidR="00980495" w:rsidRPr="00980495">
        <w:rPr>
          <w:rFonts w:ascii="Arial" w:hAnsi="Arial" w:cs="Arial"/>
          <w:bCs/>
        </w:rPr>
        <w:t xml:space="preserve"> każdego z dwóch spotów radiowych</w:t>
      </w:r>
      <w:r w:rsidR="00980495" w:rsidRPr="00980495">
        <w:rPr>
          <w:rFonts w:ascii="Arial" w:hAnsi="Arial" w:cs="Arial"/>
          <w:b/>
        </w:rPr>
        <w:t xml:space="preserve"> </w:t>
      </w:r>
      <w:r w:rsidR="00980495" w:rsidRPr="00980495">
        <w:rPr>
          <w:rFonts w:ascii="Arial" w:hAnsi="Arial" w:cs="Arial"/>
        </w:rPr>
        <w:t>(oprócz obligatoryjnej liczby emisji wskazywanej w OPZ</w:t>
      </w:r>
      <w:r w:rsidRPr="00A77536">
        <w:rPr>
          <w:rFonts w:ascii="Arial" w:hAnsi="Arial" w:cs="Arial"/>
        </w:rPr>
        <w:t>)*;</w:t>
      </w:r>
    </w:p>
    <w:p w14:paraId="31F21BBD" w14:textId="77777777" w:rsidR="009E2F33" w:rsidRDefault="009E2F33" w:rsidP="009E2F33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452D2F33" w14:textId="301EE9AB" w:rsidR="00C91F35" w:rsidRPr="009E2F33" w:rsidRDefault="00C91F35" w:rsidP="00906A07">
      <w:pPr>
        <w:pStyle w:val="Akapitzlist"/>
        <w:numPr>
          <w:ilvl w:val="0"/>
          <w:numId w:val="46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osiem </w:t>
      </w:r>
      <w:r w:rsidR="00980495" w:rsidRPr="00980495">
        <w:rPr>
          <w:rFonts w:ascii="Arial" w:hAnsi="Arial" w:cs="Arial"/>
          <w:bCs/>
        </w:rPr>
        <w:t>dodatkow</w:t>
      </w:r>
      <w:r w:rsidR="00980495">
        <w:rPr>
          <w:rFonts w:ascii="Arial" w:hAnsi="Arial" w:cs="Arial"/>
          <w:bCs/>
        </w:rPr>
        <w:t>ych</w:t>
      </w:r>
      <w:r w:rsidR="00980495" w:rsidRPr="00980495">
        <w:rPr>
          <w:rFonts w:ascii="Arial" w:hAnsi="Arial" w:cs="Arial"/>
          <w:bCs/>
        </w:rPr>
        <w:t xml:space="preserve"> emisj</w:t>
      </w:r>
      <w:r w:rsidR="00980495">
        <w:rPr>
          <w:rFonts w:ascii="Arial" w:hAnsi="Arial" w:cs="Arial"/>
          <w:bCs/>
        </w:rPr>
        <w:t>i</w:t>
      </w:r>
      <w:r w:rsidR="00980495" w:rsidRPr="00980495">
        <w:rPr>
          <w:rFonts w:ascii="Arial" w:hAnsi="Arial" w:cs="Arial"/>
          <w:bCs/>
        </w:rPr>
        <w:t xml:space="preserve"> każdego z dwóch spotów radiowych</w:t>
      </w:r>
      <w:r w:rsidR="00980495" w:rsidRPr="00980495">
        <w:rPr>
          <w:rFonts w:ascii="Arial" w:hAnsi="Arial" w:cs="Arial"/>
          <w:b/>
          <w:bCs/>
        </w:rPr>
        <w:t xml:space="preserve"> </w:t>
      </w:r>
      <w:r w:rsidR="00980495" w:rsidRPr="00980495">
        <w:rPr>
          <w:rFonts w:ascii="Arial" w:hAnsi="Arial" w:cs="Arial"/>
          <w:bCs/>
        </w:rPr>
        <w:t>(oprócz obligatoryjnej liczby emisji wskazywanej w OPZ</w:t>
      </w:r>
      <w:r w:rsidRPr="00A77536">
        <w:rPr>
          <w:rFonts w:ascii="Arial" w:hAnsi="Arial" w:cs="Arial"/>
          <w:bCs/>
        </w:rPr>
        <w:t>)*;</w:t>
      </w:r>
    </w:p>
    <w:p w14:paraId="2CF70DF4" w14:textId="77777777" w:rsidR="009E2F33" w:rsidRPr="009E2F33" w:rsidRDefault="009E2F33" w:rsidP="009E2F33">
      <w:pPr>
        <w:spacing w:after="0" w:line="276" w:lineRule="auto"/>
        <w:jc w:val="both"/>
        <w:rPr>
          <w:rFonts w:ascii="Arial" w:hAnsi="Arial" w:cs="Arial"/>
        </w:rPr>
      </w:pPr>
    </w:p>
    <w:p w14:paraId="39D7F009" w14:textId="69FC066C" w:rsidR="00C91F35" w:rsidRDefault="00C91F35" w:rsidP="00906A07">
      <w:pPr>
        <w:pStyle w:val="Akapitzlist"/>
        <w:numPr>
          <w:ilvl w:val="0"/>
          <w:numId w:val="46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  <w:bCs/>
          <w:u w:val="single"/>
        </w:rPr>
        <w:t>Nie deklaruję</w:t>
      </w:r>
      <w:r w:rsidRPr="00A77536">
        <w:rPr>
          <w:rFonts w:ascii="Arial" w:hAnsi="Arial" w:cs="Arial"/>
        </w:rPr>
        <w:t xml:space="preserve"> </w:t>
      </w:r>
      <w:r w:rsidR="00980495" w:rsidRPr="00980495">
        <w:rPr>
          <w:rFonts w:ascii="Arial" w:hAnsi="Arial" w:cs="Arial"/>
          <w:bCs/>
        </w:rPr>
        <w:t>dodatkow</w:t>
      </w:r>
      <w:r w:rsidR="0014421C">
        <w:rPr>
          <w:rFonts w:ascii="Arial" w:hAnsi="Arial" w:cs="Arial"/>
          <w:bCs/>
        </w:rPr>
        <w:t>ych</w:t>
      </w:r>
      <w:r w:rsidR="00980495" w:rsidRPr="00980495">
        <w:rPr>
          <w:rFonts w:ascii="Arial" w:hAnsi="Arial" w:cs="Arial"/>
          <w:bCs/>
        </w:rPr>
        <w:t xml:space="preserve"> emisj</w:t>
      </w:r>
      <w:r w:rsidR="0014421C">
        <w:rPr>
          <w:rFonts w:ascii="Arial" w:hAnsi="Arial" w:cs="Arial"/>
          <w:bCs/>
        </w:rPr>
        <w:t>i</w:t>
      </w:r>
      <w:r w:rsidR="00980495" w:rsidRPr="00980495">
        <w:rPr>
          <w:rFonts w:ascii="Arial" w:hAnsi="Arial" w:cs="Arial"/>
          <w:bCs/>
        </w:rPr>
        <w:t xml:space="preserve"> każdego z dwóch spotów radiowych</w:t>
      </w:r>
      <w:r w:rsidR="00980495" w:rsidRPr="00980495">
        <w:rPr>
          <w:rFonts w:ascii="Arial" w:hAnsi="Arial" w:cs="Arial"/>
          <w:b/>
        </w:rPr>
        <w:t xml:space="preserve"> </w:t>
      </w:r>
      <w:r w:rsidR="00980495" w:rsidRPr="00980495">
        <w:rPr>
          <w:rFonts w:ascii="Arial" w:hAnsi="Arial" w:cs="Arial"/>
        </w:rPr>
        <w:t>(oprócz obligatoryjnej liczby emisji wskazywanej w OPZ</w:t>
      </w:r>
      <w:r w:rsidRPr="00A77536">
        <w:rPr>
          <w:rFonts w:ascii="Arial" w:hAnsi="Arial" w:cs="Arial"/>
        </w:rPr>
        <w:t>)*.</w:t>
      </w:r>
    </w:p>
    <w:p w14:paraId="2DB41618" w14:textId="77777777" w:rsidR="00980495" w:rsidRPr="00980495" w:rsidRDefault="00980495" w:rsidP="00980495">
      <w:pPr>
        <w:pStyle w:val="Akapitzlist"/>
        <w:spacing w:after="0" w:line="276" w:lineRule="auto"/>
        <w:ind w:left="709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2C2063B6" w14:textId="4D4EBA7D" w:rsidR="00C91F35" w:rsidRPr="00E61166" w:rsidRDefault="00C91F35" w:rsidP="00C91F35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W przypadku, gdy Wykonawca nie wskaże, czy deklaruje dodatkowe </w:t>
      </w:r>
      <w:r w:rsidR="00980495">
        <w:rPr>
          <w:rFonts w:ascii="Arial" w:hAnsi="Arial" w:cs="Arial"/>
          <w:b/>
          <w:bCs/>
          <w:i/>
          <w:sz w:val="18"/>
          <w:szCs w:val="18"/>
        </w:rPr>
        <w:t>emisje każdego z dwóch spotów radiowych</w:t>
      </w:r>
      <w:r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Zamawiający przyjmie, że Wykonawca</w:t>
      </w:r>
      <w:r w:rsidR="0098049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nie deklaruje dodatkowych </w:t>
      </w:r>
      <w:r w:rsidR="00980495">
        <w:rPr>
          <w:rFonts w:ascii="Arial" w:hAnsi="Arial" w:cs="Arial"/>
          <w:b/>
          <w:bCs/>
          <w:i/>
          <w:sz w:val="18"/>
          <w:szCs w:val="18"/>
        </w:rPr>
        <w:t xml:space="preserve">emisji każdego z dwóch spotów radiowych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i Wykonawca otrzyma 0 pkt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w tym kryterium.</w:t>
      </w:r>
    </w:p>
    <w:p w14:paraId="719DF9CE" w14:textId="77777777" w:rsidR="00C91F35" w:rsidRPr="0056670B" w:rsidRDefault="00C91F35" w:rsidP="00906A07">
      <w:pPr>
        <w:numPr>
          <w:ilvl w:val="0"/>
          <w:numId w:val="49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548558FC" w14:textId="77777777" w:rsidR="00C91F35" w:rsidRPr="00315193" w:rsidRDefault="00C91F35" w:rsidP="00906A07">
      <w:pPr>
        <w:numPr>
          <w:ilvl w:val="0"/>
          <w:numId w:val="49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C91F35" w:rsidRPr="0056670B" w14:paraId="7501C77E" w14:textId="77777777" w:rsidTr="009169DC">
        <w:tc>
          <w:tcPr>
            <w:tcW w:w="1100" w:type="dxa"/>
          </w:tcPr>
          <w:p w14:paraId="1AB38CD9" w14:textId="77777777" w:rsidR="00C91F35" w:rsidRPr="0056670B" w:rsidRDefault="00C91F35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752F1760" w14:textId="77777777" w:rsidR="00C91F35" w:rsidRPr="0056670B" w:rsidRDefault="00C91F35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2AA0C712" w14:textId="77777777" w:rsidR="00C91F35" w:rsidRPr="0056670B" w:rsidRDefault="00C91F35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C91F35" w:rsidRPr="0056670B" w14:paraId="7877A571" w14:textId="77777777" w:rsidTr="009169DC">
        <w:tc>
          <w:tcPr>
            <w:tcW w:w="1100" w:type="dxa"/>
          </w:tcPr>
          <w:p w14:paraId="604F1153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458945D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65408D3F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91F35" w:rsidRPr="0056670B" w14:paraId="7AE14398" w14:textId="77777777" w:rsidTr="009169DC">
        <w:tc>
          <w:tcPr>
            <w:tcW w:w="1100" w:type="dxa"/>
          </w:tcPr>
          <w:p w14:paraId="2112CE0C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9776EB6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25DF197B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EEB1C1A" w14:textId="4155F8CB" w:rsidR="00C91F35" w:rsidRDefault="00C91F35" w:rsidP="00C91F35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1A36489C" w14:textId="77777777" w:rsidR="009E2F33" w:rsidRPr="0056670B" w:rsidRDefault="009E2F33" w:rsidP="00C91F35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A1CAEB" w14:textId="2F8C3960" w:rsidR="00C91F35" w:rsidRDefault="00C91F35" w:rsidP="00906A07">
      <w:pPr>
        <w:numPr>
          <w:ilvl w:val="0"/>
          <w:numId w:val="49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3181F443" w14:textId="77777777" w:rsidR="009E2F33" w:rsidRPr="00294215" w:rsidRDefault="009E2F33" w:rsidP="009E2F33">
      <w:pPr>
        <w:spacing w:after="0" w:line="276" w:lineRule="auto"/>
        <w:ind w:left="425"/>
        <w:jc w:val="both"/>
        <w:rPr>
          <w:rFonts w:ascii="Arial" w:eastAsia="Times New Roman" w:hAnsi="Arial" w:cs="Arial"/>
        </w:rPr>
      </w:pPr>
    </w:p>
    <w:p w14:paraId="35F25910" w14:textId="618486C1" w:rsidR="00C91F35" w:rsidRDefault="00C91F35" w:rsidP="00C91F35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343280D7" w14:textId="77777777" w:rsidR="009E2F33" w:rsidRDefault="009E2F33" w:rsidP="00C91F35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2D4F7D6D" w14:textId="77777777" w:rsidR="00C91F35" w:rsidRPr="0056670B" w:rsidRDefault="00C91F35" w:rsidP="00906A07">
      <w:pPr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5D8B846E" w14:textId="77777777" w:rsidR="00C91F35" w:rsidRPr="0056670B" w:rsidRDefault="00C91F35" w:rsidP="00906A07">
      <w:pPr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4C6454E4" w14:textId="77777777" w:rsidR="00C91F35" w:rsidRPr="0056670B" w:rsidRDefault="00C91F35" w:rsidP="00906A07">
      <w:pPr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40197C01" w14:textId="77777777" w:rsidR="00C91F35" w:rsidRPr="0056670B" w:rsidRDefault="00C91F35" w:rsidP="00906A07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2CB70FA7" w14:textId="77777777" w:rsidR="00C91F35" w:rsidRPr="0056670B" w:rsidRDefault="00C91F35" w:rsidP="00906A07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05E0329E" w14:textId="77777777" w:rsidR="00C91F35" w:rsidRPr="0056670B" w:rsidRDefault="00C91F35" w:rsidP="00906A07">
      <w:pPr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05028CAD" w14:textId="77777777" w:rsidR="00C91F35" w:rsidRDefault="00C91F35" w:rsidP="00906A07">
      <w:pPr>
        <w:numPr>
          <w:ilvl w:val="0"/>
          <w:numId w:val="51"/>
        </w:numPr>
        <w:tabs>
          <w:tab w:val="clear" w:pos="1080"/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4DDB81F1" w14:textId="77777777" w:rsidR="00C91F35" w:rsidRPr="00046034" w:rsidRDefault="00C91F35" w:rsidP="00906A07">
      <w:pPr>
        <w:pStyle w:val="Akapitzlist"/>
        <w:numPr>
          <w:ilvl w:val="0"/>
          <w:numId w:val="5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7914E41F" w14:textId="2F3BBCBB" w:rsidR="00C91F35" w:rsidRPr="0067514B" w:rsidRDefault="00C91F35" w:rsidP="00C91F35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lastRenderedPageBreak/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*Wykonawca winien wykazać zastrzeżenie powyższych informacji zgodnie </w:t>
      </w:r>
      <w:r w:rsidR="00883BE0">
        <w:rPr>
          <w:rFonts w:ascii="Arial" w:hAnsi="Arial" w:cs="Arial"/>
        </w:rPr>
        <w:br/>
      </w:r>
      <w:r w:rsidRPr="00046034">
        <w:rPr>
          <w:rFonts w:ascii="Arial" w:hAnsi="Arial" w:cs="Arial"/>
        </w:rPr>
        <w:t>z Rozdziałem</w:t>
      </w:r>
      <w:r>
        <w:rPr>
          <w:rFonts w:ascii="Arial" w:hAnsi="Arial" w:cs="Arial"/>
        </w:rPr>
        <w:t xml:space="preserve"> IX SWZ.</w:t>
      </w:r>
    </w:p>
    <w:p w14:paraId="318076D8" w14:textId="77777777" w:rsidR="00C91F35" w:rsidRPr="0056670B" w:rsidRDefault="00C91F35" w:rsidP="00906A07">
      <w:pPr>
        <w:numPr>
          <w:ilvl w:val="0"/>
          <w:numId w:val="51"/>
        </w:numPr>
        <w:tabs>
          <w:tab w:val="clear" w:pos="1080"/>
          <w:tab w:val="num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285C006E" w14:textId="77777777" w:rsidR="00C91F35" w:rsidRPr="0056670B" w:rsidRDefault="00C91F35" w:rsidP="00C91F35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6C894C22" w14:textId="77777777" w:rsidR="00C91F35" w:rsidRPr="0056670B" w:rsidRDefault="00C91F35" w:rsidP="00C91F35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6A3A9BD3" w14:textId="77777777" w:rsidR="00C91F35" w:rsidRPr="0056670B" w:rsidRDefault="00C91F35" w:rsidP="00C91F35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6578E802" w14:textId="77777777" w:rsidR="00C91F35" w:rsidRDefault="00C91F35" w:rsidP="00C91F35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6A698651" w14:textId="77777777" w:rsidR="00C91F35" w:rsidRDefault="00C91F35" w:rsidP="00C91F35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D52B959" w14:textId="77777777" w:rsidR="00C91F35" w:rsidRPr="0056670B" w:rsidRDefault="00C91F35" w:rsidP="00C91F35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199D8910" w14:textId="77777777" w:rsidR="00C91F35" w:rsidRPr="004632A0" w:rsidRDefault="00C91F35" w:rsidP="00C91F35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4B9FFCDC" w14:textId="77777777" w:rsidR="00C91F35" w:rsidRPr="004632A0" w:rsidRDefault="00C91F35" w:rsidP="00C91F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B459CA" w14:textId="77777777" w:rsidR="00C91F35" w:rsidRPr="0056670B" w:rsidRDefault="00C91F35" w:rsidP="00C91F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E57A5E" w14:textId="77777777" w:rsidR="00C91F35" w:rsidRPr="0056670B" w:rsidRDefault="00C91F35" w:rsidP="00C91F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269435C7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EDFCDAA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AE1B958" w14:textId="2E59FFFC" w:rsidR="00C91F35" w:rsidRPr="00811ABD" w:rsidRDefault="00C91F35" w:rsidP="00C91F3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811ABD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 w formie elektronicznej lub w postaci elektronicznej opatrzonej podpisem zaufanym lub podpisem osobistym</w:t>
      </w:r>
      <w:r w:rsidR="00811ABD" w:rsidRPr="00811ABD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(e-dowód)</w:t>
      </w:r>
      <w:r w:rsidRPr="00811ABD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10901C7E" w14:textId="77777777" w:rsidR="00C91F35" w:rsidRPr="00811ABD" w:rsidRDefault="00C91F35" w:rsidP="00C91F3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3A1D81B" w14:textId="77777777" w:rsidR="00C91F35" w:rsidRPr="00811ABD" w:rsidRDefault="00C91F35" w:rsidP="00C91F3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811ABD">
        <w:rPr>
          <w:rFonts w:ascii="Arial" w:eastAsia="Times New Roman" w:hAnsi="Arial" w:cs="Arial"/>
          <w:b/>
          <w:bCs/>
          <w:i/>
          <w:color w:val="FF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1C1F938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0A9C1D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10CF19C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37DF1FF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493F445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CCF41B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892C398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6E62B7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6DF581E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13C9DF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D60960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1BB582D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184089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3729F3F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91AADA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EBCECEB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A4154B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8004A0B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6B4D3A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2AD447D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115312C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46538B5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AC0C28" w14:textId="098794CD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16431F9" w14:textId="6BDDEB74" w:rsidR="006F1D77" w:rsidRDefault="006F1D77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B9EC4B7" w14:textId="4DBE2244" w:rsidR="006F1D77" w:rsidRDefault="006F1D77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2355BA1" w14:textId="10859312" w:rsidR="00811ABD" w:rsidRDefault="00811ABD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F67E0A5" w14:textId="7F22023D" w:rsidR="009E2F33" w:rsidRDefault="009E2F33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6BCD85E" w14:textId="77777777" w:rsidR="009E2F33" w:rsidRDefault="009E2F33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1BBCBCB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D66E6A6" w14:textId="77777777" w:rsidR="00C91F35" w:rsidRDefault="00C91F35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B3523A2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bookmarkStart w:id="70" w:name="_Hlk76732595"/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00A4CFC1" w14:textId="77777777" w:rsidR="00883BE0" w:rsidRPr="00123092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4DC2C0AE" w14:textId="1E4C7771" w:rsidR="00883BE0" w:rsidRPr="009E2F33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811ABD">
        <w:rPr>
          <w:rFonts w:ascii="Arial" w:eastAsia="Times New Roman" w:hAnsi="Arial" w:cs="Arial"/>
          <w:b/>
          <w:iCs/>
          <w:lang w:eastAsia="pl-PL"/>
        </w:rPr>
        <w:t>3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811ABD" w:rsidRPr="009E2F33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Usługa przygotowania, produkcji 30-sekundowego (+/- 3 sekundy) spotu  telewizyjnego KFS wraz z jego emisją i podsumowaniem</w:t>
      </w:r>
      <w:r w:rsidRPr="009E2F33">
        <w:rPr>
          <w:rFonts w:ascii="Arial" w:hAnsi="Arial" w:cs="Arial"/>
          <w:b/>
          <w:bCs/>
        </w:rPr>
        <w:t>.</w:t>
      </w:r>
    </w:p>
    <w:p w14:paraId="4366BB70" w14:textId="77777777" w:rsidR="00883BE0" w:rsidRPr="00502D5E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57319007" w14:textId="127BA54E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1418A">
        <w:rPr>
          <w:rFonts w:ascii="Arial" w:eastAsia="Times New Roman" w:hAnsi="Arial" w:cs="Arial"/>
          <w:b/>
          <w:lang w:eastAsia="pl-PL"/>
        </w:rPr>
        <w:t>WUPXXV/</w:t>
      </w:r>
      <w:r w:rsidR="00E1418A">
        <w:rPr>
          <w:rFonts w:ascii="Arial" w:eastAsia="Times New Roman" w:hAnsi="Arial" w:cs="Arial"/>
          <w:b/>
          <w:lang w:eastAsia="pl-PL"/>
        </w:rPr>
        <w:t>4</w:t>
      </w:r>
      <w:r w:rsidRPr="00E1418A">
        <w:rPr>
          <w:rFonts w:ascii="Arial" w:eastAsia="Times New Roman" w:hAnsi="Arial" w:cs="Arial"/>
          <w:b/>
          <w:lang w:eastAsia="pl-PL"/>
        </w:rPr>
        <w:t>/3322/</w:t>
      </w:r>
      <w:r w:rsidR="00E1418A">
        <w:rPr>
          <w:rFonts w:ascii="Arial" w:eastAsia="Times New Roman" w:hAnsi="Arial" w:cs="Arial"/>
          <w:b/>
          <w:lang w:eastAsia="pl-PL"/>
        </w:rPr>
        <w:t>7</w:t>
      </w:r>
      <w:r w:rsidRPr="00E1418A">
        <w:rPr>
          <w:rFonts w:ascii="Arial" w:eastAsia="Times New Roman" w:hAnsi="Arial" w:cs="Arial"/>
          <w:b/>
          <w:lang w:eastAsia="pl-PL"/>
        </w:rPr>
        <w:t>/2021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236F3C4E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7D69350E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4825472E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2C5102" wp14:editId="2D2C85C8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6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3926F" id="Prostokąt zaokrąglony 1" o:spid="_x0000_s1026" style="position:absolute;margin-left:.4pt;margin-top:7pt;width:428.9pt;height:5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vNw+pJ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59289B88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5E398DC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076BEB58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52304404" w14:textId="77777777" w:rsidR="00883BE0" w:rsidRDefault="00883BE0" w:rsidP="00883BE0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0AE3E5F" w14:textId="77777777" w:rsidR="00883BE0" w:rsidRPr="008F5A0A" w:rsidRDefault="00883BE0" w:rsidP="00883BE0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579B9216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6402C17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66E81684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70B4AD94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5E73E89F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1FAFFE4B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3DBB579E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571D101B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10FFAF22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3BEE5E3A" w14:textId="77777777" w:rsidR="00883BE0" w:rsidRPr="008F5A0A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0D2B85E2" w14:textId="77777777" w:rsidR="00AA1126" w:rsidRDefault="00AA1126" w:rsidP="00883BE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2A1BDB9" w14:textId="75920372" w:rsidR="00883BE0" w:rsidRPr="008F5A0A" w:rsidRDefault="00883BE0" w:rsidP="00883BE0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</w:t>
      </w:r>
      <w:r w:rsidR="00811ABD">
        <w:rPr>
          <w:rFonts w:ascii="Arial" w:eastAsia="Times New Roman" w:hAnsi="Arial" w:cs="Arial"/>
          <w:lang w:eastAsia="pl-PL"/>
        </w:rPr>
        <w:t xml:space="preserve">bez negocjacji </w:t>
      </w:r>
      <w:r w:rsidRPr="008F5A0A">
        <w:rPr>
          <w:rFonts w:ascii="Arial" w:eastAsia="Times New Roman" w:hAnsi="Arial" w:cs="Arial"/>
          <w:lang w:eastAsia="pl-PL"/>
        </w:rPr>
        <w:t xml:space="preserve">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 w:rsidR="00811ABD" w:rsidRPr="00811ABD">
        <w:rPr>
          <w:rFonts w:ascii="Arial" w:eastAsia="Times New Roman" w:hAnsi="Arial" w:cs="Arial"/>
          <w:b/>
          <w:bCs/>
          <w:lang w:eastAsia="pl-PL"/>
        </w:rPr>
        <w:t xml:space="preserve">Usługa przygotowania, produkcji spotów telewizyjnych i radiowych oraz </w:t>
      </w:r>
      <w:r w:rsidR="00973969">
        <w:rPr>
          <w:rFonts w:ascii="Arial" w:eastAsia="Times New Roman" w:hAnsi="Arial" w:cs="Arial"/>
          <w:b/>
          <w:bCs/>
          <w:lang w:eastAsia="pl-PL"/>
        </w:rPr>
        <w:t xml:space="preserve">3 odcinków </w:t>
      </w:r>
      <w:r w:rsidR="00811ABD" w:rsidRPr="00811ABD">
        <w:rPr>
          <w:rFonts w:ascii="Arial" w:eastAsia="Times New Roman" w:hAnsi="Arial" w:cs="Arial"/>
          <w:b/>
          <w:bCs/>
          <w:lang w:eastAsia="pl-PL"/>
        </w:rPr>
        <w:t>filmu promującego w formie reportażu wraz z ich emisją i podsumowaniem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51F83633" w14:textId="03190DE6" w:rsidR="00883BE0" w:rsidRPr="008F5A0A" w:rsidRDefault="00883BE0" w:rsidP="00906A07">
      <w:pPr>
        <w:widowControl w:val="0"/>
        <w:numPr>
          <w:ilvl w:val="3"/>
          <w:numId w:val="52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</w:t>
      </w:r>
      <w:r w:rsidR="0066252D" w:rsidRPr="0066252D">
        <w:rPr>
          <w:rFonts w:ascii="Arial" w:eastAsia="Times New Roman" w:hAnsi="Arial" w:cs="Arial"/>
          <w:u w:val="single"/>
          <w:lang w:eastAsia="pl-PL"/>
        </w:rPr>
        <w:t xml:space="preserve">części </w:t>
      </w:r>
      <w:r w:rsidR="0066252D">
        <w:rPr>
          <w:rFonts w:ascii="Arial" w:eastAsia="Times New Roman" w:hAnsi="Arial" w:cs="Arial"/>
          <w:u w:val="single"/>
          <w:lang w:eastAsia="pl-PL"/>
        </w:rPr>
        <w:t>3</w:t>
      </w:r>
      <w:r w:rsidR="0066252D" w:rsidRPr="0066252D">
        <w:rPr>
          <w:rFonts w:ascii="Arial" w:eastAsia="Times New Roman" w:hAnsi="Arial" w:cs="Arial"/>
          <w:lang w:eastAsia="pl-PL"/>
        </w:rPr>
        <w:t xml:space="preserve"> </w:t>
      </w:r>
      <w:r w:rsidRPr="008F5A0A">
        <w:rPr>
          <w:rFonts w:ascii="Arial" w:eastAsia="Times New Roman" w:hAnsi="Arial" w:cs="Arial"/>
          <w:lang w:eastAsia="pl-PL"/>
        </w:rPr>
        <w:t>przedmiotu zamówienia w zakresie określonym w</w:t>
      </w:r>
      <w:r w:rsidR="0066252D">
        <w:rPr>
          <w:rFonts w:ascii="Arial" w:eastAsia="Times New Roman" w:hAnsi="Arial" w:cs="Arial"/>
          <w:lang w:eastAsia="pl-PL"/>
        </w:rPr>
        <w:t> </w:t>
      </w:r>
      <w:r w:rsidRPr="008F5A0A">
        <w:rPr>
          <w:rFonts w:ascii="Arial" w:eastAsia="Times New Roman" w:hAnsi="Arial" w:cs="Arial"/>
          <w:lang w:eastAsia="pl-PL"/>
        </w:rPr>
        <w:t xml:space="preserve">SWZ 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3A44341F" w14:textId="77777777" w:rsidR="00883BE0" w:rsidRPr="008F5A0A" w:rsidRDefault="00883BE0" w:rsidP="00883BE0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65904AD2" w14:textId="77777777" w:rsidR="00883BE0" w:rsidRPr="008F5A0A" w:rsidRDefault="00883BE0" w:rsidP="00883BE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6B935804" w14:textId="77777777" w:rsidR="00883BE0" w:rsidRPr="00294215" w:rsidRDefault="00883BE0" w:rsidP="00883BE0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0EA489B7" w14:textId="77777777" w:rsidR="00883BE0" w:rsidRDefault="00883BE0" w:rsidP="00883BE0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1FC6F93E" w14:textId="15CDF203" w:rsidR="00883BE0" w:rsidRDefault="00883BE0" w:rsidP="00906A07">
      <w:pPr>
        <w:numPr>
          <w:ilvl w:val="0"/>
          <w:numId w:val="53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kryterium </w:t>
      </w:r>
      <w:r>
        <w:rPr>
          <w:rFonts w:ascii="Arial" w:hAnsi="Arial" w:cs="Arial"/>
        </w:rPr>
        <w:t xml:space="preserve">pozacenowego opisanego w rozdz. XVIII ust. </w:t>
      </w:r>
      <w:r w:rsidR="00AA112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SWZ:</w:t>
      </w:r>
    </w:p>
    <w:p w14:paraId="2F548848" w14:textId="1F2D9B55" w:rsidR="00883BE0" w:rsidRDefault="00883BE0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</w:t>
      </w:r>
      <w:r w:rsidR="00AA1126">
        <w:rPr>
          <w:rFonts w:ascii="Arial" w:hAnsi="Arial" w:cs="Arial"/>
          <w:b/>
        </w:rPr>
        <w:t>jedną</w:t>
      </w:r>
      <w:r w:rsidRPr="00A77536">
        <w:rPr>
          <w:rFonts w:ascii="Arial" w:hAnsi="Arial" w:cs="Arial"/>
          <w:b/>
        </w:rPr>
        <w:t xml:space="preserve"> </w:t>
      </w:r>
      <w:r w:rsidRPr="00A77536">
        <w:rPr>
          <w:rFonts w:ascii="Arial" w:hAnsi="Arial" w:cs="Arial"/>
        </w:rPr>
        <w:t>dodatkow</w:t>
      </w:r>
      <w:r w:rsidR="00AA1126">
        <w:rPr>
          <w:rFonts w:ascii="Arial" w:hAnsi="Arial" w:cs="Arial"/>
        </w:rPr>
        <w:t xml:space="preserve">ą emisję spotu telewizyjnego </w:t>
      </w:r>
      <w:r w:rsidRPr="00A77536">
        <w:rPr>
          <w:rFonts w:ascii="Arial" w:hAnsi="Arial" w:cs="Arial"/>
        </w:rPr>
        <w:t>(oprócz obligatoryjn</w:t>
      </w:r>
      <w:r w:rsidR="00AA1126">
        <w:rPr>
          <w:rFonts w:ascii="Arial" w:hAnsi="Arial" w:cs="Arial"/>
        </w:rPr>
        <w:t>ej liczby emisji wskazywanej w OPZ)</w:t>
      </w:r>
      <w:r w:rsidRPr="00A77536">
        <w:rPr>
          <w:rFonts w:ascii="Arial" w:hAnsi="Arial" w:cs="Arial"/>
        </w:rPr>
        <w:t>*;</w:t>
      </w:r>
    </w:p>
    <w:p w14:paraId="33ACDDB4" w14:textId="77777777" w:rsidR="00E4196B" w:rsidRDefault="00E4196B" w:rsidP="00E4196B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58FCF3F1" w14:textId="41F83778" w:rsidR="00883BE0" w:rsidRPr="00E4196B" w:rsidRDefault="00883BE0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</w:t>
      </w:r>
      <w:r w:rsidR="00AA1126">
        <w:rPr>
          <w:rFonts w:ascii="Arial" w:hAnsi="Arial" w:cs="Arial"/>
          <w:b/>
        </w:rPr>
        <w:t>dwie</w:t>
      </w:r>
      <w:r w:rsidRPr="00A77536">
        <w:rPr>
          <w:rFonts w:ascii="Arial" w:hAnsi="Arial" w:cs="Arial"/>
          <w:b/>
        </w:rPr>
        <w:t xml:space="preserve"> </w:t>
      </w:r>
      <w:bookmarkStart w:id="71" w:name="_Hlk76726067"/>
      <w:r w:rsidRPr="00A77536">
        <w:rPr>
          <w:rFonts w:ascii="Arial" w:hAnsi="Arial" w:cs="Arial"/>
        </w:rPr>
        <w:t xml:space="preserve">dodatkowe </w:t>
      </w:r>
      <w:r w:rsidR="00AA1126">
        <w:rPr>
          <w:rFonts w:ascii="Arial" w:hAnsi="Arial" w:cs="Arial"/>
        </w:rPr>
        <w:t xml:space="preserve">emisje </w:t>
      </w:r>
      <w:r w:rsidR="00AA1126" w:rsidRPr="00AA1126">
        <w:rPr>
          <w:rFonts w:ascii="Arial" w:hAnsi="Arial" w:cs="Arial"/>
        </w:rPr>
        <w:t>spotu telewizyjnego (oprócz obligatoryjnej liczby emisji wskazywanej w OPZ</w:t>
      </w:r>
      <w:bookmarkEnd w:id="71"/>
      <w:r w:rsidR="00AA1126" w:rsidRPr="00AA1126">
        <w:rPr>
          <w:rFonts w:ascii="Arial" w:hAnsi="Arial" w:cs="Arial"/>
        </w:rPr>
        <w:t>)</w:t>
      </w:r>
      <w:r w:rsidRPr="00A77536">
        <w:rPr>
          <w:rFonts w:ascii="Arial" w:hAnsi="Arial" w:cs="Arial"/>
          <w:bCs/>
        </w:rPr>
        <w:t>*;</w:t>
      </w:r>
    </w:p>
    <w:p w14:paraId="6A74D573" w14:textId="77777777" w:rsidR="00E4196B" w:rsidRPr="00A77536" w:rsidRDefault="00E4196B" w:rsidP="00E4196B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7307800A" w14:textId="295CCC21" w:rsidR="00E4196B" w:rsidRDefault="00883BE0" w:rsidP="00906A07">
      <w:pPr>
        <w:pStyle w:val="Akapitzlist"/>
        <w:numPr>
          <w:ilvl w:val="0"/>
          <w:numId w:val="46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</w:t>
      </w:r>
      <w:r w:rsidR="005A6D36">
        <w:rPr>
          <w:rFonts w:ascii="Arial" w:hAnsi="Arial" w:cs="Arial"/>
          <w:b/>
        </w:rPr>
        <w:t>trzy</w:t>
      </w:r>
      <w:r w:rsidRPr="00A77536">
        <w:rPr>
          <w:rFonts w:ascii="Arial" w:hAnsi="Arial" w:cs="Arial"/>
          <w:b/>
        </w:rPr>
        <w:t xml:space="preserve"> </w:t>
      </w:r>
      <w:r w:rsidR="005A6D36" w:rsidRPr="005A6D36">
        <w:rPr>
          <w:rFonts w:ascii="Arial" w:hAnsi="Arial" w:cs="Arial"/>
        </w:rPr>
        <w:t>dodatkowe emisje spotu telewizyjnego (oprócz obligatoryjnej liczby emisji wskazywanej w OPZ</w:t>
      </w:r>
      <w:r w:rsidRPr="00A77536">
        <w:rPr>
          <w:rFonts w:ascii="Arial" w:hAnsi="Arial" w:cs="Arial"/>
        </w:rPr>
        <w:t>)*;</w:t>
      </w:r>
    </w:p>
    <w:p w14:paraId="3FD6DFE5" w14:textId="77777777" w:rsidR="00E4196B" w:rsidRPr="00E4196B" w:rsidRDefault="00E4196B" w:rsidP="00E4196B">
      <w:pPr>
        <w:pStyle w:val="Akapitzlist"/>
        <w:spacing w:after="0" w:line="276" w:lineRule="auto"/>
        <w:rPr>
          <w:rFonts w:ascii="Arial" w:hAnsi="Arial" w:cs="Arial"/>
        </w:rPr>
      </w:pPr>
    </w:p>
    <w:p w14:paraId="2E547430" w14:textId="2154B5C9" w:rsidR="00883BE0" w:rsidRPr="00E4196B" w:rsidRDefault="00883BE0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</w:t>
      </w:r>
      <w:r w:rsidR="005A6D36">
        <w:rPr>
          <w:rFonts w:ascii="Arial" w:hAnsi="Arial" w:cs="Arial"/>
          <w:b/>
        </w:rPr>
        <w:t>cztery</w:t>
      </w:r>
      <w:r w:rsidRPr="00A77536">
        <w:rPr>
          <w:rFonts w:ascii="Arial" w:hAnsi="Arial" w:cs="Arial"/>
          <w:b/>
        </w:rPr>
        <w:t xml:space="preserve"> </w:t>
      </w:r>
      <w:r w:rsidR="005A6D36" w:rsidRPr="005A6D36">
        <w:rPr>
          <w:rFonts w:ascii="Arial" w:hAnsi="Arial" w:cs="Arial"/>
          <w:bCs/>
        </w:rPr>
        <w:t>dodatkowe emisje spotu telewizyjnego (oprócz obligatoryjnej liczby emisji wskazywanej w OPZ</w:t>
      </w:r>
      <w:r w:rsidRPr="00A77536">
        <w:rPr>
          <w:rFonts w:ascii="Arial" w:hAnsi="Arial" w:cs="Arial"/>
          <w:bCs/>
        </w:rPr>
        <w:t>)*;</w:t>
      </w:r>
    </w:p>
    <w:p w14:paraId="49CEABFF" w14:textId="77777777" w:rsidR="00E4196B" w:rsidRPr="00A77536" w:rsidRDefault="00E4196B" w:rsidP="00E4196B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2E70A56F" w14:textId="3CA38546" w:rsidR="00883BE0" w:rsidRPr="00A77536" w:rsidRDefault="00883BE0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  <w:bCs/>
          <w:u w:val="single"/>
        </w:rPr>
        <w:t>Nie deklaruję</w:t>
      </w:r>
      <w:r w:rsidRPr="00A77536">
        <w:rPr>
          <w:rFonts w:ascii="Arial" w:hAnsi="Arial" w:cs="Arial"/>
        </w:rPr>
        <w:t xml:space="preserve"> </w:t>
      </w:r>
      <w:r w:rsidR="005A6D36" w:rsidRPr="005A6D36">
        <w:rPr>
          <w:rFonts w:ascii="Arial" w:hAnsi="Arial" w:cs="Arial"/>
        </w:rPr>
        <w:t>dodatkow</w:t>
      </w:r>
      <w:r w:rsidR="0014421C">
        <w:rPr>
          <w:rFonts w:ascii="Arial" w:hAnsi="Arial" w:cs="Arial"/>
        </w:rPr>
        <w:t>ych</w:t>
      </w:r>
      <w:r w:rsidR="005A6D36" w:rsidRPr="005A6D36">
        <w:rPr>
          <w:rFonts w:ascii="Arial" w:hAnsi="Arial" w:cs="Arial"/>
        </w:rPr>
        <w:t xml:space="preserve"> emisj</w:t>
      </w:r>
      <w:r w:rsidR="0014421C">
        <w:rPr>
          <w:rFonts w:ascii="Arial" w:hAnsi="Arial" w:cs="Arial"/>
        </w:rPr>
        <w:t>i</w:t>
      </w:r>
      <w:r w:rsidR="005A6D36" w:rsidRPr="005A6D36">
        <w:rPr>
          <w:rFonts w:ascii="Arial" w:hAnsi="Arial" w:cs="Arial"/>
        </w:rPr>
        <w:t xml:space="preserve"> spotu telewizyjnego (oprócz obligatoryjnej liczby emisji wskazywanej w OPZ</w:t>
      </w:r>
      <w:r w:rsidRPr="00A77536">
        <w:rPr>
          <w:rFonts w:ascii="Arial" w:hAnsi="Arial" w:cs="Arial"/>
        </w:rPr>
        <w:t>)*.</w:t>
      </w:r>
    </w:p>
    <w:p w14:paraId="32876F43" w14:textId="46B7F8E7" w:rsidR="00883BE0" w:rsidRPr="00E61166" w:rsidRDefault="00883BE0" w:rsidP="00883BE0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>W przypadku, gdy Wykonawca nie wskaże, czy deklaruje dodatkowe</w:t>
      </w:r>
      <w:r w:rsidR="00B227FE">
        <w:rPr>
          <w:rFonts w:ascii="Arial" w:hAnsi="Arial" w:cs="Arial"/>
          <w:b/>
          <w:bCs/>
          <w:i/>
          <w:sz w:val="18"/>
          <w:szCs w:val="18"/>
        </w:rPr>
        <w:t xml:space="preserve"> emisje spotu telewizyjnego</w:t>
      </w:r>
      <w:r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Zamawiający przyjmie,</w:t>
      </w:r>
      <w:r w:rsidR="00B227F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że Wykonawca nie deklaruje dodatkowych </w:t>
      </w:r>
      <w:r w:rsidR="00B227FE">
        <w:rPr>
          <w:rFonts w:ascii="Arial" w:hAnsi="Arial" w:cs="Arial"/>
          <w:b/>
          <w:bCs/>
          <w:i/>
          <w:sz w:val="18"/>
          <w:szCs w:val="18"/>
        </w:rPr>
        <w:t>emisji spotu telewizyjnego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i Wykonawca otrzyma 0 pkt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w tym kryterium.</w:t>
      </w:r>
    </w:p>
    <w:p w14:paraId="10C43250" w14:textId="77777777" w:rsidR="00883BE0" w:rsidRPr="0056670B" w:rsidRDefault="00883BE0" w:rsidP="00906A07">
      <w:pPr>
        <w:numPr>
          <w:ilvl w:val="0"/>
          <w:numId w:val="54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51CAD9CA" w14:textId="77777777" w:rsidR="00883BE0" w:rsidRPr="00315193" w:rsidRDefault="00883BE0" w:rsidP="00906A07">
      <w:pPr>
        <w:numPr>
          <w:ilvl w:val="0"/>
          <w:numId w:val="54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883BE0" w:rsidRPr="0056670B" w14:paraId="48D8B58B" w14:textId="77777777" w:rsidTr="009169DC">
        <w:tc>
          <w:tcPr>
            <w:tcW w:w="1100" w:type="dxa"/>
          </w:tcPr>
          <w:p w14:paraId="6E11F318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41A7E252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60A22E57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883BE0" w:rsidRPr="0056670B" w14:paraId="0BC1EE25" w14:textId="77777777" w:rsidTr="009169DC">
        <w:tc>
          <w:tcPr>
            <w:tcW w:w="1100" w:type="dxa"/>
          </w:tcPr>
          <w:p w14:paraId="3CB96B97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0614E62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2008C6DE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3BE0" w:rsidRPr="0056670B" w14:paraId="5672134E" w14:textId="77777777" w:rsidTr="009169DC">
        <w:tc>
          <w:tcPr>
            <w:tcW w:w="1100" w:type="dxa"/>
          </w:tcPr>
          <w:p w14:paraId="29D9BD76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1461E4D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A053FEC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15B779E" w14:textId="683CABCA" w:rsidR="00883BE0" w:rsidRDefault="00883BE0" w:rsidP="00883BE0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7A974AA8" w14:textId="77777777" w:rsidR="0014421C" w:rsidRPr="0056670B" w:rsidRDefault="0014421C" w:rsidP="00883BE0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08D1E5" w14:textId="19180CEA" w:rsidR="00883BE0" w:rsidRDefault="00883BE0" w:rsidP="00906A07">
      <w:pPr>
        <w:numPr>
          <w:ilvl w:val="0"/>
          <w:numId w:val="54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4AB4267A" w14:textId="77777777" w:rsidR="0014421C" w:rsidRPr="0014421C" w:rsidRDefault="0014421C" w:rsidP="0014421C">
      <w:pPr>
        <w:spacing w:after="0" w:line="276" w:lineRule="auto"/>
        <w:ind w:left="425"/>
        <w:jc w:val="both"/>
        <w:rPr>
          <w:rFonts w:ascii="Arial" w:eastAsia="Times New Roman" w:hAnsi="Arial" w:cs="Arial"/>
          <w:sz w:val="16"/>
          <w:szCs w:val="16"/>
        </w:rPr>
      </w:pPr>
    </w:p>
    <w:p w14:paraId="366934CE" w14:textId="14454765" w:rsidR="00883BE0" w:rsidRDefault="00883BE0" w:rsidP="00883B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40D0B4A6" w14:textId="77777777" w:rsidR="0014421C" w:rsidRDefault="0014421C" w:rsidP="00883B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7D1B8AEA" w14:textId="77777777" w:rsidR="00883BE0" w:rsidRPr="0056670B" w:rsidRDefault="00883BE0" w:rsidP="00906A07">
      <w:pPr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24AD292C" w14:textId="77777777" w:rsidR="00883BE0" w:rsidRPr="0056670B" w:rsidRDefault="00883BE0" w:rsidP="00906A07">
      <w:pPr>
        <w:numPr>
          <w:ilvl w:val="0"/>
          <w:numId w:val="5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21141B2" w14:textId="77777777" w:rsidR="00883BE0" w:rsidRPr="0056670B" w:rsidRDefault="00883BE0" w:rsidP="00906A07">
      <w:pPr>
        <w:numPr>
          <w:ilvl w:val="0"/>
          <w:numId w:val="5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0B1212CC" w14:textId="77777777" w:rsidR="00883BE0" w:rsidRPr="0056670B" w:rsidRDefault="00883BE0" w:rsidP="00906A07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4F67DA60" w14:textId="77777777" w:rsidR="00883BE0" w:rsidRPr="0056670B" w:rsidRDefault="00883BE0" w:rsidP="00906A07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5E316C8A" w14:textId="77777777" w:rsidR="00883BE0" w:rsidRPr="0056670B" w:rsidRDefault="00883BE0" w:rsidP="00906A07">
      <w:pPr>
        <w:numPr>
          <w:ilvl w:val="0"/>
          <w:numId w:val="5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291DD7E8" w14:textId="77777777" w:rsidR="00883BE0" w:rsidRDefault="00883BE0" w:rsidP="00906A07">
      <w:pPr>
        <w:numPr>
          <w:ilvl w:val="0"/>
          <w:numId w:val="56"/>
        </w:numPr>
        <w:tabs>
          <w:tab w:val="clear" w:pos="108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78F096BA" w14:textId="77777777" w:rsidR="00883BE0" w:rsidRPr="00046034" w:rsidRDefault="00883BE0" w:rsidP="00906A07">
      <w:pPr>
        <w:pStyle w:val="Akapitzlist"/>
        <w:numPr>
          <w:ilvl w:val="0"/>
          <w:numId w:val="5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40D3474B" w14:textId="1B9E9EB8" w:rsidR="00883BE0" w:rsidRPr="0067514B" w:rsidRDefault="00883BE0" w:rsidP="00883BE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lastRenderedPageBreak/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*Wykonawca winien wykazać zastrzeżenie powyższych informacji zgodnie </w:t>
      </w:r>
      <w:r>
        <w:rPr>
          <w:rFonts w:ascii="Arial" w:hAnsi="Arial" w:cs="Arial"/>
        </w:rPr>
        <w:br/>
      </w:r>
      <w:r w:rsidRPr="00046034">
        <w:rPr>
          <w:rFonts w:ascii="Arial" w:hAnsi="Arial" w:cs="Arial"/>
        </w:rPr>
        <w:t>z Rozdziałem</w:t>
      </w:r>
      <w:r>
        <w:rPr>
          <w:rFonts w:ascii="Arial" w:hAnsi="Arial" w:cs="Arial"/>
        </w:rPr>
        <w:t xml:space="preserve"> IX SWZ.</w:t>
      </w:r>
    </w:p>
    <w:p w14:paraId="0462ED7A" w14:textId="77777777" w:rsidR="00883BE0" w:rsidRPr="0056670B" w:rsidRDefault="00883BE0" w:rsidP="00906A07">
      <w:pPr>
        <w:numPr>
          <w:ilvl w:val="0"/>
          <w:numId w:val="56"/>
        </w:numPr>
        <w:tabs>
          <w:tab w:val="clear" w:pos="1080"/>
          <w:tab w:val="num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623D2401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5E9B2D87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022E74DB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4B459CBF" w14:textId="77777777" w:rsidR="00883BE0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489B2527" w14:textId="77777777" w:rsidR="00883BE0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2ED2AE1" w14:textId="77777777" w:rsidR="00883BE0" w:rsidRPr="0056670B" w:rsidRDefault="00883BE0" w:rsidP="00883BE0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5F92A7D1" w14:textId="77777777" w:rsidR="00883BE0" w:rsidRPr="004632A0" w:rsidRDefault="00883BE0" w:rsidP="00883BE0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183CF1F8" w14:textId="77777777" w:rsidR="00883BE0" w:rsidRPr="004632A0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1B76EE" w14:textId="77777777" w:rsidR="00883BE0" w:rsidRPr="0056670B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9AE7F5F" w14:textId="77777777" w:rsidR="00883BE0" w:rsidRPr="0056670B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7659438A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980F1C7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2C847D1" w14:textId="5250F9D0" w:rsidR="00883BE0" w:rsidRPr="007510E8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7510E8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 w formie elektronicznej lub w postaci elektronicznej opatrzonej podpisem zaufanym lub podpisem osobistym</w:t>
      </w:r>
      <w:r w:rsidR="007510E8" w:rsidRPr="007510E8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(e-dowód)</w:t>
      </w:r>
      <w:r w:rsidRPr="007510E8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187805AE" w14:textId="77777777" w:rsidR="00883BE0" w:rsidRPr="007510E8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4F7E9523" w14:textId="77777777" w:rsidR="00883BE0" w:rsidRPr="007510E8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7510E8">
        <w:rPr>
          <w:rFonts w:ascii="Arial" w:eastAsia="Times New Roman" w:hAnsi="Arial" w:cs="Arial"/>
          <w:b/>
          <w:bCs/>
          <w:i/>
          <w:color w:val="FF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640319F2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DC8028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7A17D5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bookmarkEnd w:id="70"/>
    <w:p w14:paraId="4B0B1929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74DC0B4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177D4F7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B5FE9F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6331A70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CE2C6F2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77573C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44502FB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75346B8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DB1DFF7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200A4C2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D2C4FD9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BC2FF6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FF8B59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FA49A1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98B3725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0C2C0D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72895B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DB8DA3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721B402" w14:textId="4EB03463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8D6A14A" w14:textId="77777777" w:rsidR="00D21BE5" w:rsidRDefault="00D21BE5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A8F3BA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1DCADD5" w14:textId="21AF1EAC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6386235" w14:textId="4C1C6E29" w:rsidR="0014421C" w:rsidRDefault="0014421C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9BAEBBD" w14:textId="12F2B17E" w:rsidR="0014421C" w:rsidRDefault="0014421C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38FDDC2" w14:textId="413B0AAF" w:rsidR="0014421C" w:rsidRDefault="0014421C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1159FB0" w14:textId="77777777" w:rsidR="0014421C" w:rsidRDefault="0014421C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AB8D60B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5FF84015" w14:textId="77777777" w:rsidR="00883BE0" w:rsidRPr="00123092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51BF4889" w14:textId="3410C416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4421C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D21BE5" w:rsidRPr="0014421C">
        <w:rPr>
          <w:rFonts w:ascii="Arial" w:eastAsia="Times New Roman" w:hAnsi="Arial" w:cs="Arial"/>
          <w:b/>
          <w:iCs/>
          <w:lang w:eastAsia="pl-PL"/>
        </w:rPr>
        <w:t>4</w:t>
      </w:r>
      <w:r w:rsidRPr="0014421C">
        <w:rPr>
          <w:rFonts w:ascii="Arial" w:eastAsia="Times New Roman" w:hAnsi="Arial" w:cs="Arial"/>
          <w:b/>
          <w:iCs/>
          <w:lang w:eastAsia="pl-PL"/>
        </w:rPr>
        <w:t xml:space="preserve"> - </w:t>
      </w:r>
      <w:r w:rsidR="00D21BE5" w:rsidRPr="0014421C">
        <w:rPr>
          <w:rFonts w:ascii="Arial" w:eastAsia="Times New Roman" w:hAnsi="Arial" w:cs="Arial"/>
          <w:b/>
          <w:color w:val="000000" w:themeColor="text1"/>
          <w:lang w:eastAsia="pl-PL"/>
        </w:rPr>
        <w:t>Usługa przygotowania, produkcji 30-sekundowego (+/- 3 sekundy) spotu radiowego KFS wraz z jego emisją i podsumowaniem</w:t>
      </w:r>
      <w:r w:rsidRPr="00562699">
        <w:rPr>
          <w:rFonts w:ascii="Arial" w:hAnsi="Arial" w:cs="Arial"/>
        </w:rPr>
        <w:t>.</w:t>
      </w:r>
    </w:p>
    <w:p w14:paraId="324E809E" w14:textId="77777777" w:rsidR="00883BE0" w:rsidRPr="00502D5E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08A906DE" w14:textId="097F9E00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1418A">
        <w:rPr>
          <w:rFonts w:ascii="Arial" w:eastAsia="Times New Roman" w:hAnsi="Arial" w:cs="Arial"/>
          <w:b/>
          <w:lang w:eastAsia="pl-PL"/>
        </w:rPr>
        <w:t>WUPXXV/</w:t>
      </w:r>
      <w:r w:rsidR="00E1418A">
        <w:rPr>
          <w:rFonts w:ascii="Arial" w:eastAsia="Times New Roman" w:hAnsi="Arial" w:cs="Arial"/>
          <w:b/>
          <w:lang w:eastAsia="pl-PL"/>
        </w:rPr>
        <w:t>4</w:t>
      </w:r>
      <w:r w:rsidRPr="00E1418A">
        <w:rPr>
          <w:rFonts w:ascii="Arial" w:eastAsia="Times New Roman" w:hAnsi="Arial" w:cs="Arial"/>
          <w:b/>
          <w:lang w:eastAsia="pl-PL"/>
        </w:rPr>
        <w:t>/3322/</w:t>
      </w:r>
      <w:r w:rsidR="00E1418A">
        <w:rPr>
          <w:rFonts w:ascii="Arial" w:eastAsia="Times New Roman" w:hAnsi="Arial" w:cs="Arial"/>
          <w:b/>
          <w:lang w:eastAsia="pl-PL"/>
        </w:rPr>
        <w:t>7</w:t>
      </w:r>
      <w:r w:rsidRPr="00E1418A">
        <w:rPr>
          <w:rFonts w:ascii="Arial" w:eastAsia="Times New Roman" w:hAnsi="Arial" w:cs="Arial"/>
          <w:b/>
          <w:lang w:eastAsia="pl-PL"/>
        </w:rPr>
        <w:t>/2021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5779217A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5D063350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51EB76C7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1F7B77" wp14:editId="25D0808A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7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9AB51" id="Prostokąt zaokrąglony 1" o:spid="_x0000_s1026" style="position:absolute;margin-left:.4pt;margin-top:7pt;width:428.9pt;height:5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IEIfKJ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51388DA7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19F25F3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517F8C6E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253B37CC" w14:textId="77777777" w:rsidR="00883BE0" w:rsidRDefault="00883BE0" w:rsidP="00883BE0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BD85843" w14:textId="77777777" w:rsidR="00883BE0" w:rsidRPr="008F5A0A" w:rsidRDefault="00883BE0" w:rsidP="00883BE0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65BEE34C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6722B63F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39B66E59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6B40F8B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64C51EB6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79381670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77C1BD39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5E851B55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33766DD0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615F878C" w14:textId="77777777" w:rsidR="00883BE0" w:rsidRPr="008F5A0A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4C60FAB8" w14:textId="77777777" w:rsidR="00E244E7" w:rsidRDefault="00E244E7" w:rsidP="00883BE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DFEE89" w14:textId="6A9202E8" w:rsidR="00883BE0" w:rsidRPr="008F5A0A" w:rsidRDefault="00883BE0" w:rsidP="00883BE0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</w:t>
      </w:r>
      <w:r w:rsidR="00D21BE5">
        <w:rPr>
          <w:rFonts w:ascii="Arial" w:eastAsia="Times New Roman" w:hAnsi="Arial" w:cs="Arial"/>
          <w:lang w:eastAsia="pl-PL"/>
        </w:rPr>
        <w:t xml:space="preserve">bez negocjacji </w:t>
      </w:r>
      <w:r w:rsidRPr="008F5A0A">
        <w:rPr>
          <w:rFonts w:ascii="Arial" w:eastAsia="Times New Roman" w:hAnsi="Arial" w:cs="Arial"/>
          <w:lang w:eastAsia="pl-PL"/>
        </w:rPr>
        <w:t xml:space="preserve">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 w:rsidR="00D21BE5" w:rsidRPr="00D21BE5">
        <w:rPr>
          <w:rFonts w:ascii="Arial" w:eastAsia="Times New Roman" w:hAnsi="Arial" w:cs="Arial"/>
          <w:b/>
          <w:bCs/>
          <w:lang w:eastAsia="pl-PL"/>
        </w:rPr>
        <w:t xml:space="preserve">Usługa przygotowania, produkcji spotów telewizyjnych i radiowych oraz </w:t>
      </w:r>
      <w:r w:rsidR="00BD565C">
        <w:rPr>
          <w:rFonts w:ascii="Arial" w:eastAsia="Times New Roman" w:hAnsi="Arial" w:cs="Arial"/>
          <w:b/>
          <w:bCs/>
          <w:lang w:eastAsia="pl-PL"/>
        </w:rPr>
        <w:t xml:space="preserve">3 odcinków </w:t>
      </w:r>
      <w:r w:rsidR="00D21BE5" w:rsidRPr="00D21BE5">
        <w:rPr>
          <w:rFonts w:ascii="Arial" w:eastAsia="Times New Roman" w:hAnsi="Arial" w:cs="Arial"/>
          <w:b/>
          <w:bCs/>
          <w:lang w:eastAsia="pl-PL"/>
        </w:rPr>
        <w:t>filmu promującego w formie reportażu wraz z ich emisją i podsumowaniem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31CECE18" w14:textId="11A5A80F" w:rsidR="00883BE0" w:rsidRPr="008F5A0A" w:rsidRDefault="00883BE0" w:rsidP="00906A07">
      <w:pPr>
        <w:widowControl w:val="0"/>
        <w:numPr>
          <w:ilvl w:val="3"/>
          <w:numId w:val="57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</w:t>
      </w:r>
      <w:r w:rsidR="0066252D" w:rsidRPr="0066252D">
        <w:rPr>
          <w:rFonts w:ascii="Arial" w:eastAsia="Times New Roman" w:hAnsi="Arial" w:cs="Arial"/>
          <w:u w:val="single"/>
          <w:lang w:eastAsia="pl-PL"/>
        </w:rPr>
        <w:t xml:space="preserve">części </w:t>
      </w:r>
      <w:r w:rsidR="0066252D">
        <w:rPr>
          <w:rFonts w:ascii="Arial" w:eastAsia="Times New Roman" w:hAnsi="Arial" w:cs="Arial"/>
          <w:u w:val="single"/>
          <w:lang w:eastAsia="pl-PL"/>
        </w:rPr>
        <w:t>4</w:t>
      </w:r>
      <w:r w:rsidR="0066252D" w:rsidRPr="0066252D">
        <w:rPr>
          <w:rFonts w:ascii="Arial" w:eastAsia="Times New Roman" w:hAnsi="Arial" w:cs="Arial"/>
          <w:lang w:eastAsia="pl-PL"/>
        </w:rPr>
        <w:t xml:space="preserve"> </w:t>
      </w:r>
      <w:r w:rsidRPr="008F5A0A">
        <w:rPr>
          <w:rFonts w:ascii="Arial" w:eastAsia="Times New Roman" w:hAnsi="Arial" w:cs="Arial"/>
          <w:lang w:eastAsia="pl-PL"/>
        </w:rPr>
        <w:t>przedmiotu zamówienia w zakresie określonym w</w:t>
      </w:r>
      <w:r w:rsidR="0066252D">
        <w:rPr>
          <w:rFonts w:ascii="Arial" w:eastAsia="Times New Roman" w:hAnsi="Arial" w:cs="Arial"/>
          <w:lang w:eastAsia="pl-PL"/>
        </w:rPr>
        <w:t> </w:t>
      </w:r>
      <w:r w:rsidRPr="008F5A0A">
        <w:rPr>
          <w:rFonts w:ascii="Arial" w:eastAsia="Times New Roman" w:hAnsi="Arial" w:cs="Arial"/>
          <w:lang w:eastAsia="pl-PL"/>
        </w:rPr>
        <w:t xml:space="preserve">SWZ 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65C53DC4" w14:textId="77777777" w:rsidR="00883BE0" w:rsidRPr="008F5A0A" w:rsidRDefault="00883BE0" w:rsidP="00883BE0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5ADF7A3E" w14:textId="77777777" w:rsidR="00883BE0" w:rsidRPr="008F5A0A" w:rsidRDefault="00883BE0" w:rsidP="00883BE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4A6187E5" w14:textId="77777777" w:rsidR="00883BE0" w:rsidRPr="00294215" w:rsidRDefault="00883BE0" w:rsidP="00883BE0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1AA74133" w14:textId="77777777" w:rsidR="00883BE0" w:rsidRDefault="00883BE0" w:rsidP="00883BE0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1D7CEF50" w14:textId="0E755EFB" w:rsidR="00883BE0" w:rsidRDefault="00883BE0" w:rsidP="00906A07">
      <w:pPr>
        <w:numPr>
          <w:ilvl w:val="0"/>
          <w:numId w:val="58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kryterium </w:t>
      </w:r>
      <w:r>
        <w:rPr>
          <w:rFonts w:ascii="Arial" w:hAnsi="Arial" w:cs="Arial"/>
        </w:rPr>
        <w:t xml:space="preserve">pozacenowego opisanego w rozdz. XVIII ust. </w:t>
      </w:r>
      <w:r w:rsidR="00497BA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SWZ:</w:t>
      </w:r>
    </w:p>
    <w:p w14:paraId="5CF582DD" w14:textId="5FAE40A2" w:rsidR="00883BE0" w:rsidRDefault="00883BE0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920906">
        <w:rPr>
          <w:rFonts w:ascii="Arial" w:hAnsi="Arial" w:cs="Arial"/>
          <w:b/>
        </w:rPr>
        <w:t>Deklaruję dw</w:t>
      </w:r>
      <w:r w:rsidR="0072218D">
        <w:rPr>
          <w:rFonts w:ascii="Arial" w:hAnsi="Arial" w:cs="Arial"/>
          <w:b/>
        </w:rPr>
        <w:t>ie</w:t>
      </w:r>
      <w:r w:rsidRPr="00920906">
        <w:rPr>
          <w:rFonts w:ascii="Arial" w:hAnsi="Arial" w:cs="Arial"/>
          <w:b/>
        </w:rPr>
        <w:t xml:space="preserve"> </w:t>
      </w:r>
      <w:bookmarkStart w:id="72" w:name="_Hlk76732362"/>
      <w:r w:rsidRPr="00920906">
        <w:rPr>
          <w:rFonts w:ascii="Arial" w:hAnsi="Arial" w:cs="Arial"/>
        </w:rPr>
        <w:t xml:space="preserve">dodatkowe </w:t>
      </w:r>
      <w:r w:rsidR="0072218D">
        <w:rPr>
          <w:rFonts w:ascii="Arial" w:hAnsi="Arial" w:cs="Arial"/>
        </w:rPr>
        <w:t xml:space="preserve">emisje spotu radiowego </w:t>
      </w:r>
      <w:r w:rsidR="00920906" w:rsidRPr="00920906">
        <w:rPr>
          <w:rFonts w:ascii="Arial" w:hAnsi="Arial" w:cs="Arial"/>
          <w:bCs/>
        </w:rPr>
        <w:t>(oprócz obligatoryjn</w:t>
      </w:r>
      <w:r w:rsidR="0072218D">
        <w:rPr>
          <w:rFonts w:ascii="Arial" w:hAnsi="Arial" w:cs="Arial"/>
          <w:bCs/>
        </w:rPr>
        <w:t>ej liczby emisji wskazywanej w OPZ</w:t>
      </w:r>
      <w:bookmarkEnd w:id="72"/>
      <w:r w:rsidR="0072218D">
        <w:rPr>
          <w:rFonts w:ascii="Arial" w:hAnsi="Arial" w:cs="Arial"/>
          <w:bCs/>
        </w:rPr>
        <w:t>)</w:t>
      </w:r>
      <w:r w:rsidRPr="00920906">
        <w:rPr>
          <w:rFonts w:ascii="Arial" w:hAnsi="Arial" w:cs="Arial"/>
        </w:rPr>
        <w:t>*;</w:t>
      </w:r>
    </w:p>
    <w:p w14:paraId="3AF25DEB" w14:textId="77777777" w:rsidR="00851CFB" w:rsidRPr="00920906" w:rsidRDefault="00851CFB" w:rsidP="00851CFB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51AA37F8" w14:textId="529D5411" w:rsidR="00883BE0" w:rsidRPr="00920906" w:rsidRDefault="00883BE0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920906">
        <w:rPr>
          <w:rFonts w:ascii="Arial" w:hAnsi="Arial" w:cs="Arial"/>
          <w:b/>
        </w:rPr>
        <w:t xml:space="preserve">Deklaruję cztery </w:t>
      </w:r>
      <w:r w:rsidR="007E3106" w:rsidRPr="007E3106">
        <w:rPr>
          <w:rFonts w:ascii="Arial" w:hAnsi="Arial" w:cs="Arial"/>
        </w:rPr>
        <w:t xml:space="preserve">dodatkowe emisje spotu radiowego </w:t>
      </w:r>
      <w:r w:rsidR="007E3106" w:rsidRPr="007E3106">
        <w:rPr>
          <w:rFonts w:ascii="Arial" w:hAnsi="Arial" w:cs="Arial"/>
          <w:bCs/>
        </w:rPr>
        <w:t>(oprócz obligatoryjnej liczby emisji wskazywanej w OPZ</w:t>
      </w:r>
      <w:r w:rsidRPr="00920906">
        <w:rPr>
          <w:rFonts w:ascii="Arial" w:hAnsi="Arial" w:cs="Arial"/>
        </w:rPr>
        <w:t>)</w:t>
      </w:r>
      <w:r w:rsidRPr="00920906">
        <w:rPr>
          <w:rFonts w:ascii="Arial" w:hAnsi="Arial" w:cs="Arial"/>
          <w:bCs/>
        </w:rPr>
        <w:t>*;</w:t>
      </w:r>
    </w:p>
    <w:p w14:paraId="0A31FD37" w14:textId="7F09DCC1" w:rsidR="00883BE0" w:rsidRDefault="00883BE0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lastRenderedPageBreak/>
        <w:t xml:space="preserve">Deklaruję sześć </w:t>
      </w:r>
      <w:r w:rsidR="007E3106" w:rsidRPr="007E3106">
        <w:rPr>
          <w:rFonts w:ascii="Arial" w:hAnsi="Arial" w:cs="Arial"/>
        </w:rPr>
        <w:t>dodatkow</w:t>
      </w:r>
      <w:r w:rsidR="007E3106">
        <w:rPr>
          <w:rFonts w:ascii="Arial" w:hAnsi="Arial" w:cs="Arial"/>
        </w:rPr>
        <w:t>ych</w:t>
      </w:r>
      <w:r w:rsidR="007E3106" w:rsidRPr="007E3106">
        <w:rPr>
          <w:rFonts w:ascii="Arial" w:hAnsi="Arial" w:cs="Arial"/>
        </w:rPr>
        <w:t xml:space="preserve"> emisj</w:t>
      </w:r>
      <w:r w:rsidR="007E3106">
        <w:rPr>
          <w:rFonts w:ascii="Arial" w:hAnsi="Arial" w:cs="Arial"/>
        </w:rPr>
        <w:t>i</w:t>
      </w:r>
      <w:r w:rsidR="007E3106" w:rsidRPr="007E3106">
        <w:rPr>
          <w:rFonts w:ascii="Arial" w:hAnsi="Arial" w:cs="Arial"/>
        </w:rPr>
        <w:t xml:space="preserve"> spotu radiowego </w:t>
      </w:r>
      <w:r w:rsidR="007E3106" w:rsidRPr="007E3106">
        <w:rPr>
          <w:rFonts w:ascii="Arial" w:hAnsi="Arial" w:cs="Arial"/>
          <w:bCs/>
        </w:rPr>
        <w:t>(oprócz obligatoryjnej liczby emisji wskazywanej w OPZ</w:t>
      </w:r>
      <w:r w:rsidRPr="00A77536">
        <w:rPr>
          <w:rFonts w:ascii="Arial" w:hAnsi="Arial" w:cs="Arial"/>
        </w:rPr>
        <w:t>)*;</w:t>
      </w:r>
    </w:p>
    <w:p w14:paraId="3866D6E5" w14:textId="77777777" w:rsidR="00851CFB" w:rsidRDefault="00851CFB" w:rsidP="00851CFB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567D558C" w14:textId="21FE6EC1" w:rsidR="00851CFB" w:rsidRPr="00851CFB" w:rsidRDefault="00883BE0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osiem </w:t>
      </w:r>
      <w:r w:rsidRPr="00A77536">
        <w:rPr>
          <w:rFonts w:ascii="Arial" w:hAnsi="Arial" w:cs="Arial"/>
          <w:bCs/>
        </w:rPr>
        <w:t>dodatkowych</w:t>
      </w:r>
      <w:r w:rsidRPr="00A77536">
        <w:rPr>
          <w:rFonts w:ascii="Arial" w:hAnsi="Arial" w:cs="Arial"/>
          <w:b/>
        </w:rPr>
        <w:t xml:space="preserve"> </w:t>
      </w:r>
      <w:r w:rsidR="007E3106">
        <w:rPr>
          <w:rFonts w:ascii="Arial" w:hAnsi="Arial" w:cs="Arial"/>
        </w:rPr>
        <w:t>e</w:t>
      </w:r>
      <w:r w:rsidR="007E3106" w:rsidRPr="007E3106">
        <w:rPr>
          <w:rFonts w:ascii="Arial" w:hAnsi="Arial" w:cs="Arial"/>
        </w:rPr>
        <w:t>misj</w:t>
      </w:r>
      <w:r w:rsidR="007E3106">
        <w:rPr>
          <w:rFonts w:ascii="Arial" w:hAnsi="Arial" w:cs="Arial"/>
        </w:rPr>
        <w:t>i</w:t>
      </w:r>
      <w:r w:rsidR="007E3106" w:rsidRPr="007E3106">
        <w:rPr>
          <w:rFonts w:ascii="Arial" w:hAnsi="Arial" w:cs="Arial"/>
        </w:rPr>
        <w:t xml:space="preserve"> spotu radiowego </w:t>
      </w:r>
      <w:r w:rsidR="007E3106" w:rsidRPr="007E3106">
        <w:rPr>
          <w:rFonts w:ascii="Arial" w:hAnsi="Arial" w:cs="Arial"/>
          <w:bCs/>
        </w:rPr>
        <w:t>(oprócz obligatoryjnej liczby emisji wskazywanej w OPZ</w:t>
      </w:r>
      <w:r w:rsidRPr="00A77536">
        <w:rPr>
          <w:rFonts w:ascii="Arial" w:hAnsi="Arial" w:cs="Arial"/>
          <w:bCs/>
        </w:rPr>
        <w:t>)*;</w:t>
      </w:r>
    </w:p>
    <w:p w14:paraId="38EBB882" w14:textId="77777777" w:rsidR="00851CFB" w:rsidRPr="00851CFB" w:rsidRDefault="00851CFB" w:rsidP="00851CFB">
      <w:pPr>
        <w:pStyle w:val="Akapitzlist"/>
        <w:spacing w:after="0" w:line="276" w:lineRule="auto"/>
        <w:ind w:left="709"/>
        <w:jc w:val="both"/>
        <w:rPr>
          <w:rFonts w:ascii="Arial" w:hAnsi="Arial" w:cs="Arial"/>
        </w:rPr>
      </w:pPr>
    </w:p>
    <w:p w14:paraId="3749A60B" w14:textId="73F4118F" w:rsidR="00883BE0" w:rsidRDefault="00883BE0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dziesięć </w:t>
      </w:r>
      <w:r w:rsidR="007E3106" w:rsidRPr="007E3106">
        <w:rPr>
          <w:rFonts w:ascii="Arial" w:hAnsi="Arial" w:cs="Arial"/>
        </w:rPr>
        <w:t>dodatkow</w:t>
      </w:r>
      <w:r w:rsidR="007E3106">
        <w:rPr>
          <w:rFonts w:ascii="Arial" w:hAnsi="Arial" w:cs="Arial"/>
        </w:rPr>
        <w:t xml:space="preserve">ych </w:t>
      </w:r>
      <w:r w:rsidR="007E3106" w:rsidRPr="007E3106">
        <w:rPr>
          <w:rFonts w:ascii="Arial" w:hAnsi="Arial" w:cs="Arial"/>
        </w:rPr>
        <w:t>emisj</w:t>
      </w:r>
      <w:r w:rsidR="007E3106">
        <w:rPr>
          <w:rFonts w:ascii="Arial" w:hAnsi="Arial" w:cs="Arial"/>
        </w:rPr>
        <w:t>i</w:t>
      </w:r>
      <w:r w:rsidR="007E3106" w:rsidRPr="007E3106">
        <w:rPr>
          <w:rFonts w:ascii="Arial" w:hAnsi="Arial" w:cs="Arial"/>
        </w:rPr>
        <w:t xml:space="preserve"> spotu radiowego </w:t>
      </w:r>
      <w:r w:rsidR="007E3106" w:rsidRPr="007E3106">
        <w:rPr>
          <w:rFonts w:ascii="Arial" w:hAnsi="Arial" w:cs="Arial"/>
          <w:bCs/>
        </w:rPr>
        <w:t>(oprócz obligatoryjnej liczby emisji wskazywanej w OPZ</w:t>
      </w:r>
      <w:r w:rsidRPr="00A77536">
        <w:rPr>
          <w:rFonts w:ascii="Arial" w:hAnsi="Arial" w:cs="Arial"/>
        </w:rPr>
        <w:t>)*;</w:t>
      </w:r>
    </w:p>
    <w:p w14:paraId="755296F4" w14:textId="77777777" w:rsidR="00851CFB" w:rsidRDefault="00851CFB" w:rsidP="00851CFB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1F73B99B" w14:textId="07971D4B" w:rsidR="00883BE0" w:rsidRPr="00A77536" w:rsidRDefault="00883BE0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  <w:bCs/>
          <w:u w:val="single"/>
        </w:rPr>
        <w:t>Nie deklaruję</w:t>
      </w:r>
      <w:r w:rsidRPr="00A77536">
        <w:rPr>
          <w:rFonts w:ascii="Arial" w:hAnsi="Arial" w:cs="Arial"/>
        </w:rPr>
        <w:t xml:space="preserve"> </w:t>
      </w:r>
      <w:r w:rsidR="007E3106" w:rsidRPr="007E3106">
        <w:rPr>
          <w:rFonts w:ascii="Arial" w:hAnsi="Arial" w:cs="Arial"/>
        </w:rPr>
        <w:t>dodatkow</w:t>
      </w:r>
      <w:r w:rsidR="00FA0000">
        <w:rPr>
          <w:rFonts w:ascii="Arial" w:hAnsi="Arial" w:cs="Arial"/>
        </w:rPr>
        <w:t>ych</w:t>
      </w:r>
      <w:r w:rsidR="007E3106" w:rsidRPr="007E3106">
        <w:rPr>
          <w:rFonts w:ascii="Arial" w:hAnsi="Arial" w:cs="Arial"/>
        </w:rPr>
        <w:t xml:space="preserve"> emisj</w:t>
      </w:r>
      <w:r w:rsidR="00FA0000">
        <w:rPr>
          <w:rFonts w:ascii="Arial" w:hAnsi="Arial" w:cs="Arial"/>
        </w:rPr>
        <w:t>i</w:t>
      </w:r>
      <w:r w:rsidR="007E3106" w:rsidRPr="007E3106">
        <w:rPr>
          <w:rFonts w:ascii="Arial" w:hAnsi="Arial" w:cs="Arial"/>
        </w:rPr>
        <w:t xml:space="preserve"> spotu radiowego </w:t>
      </w:r>
      <w:r w:rsidR="007E3106" w:rsidRPr="007E3106">
        <w:rPr>
          <w:rFonts w:ascii="Arial" w:hAnsi="Arial" w:cs="Arial"/>
          <w:bCs/>
        </w:rPr>
        <w:t>(oprócz obligatoryjnej liczby emisji wskazywanej w OPZ</w:t>
      </w:r>
      <w:r w:rsidRPr="00A77536">
        <w:rPr>
          <w:rFonts w:ascii="Arial" w:hAnsi="Arial" w:cs="Arial"/>
        </w:rPr>
        <w:t>)*.</w:t>
      </w:r>
    </w:p>
    <w:p w14:paraId="35A43F55" w14:textId="39F4DA21" w:rsidR="00883BE0" w:rsidRPr="00E61166" w:rsidRDefault="00920906" w:rsidP="00883BE0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>W przypadku, gdy Wykonawca nie wskaże, czy deklaruje</w:t>
      </w:r>
      <w:r w:rsidR="00FA0000">
        <w:rPr>
          <w:rFonts w:ascii="Arial" w:hAnsi="Arial" w:cs="Arial"/>
          <w:b/>
          <w:bCs/>
          <w:i/>
          <w:sz w:val="18"/>
          <w:szCs w:val="18"/>
        </w:rPr>
        <w:t xml:space="preserve"> dodatkowe emisje spotu radiowego</w:t>
      </w:r>
      <w:r>
        <w:rPr>
          <w:rFonts w:ascii="Arial" w:hAnsi="Arial" w:cs="Arial"/>
          <w:b/>
          <w:bCs/>
          <w:i/>
          <w:sz w:val="18"/>
          <w:szCs w:val="18"/>
        </w:rPr>
        <w:t>,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Zamawiający przyjmie, że Wykonawca nie deklaruje dodatkowych </w:t>
      </w:r>
      <w:r w:rsidR="00FA0000">
        <w:rPr>
          <w:rFonts w:ascii="Arial" w:hAnsi="Arial" w:cs="Arial"/>
          <w:b/>
          <w:bCs/>
          <w:i/>
          <w:sz w:val="18"/>
          <w:szCs w:val="18"/>
        </w:rPr>
        <w:t>emisji spotu radiowego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i Wykonawca otrzyma 0 pkt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w</w:t>
      </w:r>
      <w:r w:rsidR="00FA0000">
        <w:rPr>
          <w:rFonts w:ascii="Arial" w:hAnsi="Arial" w:cs="Arial"/>
          <w:b/>
          <w:bCs/>
          <w:i/>
          <w:sz w:val="18"/>
          <w:szCs w:val="18"/>
        </w:rPr>
        <w:t> </w:t>
      </w:r>
      <w:r w:rsidRPr="00E61166">
        <w:rPr>
          <w:rFonts w:ascii="Arial" w:hAnsi="Arial" w:cs="Arial"/>
          <w:b/>
          <w:bCs/>
          <w:i/>
          <w:sz w:val="18"/>
          <w:szCs w:val="18"/>
        </w:rPr>
        <w:t>tym kryterium.</w:t>
      </w:r>
    </w:p>
    <w:p w14:paraId="791E796A" w14:textId="77777777" w:rsidR="00883BE0" w:rsidRPr="0056670B" w:rsidRDefault="00883BE0" w:rsidP="00906A07">
      <w:pPr>
        <w:numPr>
          <w:ilvl w:val="0"/>
          <w:numId w:val="59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2124DA09" w14:textId="77777777" w:rsidR="00883BE0" w:rsidRPr="00315193" w:rsidRDefault="00883BE0" w:rsidP="00906A07">
      <w:pPr>
        <w:numPr>
          <w:ilvl w:val="0"/>
          <w:numId w:val="59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883BE0" w:rsidRPr="0056670B" w14:paraId="38055921" w14:textId="77777777" w:rsidTr="009169DC">
        <w:tc>
          <w:tcPr>
            <w:tcW w:w="1100" w:type="dxa"/>
          </w:tcPr>
          <w:p w14:paraId="1DCD4EEF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6859DB1F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5A382C38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883BE0" w:rsidRPr="0056670B" w14:paraId="6DDD2B76" w14:textId="77777777" w:rsidTr="009169DC">
        <w:tc>
          <w:tcPr>
            <w:tcW w:w="1100" w:type="dxa"/>
          </w:tcPr>
          <w:p w14:paraId="40391956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98DC39E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7E967A42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3BE0" w:rsidRPr="0056670B" w14:paraId="39E82861" w14:textId="77777777" w:rsidTr="009169DC">
        <w:tc>
          <w:tcPr>
            <w:tcW w:w="1100" w:type="dxa"/>
          </w:tcPr>
          <w:p w14:paraId="58D946E0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280E6B4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461F4D60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A61D62D" w14:textId="71B1F247" w:rsidR="00883BE0" w:rsidRDefault="00883BE0" w:rsidP="00883BE0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52A88CF2" w14:textId="77777777" w:rsidR="00851CFB" w:rsidRPr="0056670B" w:rsidRDefault="00851CFB" w:rsidP="00883BE0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623405" w14:textId="27340332" w:rsidR="00883BE0" w:rsidRDefault="00883BE0" w:rsidP="00906A07">
      <w:pPr>
        <w:numPr>
          <w:ilvl w:val="0"/>
          <w:numId w:val="59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116B627E" w14:textId="77777777" w:rsidR="00851CFB" w:rsidRPr="00294215" w:rsidRDefault="00851CFB" w:rsidP="00851CFB">
      <w:pPr>
        <w:spacing w:after="0" w:line="276" w:lineRule="auto"/>
        <w:ind w:left="425"/>
        <w:jc w:val="both"/>
        <w:rPr>
          <w:rFonts w:ascii="Arial" w:eastAsia="Times New Roman" w:hAnsi="Arial" w:cs="Arial"/>
        </w:rPr>
      </w:pPr>
    </w:p>
    <w:p w14:paraId="70727C14" w14:textId="6A4EF67F" w:rsidR="00883BE0" w:rsidRDefault="00883BE0" w:rsidP="00883B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725363DD" w14:textId="77777777" w:rsidR="00EC58FF" w:rsidRDefault="00EC58FF" w:rsidP="00883B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730F0A6B" w14:textId="77777777" w:rsidR="00883BE0" w:rsidRPr="0056670B" w:rsidRDefault="00883BE0" w:rsidP="00906A07">
      <w:pPr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230F8E27" w14:textId="77777777" w:rsidR="00883BE0" w:rsidRPr="0056670B" w:rsidRDefault="00883BE0" w:rsidP="00906A07">
      <w:pPr>
        <w:numPr>
          <w:ilvl w:val="0"/>
          <w:numId w:val="60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6CD3B92" w14:textId="77777777" w:rsidR="00883BE0" w:rsidRPr="0056670B" w:rsidRDefault="00883BE0" w:rsidP="00906A07">
      <w:pPr>
        <w:numPr>
          <w:ilvl w:val="0"/>
          <w:numId w:val="60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2A731BDE" w14:textId="77777777" w:rsidR="00883BE0" w:rsidRPr="0056670B" w:rsidRDefault="00883BE0" w:rsidP="00906A07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1D00E699" w14:textId="77777777" w:rsidR="00883BE0" w:rsidRPr="0056670B" w:rsidRDefault="00883BE0" w:rsidP="00906A07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469B31FB" w14:textId="77777777" w:rsidR="00883BE0" w:rsidRPr="0056670B" w:rsidRDefault="00883BE0" w:rsidP="00906A07">
      <w:pPr>
        <w:numPr>
          <w:ilvl w:val="0"/>
          <w:numId w:val="60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4AD93F14" w14:textId="77777777" w:rsidR="00883BE0" w:rsidRDefault="00883BE0" w:rsidP="00906A07">
      <w:pPr>
        <w:numPr>
          <w:ilvl w:val="0"/>
          <w:numId w:val="61"/>
        </w:numPr>
        <w:tabs>
          <w:tab w:val="clear" w:pos="108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0B55B464" w14:textId="77777777" w:rsidR="00883BE0" w:rsidRPr="00046034" w:rsidRDefault="00883BE0" w:rsidP="00906A07">
      <w:pPr>
        <w:pStyle w:val="Akapitzlist"/>
        <w:numPr>
          <w:ilvl w:val="0"/>
          <w:numId w:val="6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 xml:space="preserve">Niniejszym informuję, że informacje składające się na ofertę, zawarte w pliku o nazwie „Tajemnica przedsiębiorstwa” stanowią tajemnicę przedsiębiorstwa w rozumieniu przepisów ustawy o zwalczaniu nieuczciwej konkurencji ze względu na następujące </w:t>
      </w:r>
      <w:r w:rsidRPr="00046034">
        <w:rPr>
          <w:rFonts w:ascii="Arial" w:hAnsi="Arial" w:cs="Arial"/>
        </w:rPr>
        <w:lastRenderedPageBreak/>
        <w:t>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71F616CC" w14:textId="19137C92" w:rsidR="00883BE0" w:rsidRPr="0067514B" w:rsidRDefault="00883BE0" w:rsidP="00883BE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*Wykonawca winien wykazać zastrzeżenie powyższych informacji zgodnie </w:t>
      </w:r>
      <w:r>
        <w:rPr>
          <w:rFonts w:ascii="Arial" w:hAnsi="Arial" w:cs="Arial"/>
        </w:rPr>
        <w:br/>
      </w:r>
      <w:r w:rsidRPr="00046034">
        <w:rPr>
          <w:rFonts w:ascii="Arial" w:hAnsi="Arial" w:cs="Arial"/>
        </w:rPr>
        <w:t>z Rozdziałem</w:t>
      </w:r>
      <w:r>
        <w:rPr>
          <w:rFonts w:ascii="Arial" w:hAnsi="Arial" w:cs="Arial"/>
        </w:rPr>
        <w:t xml:space="preserve"> IX SWZ.</w:t>
      </w:r>
    </w:p>
    <w:p w14:paraId="08D59257" w14:textId="77777777" w:rsidR="00883BE0" w:rsidRPr="0056670B" w:rsidRDefault="00883BE0" w:rsidP="00906A07">
      <w:pPr>
        <w:numPr>
          <w:ilvl w:val="0"/>
          <w:numId w:val="61"/>
        </w:numPr>
        <w:tabs>
          <w:tab w:val="clear" w:pos="1080"/>
          <w:tab w:val="num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045BBB65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4E30D67A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42A0D66B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2F4EA761" w14:textId="77777777" w:rsidR="00883BE0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77780C47" w14:textId="77777777" w:rsidR="00883BE0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37BEA0A" w14:textId="77777777" w:rsidR="00883BE0" w:rsidRPr="0056670B" w:rsidRDefault="00883BE0" w:rsidP="00883BE0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53CE715A" w14:textId="77777777" w:rsidR="00883BE0" w:rsidRPr="004632A0" w:rsidRDefault="00883BE0" w:rsidP="00883BE0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31DF5CDE" w14:textId="77777777" w:rsidR="00883BE0" w:rsidRPr="004632A0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FA7BF3" w14:textId="77777777" w:rsidR="00883BE0" w:rsidRPr="0056670B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472082D" w14:textId="77777777" w:rsidR="00883BE0" w:rsidRPr="0056670B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25B0533B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875D0B4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D4742A" w14:textId="67478D2A" w:rsidR="00883BE0" w:rsidRPr="00E90862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E90862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 w formie elektronicznej lub w postaci elektronicznej opatrzonej podpisem zaufanym lub podpisem osobistym</w:t>
      </w:r>
      <w:r w:rsidR="00E90862" w:rsidRPr="00E90862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(e-dowód)</w:t>
      </w:r>
      <w:r w:rsidRPr="00E90862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237942F4" w14:textId="77777777" w:rsidR="00883BE0" w:rsidRPr="00E90862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7E0A605B" w14:textId="77777777" w:rsidR="00883BE0" w:rsidRPr="00E90862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E90862">
        <w:rPr>
          <w:rFonts w:ascii="Arial" w:eastAsia="Times New Roman" w:hAnsi="Arial" w:cs="Arial"/>
          <w:b/>
          <w:bCs/>
          <w:i/>
          <w:color w:val="FF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0BD8D89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D9A75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2A461F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9B3B5AA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534B198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907493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7F2C71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E022022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DB5BE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FD637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A11991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BB9DAD5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5D8B304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C169AEA" w14:textId="0ED99C19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461BDC" w14:textId="15A7AA48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C3C3A16" w14:textId="0D8D4519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FA08128" w14:textId="4B87DAC2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5E02ECD" w14:textId="74703EA5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120276C" w14:textId="199507DE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55B9AE1" w14:textId="26516B4D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C8E4057" w14:textId="18471B81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AF6EBCB" w14:textId="6DC0B2F8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49EC769" w14:textId="2A54CF9A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2AD133A" w14:textId="14C7481A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25D17B" w14:textId="6ACC067D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021D635" w14:textId="1D237F34" w:rsidR="00B024B5" w:rsidRDefault="00B024B5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5D3C075" w14:textId="77777777" w:rsidR="00B024B5" w:rsidRDefault="00B024B5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DC4AC02" w14:textId="6D079D05" w:rsidR="00A33682" w:rsidRDefault="00A33682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990ECB9" w14:textId="77777777" w:rsidR="00A33682" w:rsidRDefault="00A33682" w:rsidP="00A33682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47D6721D" w14:textId="77777777" w:rsidR="00A33682" w:rsidRPr="00123092" w:rsidRDefault="00A33682" w:rsidP="00A33682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08E49496" w14:textId="188FA242" w:rsidR="00A33682" w:rsidRPr="009E2F33" w:rsidRDefault="00A33682" w:rsidP="00A3368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5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Pr="00A33682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Usługa przygotowania, produkcji 3 odcinków filmu promującego KFS w formie reportażu wraz z ich emisją i podsumowaniem</w:t>
      </w:r>
      <w:r w:rsidRPr="009E2F33">
        <w:rPr>
          <w:rFonts w:ascii="Arial" w:hAnsi="Arial" w:cs="Arial"/>
          <w:b/>
          <w:bCs/>
        </w:rPr>
        <w:t>.</w:t>
      </w:r>
    </w:p>
    <w:p w14:paraId="4424EDFF" w14:textId="77777777" w:rsidR="00A33682" w:rsidRPr="00502D5E" w:rsidRDefault="00A33682" w:rsidP="00A3368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57CB2F9E" w14:textId="21260424" w:rsidR="00A33682" w:rsidRPr="008F5A0A" w:rsidRDefault="00A33682" w:rsidP="00A3368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E1418A">
        <w:rPr>
          <w:rFonts w:ascii="Arial" w:eastAsia="Times New Roman" w:hAnsi="Arial" w:cs="Arial"/>
          <w:b/>
          <w:lang w:eastAsia="pl-PL"/>
        </w:rPr>
        <w:t>WUPXXV/</w:t>
      </w:r>
      <w:r w:rsidR="00E1418A" w:rsidRPr="00E1418A">
        <w:rPr>
          <w:rFonts w:ascii="Arial" w:eastAsia="Times New Roman" w:hAnsi="Arial" w:cs="Arial"/>
          <w:b/>
          <w:lang w:eastAsia="pl-PL"/>
        </w:rPr>
        <w:t>4</w:t>
      </w:r>
      <w:r w:rsidRPr="00E1418A">
        <w:rPr>
          <w:rFonts w:ascii="Arial" w:eastAsia="Times New Roman" w:hAnsi="Arial" w:cs="Arial"/>
          <w:b/>
          <w:lang w:eastAsia="pl-PL"/>
        </w:rPr>
        <w:t>/3322/</w:t>
      </w:r>
      <w:r w:rsidR="00E1418A" w:rsidRPr="00E1418A">
        <w:rPr>
          <w:rFonts w:ascii="Arial" w:eastAsia="Times New Roman" w:hAnsi="Arial" w:cs="Arial"/>
          <w:b/>
          <w:lang w:eastAsia="pl-PL"/>
        </w:rPr>
        <w:t>7</w:t>
      </w:r>
      <w:r w:rsidRPr="00E1418A">
        <w:rPr>
          <w:rFonts w:ascii="Arial" w:eastAsia="Times New Roman" w:hAnsi="Arial" w:cs="Arial"/>
          <w:b/>
          <w:lang w:eastAsia="pl-PL"/>
        </w:rPr>
        <w:t>/2021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28EEB464" w14:textId="77777777" w:rsidR="00A33682" w:rsidRDefault="00A33682" w:rsidP="00A33682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688B1AB2" w14:textId="77777777" w:rsidR="00A33682" w:rsidRPr="008F5A0A" w:rsidRDefault="00A33682" w:rsidP="00A33682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B8C0B9C" w14:textId="77777777" w:rsidR="00A33682" w:rsidRPr="008F5A0A" w:rsidRDefault="00A33682" w:rsidP="00A3368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ADC172" wp14:editId="57E324FA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3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977D5" id="Prostokąt zaokrąglony 1" o:spid="_x0000_s1026" style="position:absolute;margin-left:.4pt;margin-top:7pt;width:428.9pt;height:5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" fillcolor="window" strokecolor="windowText" strokeweight="2pt">
                <v:stroke joinstyle="miter"/>
              </v:roundrect>
            </w:pict>
          </mc:Fallback>
        </mc:AlternateContent>
      </w:r>
    </w:p>
    <w:p w14:paraId="06A63D90" w14:textId="77777777" w:rsidR="00A33682" w:rsidRPr="008F5A0A" w:rsidRDefault="00A33682" w:rsidP="00A3368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32946147" w14:textId="77777777" w:rsidR="00A33682" w:rsidRPr="008F5A0A" w:rsidRDefault="00A33682" w:rsidP="00A3368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0164C1D4" w14:textId="77777777" w:rsidR="00A33682" w:rsidRPr="008F5A0A" w:rsidRDefault="00A33682" w:rsidP="00A3368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116C9E1C" w14:textId="77777777" w:rsidR="00A33682" w:rsidRDefault="00A33682" w:rsidP="00A33682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FA6594" w14:textId="77777777" w:rsidR="00A33682" w:rsidRPr="008F5A0A" w:rsidRDefault="00A33682" w:rsidP="00A33682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37178FBB" w14:textId="77777777" w:rsidR="00A33682" w:rsidRPr="008F5A0A" w:rsidRDefault="00A33682" w:rsidP="00A336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1DF1DA88" w14:textId="77777777" w:rsidR="00A33682" w:rsidRPr="008F5A0A" w:rsidRDefault="00A33682" w:rsidP="00A336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62594A41" w14:textId="77777777" w:rsidR="00A33682" w:rsidRPr="008F5A0A" w:rsidRDefault="00A33682" w:rsidP="00A336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168277F5" w14:textId="77777777" w:rsidR="00A33682" w:rsidRPr="008F5A0A" w:rsidRDefault="00A33682" w:rsidP="00A336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2640AB67" w14:textId="77777777" w:rsidR="00A33682" w:rsidRPr="008F5A0A" w:rsidRDefault="00A33682" w:rsidP="00A33682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19FC4724" w14:textId="77777777" w:rsidR="00A33682" w:rsidRPr="008F5A0A" w:rsidRDefault="00A33682" w:rsidP="00A33682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7E41F6CF" w14:textId="77777777" w:rsidR="00A33682" w:rsidRPr="008F5A0A" w:rsidRDefault="00A33682" w:rsidP="00A33682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43A64F05" w14:textId="77777777" w:rsidR="00A33682" w:rsidRPr="008F5A0A" w:rsidRDefault="00A33682" w:rsidP="00A33682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5E325B57" w14:textId="77777777" w:rsidR="00A33682" w:rsidRPr="008F5A0A" w:rsidRDefault="00A33682" w:rsidP="00A336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4CE7015B" w14:textId="77777777" w:rsidR="00A33682" w:rsidRPr="008F5A0A" w:rsidRDefault="00A33682" w:rsidP="00A33682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552BD759" w14:textId="77777777" w:rsidR="00A33682" w:rsidRDefault="00A33682" w:rsidP="00A3368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DF162A1" w14:textId="6B0A8F77" w:rsidR="00A33682" w:rsidRPr="008F5A0A" w:rsidRDefault="00A33682" w:rsidP="00A33682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</w:t>
      </w:r>
      <w:r>
        <w:rPr>
          <w:rFonts w:ascii="Arial" w:eastAsia="Times New Roman" w:hAnsi="Arial" w:cs="Arial"/>
          <w:lang w:eastAsia="pl-PL"/>
        </w:rPr>
        <w:t xml:space="preserve">bez negocjacji </w:t>
      </w:r>
      <w:r w:rsidRPr="008F5A0A">
        <w:rPr>
          <w:rFonts w:ascii="Arial" w:eastAsia="Times New Roman" w:hAnsi="Arial" w:cs="Arial"/>
          <w:lang w:eastAsia="pl-PL"/>
        </w:rPr>
        <w:t xml:space="preserve">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 w:rsidRPr="00811ABD">
        <w:rPr>
          <w:rFonts w:ascii="Arial" w:eastAsia="Times New Roman" w:hAnsi="Arial" w:cs="Arial"/>
          <w:b/>
          <w:bCs/>
          <w:lang w:eastAsia="pl-PL"/>
        </w:rPr>
        <w:t>Usługa przygotowania, produkcji spotów telewizyjnych i radiowych oraz</w:t>
      </w:r>
      <w:r w:rsidR="00BD565C">
        <w:rPr>
          <w:rFonts w:ascii="Arial" w:eastAsia="Times New Roman" w:hAnsi="Arial" w:cs="Arial"/>
          <w:b/>
          <w:bCs/>
          <w:lang w:eastAsia="pl-PL"/>
        </w:rPr>
        <w:t xml:space="preserve"> 3 odcinków</w:t>
      </w:r>
      <w:r w:rsidRPr="00811ABD">
        <w:rPr>
          <w:rFonts w:ascii="Arial" w:eastAsia="Times New Roman" w:hAnsi="Arial" w:cs="Arial"/>
          <w:b/>
          <w:bCs/>
          <w:lang w:eastAsia="pl-PL"/>
        </w:rPr>
        <w:t xml:space="preserve"> filmu promującego w formie reportażu wraz z ich emisją i podsumowaniem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0061602E" w14:textId="4CCF0B85" w:rsidR="00A33682" w:rsidRPr="008F5A0A" w:rsidRDefault="00A33682" w:rsidP="00906A07">
      <w:pPr>
        <w:widowControl w:val="0"/>
        <w:numPr>
          <w:ilvl w:val="3"/>
          <w:numId w:val="104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</w:t>
      </w:r>
      <w:r w:rsidR="00C345DA" w:rsidRPr="00C345DA">
        <w:rPr>
          <w:rFonts w:ascii="Arial" w:eastAsia="Times New Roman" w:hAnsi="Arial" w:cs="Arial"/>
          <w:u w:val="single"/>
          <w:lang w:eastAsia="pl-PL"/>
        </w:rPr>
        <w:t xml:space="preserve">części </w:t>
      </w:r>
      <w:r w:rsidR="00C345DA">
        <w:rPr>
          <w:rFonts w:ascii="Arial" w:eastAsia="Times New Roman" w:hAnsi="Arial" w:cs="Arial"/>
          <w:u w:val="single"/>
          <w:lang w:eastAsia="pl-PL"/>
        </w:rPr>
        <w:t>5</w:t>
      </w:r>
      <w:r w:rsidR="00C345DA" w:rsidRPr="00C345DA">
        <w:rPr>
          <w:rFonts w:ascii="Arial" w:eastAsia="Times New Roman" w:hAnsi="Arial" w:cs="Arial"/>
          <w:lang w:eastAsia="pl-PL"/>
        </w:rPr>
        <w:t xml:space="preserve"> </w:t>
      </w:r>
      <w:r w:rsidRPr="008F5A0A">
        <w:rPr>
          <w:rFonts w:ascii="Arial" w:eastAsia="Times New Roman" w:hAnsi="Arial" w:cs="Arial"/>
          <w:lang w:eastAsia="pl-PL"/>
        </w:rPr>
        <w:t>przedmiotu zamówienia w zakresie określonym w</w:t>
      </w:r>
      <w:r w:rsidR="00C345DA">
        <w:rPr>
          <w:rFonts w:ascii="Arial" w:eastAsia="Times New Roman" w:hAnsi="Arial" w:cs="Arial"/>
          <w:lang w:eastAsia="pl-PL"/>
        </w:rPr>
        <w:t> </w:t>
      </w:r>
      <w:r w:rsidRPr="008F5A0A">
        <w:rPr>
          <w:rFonts w:ascii="Arial" w:eastAsia="Times New Roman" w:hAnsi="Arial" w:cs="Arial"/>
          <w:lang w:eastAsia="pl-PL"/>
        </w:rPr>
        <w:t xml:space="preserve">SWZ 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32B38633" w14:textId="77777777" w:rsidR="00A33682" w:rsidRPr="008F5A0A" w:rsidRDefault="00A33682" w:rsidP="00A33682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2C3022EE" w14:textId="77777777" w:rsidR="00A33682" w:rsidRPr="008F5A0A" w:rsidRDefault="00A33682" w:rsidP="00A33682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4DB8C280" w14:textId="77777777" w:rsidR="00A33682" w:rsidRPr="00294215" w:rsidRDefault="00A33682" w:rsidP="00A33682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440A91A0" w14:textId="77777777" w:rsidR="00A33682" w:rsidRDefault="00A33682" w:rsidP="00A33682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64817AE5" w14:textId="2A7526EE" w:rsidR="00A33682" w:rsidRDefault="00A33682" w:rsidP="00906A07">
      <w:pPr>
        <w:numPr>
          <w:ilvl w:val="0"/>
          <w:numId w:val="105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kryterium </w:t>
      </w:r>
      <w:r>
        <w:rPr>
          <w:rFonts w:ascii="Arial" w:hAnsi="Arial" w:cs="Arial"/>
        </w:rPr>
        <w:t xml:space="preserve">pozacenowego opisanego w rozdz. XVIII ust. </w:t>
      </w:r>
      <w:r w:rsidR="005959D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SWZ:</w:t>
      </w:r>
    </w:p>
    <w:p w14:paraId="56547FE0" w14:textId="4F605380" w:rsidR="00A33682" w:rsidRDefault="00A33682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</w:t>
      </w:r>
      <w:r>
        <w:rPr>
          <w:rFonts w:ascii="Arial" w:hAnsi="Arial" w:cs="Arial"/>
          <w:b/>
        </w:rPr>
        <w:t>jedną</w:t>
      </w:r>
      <w:r w:rsidRPr="00A77536">
        <w:rPr>
          <w:rFonts w:ascii="Arial" w:hAnsi="Arial" w:cs="Arial"/>
          <w:b/>
        </w:rPr>
        <w:t xml:space="preserve"> </w:t>
      </w:r>
      <w:r w:rsidRPr="00A77536">
        <w:rPr>
          <w:rFonts w:ascii="Arial" w:hAnsi="Arial" w:cs="Arial"/>
        </w:rPr>
        <w:t>dodatkow</w:t>
      </w:r>
      <w:r>
        <w:rPr>
          <w:rFonts w:ascii="Arial" w:hAnsi="Arial" w:cs="Arial"/>
        </w:rPr>
        <w:t xml:space="preserve">ą emisję </w:t>
      </w:r>
      <w:bookmarkStart w:id="73" w:name="_Hlk76732698"/>
      <w:r w:rsidR="00BF5ADE">
        <w:rPr>
          <w:rFonts w:ascii="Arial" w:hAnsi="Arial" w:cs="Arial"/>
        </w:rPr>
        <w:t>każdego z trzech odcinków filmu promującego KFS w formie reportażu</w:t>
      </w:r>
      <w:bookmarkEnd w:id="73"/>
      <w:r>
        <w:rPr>
          <w:rFonts w:ascii="Arial" w:hAnsi="Arial" w:cs="Arial"/>
        </w:rPr>
        <w:t xml:space="preserve"> </w:t>
      </w:r>
      <w:r w:rsidRPr="00A77536">
        <w:rPr>
          <w:rFonts w:ascii="Arial" w:hAnsi="Arial" w:cs="Arial"/>
        </w:rPr>
        <w:t>(oprócz obligatoryjn</w:t>
      </w:r>
      <w:r>
        <w:rPr>
          <w:rFonts w:ascii="Arial" w:hAnsi="Arial" w:cs="Arial"/>
        </w:rPr>
        <w:t>ej liczby emisji wskazywanej w OPZ)</w:t>
      </w:r>
      <w:r w:rsidRPr="00A77536">
        <w:rPr>
          <w:rFonts w:ascii="Arial" w:hAnsi="Arial" w:cs="Arial"/>
        </w:rPr>
        <w:t>*;</w:t>
      </w:r>
    </w:p>
    <w:p w14:paraId="02BAA8AB" w14:textId="77777777" w:rsidR="00A33682" w:rsidRDefault="00A33682" w:rsidP="00A33682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4DE55800" w14:textId="5D23ECBA" w:rsidR="00A33682" w:rsidRPr="00E4196B" w:rsidRDefault="00A33682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</w:t>
      </w:r>
      <w:r>
        <w:rPr>
          <w:rFonts w:ascii="Arial" w:hAnsi="Arial" w:cs="Arial"/>
          <w:b/>
        </w:rPr>
        <w:t>dwie</w:t>
      </w:r>
      <w:r w:rsidRPr="00A77536">
        <w:rPr>
          <w:rFonts w:ascii="Arial" w:hAnsi="Arial" w:cs="Arial"/>
          <w:b/>
        </w:rPr>
        <w:t xml:space="preserve"> </w:t>
      </w:r>
      <w:r w:rsidRPr="00A77536">
        <w:rPr>
          <w:rFonts w:ascii="Arial" w:hAnsi="Arial" w:cs="Arial"/>
        </w:rPr>
        <w:t xml:space="preserve">dodatkowe </w:t>
      </w:r>
      <w:r>
        <w:rPr>
          <w:rFonts w:ascii="Arial" w:hAnsi="Arial" w:cs="Arial"/>
        </w:rPr>
        <w:t xml:space="preserve">emisje </w:t>
      </w:r>
      <w:r w:rsidR="00BF5ADE" w:rsidRPr="00BF5ADE">
        <w:rPr>
          <w:rFonts w:ascii="Arial" w:hAnsi="Arial" w:cs="Arial"/>
        </w:rPr>
        <w:t xml:space="preserve">każdego z trzech odcinków filmu promującego KFS w formie reportażu </w:t>
      </w:r>
      <w:r w:rsidRPr="00AA1126">
        <w:rPr>
          <w:rFonts w:ascii="Arial" w:hAnsi="Arial" w:cs="Arial"/>
        </w:rPr>
        <w:t>(oprócz obligatoryjnej liczby emisji wskazywanej w OPZ)</w:t>
      </w:r>
      <w:r w:rsidRPr="00A77536">
        <w:rPr>
          <w:rFonts w:ascii="Arial" w:hAnsi="Arial" w:cs="Arial"/>
          <w:bCs/>
        </w:rPr>
        <w:t>*;</w:t>
      </w:r>
    </w:p>
    <w:p w14:paraId="726DD476" w14:textId="77777777" w:rsidR="00A33682" w:rsidRPr="00A77536" w:rsidRDefault="00A33682" w:rsidP="00A33682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7A7CA940" w14:textId="44CAE5DB" w:rsidR="00A33682" w:rsidRDefault="00A33682" w:rsidP="00906A07">
      <w:pPr>
        <w:pStyle w:val="Akapitzlist"/>
        <w:numPr>
          <w:ilvl w:val="0"/>
          <w:numId w:val="46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</w:t>
      </w:r>
      <w:r>
        <w:rPr>
          <w:rFonts w:ascii="Arial" w:hAnsi="Arial" w:cs="Arial"/>
          <w:b/>
        </w:rPr>
        <w:t>trzy</w:t>
      </w:r>
      <w:r w:rsidRPr="00A77536">
        <w:rPr>
          <w:rFonts w:ascii="Arial" w:hAnsi="Arial" w:cs="Arial"/>
          <w:b/>
        </w:rPr>
        <w:t xml:space="preserve"> </w:t>
      </w:r>
      <w:r w:rsidRPr="005A6D36">
        <w:rPr>
          <w:rFonts w:ascii="Arial" w:hAnsi="Arial" w:cs="Arial"/>
        </w:rPr>
        <w:t xml:space="preserve">dodatkowe emisje </w:t>
      </w:r>
      <w:r w:rsidR="00BF5ADE" w:rsidRPr="00BF5ADE">
        <w:rPr>
          <w:rFonts w:ascii="Arial" w:hAnsi="Arial" w:cs="Arial"/>
        </w:rPr>
        <w:t xml:space="preserve">każdego z trzech odcinków filmu promującego KFS w formie reportażu </w:t>
      </w:r>
      <w:r w:rsidRPr="005A6D36">
        <w:rPr>
          <w:rFonts w:ascii="Arial" w:hAnsi="Arial" w:cs="Arial"/>
        </w:rPr>
        <w:t>(oprócz obligatoryjnej liczby emisji wskazywanej w OPZ</w:t>
      </w:r>
      <w:r w:rsidRPr="00A77536">
        <w:rPr>
          <w:rFonts w:ascii="Arial" w:hAnsi="Arial" w:cs="Arial"/>
        </w:rPr>
        <w:t>)*;</w:t>
      </w:r>
    </w:p>
    <w:p w14:paraId="1B75FC28" w14:textId="77777777" w:rsidR="00A33682" w:rsidRPr="00E4196B" w:rsidRDefault="00A33682" w:rsidP="00A33682">
      <w:pPr>
        <w:pStyle w:val="Akapitzlist"/>
        <w:spacing w:after="0" w:line="276" w:lineRule="auto"/>
        <w:rPr>
          <w:rFonts w:ascii="Arial" w:hAnsi="Arial" w:cs="Arial"/>
        </w:rPr>
      </w:pPr>
    </w:p>
    <w:p w14:paraId="18574068" w14:textId="3366DD12" w:rsidR="00A33682" w:rsidRPr="00E4196B" w:rsidRDefault="00A33682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</w:t>
      </w:r>
      <w:r>
        <w:rPr>
          <w:rFonts w:ascii="Arial" w:hAnsi="Arial" w:cs="Arial"/>
          <w:b/>
        </w:rPr>
        <w:t>cztery</w:t>
      </w:r>
      <w:r w:rsidRPr="00A77536">
        <w:rPr>
          <w:rFonts w:ascii="Arial" w:hAnsi="Arial" w:cs="Arial"/>
          <w:b/>
        </w:rPr>
        <w:t xml:space="preserve"> </w:t>
      </w:r>
      <w:r w:rsidRPr="005A6D36">
        <w:rPr>
          <w:rFonts w:ascii="Arial" w:hAnsi="Arial" w:cs="Arial"/>
          <w:bCs/>
        </w:rPr>
        <w:t xml:space="preserve">dodatkowe emisje </w:t>
      </w:r>
      <w:r w:rsidR="00BF5ADE" w:rsidRPr="00BF5ADE">
        <w:rPr>
          <w:rFonts w:ascii="Arial" w:hAnsi="Arial" w:cs="Arial"/>
          <w:bCs/>
        </w:rPr>
        <w:t xml:space="preserve">każdego z trzech odcinków filmu promującego KFS w formie reportażu </w:t>
      </w:r>
      <w:r w:rsidRPr="005A6D36">
        <w:rPr>
          <w:rFonts w:ascii="Arial" w:hAnsi="Arial" w:cs="Arial"/>
          <w:bCs/>
        </w:rPr>
        <w:t>(oprócz obligatoryjnej liczby emisji wskazywanej w OPZ</w:t>
      </w:r>
      <w:r w:rsidRPr="00A77536">
        <w:rPr>
          <w:rFonts w:ascii="Arial" w:hAnsi="Arial" w:cs="Arial"/>
          <w:bCs/>
        </w:rPr>
        <w:t>)*;</w:t>
      </w:r>
    </w:p>
    <w:p w14:paraId="664EA042" w14:textId="77777777" w:rsidR="00A33682" w:rsidRPr="00A77536" w:rsidRDefault="00A33682" w:rsidP="00A33682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7166F2F1" w14:textId="481EDF76" w:rsidR="00A33682" w:rsidRPr="00A77536" w:rsidRDefault="00A33682" w:rsidP="00906A07">
      <w:pPr>
        <w:pStyle w:val="Akapitzlist"/>
        <w:numPr>
          <w:ilvl w:val="0"/>
          <w:numId w:val="46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  <w:bCs/>
          <w:u w:val="single"/>
        </w:rPr>
        <w:t>Nie deklaruję</w:t>
      </w:r>
      <w:r w:rsidRPr="00A77536">
        <w:rPr>
          <w:rFonts w:ascii="Arial" w:hAnsi="Arial" w:cs="Arial"/>
        </w:rPr>
        <w:t xml:space="preserve"> </w:t>
      </w:r>
      <w:r w:rsidRPr="005A6D36">
        <w:rPr>
          <w:rFonts w:ascii="Arial" w:hAnsi="Arial" w:cs="Arial"/>
        </w:rPr>
        <w:t>dodatkow</w:t>
      </w:r>
      <w:r>
        <w:rPr>
          <w:rFonts w:ascii="Arial" w:hAnsi="Arial" w:cs="Arial"/>
        </w:rPr>
        <w:t>ych</w:t>
      </w:r>
      <w:r w:rsidRPr="005A6D36">
        <w:rPr>
          <w:rFonts w:ascii="Arial" w:hAnsi="Arial" w:cs="Arial"/>
        </w:rPr>
        <w:t xml:space="preserve"> emisj</w:t>
      </w:r>
      <w:r>
        <w:rPr>
          <w:rFonts w:ascii="Arial" w:hAnsi="Arial" w:cs="Arial"/>
        </w:rPr>
        <w:t>i</w:t>
      </w:r>
      <w:r w:rsidRPr="005A6D36">
        <w:rPr>
          <w:rFonts w:ascii="Arial" w:hAnsi="Arial" w:cs="Arial"/>
        </w:rPr>
        <w:t xml:space="preserve"> </w:t>
      </w:r>
      <w:r w:rsidR="00BF5ADE" w:rsidRPr="00BF5ADE">
        <w:rPr>
          <w:rFonts w:ascii="Arial" w:hAnsi="Arial" w:cs="Arial"/>
        </w:rPr>
        <w:t xml:space="preserve">każdego z trzech odcinków filmu promującego KFS w formie reportażu </w:t>
      </w:r>
      <w:r w:rsidRPr="005A6D36">
        <w:rPr>
          <w:rFonts w:ascii="Arial" w:hAnsi="Arial" w:cs="Arial"/>
        </w:rPr>
        <w:t>(oprócz obligatoryjnej liczby emisji wskazywanej w OPZ</w:t>
      </w:r>
      <w:r w:rsidRPr="00A77536">
        <w:rPr>
          <w:rFonts w:ascii="Arial" w:hAnsi="Arial" w:cs="Arial"/>
        </w:rPr>
        <w:t>)*.</w:t>
      </w:r>
    </w:p>
    <w:p w14:paraId="15830821" w14:textId="77777777" w:rsidR="00A33682" w:rsidRPr="00E61166" w:rsidRDefault="00A33682" w:rsidP="00A33682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>W przypadku, gdy Wykonawca nie wskaże, czy deklaruje dodatkowe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emisje spotu telewizyjnego</w:t>
      </w:r>
      <w:r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Zamawiający przyjmie,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że Wykonawca nie deklaruje dodatkowych </w:t>
      </w:r>
      <w:r>
        <w:rPr>
          <w:rFonts w:ascii="Arial" w:hAnsi="Arial" w:cs="Arial"/>
          <w:b/>
          <w:bCs/>
          <w:i/>
          <w:sz w:val="18"/>
          <w:szCs w:val="18"/>
        </w:rPr>
        <w:t>emisji spotu telewizyjnego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i Wykonawca otrzyma 0 pkt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w tym kryterium.</w:t>
      </w:r>
    </w:p>
    <w:p w14:paraId="5EDBA823" w14:textId="77777777" w:rsidR="00A33682" w:rsidRPr="0056670B" w:rsidRDefault="00A33682" w:rsidP="00906A07">
      <w:pPr>
        <w:numPr>
          <w:ilvl w:val="0"/>
          <w:numId w:val="106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2BCE31DD" w14:textId="77777777" w:rsidR="00A33682" w:rsidRPr="00315193" w:rsidRDefault="00A33682" w:rsidP="00906A07">
      <w:pPr>
        <w:numPr>
          <w:ilvl w:val="0"/>
          <w:numId w:val="106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A33682" w:rsidRPr="0056670B" w14:paraId="76985AF0" w14:textId="77777777" w:rsidTr="009D52C4">
        <w:tc>
          <w:tcPr>
            <w:tcW w:w="1100" w:type="dxa"/>
          </w:tcPr>
          <w:p w14:paraId="205BBB63" w14:textId="77777777" w:rsidR="00A33682" w:rsidRPr="0056670B" w:rsidRDefault="00A33682" w:rsidP="009D52C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7A307F1B" w14:textId="77777777" w:rsidR="00A33682" w:rsidRPr="0056670B" w:rsidRDefault="00A33682" w:rsidP="009D52C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31892D37" w14:textId="77777777" w:rsidR="00A33682" w:rsidRPr="0056670B" w:rsidRDefault="00A33682" w:rsidP="009D52C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A33682" w:rsidRPr="0056670B" w14:paraId="48841454" w14:textId="77777777" w:rsidTr="009D52C4">
        <w:tc>
          <w:tcPr>
            <w:tcW w:w="1100" w:type="dxa"/>
          </w:tcPr>
          <w:p w14:paraId="4DE59FB9" w14:textId="77777777" w:rsidR="00A33682" w:rsidRPr="0056670B" w:rsidRDefault="00A33682" w:rsidP="009D52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D2D63D4" w14:textId="77777777" w:rsidR="00A33682" w:rsidRPr="0056670B" w:rsidRDefault="00A33682" w:rsidP="009D52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15BC43C" w14:textId="77777777" w:rsidR="00A33682" w:rsidRPr="0056670B" w:rsidRDefault="00A33682" w:rsidP="009D52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682" w:rsidRPr="0056670B" w14:paraId="0391FA94" w14:textId="77777777" w:rsidTr="009D52C4">
        <w:tc>
          <w:tcPr>
            <w:tcW w:w="1100" w:type="dxa"/>
          </w:tcPr>
          <w:p w14:paraId="0E0CAEE3" w14:textId="77777777" w:rsidR="00A33682" w:rsidRPr="0056670B" w:rsidRDefault="00A33682" w:rsidP="009D52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79E022D" w14:textId="77777777" w:rsidR="00A33682" w:rsidRPr="0056670B" w:rsidRDefault="00A33682" w:rsidP="009D52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23C6254F" w14:textId="77777777" w:rsidR="00A33682" w:rsidRPr="0056670B" w:rsidRDefault="00A33682" w:rsidP="009D52C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46C00F" w14:textId="77777777" w:rsidR="00A33682" w:rsidRDefault="00A33682" w:rsidP="00A33682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3F42AD15" w14:textId="77777777" w:rsidR="00A33682" w:rsidRPr="0056670B" w:rsidRDefault="00A33682" w:rsidP="00A33682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F6C9DB" w14:textId="77777777" w:rsidR="00A33682" w:rsidRDefault="00A33682" w:rsidP="00906A07">
      <w:pPr>
        <w:numPr>
          <w:ilvl w:val="0"/>
          <w:numId w:val="106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45AABE7C" w14:textId="77777777" w:rsidR="00A33682" w:rsidRPr="0014421C" w:rsidRDefault="00A33682" w:rsidP="00A33682">
      <w:pPr>
        <w:spacing w:after="0" w:line="276" w:lineRule="auto"/>
        <w:ind w:left="425"/>
        <w:jc w:val="both"/>
        <w:rPr>
          <w:rFonts w:ascii="Arial" w:eastAsia="Times New Roman" w:hAnsi="Arial" w:cs="Arial"/>
          <w:sz w:val="16"/>
          <w:szCs w:val="16"/>
        </w:rPr>
      </w:pPr>
    </w:p>
    <w:p w14:paraId="425A727D" w14:textId="77777777" w:rsidR="00A33682" w:rsidRDefault="00A33682" w:rsidP="00A3368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22E6FE47" w14:textId="77777777" w:rsidR="00A33682" w:rsidRDefault="00A33682" w:rsidP="00A3368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12B5AD9B" w14:textId="77777777" w:rsidR="00A33682" w:rsidRPr="0056670B" w:rsidRDefault="00A33682" w:rsidP="00906A07">
      <w:pPr>
        <w:numPr>
          <w:ilvl w:val="0"/>
          <w:numId w:val="10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5ED1D58B" w14:textId="77777777" w:rsidR="00A33682" w:rsidRPr="00847C4E" w:rsidRDefault="00A33682" w:rsidP="00906A07">
      <w:pPr>
        <w:pStyle w:val="Akapitzlist"/>
        <w:numPr>
          <w:ilvl w:val="0"/>
          <w:numId w:val="108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47C4E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32FA2537" w14:textId="77777777" w:rsidR="00A33682" w:rsidRPr="00847C4E" w:rsidRDefault="00A33682" w:rsidP="00847C4E">
      <w:pPr>
        <w:pStyle w:val="Akapitzlist"/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47C4E">
        <w:rPr>
          <w:rFonts w:ascii="Arial" w:eastAsia="Times New Roman" w:hAnsi="Arial" w:cs="Arial"/>
          <w:lang w:eastAsia="pl-PL"/>
        </w:rPr>
        <w:t>akceptuję warunki płatności:</w:t>
      </w:r>
    </w:p>
    <w:p w14:paraId="41728227" w14:textId="77777777" w:rsidR="00A33682" w:rsidRPr="00847C4E" w:rsidRDefault="00A33682" w:rsidP="00906A07">
      <w:pPr>
        <w:pStyle w:val="Akapitzlist"/>
        <w:numPr>
          <w:ilvl w:val="0"/>
          <w:numId w:val="109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</w:rPr>
      </w:pPr>
      <w:r w:rsidRPr="00847C4E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847C4E">
        <w:rPr>
          <w:rFonts w:ascii="Arial" w:eastAsia="Times New Roman" w:hAnsi="Arial" w:cs="Arial"/>
        </w:rPr>
        <w:br/>
        <w:t>VAT do siedziby Zamawiającego,</w:t>
      </w:r>
    </w:p>
    <w:p w14:paraId="60F7DD78" w14:textId="77777777" w:rsidR="00A33682" w:rsidRPr="00847C4E" w:rsidRDefault="00A33682" w:rsidP="00906A07">
      <w:pPr>
        <w:pStyle w:val="Akapitzlist"/>
        <w:numPr>
          <w:ilvl w:val="0"/>
          <w:numId w:val="109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</w:rPr>
      </w:pPr>
      <w:r w:rsidRPr="00847C4E">
        <w:rPr>
          <w:rFonts w:ascii="Arial" w:eastAsia="Times New Roman" w:hAnsi="Arial" w:cs="Arial"/>
        </w:rPr>
        <w:t>płatność przelew,</w:t>
      </w:r>
    </w:p>
    <w:p w14:paraId="1FF8337D" w14:textId="77777777" w:rsidR="00A33682" w:rsidRPr="00847C4E" w:rsidRDefault="00A33682" w:rsidP="00906A07">
      <w:pPr>
        <w:pStyle w:val="Akapitzlist"/>
        <w:numPr>
          <w:ilvl w:val="0"/>
          <w:numId w:val="108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47C4E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847C4E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0FDC15A9" w14:textId="77777777" w:rsidR="00A33682" w:rsidRDefault="00A33682" w:rsidP="00906A07">
      <w:pPr>
        <w:numPr>
          <w:ilvl w:val="0"/>
          <w:numId w:val="107"/>
        </w:numPr>
        <w:tabs>
          <w:tab w:val="clear" w:pos="1080"/>
        </w:tabs>
        <w:spacing w:after="0" w:line="276" w:lineRule="auto"/>
        <w:ind w:hanging="1080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0937A04E" w14:textId="77777777" w:rsidR="00A33682" w:rsidRPr="00046034" w:rsidRDefault="00A33682" w:rsidP="00906A07">
      <w:pPr>
        <w:pStyle w:val="Akapitzlist"/>
        <w:numPr>
          <w:ilvl w:val="0"/>
          <w:numId w:val="107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360D94BF" w14:textId="77777777" w:rsidR="00A33682" w:rsidRPr="0067514B" w:rsidRDefault="00A33682" w:rsidP="00A3368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lastRenderedPageBreak/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*Wykonawca winien wykazać zastrzeżenie powyższych informacji zgodnie </w:t>
      </w:r>
      <w:r>
        <w:rPr>
          <w:rFonts w:ascii="Arial" w:hAnsi="Arial" w:cs="Arial"/>
        </w:rPr>
        <w:br/>
      </w:r>
      <w:r w:rsidRPr="00046034">
        <w:rPr>
          <w:rFonts w:ascii="Arial" w:hAnsi="Arial" w:cs="Arial"/>
        </w:rPr>
        <w:t>z Rozdziałem</w:t>
      </w:r>
      <w:r>
        <w:rPr>
          <w:rFonts w:ascii="Arial" w:hAnsi="Arial" w:cs="Arial"/>
        </w:rPr>
        <w:t xml:space="preserve"> IX SWZ.</w:t>
      </w:r>
    </w:p>
    <w:p w14:paraId="42103702" w14:textId="77777777" w:rsidR="00A33682" w:rsidRPr="0056670B" w:rsidRDefault="00A33682" w:rsidP="00906A07">
      <w:pPr>
        <w:numPr>
          <w:ilvl w:val="0"/>
          <w:numId w:val="107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031B167B" w14:textId="77777777" w:rsidR="00A33682" w:rsidRPr="0056670B" w:rsidRDefault="00A33682" w:rsidP="00A33682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413A1C7D" w14:textId="77777777" w:rsidR="00A33682" w:rsidRPr="0056670B" w:rsidRDefault="00A33682" w:rsidP="00A33682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6D63BCE7" w14:textId="77777777" w:rsidR="00A33682" w:rsidRPr="0056670B" w:rsidRDefault="00A33682" w:rsidP="00A33682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2652E46D" w14:textId="77777777" w:rsidR="00A33682" w:rsidRDefault="00A33682" w:rsidP="00A33682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551202D6" w14:textId="77777777" w:rsidR="00A33682" w:rsidRDefault="00A33682" w:rsidP="00A33682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F03B265" w14:textId="77777777" w:rsidR="00A33682" w:rsidRPr="0056670B" w:rsidRDefault="00A33682" w:rsidP="00A33682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3BDFA0B0" w14:textId="77777777" w:rsidR="00A33682" w:rsidRPr="004632A0" w:rsidRDefault="00A33682" w:rsidP="00A33682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D244B2B" w14:textId="77777777" w:rsidR="00A33682" w:rsidRPr="004632A0" w:rsidRDefault="00A33682" w:rsidP="00A3368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64722F" w14:textId="77777777" w:rsidR="00A33682" w:rsidRPr="0056670B" w:rsidRDefault="00A33682" w:rsidP="00A3368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C7D4C70" w14:textId="77777777" w:rsidR="00A33682" w:rsidRPr="0056670B" w:rsidRDefault="00A33682" w:rsidP="00A3368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4DEA5CF2" w14:textId="77777777" w:rsidR="00A33682" w:rsidRDefault="00A33682" w:rsidP="00A33682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2FC9E36" w14:textId="77777777" w:rsidR="00A33682" w:rsidRDefault="00A33682" w:rsidP="00A33682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04E3F7B" w14:textId="77777777" w:rsidR="00A33682" w:rsidRPr="007510E8" w:rsidRDefault="00A33682" w:rsidP="00A33682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7510E8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 w formie elektronicznej lub w postaci elektronicznej opatrzonej podpisem zaufanym lub podpisem osobistym (e-dowód).</w:t>
      </w:r>
    </w:p>
    <w:p w14:paraId="74E61E8F" w14:textId="77777777" w:rsidR="00A33682" w:rsidRPr="007510E8" w:rsidRDefault="00A33682" w:rsidP="00A33682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3B2F3BBA" w14:textId="77777777" w:rsidR="00A33682" w:rsidRPr="007510E8" w:rsidRDefault="00A33682" w:rsidP="00A33682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7510E8">
        <w:rPr>
          <w:rFonts w:ascii="Arial" w:eastAsia="Times New Roman" w:hAnsi="Arial" w:cs="Arial"/>
          <w:b/>
          <w:bCs/>
          <w:i/>
          <w:color w:val="FF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1E131814" w14:textId="77777777" w:rsidR="00A33682" w:rsidRDefault="00A33682" w:rsidP="00A33682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D8F7202" w14:textId="77777777" w:rsidR="00A33682" w:rsidRDefault="00A33682" w:rsidP="00A33682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315A026" w14:textId="77777777" w:rsidR="00A33682" w:rsidRDefault="00A33682" w:rsidP="00A33682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ACE9A2A" w14:textId="77777777" w:rsidR="00A33682" w:rsidRDefault="00A33682" w:rsidP="00A33682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9583E4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BC3B83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1209504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D6E79C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22E989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C98169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78868DD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209793B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A1D506E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16BDED7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B96E8A4" w14:textId="6AAF45C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114DBC7" w14:textId="78403E20" w:rsidR="009F426C" w:rsidRDefault="009F426C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39C53D9" w14:textId="2F49A059" w:rsidR="009F426C" w:rsidRDefault="009F426C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6993B1E" w14:textId="67BA2100" w:rsidR="009F426C" w:rsidRDefault="009F426C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A90E303" w14:textId="5361E2B9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D43BDFA" w14:textId="5ADC19CD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8D6C296" w14:textId="71F3CAA8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0B28AE4" w14:textId="4C870A0B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993131" w14:textId="570125E7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217E78E" w14:textId="4A1B2E38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FC8E8F2" w14:textId="299D5426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3B1ED2E" w14:textId="2BE4BA1B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0C460B9" w14:textId="578B4F26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6684E62" w14:textId="77777777" w:rsidR="00B024B5" w:rsidRDefault="00B024B5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1B79AB" w14:textId="4C176F4C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A159475" w14:textId="68ED2691" w:rsidR="00621947" w:rsidRDefault="00621947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D6A4F2" w14:textId="70B3A6B8" w:rsidR="009662D8" w:rsidRDefault="009662D8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 w:rsidR="007220A4"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06D0ECF6" w14:textId="77777777" w:rsidR="00AB2DA4" w:rsidRPr="00AB2DA4" w:rsidRDefault="00AB2DA4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3E82B7E6" w14:textId="3E04B127" w:rsidR="009662D8" w:rsidRPr="0056670B" w:rsidRDefault="00A27863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9F426C">
        <w:rPr>
          <w:rFonts w:ascii="Arial" w:eastAsia="Times New Roman" w:hAnsi="Arial" w:cs="Arial"/>
          <w:b/>
          <w:iCs/>
          <w:lang w:eastAsia="pl-PL"/>
        </w:rPr>
        <w:t>1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9F426C" w:rsidRPr="00FE63CE">
        <w:rPr>
          <w:rFonts w:ascii="Arial" w:hAnsi="Arial" w:cs="Arial"/>
          <w:b/>
          <w:bCs/>
          <w:iCs/>
        </w:rPr>
        <w:t>Usługa przygotowania, produkcji trzech 60-sekundowych (+/- 3 sekundy) spotów telewizyjnych WUP w Poznaniu wraz z ich emisją i podsumowaniem</w:t>
      </w:r>
      <w:r w:rsidR="00E7499E">
        <w:rPr>
          <w:rFonts w:ascii="Arial" w:eastAsia="Times New Roman" w:hAnsi="Arial" w:cs="Arial"/>
          <w:iCs/>
          <w:lang w:eastAsia="pl-PL"/>
        </w:rPr>
        <w:t>.</w:t>
      </w:r>
    </w:p>
    <w:p w14:paraId="136F8FE7" w14:textId="77777777" w:rsidR="00A27863" w:rsidRDefault="00A27863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</w:p>
    <w:p w14:paraId="5592F94A" w14:textId="77777777" w:rsidR="00A27863" w:rsidRDefault="00A27863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</w:p>
    <w:p w14:paraId="37D5C02E" w14:textId="7BCD788D" w:rsidR="009662D8" w:rsidRPr="0056670B" w:rsidRDefault="00E24C6A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E1418A">
        <w:rPr>
          <w:rFonts w:ascii="Arial" w:eastAsia="Times New Roman" w:hAnsi="Arial" w:cs="Arial"/>
          <w:b/>
          <w:lang w:eastAsia="pl-PL"/>
        </w:rPr>
        <w:t>WUPXXV/</w:t>
      </w:r>
      <w:r w:rsidR="00E1418A">
        <w:rPr>
          <w:rFonts w:ascii="Arial" w:eastAsia="Times New Roman" w:hAnsi="Arial" w:cs="Arial"/>
          <w:b/>
          <w:lang w:eastAsia="pl-PL"/>
        </w:rPr>
        <w:t>4</w:t>
      </w:r>
      <w:r w:rsidRPr="00E1418A">
        <w:rPr>
          <w:rFonts w:ascii="Arial" w:eastAsia="Times New Roman" w:hAnsi="Arial" w:cs="Arial"/>
          <w:b/>
          <w:lang w:eastAsia="pl-PL"/>
        </w:rPr>
        <w:t>/3322/</w:t>
      </w:r>
      <w:r w:rsidR="00E1418A">
        <w:rPr>
          <w:rFonts w:ascii="Arial" w:eastAsia="Times New Roman" w:hAnsi="Arial" w:cs="Arial"/>
          <w:b/>
          <w:lang w:eastAsia="pl-PL"/>
        </w:rPr>
        <w:t>7/</w:t>
      </w:r>
      <w:r w:rsidRPr="00E1418A">
        <w:rPr>
          <w:rFonts w:ascii="Arial" w:eastAsia="Times New Roman" w:hAnsi="Arial" w:cs="Arial"/>
          <w:b/>
          <w:lang w:eastAsia="pl-PL"/>
        </w:rPr>
        <w:t>2021</w:t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E3A857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61E2CF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EB11086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9D3AF0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8EDC0C3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08B4E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D120239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6EC36E6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F02E881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D9E534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DED063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914FDE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C7B61E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5A26AE6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32EBD6C4" w14:textId="50E94962" w:rsidR="009662D8" w:rsidRPr="00F003E1" w:rsidRDefault="009662D8" w:rsidP="00F003E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="00665C22">
        <w:rPr>
          <w:rFonts w:ascii="Arial" w:eastAsia="Times New Roman" w:hAnsi="Arial" w:cs="Arial"/>
          <w:lang w:eastAsia="pl-PL"/>
        </w:rPr>
        <w:t xml:space="preserve">bez negocjacji </w:t>
      </w:r>
      <w:r w:rsidRPr="0056670B">
        <w:rPr>
          <w:rFonts w:ascii="Arial" w:eastAsia="Times New Roman" w:hAnsi="Arial" w:cs="Arial"/>
          <w:lang w:eastAsia="pl-PL"/>
        </w:rPr>
        <w:t xml:space="preserve">pn. </w:t>
      </w:r>
      <w:r w:rsidR="006B2A96"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665C22" w:rsidRPr="00665C22">
        <w:rPr>
          <w:rFonts w:ascii="Arial" w:eastAsia="Times New Roman" w:hAnsi="Arial" w:cs="Arial"/>
          <w:b/>
          <w:bCs/>
          <w:lang w:eastAsia="pl-PL"/>
        </w:rPr>
        <w:t xml:space="preserve">Usługa przygotowania, produkcji spotów telewizyjnych i radiowych oraz </w:t>
      </w:r>
      <w:r w:rsidR="00BD565C">
        <w:rPr>
          <w:rFonts w:ascii="Arial" w:eastAsia="Times New Roman" w:hAnsi="Arial" w:cs="Arial"/>
          <w:b/>
          <w:bCs/>
          <w:lang w:eastAsia="pl-PL"/>
        </w:rPr>
        <w:t xml:space="preserve">3 odcinków </w:t>
      </w:r>
      <w:r w:rsidR="00665C22" w:rsidRPr="00665C22">
        <w:rPr>
          <w:rFonts w:ascii="Arial" w:eastAsia="Times New Roman" w:hAnsi="Arial" w:cs="Arial"/>
          <w:b/>
          <w:bCs/>
          <w:lang w:eastAsia="pl-PL"/>
        </w:rPr>
        <w:t>filmu promującego w formie reportażu wraz z ich emisją i podsumowaniem</w:t>
      </w:r>
      <w:r w:rsidR="006B2A96"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1C9AF58C" w14:textId="77777777" w:rsidR="009662D8" w:rsidRPr="0053065A" w:rsidRDefault="009662D8" w:rsidP="00906A07">
      <w:pPr>
        <w:numPr>
          <w:ilvl w:val="1"/>
          <w:numId w:val="2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FCAB540" w14:textId="42A50B78" w:rsidR="009662D8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E985DB3" w14:textId="3D58B170" w:rsidR="009662D8" w:rsidRPr="001044DB" w:rsidRDefault="009662D8" w:rsidP="00906A07">
      <w:pPr>
        <w:pStyle w:val="Akapitzlist"/>
        <w:numPr>
          <w:ilvl w:val="2"/>
          <w:numId w:val="24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>Nie podlegam wykluczeniu z postępowania na podstawie art. 108 ust. 1 ustawy Pzp.</w:t>
      </w:r>
    </w:p>
    <w:p w14:paraId="0FD66475" w14:textId="40FEA196" w:rsidR="006B2A96" w:rsidRPr="001044DB" w:rsidRDefault="006B2A96" w:rsidP="00906A07">
      <w:pPr>
        <w:pStyle w:val="Akapitzlist"/>
        <w:numPr>
          <w:ilvl w:val="2"/>
          <w:numId w:val="24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>Nie podlegam wykluczeniu z postępowania na podstawie art. 109 ust. 1 pkt 4 ustawy Pzp.</w:t>
      </w:r>
    </w:p>
    <w:p w14:paraId="0E9BF36D" w14:textId="77777777" w:rsidR="006B2A96" w:rsidRDefault="006B2A96" w:rsidP="006B2A96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564F62D5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E8F782B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101EDF4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212656F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6CA2B36" w14:textId="77777777" w:rsidR="009662D8" w:rsidRPr="0053065A" w:rsidRDefault="009662D8" w:rsidP="00906A07">
      <w:pPr>
        <w:numPr>
          <w:ilvl w:val="1"/>
          <w:numId w:val="2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44E8B94B" w14:textId="77777777" w:rsidR="009662D8" w:rsidRPr="009F6EF0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2F1943B2" w14:textId="77777777" w:rsidR="009662D8" w:rsidRPr="001044DB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7746C825" w14:textId="77777777" w:rsidR="009662D8" w:rsidRPr="001044DB" w:rsidRDefault="009662D8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108 ust. 1 pkt 1 ustawy Pzp </w:t>
      </w:r>
    </w:p>
    <w:p w14:paraId="71793464" w14:textId="0AA498FC" w:rsidR="009662D8" w:rsidRPr="001044DB" w:rsidRDefault="009662D8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>art. 108</w:t>
      </w:r>
      <w:r w:rsidR="00BA42B5" w:rsidRPr="001044DB">
        <w:rPr>
          <w:rFonts w:ascii="Arial" w:eastAsia="Times New Roman" w:hAnsi="Arial" w:cs="Arial"/>
          <w:sz w:val="21"/>
          <w:szCs w:val="21"/>
        </w:rPr>
        <w:t xml:space="preserve"> </w:t>
      </w:r>
      <w:r w:rsidRPr="001044DB">
        <w:rPr>
          <w:rFonts w:ascii="Arial" w:eastAsia="Times New Roman" w:hAnsi="Arial" w:cs="Arial"/>
          <w:sz w:val="21"/>
          <w:szCs w:val="21"/>
        </w:rPr>
        <w:t xml:space="preserve">ust. 1 pkt 2 ustawy Pzp </w:t>
      </w:r>
    </w:p>
    <w:p w14:paraId="51DBD165" w14:textId="0389CEA3" w:rsidR="009662D8" w:rsidRPr="001044DB" w:rsidRDefault="009662D8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108 ust. 1 pkt 5 ustawy Pzp </w:t>
      </w:r>
    </w:p>
    <w:p w14:paraId="58C90035" w14:textId="543E02E4" w:rsidR="006B2A96" w:rsidRPr="001044DB" w:rsidRDefault="006B2A96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109 ust. 1 pkt 4 ustawy Pzp </w:t>
      </w:r>
    </w:p>
    <w:p w14:paraId="1A27919D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7B09FF2F" w14:textId="77777777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98FB565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EBF55" w14:textId="59380F63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</w:t>
      </w:r>
      <w:r w:rsidR="006B2A96" w:rsidRPr="001044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521450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6B2A96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Pzp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</w:t>
      </w:r>
      <w:r w:rsidR="00236EA8" w:rsidRPr="001044D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6E72DA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 w:rsidR="006B2A9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016ED8FA" w14:textId="43FE9760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902189E" w14:textId="77777777" w:rsidR="007A1B77" w:rsidRDefault="007A1B77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1D0FC6" w14:textId="4D58B27E" w:rsidR="007A1B77" w:rsidRDefault="007A1B77" w:rsidP="00906A07">
      <w:pPr>
        <w:numPr>
          <w:ilvl w:val="1"/>
          <w:numId w:val="2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74" w:name="_Hlk70685511"/>
      <w:bookmarkStart w:id="75" w:name="_Hlk70685169"/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47496308" w14:textId="5C114F4E" w:rsidR="007A1B77" w:rsidRDefault="007A1B77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1263401C" w14:textId="21BEA369" w:rsidR="007A1B77" w:rsidRDefault="007A1B77" w:rsidP="007A1B77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 w:rsidR="005D4C79"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2F9208AC" w14:textId="0BB74202" w:rsidR="007A1B77" w:rsidRDefault="007A1B77" w:rsidP="007A1B77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1F1C4AD0" w14:textId="713B8F77" w:rsidR="007A1B77" w:rsidRDefault="007A1B77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bookmarkEnd w:id="74"/>
    <w:p w14:paraId="14FBC091" w14:textId="5D6BCC42" w:rsidR="00CB2FA8" w:rsidRDefault="00CB2FA8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0B87E4FC" w14:textId="77777777" w:rsidR="00CB2FA8" w:rsidRDefault="00CB2FA8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1486B209" w14:textId="52D4C1D6" w:rsidR="009662D8" w:rsidRPr="0053065A" w:rsidRDefault="009662D8" w:rsidP="00906A07">
      <w:pPr>
        <w:numPr>
          <w:ilvl w:val="1"/>
          <w:numId w:val="2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bookmarkEnd w:id="75"/>
    <w:p w14:paraId="0E68B421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D2FF16" w14:textId="72821F91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236EA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7690CDD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80A65" w14:textId="7777777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48C6A" w14:textId="5F43B921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20B2B" w14:textId="691344D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4CC3E" w14:textId="77777777" w:rsidR="00186C14" w:rsidRPr="0056670B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B8F0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BABF00B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E2495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C86A3E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4C008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BD532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42BA84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9E487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F2D8C8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17464D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94D71A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B0D3269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53C8D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D4C290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9B5C75" w14:textId="77777777" w:rsidR="00F003E1" w:rsidRDefault="00F003E1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E9C406F" w14:textId="77777777" w:rsidR="00F003E1" w:rsidRDefault="00F003E1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EAD1B5" w14:textId="425B91A8" w:rsidR="00F003E1" w:rsidRDefault="00F003E1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EFA46F" w14:textId="7D841E52" w:rsidR="00B311D1" w:rsidRDefault="00B311D1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08C347D" w14:textId="77777777" w:rsidR="00B311D1" w:rsidRDefault="00B311D1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0F97F00" w14:textId="77777777" w:rsidR="00F003E1" w:rsidRDefault="00F003E1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B3A417C" w14:textId="747BEB29" w:rsidR="00B11D3B" w:rsidRDefault="00B11D3B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7B9C3072" w14:textId="77777777" w:rsidR="00AB2DA4" w:rsidRPr="00AB2DA4" w:rsidRDefault="00AB2DA4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7B61795B" w14:textId="3B842244" w:rsidR="00AB2DA4" w:rsidRPr="00AB2DA4" w:rsidRDefault="00AB2DA4" w:rsidP="00AB2DA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iCs/>
          <w:lang w:eastAsia="pl-PL"/>
        </w:rPr>
      </w:pPr>
      <w:r w:rsidRPr="00AB2DA4">
        <w:rPr>
          <w:rFonts w:ascii="Arial" w:hAnsi="Arial" w:cs="Arial"/>
          <w:b/>
          <w:bCs/>
          <w:iCs/>
        </w:rPr>
        <w:t xml:space="preserve">Część </w:t>
      </w:r>
      <w:r w:rsidR="00B311D1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iCs/>
        </w:rPr>
        <w:t xml:space="preserve"> - </w:t>
      </w:r>
      <w:r w:rsidR="00B311D1" w:rsidRPr="00FE63CE">
        <w:rPr>
          <w:rFonts w:ascii="Arial" w:hAnsi="Arial" w:cs="Arial"/>
          <w:b/>
          <w:bCs/>
          <w:iCs/>
        </w:rPr>
        <w:t>Usługa przygotowania, produkcji dwóch 50-sekundowych (+/- 3 sekundy) spotów radiowych WUP w Poznaniu wraz z ich emisją i podsumowaniem</w:t>
      </w:r>
      <w:r w:rsidR="007A03A8" w:rsidRPr="00FE63CE">
        <w:rPr>
          <w:rFonts w:ascii="Arial" w:hAnsi="Arial" w:cs="Arial"/>
          <w:b/>
          <w:bCs/>
          <w:iCs/>
        </w:rPr>
        <w:t>.</w:t>
      </w:r>
    </w:p>
    <w:p w14:paraId="24EEFC4E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7F51F008" w14:textId="19CF7286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CD0519">
        <w:rPr>
          <w:rFonts w:ascii="Arial" w:eastAsia="Times New Roman" w:hAnsi="Arial" w:cs="Arial"/>
          <w:b/>
          <w:lang w:eastAsia="pl-PL"/>
        </w:rPr>
        <w:t>WUPXXV/</w:t>
      </w:r>
      <w:r w:rsidR="00CD0519" w:rsidRPr="00CD0519">
        <w:rPr>
          <w:rFonts w:ascii="Arial" w:eastAsia="Times New Roman" w:hAnsi="Arial" w:cs="Arial"/>
          <w:b/>
          <w:lang w:eastAsia="pl-PL"/>
        </w:rPr>
        <w:t>4</w:t>
      </w:r>
      <w:r w:rsidRPr="00CD0519">
        <w:rPr>
          <w:rFonts w:ascii="Arial" w:eastAsia="Times New Roman" w:hAnsi="Arial" w:cs="Arial"/>
          <w:b/>
          <w:lang w:eastAsia="pl-PL"/>
        </w:rPr>
        <w:t>/3322/</w:t>
      </w:r>
      <w:r w:rsidR="00CD0519" w:rsidRPr="00CD0519">
        <w:rPr>
          <w:rFonts w:ascii="Arial" w:eastAsia="Times New Roman" w:hAnsi="Arial" w:cs="Arial"/>
          <w:b/>
          <w:lang w:eastAsia="pl-PL"/>
        </w:rPr>
        <w:t>7</w:t>
      </w:r>
      <w:r w:rsidRPr="00CD0519">
        <w:rPr>
          <w:rFonts w:ascii="Arial" w:eastAsia="Times New Roman" w:hAnsi="Arial" w:cs="Arial"/>
          <w:b/>
          <w:lang w:eastAsia="pl-PL"/>
        </w:rPr>
        <w:t>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5726FDA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1239A4F0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48793B24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DDEB781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432D17E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9B8B89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64512E2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2F25BB7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36B55FCF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7296A5A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AE1FCF3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AB1D298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8CC0D3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53CE12E0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23B70C5E" w14:textId="5B37BFBA" w:rsidR="00B11D3B" w:rsidRPr="00F003E1" w:rsidRDefault="00B11D3B" w:rsidP="00F003E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="00B311D1">
        <w:rPr>
          <w:rFonts w:ascii="Arial" w:eastAsia="Times New Roman" w:hAnsi="Arial" w:cs="Arial"/>
          <w:lang w:eastAsia="pl-PL"/>
        </w:rPr>
        <w:t xml:space="preserve">bez negocjacji </w:t>
      </w:r>
      <w:r w:rsidRPr="0056670B">
        <w:rPr>
          <w:rFonts w:ascii="Arial" w:eastAsia="Times New Roman" w:hAnsi="Arial" w:cs="Arial"/>
          <w:lang w:eastAsia="pl-PL"/>
        </w:rPr>
        <w:t xml:space="preserve">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B311D1" w:rsidRPr="00B311D1">
        <w:rPr>
          <w:rFonts w:ascii="Arial" w:eastAsia="Times New Roman" w:hAnsi="Arial" w:cs="Arial"/>
          <w:b/>
          <w:bCs/>
          <w:lang w:eastAsia="pl-PL"/>
        </w:rPr>
        <w:t xml:space="preserve">Usługa przygotowania, produkcji spotów telewizyjnych i radiowych oraz </w:t>
      </w:r>
      <w:r w:rsidR="00BD565C">
        <w:rPr>
          <w:rFonts w:ascii="Arial" w:eastAsia="Times New Roman" w:hAnsi="Arial" w:cs="Arial"/>
          <w:b/>
          <w:bCs/>
          <w:lang w:eastAsia="pl-PL"/>
        </w:rPr>
        <w:t xml:space="preserve">3 odcinków </w:t>
      </w:r>
      <w:r w:rsidR="00B311D1" w:rsidRPr="00B311D1">
        <w:rPr>
          <w:rFonts w:ascii="Arial" w:eastAsia="Times New Roman" w:hAnsi="Arial" w:cs="Arial"/>
          <w:b/>
          <w:bCs/>
          <w:lang w:eastAsia="pl-PL"/>
        </w:rPr>
        <w:t>filmu promującego w formie reportażu wraz z ich emisją i podsumowaniem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406248B1" w14:textId="77777777" w:rsidR="00B11D3B" w:rsidRPr="00AB2DA4" w:rsidRDefault="00B11D3B" w:rsidP="00906A07">
      <w:pPr>
        <w:pStyle w:val="Akapitzlist"/>
        <w:numPr>
          <w:ilvl w:val="0"/>
          <w:numId w:val="36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2DA4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158B8046" w14:textId="77777777" w:rsidR="00B11D3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C4CC55" w14:textId="77777777" w:rsidR="00B11D3B" w:rsidRDefault="00B11D3B" w:rsidP="00906A07">
      <w:pPr>
        <w:pStyle w:val="Akapitzlist"/>
        <w:numPr>
          <w:ilvl w:val="2"/>
          <w:numId w:val="24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4FDF969F" w14:textId="77777777" w:rsidR="00B11D3B" w:rsidRPr="001044DB" w:rsidRDefault="00B11D3B" w:rsidP="00906A07">
      <w:pPr>
        <w:pStyle w:val="Akapitzlist"/>
        <w:numPr>
          <w:ilvl w:val="2"/>
          <w:numId w:val="24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 w:rsidRPr="001044DB">
        <w:rPr>
          <w:rFonts w:ascii="Arial" w:eastAsia="Times New Roman" w:hAnsi="Arial" w:cs="Arial"/>
          <w:sz w:val="21"/>
          <w:szCs w:val="21"/>
        </w:rPr>
        <w:t>Nie podlegam wykluczeniu z postępowania na podstawie art. 109 ust. 1 pkt 4 ustawy Pzp</w:t>
      </w:r>
      <w:r w:rsidRPr="001044DB">
        <w:rPr>
          <w:rFonts w:ascii="Arial" w:eastAsia="Times New Roman" w:hAnsi="Arial" w:cs="Arial"/>
          <w:sz w:val="20"/>
          <w:szCs w:val="20"/>
        </w:rPr>
        <w:t>.</w:t>
      </w:r>
    </w:p>
    <w:p w14:paraId="4FA21F03" w14:textId="77777777" w:rsidR="00B11D3B" w:rsidRDefault="00B11D3B" w:rsidP="00B11D3B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198C9A59" w14:textId="77777777" w:rsidR="00B11D3B" w:rsidRPr="0056670B" w:rsidRDefault="00B11D3B" w:rsidP="00B11D3B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209FD2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441C38C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39F7876F" w14:textId="77777777" w:rsidR="00B11D3B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6813824A" w14:textId="77777777" w:rsidR="00B11D3B" w:rsidRPr="00AB2DA4" w:rsidRDefault="00B11D3B" w:rsidP="00906A07">
      <w:pPr>
        <w:pStyle w:val="Akapitzlist"/>
        <w:numPr>
          <w:ilvl w:val="0"/>
          <w:numId w:val="36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2DA4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AB2DA4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AB2DA4">
        <w:rPr>
          <w:rFonts w:ascii="Arial" w:eastAsia="Times New Roman" w:hAnsi="Arial" w:cs="Arial"/>
          <w:b/>
          <w:sz w:val="21"/>
          <w:szCs w:val="21"/>
        </w:rPr>
        <w:t>:</w:t>
      </w:r>
    </w:p>
    <w:p w14:paraId="4F7A5056" w14:textId="77777777" w:rsidR="00B11D3B" w:rsidRPr="009F6EF0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2268CBF6" w14:textId="77777777" w:rsidR="00B11D3B" w:rsidRPr="00D04ED6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2965523E" w14:textId="77777777" w:rsidR="00B11D3B" w:rsidRPr="0056670B" w:rsidRDefault="00B11D3B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10DF01" w14:textId="77777777" w:rsidR="00B11D3B" w:rsidRPr="0056670B" w:rsidRDefault="00B11D3B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47F1F8" w14:textId="77777777" w:rsidR="00B11D3B" w:rsidRPr="006B2A96" w:rsidRDefault="00B11D3B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1A914F" w14:textId="77777777" w:rsidR="00B11D3B" w:rsidRPr="001044DB" w:rsidRDefault="00B11D3B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1044DB">
        <w:rPr>
          <w:rFonts w:ascii="Arial" w:eastAsia="Times New Roman" w:hAnsi="Arial" w:cs="Arial"/>
        </w:rPr>
        <w:t xml:space="preserve">art. 109 ust. 1 pkt 4 ustawy Pzp </w:t>
      </w:r>
    </w:p>
    <w:p w14:paraId="2A4551DA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061DCFB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05675949" w14:textId="77777777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68D8FFA9" w14:textId="77777777" w:rsidR="00B11D3B" w:rsidRPr="0056670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4F4CC" w14:textId="10C69830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</w:t>
      </w:r>
      <w:r w:rsidR="003941CA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>5 i art. 109 ust. 1 pkt 4 ustawy Pzp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Zamawiającym;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6FC0205B" w14:textId="7A9BDED5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52CE96" w14:textId="77777777" w:rsidR="00CB2FA8" w:rsidRDefault="00CB2FA8" w:rsidP="00906A07">
      <w:pPr>
        <w:numPr>
          <w:ilvl w:val="0"/>
          <w:numId w:val="41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10CC4F93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09157048" w14:textId="78572B79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 w:rsidR="006B6B09"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16811E46" w14:textId="77777777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72732C08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p w14:paraId="48C09913" w14:textId="1FBD45F2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3118CD" w14:textId="659139AD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5E8D73" w14:textId="77777777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8A632A1" w14:textId="77777777" w:rsidR="00B11D3B" w:rsidRPr="00AB2DA4" w:rsidRDefault="00B11D3B" w:rsidP="00906A07">
      <w:pPr>
        <w:pStyle w:val="Akapitzlist"/>
        <w:numPr>
          <w:ilvl w:val="0"/>
          <w:numId w:val="42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2DA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AF10FCC" w14:textId="77777777" w:rsidR="00B11D3B" w:rsidRPr="0056670B" w:rsidRDefault="00B11D3B" w:rsidP="00B11D3B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F7DF9F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7C4AC0C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D2B9C2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2D201D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35F42B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E4E43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1426F1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F26A2ED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5B3467F" w14:textId="28451A7E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E1616AE" w14:textId="30711948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DE3B399" w14:textId="236DE99F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AA8481C" w14:textId="34E341B9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D5D3119" w14:textId="4B314C38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45ECC4" w14:textId="3E98EEAC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C0923AA" w14:textId="55A9E8CE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254FB94" w14:textId="41444750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70AD4A" w14:textId="44B4D8EF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8F315C6" w14:textId="50973BAC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4D92128" w14:textId="28D9D60C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F54E05" w14:textId="28BEF07B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743AB93" w14:textId="1A07F85F" w:rsidR="00F003E1" w:rsidRDefault="00F003E1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D00DD5" w14:textId="4EAF7C7E" w:rsidR="00CD18F8" w:rsidRDefault="00CD18F8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47DEFE" w14:textId="77777777" w:rsidR="00CD18F8" w:rsidRDefault="00CD18F8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82DFB25" w14:textId="77777777" w:rsidR="00F003E1" w:rsidRDefault="00F003E1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EEB42CE" w14:textId="77777777" w:rsidR="00F003E1" w:rsidRDefault="00F003E1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8AD2C58" w14:textId="77777777" w:rsidR="00F003E1" w:rsidRDefault="00F003E1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A875BEF" w14:textId="726E9DEB" w:rsidR="00B11D3B" w:rsidRDefault="00B11D3B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5BE2EB6B" w14:textId="77777777" w:rsidR="00951BB9" w:rsidRPr="00951BB9" w:rsidRDefault="00951BB9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1F5B9A1F" w14:textId="2B1038BE" w:rsidR="00951BB9" w:rsidRPr="00D5430B" w:rsidRDefault="00951BB9" w:rsidP="00951BB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CD18F8">
        <w:rPr>
          <w:rFonts w:ascii="Arial" w:eastAsia="Times New Roman" w:hAnsi="Arial" w:cs="Arial"/>
          <w:b/>
          <w:bCs/>
          <w:iCs/>
          <w:lang w:eastAsia="pl-PL"/>
        </w:rPr>
        <w:t>3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 - </w:t>
      </w:r>
      <w:r w:rsidR="00CD18F8" w:rsidRPr="00FE63CE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Usługa przygotowania, produkcji 30-sekundowego (+/- 3 sekundy) spotu  telewizyjnego KFS wraz z jego emisją i podsumowaniem</w:t>
      </w:r>
      <w:r w:rsidRPr="00FE63C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5DEB9AA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6C85806D" w14:textId="3091776C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CD0519">
        <w:rPr>
          <w:rFonts w:ascii="Arial" w:eastAsia="Times New Roman" w:hAnsi="Arial" w:cs="Arial"/>
          <w:b/>
          <w:lang w:eastAsia="pl-PL"/>
        </w:rPr>
        <w:t>WUPXXV/</w:t>
      </w:r>
      <w:r w:rsidR="00CD0519" w:rsidRPr="00CD0519">
        <w:rPr>
          <w:rFonts w:ascii="Arial" w:eastAsia="Times New Roman" w:hAnsi="Arial" w:cs="Arial"/>
          <w:b/>
          <w:lang w:eastAsia="pl-PL"/>
        </w:rPr>
        <w:t>4</w:t>
      </w:r>
      <w:r w:rsidRPr="00CD0519">
        <w:rPr>
          <w:rFonts w:ascii="Arial" w:eastAsia="Times New Roman" w:hAnsi="Arial" w:cs="Arial"/>
          <w:b/>
          <w:lang w:eastAsia="pl-PL"/>
        </w:rPr>
        <w:t>/3322/</w:t>
      </w:r>
      <w:r w:rsidR="00CD0519" w:rsidRPr="00CD0519">
        <w:rPr>
          <w:rFonts w:ascii="Arial" w:eastAsia="Times New Roman" w:hAnsi="Arial" w:cs="Arial"/>
          <w:b/>
          <w:lang w:eastAsia="pl-PL"/>
        </w:rPr>
        <w:t>7</w:t>
      </w:r>
      <w:r w:rsidRPr="00CD0519">
        <w:rPr>
          <w:rFonts w:ascii="Arial" w:eastAsia="Times New Roman" w:hAnsi="Arial" w:cs="Arial"/>
          <w:b/>
          <w:lang w:eastAsia="pl-PL"/>
        </w:rPr>
        <w:t>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89CD559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13B1AC00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220285C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6B91947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60B9A0D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21B5B8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16453B3F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8FEACD6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D397C7C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1698CDF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94E0919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1BFE5DD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E23629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4ABCC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37F6FFA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1AF78C82" w14:textId="7236083D" w:rsidR="00B11D3B" w:rsidRDefault="00B11D3B" w:rsidP="00B11D3B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="00CD18F8">
        <w:rPr>
          <w:rFonts w:ascii="Arial" w:eastAsia="Times New Roman" w:hAnsi="Arial" w:cs="Arial"/>
          <w:lang w:eastAsia="pl-PL"/>
        </w:rPr>
        <w:t xml:space="preserve">bez negocjacji </w:t>
      </w:r>
      <w:r w:rsidRPr="0056670B">
        <w:rPr>
          <w:rFonts w:ascii="Arial" w:eastAsia="Times New Roman" w:hAnsi="Arial" w:cs="Arial"/>
          <w:lang w:eastAsia="pl-PL"/>
        </w:rPr>
        <w:t xml:space="preserve">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034459" w:rsidRPr="00034459">
        <w:rPr>
          <w:rFonts w:ascii="Arial" w:eastAsia="Times New Roman" w:hAnsi="Arial" w:cs="Arial"/>
          <w:b/>
          <w:bCs/>
          <w:lang w:eastAsia="pl-PL"/>
        </w:rPr>
        <w:t xml:space="preserve">Usługa przygotowania, produkcji spotów telewizyjnych i radiowych oraz </w:t>
      </w:r>
      <w:r w:rsidR="00BD565C">
        <w:rPr>
          <w:rFonts w:ascii="Arial" w:eastAsia="Times New Roman" w:hAnsi="Arial" w:cs="Arial"/>
          <w:b/>
          <w:bCs/>
          <w:lang w:eastAsia="pl-PL"/>
        </w:rPr>
        <w:t xml:space="preserve">3 odcinków </w:t>
      </w:r>
      <w:r w:rsidR="00034459" w:rsidRPr="00034459">
        <w:rPr>
          <w:rFonts w:ascii="Arial" w:eastAsia="Times New Roman" w:hAnsi="Arial" w:cs="Arial"/>
          <w:b/>
          <w:bCs/>
          <w:lang w:eastAsia="pl-PL"/>
        </w:rPr>
        <w:t>filmu promującego w formie reportażu wraz z ich emisją i podsumowaniem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25D62408" w14:textId="77777777" w:rsidR="00B11D3B" w:rsidRPr="00951BB9" w:rsidRDefault="00B11D3B" w:rsidP="00906A07">
      <w:pPr>
        <w:pStyle w:val="Akapitzlist"/>
        <w:numPr>
          <w:ilvl w:val="0"/>
          <w:numId w:val="37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51BB9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2331015A" w14:textId="77777777" w:rsidR="00B11D3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A0DA73F" w14:textId="77777777" w:rsidR="00B11D3B" w:rsidRDefault="00B11D3B" w:rsidP="00906A07">
      <w:pPr>
        <w:pStyle w:val="Akapitzlist"/>
        <w:numPr>
          <w:ilvl w:val="2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68D5F5A6" w14:textId="77777777" w:rsidR="00B11D3B" w:rsidRPr="001044DB" w:rsidRDefault="00B11D3B" w:rsidP="00906A07">
      <w:pPr>
        <w:pStyle w:val="Akapitzlist"/>
        <w:numPr>
          <w:ilvl w:val="2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44DB">
        <w:rPr>
          <w:rFonts w:ascii="Arial" w:eastAsia="Times New Roman" w:hAnsi="Arial" w:cs="Arial"/>
          <w:sz w:val="21"/>
          <w:szCs w:val="21"/>
        </w:rPr>
        <w:t>Nie podlegam wykluczeniu z postępowania na podstawie art. 109 ust. 1 pkt 4 ustawy Pzp</w:t>
      </w:r>
      <w:r w:rsidRPr="001044DB">
        <w:rPr>
          <w:rFonts w:ascii="Arial" w:eastAsia="Times New Roman" w:hAnsi="Arial" w:cs="Arial"/>
          <w:sz w:val="20"/>
          <w:szCs w:val="20"/>
        </w:rPr>
        <w:t>.</w:t>
      </w:r>
    </w:p>
    <w:p w14:paraId="733DD25E" w14:textId="77777777" w:rsidR="00B11D3B" w:rsidRDefault="00B11D3B" w:rsidP="00B11D3B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25BC6406" w14:textId="77777777" w:rsidR="00B11D3B" w:rsidRPr="0056670B" w:rsidRDefault="00B11D3B" w:rsidP="00B11D3B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756080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A7EEA2E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1EAC74C" w14:textId="77777777" w:rsidR="00B11D3B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26EC6742" w14:textId="77777777" w:rsidR="00B11D3B" w:rsidRPr="00A73065" w:rsidRDefault="00B11D3B" w:rsidP="00906A07">
      <w:pPr>
        <w:pStyle w:val="Akapitzlist"/>
        <w:numPr>
          <w:ilvl w:val="0"/>
          <w:numId w:val="39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A73065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A73065">
        <w:rPr>
          <w:rFonts w:ascii="Arial" w:eastAsia="Times New Roman" w:hAnsi="Arial" w:cs="Arial"/>
          <w:b/>
          <w:sz w:val="21"/>
          <w:szCs w:val="21"/>
        </w:rPr>
        <w:t>:</w:t>
      </w:r>
    </w:p>
    <w:p w14:paraId="56420EBE" w14:textId="77777777" w:rsidR="00B11D3B" w:rsidRPr="009F6EF0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3F3C6F9B" w14:textId="77777777" w:rsidR="00B11D3B" w:rsidRPr="00D04ED6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0C926C52" w14:textId="77777777" w:rsidR="00B11D3B" w:rsidRPr="0056670B" w:rsidRDefault="00B11D3B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52458D" w14:textId="77777777" w:rsidR="00B11D3B" w:rsidRPr="0056670B" w:rsidRDefault="00B11D3B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43222B" w14:textId="77777777" w:rsidR="00B11D3B" w:rsidRPr="006B2A96" w:rsidRDefault="00B11D3B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828D56" w14:textId="77777777" w:rsidR="00B11D3B" w:rsidRPr="001044DB" w:rsidRDefault="00B11D3B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1044DB">
        <w:rPr>
          <w:rFonts w:ascii="Arial" w:eastAsia="Times New Roman" w:hAnsi="Arial" w:cs="Arial"/>
        </w:rPr>
        <w:t xml:space="preserve">art. 109 ust. 1 pkt 4 ustawy Pzp </w:t>
      </w:r>
    </w:p>
    <w:p w14:paraId="1C74DB2F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A0963BA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6543C59D" w14:textId="77777777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7400F937" w14:textId="77777777" w:rsidR="00B11D3B" w:rsidRPr="0056670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A35F" w14:textId="1517DCA0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</w:t>
      </w:r>
      <w:r w:rsidR="005451E4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>5 i art. 109 ust. 1 pkt 4 ustawy Pzp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2A395F09" w14:textId="41B4492F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68615F" w14:textId="0B6C566D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AA9EDBD" w14:textId="77777777" w:rsidR="00CB2FA8" w:rsidRDefault="00CB2FA8" w:rsidP="00906A07">
      <w:pPr>
        <w:numPr>
          <w:ilvl w:val="0"/>
          <w:numId w:val="43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7412371C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79D92A00" w14:textId="432BB013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 w:rsidR="006B6B09"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1B2D3385" w14:textId="77777777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301E2FFD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p w14:paraId="563C5010" w14:textId="62D8660E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D004AC" w14:textId="77777777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FFA8D8" w14:textId="77777777" w:rsidR="00B11D3B" w:rsidRPr="00A73065" w:rsidRDefault="00B11D3B" w:rsidP="00906A07">
      <w:pPr>
        <w:pStyle w:val="Akapitzlist"/>
        <w:numPr>
          <w:ilvl w:val="0"/>
          <w:numId w:val="43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6BFD58BB" w14:textId="77777777" w:rsidR="00B11D3B" w:rsidRPr="0056670B" w:rsidRDefault="00B11D3B" w:rsidP="00B11D3B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41FE4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0BC51635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F1A115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BD7474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129471B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999CCA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0E440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7E13030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2A80CEB9" w14:textId="77777777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3B62C4A" w14:textId="77777777" w:rsidR="00B11D3B" w:rsidRDefault="00B11D3B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BBA757E" w14:textId="790E8360" w:rsidR="00B11D3B" w:rsidRDefault="00B11D3B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D30279" w14:textId="0612AB76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54876A2" w14:textId="17FBD123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292EC9B" w14:textId="498BB553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FB801C7" w14:textId="2128F3DB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B1FD3C1" w14:textId="4F0B599F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179FFAF" w14:textId="405284A9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8B8280E" w14:textId="0BE56C2B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73613E" w14:textId="14668D80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4F1249" w14:textId="1D7D497F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03A973D" w14:textId="56F2AC5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6CA5B8D" w14:textId="0C26F0D0" w:rsidR="00FE6D56" w:rsidRDefault="00FE6D5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CF12511" w14:textId="5A27DE48" w:rsidR="00FE6D56" w:rsidRDefault="00FE6D5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6875995" w14:textId="51847268" w:rsidR="00FE6D56" w:rsidRDefault="00FE6D5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125F258" w14:textId="07CF0FC3" w:rsidR="00FE6D56" w:rsidRDefault="00FE6D5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D9C4DA2" w14:textId="77777777" w:rsidR="00FE6D56" w:rsidRDefault="00FE6D5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2442FB8" w14:textId="77777777" w:rsidR="00F003E1" w:rsidRDefault="00F003E1" w:rsidP="00F003E1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76" w:name="_Hlk76633274"/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2CE77CD6" w14:textId="77777777" w:rsidR="00F003E1" w:rsidRPr="00951BB9" w:rsidRDefault="00F003E1" w:rsidP="00F003E1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47ACF329" w14:textId="0A543615" w:rsidR="00F003E1" w:rsidRPr="00D5430B" w:rsidRDefault="00F003E1" w:rsidP="00F003E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FE6D56">
        <w:rPr>
          <w:rFonts w:ascii="Arial" w:eastAsia="Times New Roman" w:hAnsi="Arial" w:cs="Arial"/>
          <w:b/>
          <w:bCs/>
          <w:iCs/>
          <w:lang w:eastAsia="pl-PL"/>
        </w:rPr>
        <w:t>4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 - </w:t>
      </w:r>
      <w:r w:rsidR="00FE6D56" w:rsidRPr="00FE63CE">
        <w:rPr>
          <w:rFonts w:ascii="Arial" w:eastAsia="Times New Roman" w:hAnsi="Arial" w:cs="Arial"/>
          <w:b/>
          <w:bCs/>
          <w:color w:val="000000" w:themeColor="text1"/>
          <w:lang w:eastAsia="pl-PL"/>
        </w:rPr>
        <w:t>Usługa przygotowania, produkcji 30-sekundowego (+/- 3 sekundy) spotu radiowego KFS wraz z jego emisją i podsumowaniem</w:t>
      </w:r>
      <w:r w:rsidRPr="00FE63C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50F9486E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065C8A51" w14:textId="70519285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CD0519">
        <w:rPr>
          <w:rFonts w:ascii="Arial" w:eastAsia="Times New Roman" w:hAnsi="Arial" w:cs="Arial"/>
          <w:b/>
          <w:lang w:eastAsia="pl-PL"/>
        </w:rPr>
        <w:t>WUPXXV/</w:t>
      </w:r>
      <w:r w:rsidR="00CD0519" w:rsidRPr="00CD0519">
        <w:rPr>
          <w:rFonts w:ascii="Arial" w:eastAsia="Times New Roman" w:hAnsi="Arial" w:cs="Arial"/>
          <w:b/>
          <w:lang w:eastAsia="pl-PL"/>
        </w:rPr>
        <w:t>4</w:t>
      </w:r>
      <w:r w:rsidRPr="00CD0519">
        <w:rPr>
          <w:rFonts w:ascii="Arial" w:eastAsia="Times New Roman" w:hAnsi="Arial" w:cs="Arial"/>
          <w:b/>
          <w:lang w:eastAsia="pl-PL"/>
        </w:rPr>
        <w:t>/3322/</w:t>
      </w:r>
      <w:r w:rsidR="00CD0519" w:rsidRPr="00CD0519">
        <w:rPr>
          <w:rFonts w:ascii="Arial" w:eastAsia="Times New Roman" w:hAnsi="Arial" w:cs="Arial"/>
          <w:b/>
          <w:lang w:eastAsia="pl-PL"/>
        </w:rPr>
        <w:t>7</w:t>
      </w:r>
      <w:r w:rsidRPr="00CD0519">
        <w:rPr>
          <w:rFonts w:ascii="Arial" w:eastAsia="Times New Roman" w:hAnsi="Arial" w:cs="Arial"/>
          <w:b/>
          <w:lang w:eastAsia="pl-PL"/>
        </w:rPr>
        <w:t>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732FD8D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6A35BF92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B032A78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380FCAF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66A9D2A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1C3B0E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1D129062" w14:textId="77777777" w:rsidR="00F003E1" w:rsidRPr="0056670B" w:rsidRDefault="00F003E1" w:rsidP="00F003E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C39C2A9" w14:textId="77777777" w:rsidR="00F003E1" w:rsidRPr="0056670B" w:rsidRDefault="00F003E1" w:rsidP="00F003E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7EEDBD09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179F4FD" w14:textId="77777777" w:rsidR="00F003E1" w:rsidRPr="0056670B" w:rsidRDefault="00F003E1" w:rsidP="00F003E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EB844FC" w14:textId="77777777" w:rsidR="00F003E1" w:rsidRPr="0056670B" w:rsidRDefault="00F003E1" w:rsidP="00F003E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E3B3E6E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D6E0D3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7BB07B" w14:textId="77777777" w:rsidR="00F003E1" w:rsidRPr="0056670B" w:rsidRDefault="00F003E1" w:rsidP="00F003E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32E3082" w14:textId="77777777" w:rsidR="00F003E1" w:rsidRPr="0056670B" w:rsidRDefault="00F003E1" w:rsidP="00F003E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5E07C331" w14:textId="33BF04C0" w:rsidR="00F003E1" w:rsidRDefault="00F003E1" w:rsidP="00F003E1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="00FE6D56">
        <w:rPr>
          <w:rFonts w:ascii="Arial" w:eastAsia="Times New Roman" w:hAnsi="Arial" w:cs="Arial"/>
          <w:lang w:eastAsia="pl-PL"/>
        </w:rPr>
        <w:t xml:space="preserve">bez negocjacji </w:t>
      </w:r>
      <w:r w:rsidRPr="0056670B">
        <w:rPr>
          <w:rFonts w:ascii="Arial" w:eastAsia="Times New Roman" w:hAnsi="Arial" w:cs="Arial"/>
          <w:lang w:eastAsia="pl-PL"/>
        </w:rPr>
        <w:t xml:space="preserve">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FE6D56" w:rsidRPr="00FE6D56">
        <w:rPr>
          <w:rFonts w:ascii="Arial" w:eastAsia="Times New Roman" w:hAnsi="Arial" w:cs="Arial"/>
          <w:b/>
          <w:bCs/>
          <w:lang w:eastAsia="pl-PL"/>
        </w:rPr>
        <w:t xml:space="preserve">Usługa przygotowania, produkcji spotów telewizyjnych i radiowych oraz </w:t>
      </w:r>
      <w:r w:rsidR="00BD565C">
        <w:rPr>
          <w:rFonts w:ascii="Arial" w:eastAsia="Times New Roman" w:hAnsi="Arial" w:cs="Arial"/>
          <w:b/>
          <w:bCs/>
          <w:lang w:eastAsia="pl-PL"/>
        </w:rPr>
        <w:t xml:space="preserve">3 odcinków </w:t>
      </w:r>
      <w:r w:rsidR="00FE6D56" w:rsidRPr="00FE6D56">
        <w:rPr>
          <w:rFonts w:ascii="Arial" w:eastAsia="Times New Roman" w:hAnsi="Arial" w:cs="Arial"/>
          <w:b/>
          <w:bCs/>
          <w:lang w:eastAsia="pl-PL"/>
        </w:rPr>
        <w:t>filmu promującego w formie reportażu wraz z ich emisją i podsumowaniem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6AD81214" w14:textId="77777777" w:rsidR="00F003E1" w:rsidRPr="00951BB9" w:rsidRDefault="00F003E1" w:rsidP="00906A07">
      <w:pPr>
        <w:pStyle w:val="Akapitzlist"/>
        <w:numPr>
          <w:ilvl w:val="0"/>
          <w:numId w:val="62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51BB9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E3A7CF4" w14:textId="77777777" w:rsidR="00F003E1" w:rsidRDefault="00F003E1" w:rsidP="00F003E1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4D887DD" w14:textId="77777777" w:rsidR="00F003E1" w:rsidRPr="00FE63CE" w:rsidRDefault="00F003E1" w:rsidP="00906A07">
      <w:pPr>
        <w:pStyle w:val="Akapitzlist"/>
        <w:numPr>
          <w:ilvl w:val="0"/>
          <w:numId w:val="110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E63CE">
        <w:rPr>
          <w:rFonts w:ascii="Arial" w:eastAsia="Times New Roman" w:hAnsi="Arial" w:cs="Arial"/>
          <w:sz w:val="21"/>
          <w:szCs w:val="21"/>
        </w:rPr>
        <w:t>Nie podlegam wykluczeniu z postępowania na podstawie art. 108 ust. 1 ustawy Pzp</w:t>
      </w:r>
      <w:r w:rsidRPr="00FE63CE">
        <w:rPr>
          <w:rFonts w:ascii="Arial" w:eastAsia="Times New Roman" w:hAnsi="Arial" w:cs="Arial"/>
          <w:sz w:val="20"/>
          <w:szCs w:val="20"/>
        </w:rPr>
        <w:t>.</w:t>
      </w:r>
    </w:p>
    <w:p w14:paraId="21E1006E" w14:textId="77777777" w:rsidR="00F003E1" w:rsidRPr="00FE63CE" w:rsidRDefault="00F003E1" w:rsidP="00906A07">
      <w:pPr>
        <w:pStyle w:val="Akapitzlist"/>
        <w:numPr>
          <w:ilvl w:val="0"/>
          <w:numId w:val="110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E63CE">
        <w:rPr>
          <w:rFonts w:ascii="Arial" w:eastAsia="Times New Roman" w:hAnsi="Arial" w:cs="Arial"/>
          <w:sz w:val="21"/>
          <w:szCs w:val="21"/>
        </w:rPr>
        <w:t>Nie podlegam wykluczeniu z postępowania na podstawie art. 109 ust. 1 pkt 4 ustawy Pzp</w:t>
      </w:r>
      <w:r w:rsidRPr="00FE63CE">
        <w:rPr>
          <w:rFonts w:ascii="Arial" w:eastAsia="Times New Roman" w:hAnsi="Arial" w:cs="Arial"/>
          <w:sz w:val="20"/>
          <w:szCs w:val="20"/>
        </w:rPr>
        <w:t>.</w:t>
      </w:r>
    </w:p>
    <w:p w14:paraId="4FDA38F4" w14:textId="77777777" w:rsidR="00F003E1" w:rsidRDefault="00F003E1" w:rsidP="00F003E1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01C7BCF0" w14:textId="77777777" w:rsidR="00F003E1" w:rsidRPr="0056670B" w:rsidRDefault="00F003E1" w:rsidP="00F003E1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6A803EC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6AB728A" w14:textId="77777777" w:rsidR="00F003E1" w:rsidRPr="004632A0" w:rsidRDefault="00F003E1" w:rsidP="00F003E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A560801" w14:textId="77777777" w:rsidR="00F003E1" w:rsidRDefault="00F003E1" w:rsidP="00F003E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217DC91C" w14:textId="77777777" w:rsidR="00F003E1" w:rsidRPr="00A73065" w:rsidRDefault="00F003E1" w:rsidP="00906A07">
      <w:pPr>
        <w:pStyle w:val="Akapitzlist"/>
        <w:numPr>
          <w:ilvl w:val="0"/>
          <w:numId w:val="63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A73065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A73065">
        <w:rPr>
          <w:rFonts w:ascii="Arial" w:eastAsia="Times New Roman" w:hAnsi="Arial" w:cs="Arial"/>
          <w:b/>
          <w:sz w:val="21"/>
          <w:szCs w:val="21"/>
        </w:rPr>
        <w:t>:</w:t>
      </w:r>
    </w:p>
    <w:p w14:paraId="7198FA3B" w14:textId="77777777" w:rsidR="00F003E1" w:rsidRPr="009F6EF0" w:rsidRDefault="00F003E1" w:rsidP="00F003E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14C49914" w14:textId="77777777" w:rsidR="00F003E1" w:rsidRPr="00D04ED6" w:rsidRDefault="00F003E1" w:rsidP="00F003E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5531609E" w14:textId="77777777" w:rsidR="00F003E1" w:rsidRPr="0056670B" w:rsidRDefault="00F003E1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546AC2" w14:textId="77777777" w:rsidR="00F003E1" w:rsidRPr="0056670B" w:rsidRDefault="00F003E1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907AC1" w14:textId="77777777" w:rsidR="00F003E1" w:rsidRPr="006B2A96" w:rsidRDefault="00F003E1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0C215A1" w14:textId="77777777" w:rsidR="00F003E1" w:rsidRPr="001044DB" w:rsidRDefault="00F003E1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1044DB">
        <w:rPr>
          <w:rFonts w:ascii="Arial" w:eastAsia="Times New Roman" w:hAnsi="Arial" w:cs="Arial"/>
        </w:rPr>
        <w:t xml:space="preserve">art. 109 ust. 1 pkt 4 ustawy Pzp </w:t>
      </w:r>
    </w:p>
    <w:p w14:paraId="40C4A152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526DACD7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548C9D14" w14:textId="77777777" w:rsidR="00F003E1" w:rsidRPr="00D04ED6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3172F477" w14:textId="77777777" w:rsidR="00F003E1" w:rsidRPr="0056670B" w:rsidRDefault="00F003E1" w:rsidP="00F003E1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937CC" w14:textId="77777777" w:rsidR="00F003E1" w:rsidRPr="00D04ED6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 5 i art. 109 ust. 1 pkt 4 ustawy Pzp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3C7E5A49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5A7FCE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E5E124" w14:textId="77777777" w:rsidR="00F003E1" w:rsidRDefault="00F003E1" w:rsidP="00906A07">
      <w:pPr>
        <w:numPr>
          <w:ilvl w:val="0"/>
          <w:numId w:val="64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55FB2414" w14:textId="77777777" w:rsidR="00F003E1" w:rsidRDefault="00F003E1" w:rsidP="00F003E1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1EA3F2BA" w14:textId="77777777" w:rsidR="00F003E1" w:rsidRDefault="00F003E1" w:rsidP="00F003E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12A38CC9" w14:textId="77777777" w:rsidR="00F003E1" w:rsidRDefault="00F003E1" w:rsidP="00F003E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275CABE0" w14:textId="77777777" w:rsidR="00F003E1" w:rsidRDefault="00F003E1" w:rsidP="00F003E1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p w14:paraId="293A7456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8DD76A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8DE4FC" w14:textId="77777777" w:rsidR="00F003E1" w:rsidRPr="00A73065" w:rsidRDefault="00F003E1" w:rsidP="00906A07">
      <w:pPr>
        <w:pStyle w:val="Akapitzlist"/>
        <w:numPr>
          <w:ilvl w:val="0"/>
          <w:numId w:val="64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C966B78" w14:textId="77777777" w:rsidR="00F003E1" w:rsidRPr="0056670B" w:rsidRDefault="00F003E1" w:rsidP="00F003E1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1A59EDA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59CBFD3E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BF0A85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33F60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CA2FC0D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AC55B8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6122E7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A84AE16" w14:textId="77777777" w:rsidR="00F003E1" w:rsidRPr="004632A0" w:rsidRDefault="00F003E1" w:rsidP="00F003E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  <w:bookmarkEnd w:id="76"/>
    </w:p>
    <w:p w14:paraId="4F178EB5" w14:textId="77777777" w:rsidR="00F003E1" w:rsidRDefault="00F003E1" w:rsidP="00F003E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7AB839D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0ACD68D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6373EBC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C917F4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3C3D053" w14:textId="18F0D0A0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9803907" w14:textId="7718B681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A1E6176" w14:textId="4A8DA33D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6BC3DEB" w14:textId="6EA02348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07662DE" w14:textId="28BB8CBB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12B09C" w14:textId="6E0E1FDE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EE987A1" w14:textId="5004E841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74EEB5D" w14:textId="59A84240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7026792" w14:textId="224C091C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A062C12" w14:textId="39D59185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13C7322" w14:textId="1719B4B3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035E63B" w14:textId="3ECE4FE8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BDC5565" w14:textId="1EC4BC90" w:rsidR="00215F1F" w:rsidRDefault="00215F1F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C4601E" w14:textId="77777777" w:rsidR="00215F1F" w:rsidRDefault="00215F1F" w:rsidP="00215F1F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56A82495" w14:textId="77777777" w:rsidR="00215F1F" w:rsidRPr="00C25DBB" w:rsidRDefault="00215F1F" w:rsidP="00215F1F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0B903F20" w14:textId="18B867F1" w:rsidR="00215F1F" w:rsidRPr="00C25DBB" w:rsidRDefault="00215F1F" w:rsidP="00215F1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C25DBB">
        <w:rPr>
          <w:rFonts w:ascii="Arial" w:eastAsia="Times New Roman" w:hAnsi="Arial" w:cs="Arial"/>
          <w:b/>
          <w:bCs/>
          <w:iCs/>
          <w:lang w:eastAsia="pl-PL"/>
        </w:rPr>
        <w:t xml:space="preserve">Część 5 - </w:t>
      </w:r>
      <w:r w:rsidRPr="00C25DBB">
        <w:rPr>
          <w:rFonts w:ascii="Arial" w:eastAsia="Times New Roman" w:hAnsi="Arial" w:cs="Arial"/>
          <w:b/>
          <w:bCs/>
          <w:color w:val="000000" w:themeColor="text1"/>
          <w:lang w:eastAsia="pl-PL"/>
        </w:rPr>
        <w:t>Usługa przygotowania, produkcji 3 odcinków filmu promującego KFS w formie reportażu wraz z ich emisją i podsumowaniem.</w:t>
      </w:r>
    </w:p>
    <w:p w14:paraId="37D25DAE" w14:textId="77777777" w:rsidR="00215F1F" w:rsidRPr="0056670B" w:rsidRDefault="00215F1F" w:rsidP="00215F1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1C60B8C0" w14:textId="28C8C0A3" w:rsidR="00215F1F" w:rsidRPr="0056670B" w:rsidRDefault="00215F1F" w:rsidP="00215F1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CD0519">
        <w:rPr>
          <w:rFonts w:ascii="Arial" w:eastAsia="Times New Roman" w:hAnsi="Arial" w:cs="Arial"/>
          <w:b/>
          <w:lang w:eastAsia="pl-PL"/>
        </w:rPr>
        <w:t>WUPXXV/</w:t>
      </w:r>
      <w:r w:rsidR="00CD0519">
        <w:rPr>
          <w:rFonts w:ascii="Arial" w:eastAsia="Times New Roman" w:hAnsi="Arial" w:cs="Arial"/>
          <w:b/>
          <w:lang w:eastAsia="pl-PL"/>
        </w:rPr>
        <w:t>4</w:t>
      </w:r>
      <w:r w:rsidRPr="00CD0519">
        <w:rPr>
          <w:rFonts w:ascii="Arial" w:eastAsia="Times New Roman" w:hAnsi="Arial" w:cs="Arial"/>
          <w:b/>
          <w:lang w:eastAsia="pl-PL"/>
        </w:rPr>
        <w:t>/3322/</w:t>
      </w:r>
      <w:r w:rsidR="00CD0519">
        <w:rPr>
          <w:rFonts w:ascii="Arial" w:eastAsia="Times New Roman" w:hAnsi="Arial" w:cs="Arial"/>
          <w:b/>
          <w:lang w:eastAsia="pl-PL"/>
        </w:rPr>
        <w:t>7</w:t>
      </w:r>
      <w:r w:rsidRPr="00CD0519">
        <w:rPr>
          <w:rFonts w:ascii="Arial" w:eastAsia="Times New Roman" w:hAnsi="Arial" w:cs="Arial"/>
          <w:b/>
          <w:lang w:eastAsia="pl-PL"/>
        </w:rPr>
        <w:t>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459C5DBD" w14:textId="77777777" w:rsidR="00215F1F" w:rsidRPr="0056670B" w:rsidRDefault="00215F1F" w:rsidP="00215F1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1AC4FA26" w14:textId="77777777" w:rsidR="00215F1F" w:rsidRPr="0056670B" w:rsidRDefault="00215F1F" w:rsidP="00215F1F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1BD3928" w14:textId="77777777" w:rsidR="00215F1F" w:rsidRPr="0056670B" w:rsidRDefault="00215F1F" w:rsidP="00215F1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23467399" w14:textId="77777777" w:rsidR="00215F1F" w:rsidRPr="0056670B" w:rsidRDefault="00215F1F" w:rsidP="00215F1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0CD73AC" w14:textId="77777777" w:rsidR="00215F1F" w:rsidRPr="0056670B" w:rsidRDefault="00215F1F" w:rsidP="00215F1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DB6513" w14:textId="77777777" w:rsidR="00215F1F" w:rsidRPr="0056670B" w:rsidRDefault="00215F1F" w:rsidP="00215F1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FC170B5" w14:textId="77777777" w:rsidR="00215F1F" w:rsidRPr="0056670B" w:rsidRDefault="00215F1F" w:rsidP="00215F1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B0D8B53" w14:textId="77777777" w:rsidR="00215F1F" w:rsidRPr="0056670B" w:rsidRDefault="00215F1F" w:rsidP="00215F1F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1A6B223" w14:textId="77777777" w:rsidR="00215F1F" w:rsidRPr="0056670B" w:rsidRDefault="00215F1F" w:rsidP="00215F1F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330CD164" w14:textId="77777777" w:rsidR="00215F1F" w:rsidRPr="0056670B" w:rsidRDefault="00215F1F" w:rsidP="00215F1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DC9B9A8" w14:textId="77777777" w:rsidR="00215F1F" w:rsidRPr="0056670B" w:rsidRDefault="00215F1F" w:rsidP="00215F1F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EE40AB8" w14:textId="77777777" w:rsidR="00215F1F" w:rsidRPr="0056670B" w:rsidRDefault="00215F1F" w:rsidP="00215F1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7C0085" w14:textId="77777777" w:rsidR="00215F1F" w:rsidRPr="0056670B" w:rsidRDefault="00215F1F" w:rsidP="00215F1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2CD9AF" w14:textId="77777777" w:rsidR="00215F1F" w:rsidRPr="0056670B" w:rsidRDefault="00215F1F" w:rsidP="00215F1F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8A819F1" w14:textId="77777777" w:rsidR="00215F1F" w:rsidRPr="0056670B" w:rsidRDefault="00215F1F" w:rsidP="00215F1F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73F806B1" w14:textId="0B705AAA" w:rsidR="00215F1F" w:rsidRDefault="00215F1F" w:rsidP="00215F1F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bez negocjacji </w:t>
      </w:r>
      <w:r w:rsidRPr="0056670B">
        <w:rPr>
          <w:rFonts w:ascii="Arial" w:eastAsia="Times New Roman" w:hAnsi="Arial" w:cs="Arial"/>
          <w:lang w:eastAsia="pl-PL"/>
        </w:rPr>
        <w:t xml:space="preserve">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Pr="00FE6D56">
        <w:rPr>
          <w:rFonts w:ascii="Arial" w:eastAsia="Times New Roman" w:hAnsi="Arial" w:cs="Arial"/>
          <w:b/>
          <w:bCs/>
          <w:lang w:eastAsia="pl-PL"/>
        </w:rPr>
        <w:t xml:space="preserve">Usługa przygotowania, produkcji spotów telewizyjnych i radiowych oraz </w:t>
      </w:r>
      <w:r w:rsidR="00BD565C">
        <w:rPr>
          <w:rFonts w:ascii="Arial" w:eastAsia="Times New Roman" w:hAnsi="Arial" w:cs="Arial"/>
          <w:b/>
          <w:bCs/>
          <w:lang w:eastAsia="pl-PL"/>
        </w:rPr>
        <w:t xml:space="preserve">3 odcinków </w:t>
      </w:r>
      <w:r w:rsidRPr="00FE6D56">
        <w:rPr>
          <w:rFonts w:ascii="Arial" w:eastAsia="Times New Roman" w:hAnsi="Arial" w:cs="Arial"/>
          <w:b/>
          <w:bCs/>
          <w:lang w:eastAsia="pl-PL"/>
        </w:rPr>
        <w:t>filmu promującego w formie reportażu wraz z ich emisją i podsumowaniem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0D25B3D5" w14:textId="77777777" w:rsidR="00215F1F" w:rsidRPr="00951BB9" w:rsidRDefault="00215F1F" w:rsidP="00906A07">
      <w:pPr>
        <w:pStyle w:val="Akapitzlist"/>
        <w:numPr>
          <w:ilvl w:val="0"/>
          <w:numId w:val="102"/>
        </w:numPr>
        <w:shd w:val="clear" w:color="auto" w:fill="BFBFBF"/>
        <w:spacing w:after="0" w:line="276" w:lineRule="auto"/>
        <w:ind w:left="142" w:hanging="142"/>
        <w:jc w:val="both"/>
        <w:rPr>
          <w:rFonts w:ascii="Arial" w:eastAsia="Times New Roman" w:hAnsi="Arial" w:cs="Arial"/>
          <w:b/>
          <w:sz w:val="21"/>
          <w:szCs w:val="21"/>
        </w:rPr>
      </w:pPr>
      <w:r w:rsidRPr="00951BB9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A70ABD8" w14:textId="77777777" w:rsidR="00215F1F" w:rsidRDefault="00215F1F" w:rsidP="00215F1F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F7D89E2" w14:textId="77777777" w:rsidR="00215F1F" w:rsidRPr="00533D63" w:rsidRDefault="00215F1F" w:rsidP="00906A07">
      <w:pPr>
        <w:pStyle w:val="Akapitzlist"/>
        <w:numPr>
          <w:ilvl w:val="0"/>
          <w:numId w:val="10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533D63">
        <w:rPr>
          <w:rFonts w:ascii="Arial" w:eastAsia="Times New Roman" w:hAnsi="Arial" w:cs="Arial"/>
          <w:sz w:val="21"/>
          <w:szCs w:val="21"/>
        </w:rPr>
        <w:t>Nie podlegam wykluczeniu z postępowania na podstawie art. 108 ust. 1 ustawy Pzp</w:t>
      </w:r>
      <w:r w:rsidRPr="00533D63">
        <w:rPr>
          <w:rFonts w:ascii="Arial" w:eastAsia="Times New Roman" w:hAnsi="Arial" w:cs="Arial"/>
          <w:sz w:val="20"/>
          <w:szCs w:val="20"/>
        </w:rPr>
        <w:t>.</w:t>
      </w:r>
    </w:p>
    <w:p w14:paraId="1E1F8C3A" w14:textId="77777777" w:rsidR="00215F1F" w:rsidRPr="00533D63" w:rsidRDefault="00215F1F" w:rsidP="00906A07">
      <w:pPr>
        <w:pStyle w:val="Akapitzlist"/>
        <w:numPr>
          <w:ilvl w:val="0"/>
          <w:numId w:val="10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533D63">
        <w:rPr>
          <w:rFonts w:ascii="Arial" w:eastAsia="Times New Roman" w:hAnsi="Arial" w:cs="Arial"/>
          <w:sz w:val="21"/>
          <w:szCs w:val="21"/>
        </w:rPr>
        <w:t>Nie podlegam wykluczeniu z postępowania na podstawie art. 109 ust. 1 pkt 4 ustawy Pzp</w:t>
      </w:r>
      <w:r w:rsidRPr="00533D63">
        <w:rPr>
          <w:rFonts w:ascii="Arial" w:eastAsia="Times New Roman" w:hAnsi="Arial" w:cs="Arial"/>
          <w:sz w:val="20"/>
          <w:szCs w:val="20"/>
        </w:rPr>
        <w:t>.</w:t>
      </w:r>
    </w:p>
    <w:p w14:paraId="3B5360D7" w14:textId="77777777" w:rsidR="00215F1F" w:rsidRDefault="00215F1F" w:rsidP="00215F1F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08B6F4CC" w14:textId="77777777" w:rsidR="00215F1F" w:rsidRPr="0056670B" w:rsidRDefault="00215F1F" w:rsidP="00215F1F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DD9DDAB" w14:textId="77777777" w:rsidR="00215F1F" w:rsidRPr="0056670B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A19E5BA" w14:textId="77777777" w:rsidR="00215F1F" w:rsidRPr="004632A0" w:rsidRDefault="00215F1F" w:rsidP="00215F1F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2E8EED1C" w14:textId="77777777" w:rsidR="00215F1F" w:rsidRDefault="00215F1F" w:rsidP="00215F1F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3C2B0B29" w14:textId="77777777" w:rsidR="00215F1F" w:rsidRPr="00533D63" w:rsidRDefault="00215F1F" w:rsidP="00906A07">
      <w:pPr>
        <w:pStyle w:val="Akapitzlist"/>
        <w:numPr>
          <w:ilvl w:val="0"/>
          <w:numId w:val="102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3D63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533D63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3D63">
        <w:rPr>
          <w:rFonts w:ascii="Arial" w:eastAsia="Times New Roman" w:hAnsi="Arial" w:cs="Arial"/>
          <w:b/>
          <w:sz w:val="21"/>
          <w:szCs w:val="21"/>
        </w:rPr>
        <w:t>:</w:t>
      </w:r>
    </w:p>
    <w:p w14:paraId="5A580261" w14:textId="77777777" w:rsidR="00215F1F" w:rsidRPr="009F6EF0" w:rsidRDefault="00215F1F" w:rsidP="00215F1F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7D601EF2" w14:textId="77777777" w:rsidR="00215F1F" w:rsidRPr="00D04ED6" w:rsidRDefault="00215F1F" w:rsidP="00215F1F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6B9036B4" w14:textId="77777777" w:rsidR="00215F1F" w:rsidRPr="0056670B" w:rsidRDefault="00215F1F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68F7CEC" w14:textId="77777777" w:rsidR="00215F1F" w:rsidRPr="0056670B" w:rsidRDefault="00215F1F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9B82202" w14:textId="77777777" w:rsidR="00215F1F" w:rsidRPr="006B2A96" w:rsidRDefault="00215F1F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FD6A03" w14:textId="77777777" w:rsidR="00215F1F" w:rsidRPr="001044DB" w:rsidRDefault="00215F1F" w:rsidP="00906A07">
      <w:pPr>
        <w:numPr>
          <w:ilvl w:val="0"/>
          <w:numId w:val="22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1044DB">
        <w:rPr>
          <w:rFonts w:ascii="Arial" w:eastAsia="Times New Roman" w:hAnsi="Arial" w:cs="Arial"/>
        </w:rPr>
        <w:t xml:space="preserve">art. 109 ust. 1 pkt 4 ustawy Pzp </w:t>
      </w:r>
    </w:p>
    <w:p w14:paraId="5FD8D346" w14:textId="77777777" w:rsidR="00215F1F" w:rsidRPr="0056670B" w:rsidRDefault="00215F1F" w:rsidP="00215F1F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1C2E0AA2" w14:textId="77777777" w:rsidR="00215F1F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2D5AB967" w14:textId="77777777" w:rsidR="00215F1F" w:rsidRPr="00D04ED6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0C876203" w14:textId="77777777" w:rsidR="00215F1F" w:rsidRPr="0056670B" w:rsidRDefault="00215F1F" w:rsidP="00215F1F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7CC68" w14:textId="77777777" w:rsidR="00215F1F" w:rsidRPr="00D04ED6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 5 i art. 109 ust. 1 pkt 4 ustawy Pzp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4BF977EA" w14:textId="77777777" w:rsidR="00215F1F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7A2672" w14:textId="77777777" w:rsidR="00215F1F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21C678" w14:textId="77777777" w:rsidR="00215F1F" w:rsidRPr="00966BA8" w:rsidRDefault="00215F1F" w:rsidP="00906A07">
      <w:pPr>
        <w:pStyle w:val="Akapitzlist"/>
        <w:numPr>
          <w:ilvl w:val="0"/>
          <w:numId w:val="102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66BA8"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6BC7C860" w14:textId="77777777" w:rsidR="00215F1F" w:rsidRDefault="00215F1F" w:rsidP="00215F1F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6A5F0275" w14:textId="77777777" w:rsidR="00215F1F" w:rsidRDefault="00215F1F" w:rsidP="00215F1F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59EE3ECF" w14:textId="77777777" w:rsidR="00215F1F" w:rsidRDefault="00215F1F" w:rsidP="00215F1F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23EC7227" w14:textId="77777777" w:rsidR="00215F1F" w:rsidRDefault="00215F1F" w:rsidP="00215F1F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p w14:paraId="40E40BAC" w14:textId="77777777" w:rsidR="00215F1F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7A0A698" w14:textId="77777777" w:rsidR="00215F1F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923D848" w14:textId="77777777" w:rsidR="00215F1F" w:rsidRPr="00966BA8" w:rsidRDefault="00215F1F" w:rsidP="00906A07">
      <w:pPr>
        <w:pStyle w:val="Akapitzlist"/>
        <w:numPr>
          <w:ilvl w:val="0"/>
          <w:numId w:val="102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66BA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F2D0B70" w14:textId="77777777" w:rsidR="00215F1F" w:rsidRPr="0056670B" w:rsidRDefault="00215F1F" w:rsidP="00215F1F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1C93E3" w14:textId="77777777" w:rsidR="00215F1F" w:rsidRPr="0056670B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59626140" w14:textId="77777777" w:rsidR="00215F1F" w:rsidRPr="0056670B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39C2C5" w14:textId="77777777" w:rsidR="00215F1F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1D655" w14:textId="77777777" w:rsidR="00215F1F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0B861C1" w14:textId="77777777" w:rsidR="00215F1F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8B1216" w14:textId="77777777" w:rsidR="00215F1F" w:rsidRPr="0056670B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41C244" w14:textId="057678A1" w:rsidR="00215F1F" w:rsidRPr="0056670B" w:rsidRDefault="00215F1F" w:rsidP="00215F1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B6219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7C82B4FA" w14:textId="2BC67050" w:rsidR="00215F1F" w:rsidRDefault="00215F1F" w:rsidP="002B6219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484B09F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06D3321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3B6BCE2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E2F2D8A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8A259AB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5A8238F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EF7868C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sectPr w:rsidR="00F003E1" w:rsidSect="00185227">
      <w:footerReference w:type="default" r:id="rId14"/>
      <w:headerReference w:type="first" r:id="rId15"/>
      <w:footerReference w:type="first" r:id="rId16"/>
      <w:pgSz w:w="11906" w:h="16838" w:code="9"/>
      <w:pgMar w:top="683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6AB9" w14:textId="77777777" w:rsidR="000162F0" w:rsidRDefault="000162F0" w:rsidP="00874F1E">
      <w:pPr>
        <w:spacing w:after="0" w:line="240" w:lineRule="auto"/>
      </w:pPr>
      <w:r>
        <w:separator/>
      </w:r>
    </w:p>
  </w:endnote>
  <w:endnote w:type="continuationSeparator" w:id="0">
    <w:p w14:paraId="5A82F144" w14:textId="77777777" w:rsidR="000162F0" w:rsidRDefault="000162F0" w:rsidP="008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72020"/>
      <w:docPartObj>
        <w:docPartGallery w:val="Page Numbers (Bottom of Page)"/>
        <w:docPartUnique/>
      </w:docPartObj>
    </w:sdtPr>
    <w:sdtEndPr/>
    <w:sdtContent>
      <w:p w14:paraId="0CF00A92" w14:textId="238F5CBF" w:rsidR="00557AE3" w:rsidRDefault="00557AE3" w:rsidP="00E5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AF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DE7D" w14:textId="77777777" w:rsidR="00557AE3" w:rsidRDefault="00557AE3" w:rsidP="00634954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38B62A" wp14:editId="77B12187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A2FF47" id="Łącznik prostoliniowy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" strokecolor="windowText" strokeweight=".5pt">
              <v:stroke joinstyle="miter"/>
            </v:line>
          </w:pict>
        </mc:Fallback>
      </mc:AlternateContent>
    </w:r>
  </w:p>
  <w:p w14:paraId="7F6C8509" w14:textId="5EFADAC3" w:rsidR="00557AE3" w:rsidRPr="00AE6141" w:rsidRDefault="00557AE3" w:rsidP="0056269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</w:t>
    </w:r>
    <w:r w:rsidR="00185227">
      <w:rPr>
        <w:rFonts w:ascii="Arial" w:hAnsi="Arial" w:cs="Arial"/>
        <w:sz w:val="20"/>
      </w:rPr>
      <w:t>po</w:t>
    </w:r>
    <w:r>
      <w:rPr>
        <w:rFonts w:ascii="Arial" w:hAnsi="Arial" w:cs="Arial"/>
        <w:sz w:val="20"/>
      </w:rPr>
      <w:t>-wuppoznan.praca.gov.pl, www.</w:t>
    </w:r>
    <w:r w:rsidR="00185227">
      <w:rPr>
        <w:rFonts w:ascii="Arial" w:hAnsi="Arial" w:cs="Arial"/>
        <w:sz w:val="20"/>
      </w:rPr>
      <w:t>wrpo</w:t>
    </w:r>
    <w:r>
      <w:rPr>
        <w:rFonts w:ascii="Arial" w:hAnsi="Arial" w:cs="Arial"/>
        <w:sz w:val="20"/>
      </w:rPr>
      <w:t>.</w:t>
    </w:r>
    <w:r w:rsidR="00185227">
      <w:rPr>
        <w:rFonts w:ascii="Arial" w:hAnsi="Arial" w:cs="Arial"/>
        <w:sz w:val="20"/>
      </w:rPr>
      <w:t>wielkopolskie</w:t>
    </w:r>
    <w:r>
      <w:rPr>
        <w:rFonts w:ascii="Arial" w:hAnsi="Arial" w:cs="Arial"/>
        <w:sz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8C20" w14:textId="77777777" w:rsidR="000162F0" w:rsidRDefault="000162F0" w:rsidP="00874F1E">
      <w:pPr>
        <w:spacing w:after="0" w:line="240" w:lineRule="auto"/>
      </w:pPr>
      <w:r>
        <w:separator/>
      </w:r>
    </w:p>
  </w:footnote>
  <w:footnote w:type="continuationSeparator" w:id="0">
    <w:p w14:paraId="0490A409" w14:textId="77777777" w:rsidR="000162F0" w:rsidRDefault="000162F0" w:rsidP="00874F1E">
      <w:pPr>
        <w:spacing w:after="0" w:line="240" w:lineRule="auto"/>
      </w:pPr>
      <w:r>
        <w:continuationSeparator/>
      </w:r>
    </w:p>
  </w:footnote>
  <w:footnote w:id="1">
    <w:p w14:paraId="689DDA85" w14:textId="12FB5A7E" w:rsidR="00AD4B75" w:rsidRDefault="00AD4B75" w:rsidP="00AD4B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6" w:name="_Hlk77683802"/>
      <w:r w:rsidRPr="00522A69">
        <w:rPr>
          <w:rFonts w:ascii="Arial" w:hAnsi="Arial" w:cs="Arial"/>
          <w:sz w:val="16"/>
          <w:szCs w:val="16"/>
        </w:rPr>
        <w:t>Z</w:t>
      </w:r>
      <w:r w:rsidR="00774530">
        <w:rPr>
          <w:rFonts w:ascii="Arial" w:hAnsi="Arial" w:cs="Arial"/>
          <w:sz w:val="16"/>
          <w:szCs w:val="16"/>
        </w:rPr>
        <w:t>apis z</w:t>
      </w:r>
      <w:r w:rsidR="00DA2388">
        <w:rPr>
          <w:rFonts w:ascii="Arial" w:hAnsi="Arial" w:cs="Arial"/>
          <w:sz w:val="16"/>
          <w:szCs w:val="16"/>
        </w:rPr>
        <w:t>najduje zastosowanie, jeżeli Wykonawca</w:t>
      </w:r>
      <w:r w:rsidRPr="00522A69">
        <w:rPr>
          <w:rFonts w:ascii="Arial" w:hAnsi="Arial" w:cs="Arial"/>
          <w:sz w:val="16"/>
          <w:szCs w:val="16"/>
        </w:rPr>
        <w:t xml:space="preserve"> skorzystania z kryterium pozacenowego</w:t>
      </w:r>
      <w:bookmarkEnd w:id="36"/>
      <w:r w:rsidR="00DA2388">
        <w:rPr>
          <w:rFonts w:ascii="Arial" w:hAnsi="Arial" w:cs="Arial"/>
          <w:sz w:val="16"/>
          <w:szCs w:val="16"/>
        </w:rPr>
        <w:t>.</w:t>
      </w:r>
    </w:p>
  </w:footnote>
  <w:footnote w:id="2">
    <w:p w14:paraId="3853B90E" w14:textId="164724B5" w:rsidR="00D24007" w:rsidRDefault="00D24007" w:rsidP="00D240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B5337">
        <w:t>U</w:t>
      </w:r>
      <w:r w:rsidRPr="00BC2C27">
        <w:rPr>
          <w:rFonts w:ascii="Arial" w:hAnsi="Arial" w:cs="Arial"/>
          <w:sz w:val="16"/>
          <w:szCs w:val="16"/>
        </w:rPr>
        <w:t>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  <w:r w:rsidR="00DB5337">
        <w:rPr>
          <w:rFonts w:ascii="Arial" w:hAnsi="Arial" w:cs="Arial"/>
          <w:sz w:val="16"/>
          <w:szCs w:val="16"/>
        </w:rPr>
        <w:t>.</w:t>
      </w:r>
    </w:p>
  </w:footnote>
  <w:footnote w:id="3">
    <w:p w14:paraId="7FF3598F" w14:textId="7D391219" w:rsidR="00ED3637" w:rsidRPr="00DB5337" w:rsidRDefault="00ED3637" w:rsidP="00ED36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2" w:name="_Hlk78273222"/>
      <w:r w:rsidR="00DB5337" w:rsidRPr="00DB5337">
        <w:rPr>
          <w:rFonts w:ascii="Arial" w:hAnsi="Arial" w:cs="Arial"/>
          <w:sz w:val="16"/>
          <w:szCs w:val="16"/>
        </w:rPr>
        <w:t xml:space="preserve">Zapis </w:t>
      </w:r>
      <w:r w:rsidR="0052234B">
        <w:rPr>
          <w:rFonts w:ascii="Arial" w:hAnsi="Arial" w:cs="Arial"/>
          <w:sz w:val="16"/>
          <w:szCs w:val="16"/>
        </w:rPr>
        <w:t>znajduje zastosowanie, jeżeli Wykonawca skorzysta z kryterium pozacenowego</w:t>
      </w:r>
      <w:bookmarkEnd w:id="42"/>
      <w:r w:rsidR="00DB5337">
        <w:rPr>
          <w:rFonts w:ascii="Arial" w:hAnsi="Arial" w:cs="Arial"/>
          <w:sz w:val="16"/>
          <w:szCs w:val="16"/>
        </w:rPr>
        <w:t>.</w:t>
      </w:r>
    </w:p>
  </w:footnote>
  <w:footnote w:id="4">
    <w:p w14:paraId="590706F7" w14:textId="0C0B8EE8" w:rsidR="00D72D84" w:rsidRDefault="00D72D84" w:rsidP="00D72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2234B" w:rsidRPr="0052234B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7FDB596F" w14:textId="677220FD" w:rsidR="007C289C" w:rsidRDefault="007C289C" w:rsidP="007C2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2234B" w:rsidRPr="0052234B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 w:rsidR="00DB5337">
        <w:rPr>
          <w:rFonts w:ascii="Arial" w:hAnsi="Arial" w:cs="Arial"/>
          <w:sz w:val="16"/>
          <w:szCs w:val="16"/>
        </w:rPr>
        <w:t>.</w:t>
      </w:r>
    </w:p>
  </w:footnote>
  <w:footnote w:id="6">
    <w:p w14:paraId="1D02E6F8" w14:textId="0D9007FE" w:rsidR="007C289C" w:rsidRDefault="007C289C" w:rsidP="007C2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B5337">
        <w:t>U</w:t>
      </w:r>
      <w:r w:rsidRPr="00BC2C27">
        <w:rPr>
          <w:rFonts w:ascii="Arial" w:hAnsi="Arial" w:cs="Arial"/>
          <w:sz w:val="16"/>
          <w:szCs w:val="16"/>
        </w:rPr>
        <w:t>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  <w:r w:rsidR="00DB5337">
        <w:rPr>
          <w:rFonts w:ascii="Arial" w:hAnsi="Arial" w:cs="Arial"/>
          <w:sz w:val="16"/>
          <w:szCs w:val="16"/>
        </w:rPr>
        <w:t>.</w:t>
      </w:r>
    </w:p>
  </w:footnote>
  <w:footnote w:id="7">
    <w:p w14:paraId="13638473" w14:textId="4EC6B31E" w:rsidR="007C289C" w:rsidRPr="00DB5337" w:rsidRDefault="007C289C" w:rsidP="007C289C">
      <w:pPr>
        <w:pStyle w:val="Tekstprzypisudolnego"/>
      </w:pPr>
      <w:r w:rsidRPr="00DB5337">
        <w:rPr>
          <w:rStyle w:val="Odwoanieprzypisudolnego"/>
        </w:rPr>
        <w:footnoteRef/>
      </w:r>
      <w:r w:rsidRPr="00DB5337">
        <w:t xml:space="preserve"> </w:t>
      </w:r>
      <w:r w:rsidR="00540F35" w:rsidRPr="00540F35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 w:rsidR="00DB5337" w:rsidRPr="00DB5337">
        <w:rPr>
          <w:rFonts w:ascii="Arial" w:hAnsi="Arial" w:cs="Arial"/>
          <w:sz w:val="16"/>
          <w:szCs w:val="16"/>
        </w:rPr>
        <w:t>.</w:t>
      </w:r>
    </w:p>
  </w:footnote>
  <w:footnote w:id="8">
    <w:p w14:paraId="1637CD7C" w14:textId="4CF91F88" w:rsidR="00D72D84" w:rsidRDefault="00D72D84" w:rsidP="00D72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0F35" w:rsidRPr="00540F35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786FFB37" w14:textId="262FABAE" w:rsidR="00CB06ED" w:rsidRDefault="00CB06ED" w:rsidP="00CB06ED">
      <w:pPr>
        <w:pStyle w:val="Tekstprzypisudolnego"/>
      </w:pPr>
      <w:r w:rsidRPr="00DB5337">
        <w:rPr>
          <w:rStyle w:val="Odwoanieprzypisudolnego"/>
        </w:rPr>
        <w:footnoteRef/>
      </w:r>
      <w:r w:rsidRPr="00DB5337">
        <w:t xml:space="preserve"> </w:t>
      </w:r>
      <w:r w:rsidR="00540F35" w:rsidRPr="00540F35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 w:rsidR="00DB5337">
        <w:rPr>
          <w:rFonts w:ascii="Arial" w:hAnsi="Arial" w:cs="Arial"/>
          <w:sz w:val="16"/>
          <w:szCs w:val="16"/>
        </w:rPr>
        <w:t>.</w:t>
      </w:r>
    </w:p>
  </w:footnote>
  <w:footnote w:id="10">
    <w:p w14:paraId="7B056FA7" w14:textId="1DF27B4F" w:rsidR="00CB06ED" w:rsidRDefault="00CB06ED" w:rsidP="00CB06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44F2">
        <w:t>U</w:t>
      </w:r>
      <w:r w:rsidRPr="00BC2C27">
        <w:rPr>
          <w:rFonts w:ascii="Arial" w:hAnsi="Arial" w:cs="Arial"/>
          <w:sz w:val="16"/>
          <w:szCs w:val="16"/>
        </w:rPr>
        <w:t>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  <w:r w:rsidR="00DB5337">
        <w:rPr>
          <w:rFonts w:ascii="Arial" w:hAnsi="Arial" w:cs="Arial"/>
          <w:sz w:val="16"/>
          <w:szCs w:val="16"/>
        </w:rPr>
        <w:t>.</w:t>
      </w:r>
    </w:p>
  </w:footnote>
  <w:footnote w:id="11">
    <w:p w14:paraId="1A99517B" w14:textId="3AAD93AE" w:rsidR="00CB06ED" w:rsidRPr="00DB5337" w:rsidRDefault="00CB06ED" w:rsidP="00CB06ED">
      <w:pPr>
        <w:pStyle w:val="Tekstprzypisudolnego"/>
      </w:pPr>
      <w:r w:rsidRPr="00DB5337">
        <w:rPr>
          <w:rStyle w:val="Odwoanieprzypisudolnego"/>
        </w:rPr>
        <w:footnoteRef/>
      </w:r>
      <w:r w:rsidRPr="00DB5337">
        <w:t xml:space="preserve"> </w:t>
      </w:r>
      <w:r w:rsidR="009E6A1B" w:rsidRPr="009E6A1B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 w:rsidR="00DB5337">
        <w:rPr>
          <w:rFonts w:ascii="Arial" w:hAnsi="Arial" w:cs="Arial"/>
          <w:sz w:val="16"/>
          <w:szCs w:val="16"/>
        </w:rPr>
        <w:t>.</w:t>
      </w:r>
    </w:p>
  </w:footnote>
  <w:footnote w:id="12">
    <w:p w14:paraId="6A2AFFB1" w14:textId="78D5E055" w:rsidR="00D72D84" w:rsidRDefault="00D72D84" w:rsidP="00D72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E6A1B" w:rsidRPr="009E6A1B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>
        <w:rPr>
          <w:rFonts w:ascii="Arial" w:hAnsi="Arial" w:cs="Arial"/>
          <w:sz w:val="16"/>
          <w:szCs w:val="16"/>
        </w:rPr>
        <w:t>.</w:t>
      </w:r>
    </w:p>
  </w:footnote>
  <w:footnote w:id="13">
    <w:p w14:paraId="44EA8705" w14:textId="79BE5954" w:rsidR="009A1576" w:rsidRDefault="009A1576" w:rsidP="009A15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7BF4" w:rsidRPr="00DB5337">
        <w:rPr>
          <w:rFonts w:ascii="Arial" w:hAnsi="Arial" w:cs="Arial"/>
          <w:sz w:val="16"/>
          <w:szCs w:val="16"/>
        </w:rPr>
        <w:t xml:space="preserve">Zapis </w:t>
      </w:r>
      <w:r w:rsidR="00D37BF4">
        <w:rPr>
          <w:rFonts w:ascii="Arial" w:hAnsi="Arial" w:cs="Arial"/>
          <w:sz w:val="16"/>
          <w:szCs w:val="16"/>
        </w:rPr>
        <w:t>znajduje zastosowanie, jeżeli Wykonawca skorzysta z kryterium pozacenowego</w:t>
      </w:r>
      <w:r w:rsidR="00F844F2">
        <w:rPr>
          <w:rFonts w:ascii="Arial" w:hAnsi="Arial" w:cs="Arial"/>
          <w:sz w:val="16"/>
          <w:szCs w:val="16"/>
        </w:rPr>
        <w:t>.</w:t>
      </w:r>
    </w:p>
  </w:footnote>
  <w:footnote w:id="14">
    <w:p w14:paraId="744AA447" w14:textId="2C9D39C3" w:rsidR="009A1576" w:rsidRDefault="009A1576" w:rsidP="009A15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44F2">
        <w:t>U</w:t>
      </w:r>
      <w:r w:rsidRPr="00BC2C27">
        <w:rPr>
          <w:rFonts w:ascii="Arial" w:hAnsi="Arial" w:cs="Arial"/>
          <w:sz w:val="16"/>
          <w:szCs w:val="16"/>
        </w:rPr>
        <w:t>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  <w:r w:rsidR="00F844F2">
        <w:rPr>
          <w:rFonts w:ascii="Arial" w:hAnsi="Arial" w:cs="Arial"/>
          <w:sz w:val="16"/>
          <w:szCs w:val="16"/>
        </w:rPr>
        <w:t>.</w:t>
      </w:r>
    </w:p>
  </w:footnote>
  <w:footnote w:id="15">
    <w:p w14:paraId="6E8D3359" w14:textId="41124F5B" w:rsidR="009A1576" w:rsidRDefault="009A1576" w:rsidP="009A15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7BF4" w:rsidRPr="00D37BF4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 w:rsidR="00F844F2">
        <w:rPr>
          <w:rFonts w:ascii="Arial" w:hAnsi="Arial" w:cs="Arial"/>
          <w:sz w:val="16"/>
          <w:szCs w:val="16"/>
        </w:rPr>
        <w:t>.</w:t>
      </w:r>
    </w:p>
  </w:footnote>
  <w:footnote w:id="16">
    <w:p w14:paraId="6AE9BE44" w14:textId="347395E7" w:rsidR="00D72D84" w:rsidRDefault="00D72D84" w:rsidP="00D72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37BF4" w:rsidRPr="00D37BF4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>
        <w:rPr>
          <w:rFonts w:ascii="Arial" w:hAnsi="Arial" w:cs="Arial"/>
          <w:sz w:val="16"/>
          <w:szCs w:val="16"/>
        </w:rPr>
        <w:t>.</w:t>
      </w:r>
    </w:p>
  </w:footnote>
  <w:footnote w:id="17">
    <w:p w14:paraId="1043032D" w14:textId="0EF81D41" w:rsidR="00361572" w:rsidRDefault="00361572" w:rsidP="003615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7BF4" w:rsidRPr="00D37BF4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 w:rsidR="00F844F2">
        <w:rPr>
          <w:rFonts w:ascii="Arial" w:hAnsi="Arial" w:cs="Arial"/>
          <w:sz w:val="16"/>
          <w:szCs w:val="16"/>
        </w:rPr>
        <w:t>.</w:t>
      </w:r>
    </w:p>
  </w:footnote>
  <w:footnote w:id="18">
    <w:p w14:paraId="75DD9D20" w14:textId="26B6130E" w:rsidR="00361572" w:rsidRDefault="00361572" w:rsidP="003615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44F2">
        <w:t>U</w:t>
      </w:r>
      <w:r w:rsidRPr="00BC2C27">
        <w:rPr>
          <w:rFonts w:ascii="Arial" w:hAnsi="Arial" w:cs="Arial"/>
          <w:sz w:val="16"/>
          <w:szCs w:val="16"/>
        </w:rPr>
        <w:t>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  <w:r w:rsidR="00F844F2">
        <w:rPr>
          <w:rFonts w:ascii="Arial" w:hAnsi="Arial" w:cs="Arial"/>
          <w:sz w:val="16"/>
          <w:szCs w:val="16"/>
        </w:rPr>
        <w:t>.</w:t>
      </w:r>
    </w:p>
  </w:footnote>
  <w:footnote w:id="19">
    <w:p w14:paraId="51E1D547" w14:textId="5ABB6D92" w:rsidR="00361572" w:rsidRDefault="00361572" w:rsidP="003615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7BF4" w:rsidRPr="00D37BF4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 w:rsidR="00F844F2">
        <w:rPr>
          <w:rFonts w:ascii="Arial" w:hAnsi="Arial" w:cs="Arial"/>
          <w:sz w:val="16"/>
          <w:szCs w:val="16"/>
        </w:rPr>
        <w:t>.</w:t>
      </w:r>
    </w:p>
  </w:footnote>
  <w:footnote w:id="20">
    <w:p w14:paraId="4B1F5EDC" w14:textId="14CA2560" w:rsidR="00D72D84" w:rsidRDefault="00D72D84" w:rsidP="00D72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37BF4" w:rsidRPr="00D37BF4">
        <w:rPr>
          <w:rFonts w:ascii="Arial" w:hAnsi="Arial" w:cs="Arial"/>
          <w:sz w:val="16"/>
          <w:szCs w:val="16"/>
        </w:rPr>
        <w:t>Zapis znajduje zastosowanie, jeżeli Wykonawca skorzysta z kryterium pozacenowego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  <w:gridCol w:w="222"/>
      <w:gridCol w:w="222"/>
    </w:tblGrid>
    <w:tr w:rsidR="00185227" w14:paraId="3125BCA1" w14:textId="77777777" w:rsidTr="006C5D60">
      <w:tc>
        <w:tcPr>
          <w:tcW w:w="3085" w:type="dxa"/>
        </w:tcPr>
        <w:p w14:paraId="0A4D40AB" w14:textId="77777777" w:rsidR="00185227" w:rsidRDefault="00185227" w:rsidP="00185227">
          <w:pPr>
            <w:tabs>
              <w:tab w:val="left" w:pos="2268"/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0FC22EBA" wp14:editId="27875EED">
                <wp:extent cx="1333500" cy="695325"/>
                <wp:effectExtent l="0" t="0" r="0" b="9525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tab/>
          </w:r>
          <w:r>
            <w:rPr>
              <w:noProof/>
              <w:lang w:eastAsia="pl-PL"/>
            </w:rPr>
            <w:drawing>
              <wp:inline distT="0" distB="0" distL="0" distR="0" wp14:anchorId="0F517D45" wp14:editId="443F8B5F">
                <wp:extent cx="3933825" cy="581025"/>
                <wp:effectExtent l="0" t="0" r="9525" b="952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0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B690E6" w14:textId="77777777" w:rsidR="00185227" w:rsidRDefault="00185227" w:rsidP="00185227">
          <w:pPr>
            <w:tabs>
              <w:tab w:val="right" w:pos="9072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D2840B" wp14:editId="2B206D3E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93345</wp:posOffset>
                    </wp:positionV>
                    <wp:extent cx="5810250" cy="0"/>
                    <wp:effectExtent l="0" t="0" r="0" b="0"/>
                    <wp:wrapNone/>
                    <wp:docPr id="9" name="Łącznik prost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102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5CF978B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" strokecolor="windowText"/>
                </w:pict>
              </mc:Fallback>
            </mc:AlternateContent>
          </w:r>
          <w:r>
            <w:tab/>
          </w:r>
        </w:p>
        <w:p w14:paraId="06E1AAEA" w14:textId="77777777" w:rsidR="00185227" w:rsidRDefault="00185227" w:rsidP="00185227">
          <w:pPr>
            <w:tabs>
              <w:tab w:val="right" w:pos="9072"/>
            </w:tabs>
            <w:jc w:val="center"/>
          </w:pPr>
          <w:r>
            <w:rPr>
              <w:rFonts w:ascii="Arial" w:eastAsia="Times New Roman" w:hAnsi="Arial" w:cs="Arial"/>
              <w:sz w:val="28"/>
              <w:szCs w:val="20"/>
              <w:lang w:eastAsia="pl-PL"/>
            </w:rPr>
            <w:t>Wojewódzki Urząd Pracy w Poznaniu</w:t>
          </w:r>
        </w:p>
      </w:tc>
      <w:tc>
        <w:tcPr>
          <w:tcW w:w="2773" w:type="dxa"/>
        </w:tcPr>
        <w:p w14:paraId="1A6680F1" w14:textId="77777777" w:rsidR="00185227" w:rsidRPr="00510932" w:rsidRDefault="00185227" w:rsidP="00185227">
          <w:pPr>
            <w:rPr>
              <w:sz w:val="20"/>
            </w:rPr>
          </w:pPr>
        </w:p>
        <w:p w14:paraId="696D5E49" w14:textId="77777777" w:rsidR="00185227" w:rsidRDefault="00185227" w:rsidP="00185227">
          <w:pPr>
            <w:jc w:val="center"/>
          </w:pPr>
        </w:p>
      </w:tc>
      <w:tc>
        <w:tcPr>
          <w:tcW w:w="3557" w:type="dxa"/>
        </w:tcPr>
        <w:p w14:paraId="23C71454" w14:textId="77777777" w:rsidR="00185227" w:rsidRPr="003D7E10" w:rsidRDefault="00185227" w:rsidP="00185227">
          <w:pPr>
            <w:jc w:val="right"/>
            <w:rPr>
              <w:sz w:val="6"/>
            </w:rPr>
          </w:pPr>
        </w:p>
        <w:p w14:paraId="27638D05" w14:textId="77777777" w:rsidR="00185227" w:rsidRDefault="00185227" w:rsidP="00185227">
          <w:r>
            <w:t xml:space="preserve">       </w:t>
          </w:r>
        </w:p>
      </w:tc>
    </w:tr>
  </w:tbl>
  <w:p w14:paraId="3EFF7E32" w14:textId="72458129" w:rsidR="00557AE3" w:rsidRDefault="00557AE3" w:rsidP="0056269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2B"/>
    <w:multiLevelType w:val="hybridMultilevel"/>
    <w:tmpl w:val="B234F1D8"/>
    <w:lvl w:ilvl="0" w:tplc="D2B616B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594"/>
    <w:multiLevelType w:val="hybridMultilevel"/>
    <w:tmpl w:val="F5740BF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F72304"/>
    <w:multiLevelType w:val="multilevel"/>
    <w:tmpl w:val="8EC24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E40E09"/>
    <w:multiLevelType w:val="hybridMultilevel"/>
    <w:tmpl w:val="40F2D590"/>
    <w:lvl w:ilvl="0" w:tplc="6DF4C13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A74F7A"/>
    <w:multiLevelType w:val="hybridMultilevel"/>
    <w:tmpl w:val="1BA4AB8C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375" w:hanging="375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C7AFF"/>
    <w:multiLevelType w:val="hybridMultilevel"/>
    <w:tmpl w:val="D15AF6A0"/>
    <w:lvl w:ilvl="0" w:tplc="58345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E180D"/>
    <w:multiLevelType w:val="hybridMultilevel"/>
    <w:tmpl w:val="175206D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5E784D"/>
    <w:multiLevelType w:val="hybridMultilevel"/>
    <w:tmpl w:val="E1CE4786"/>
    <w:lvl w:ilvl="0" w:tplc="698E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9E66298"/>
    <w:multiLevelType w:val="hybridMultilevel"/>
    <w:tmpl w:val="3AC85F46"/>
    <w:lvl w:ilvl="0" w:tplc="00BA2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135A4"/>
    <w:multiLevelType w:val="hybridMultilevel"/>
    <w:tmpl w:val="3DEC0628"/>
    <w:lvl w:ilvl="0" w:tplc="5A9CA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E6AE7"/>
    <w:multiLevelType w:val="hybridMultilevel"/>
    <w:tmpl w:val="C5A60268"/>
    <w:lvl w:ilvl="0" w:tplc="C6C4C7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86649"/>
    <w:multiLevelType w:val="multilevel"/>
    <w:tmpl w:val="F9A83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D3B51A7"/>
    <w:multiLevelType w:val="hybridMultilevel"/>
    <w:tmpl w:val="7C8CA83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EDE1423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DF4202"/>
    <w:multiLevelType w:val="hybridMultilevel"/>
    <w:tmpl w:val="6D22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C91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EE646A"/>
    <w:multiLevelType w:val="multilevel"/>
    <w:tmpl w:val="0E10FC6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18" w15:restartNumberingAfterBreak="0">
    <w:nsid w:val="0F7A7898"/>
    <w:multiLevelType w:val="multilevel"/>
    <w:tmpl w:val="6D7CC1A8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FA73560"/>
    <w:multiLevelType w:val="hybridMultilevel"/>
    <w:tmpl w:val="A546E9F6"/>
    <w:lvl w:ilvl="0" w:tplc="08E80D76">
      <w:start w:val="1"/>
      <w:numFmt w:val="decimal"/>
      <w:lvlText w:val="3.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8A3FD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AD7A5B"/>
    <w:multiLevelType w:val="hybridMultilevel"/>
    <w:tmpl w:val="AA52984E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C4C0D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14EF2"/>
    <w:multiLevelType w:val="multilevel"/>
    <w:tmpl w:val="732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139D1846"/>
    <w:multiLevelType w:val="hybridMultilevel"/>
    <w:tmpl w:val="B2BA1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4B512F2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56625F7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76D6766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90509F4"/>
    <w:multiLevelType w:val="hybridMultilevel"/>
    <w:tmpl w:val="111CD5E6"/>
    <w:lvl w:ilvl="0" w:tplc="D12ADE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C526F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682810"/>
    <w:multiLevelType w:val="hybridMultilevel"/>
    <w:tmpl w:val="4D8A1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8858B8"/>
    <w:multiLevelType w:val="hybridMultilevel"/>
    <w:tmpl w:val="A4746E88"/>
    <w:lvl w:ilvl="0" w:tplc="052477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C50627"/>
    <w:multiLevelType w:val="hybridMultilevel"/>
    <w:tmpl w:val="4EFEC798"/>
    <w:lvl w:ilvl="0" w:tplc="C01A35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AF13AE"/>
    <w:multiLevelType w:val="multilevel"/>
    <w:tmpl w:val="CBFE4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1CE40889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1F401BB3"/>
    <w:multiLevelType w:val="multilevel"/>
    <w:tmpl w:val="A4FA9A6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B93B08"/>
    <w:multiLevelType w:val="hybridMultilevel"/>
    <w:tmpl w:val="5BDEE6E6"/>
    <w:lvl w:ilvl="0" w:tplc="D6A2B4BE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53760B5"/>
    <w:multiLevelType w:val="hybridMultilevel"/>
    <w:tmpl w:val="634A9D26"/>
    <w:lvl w:ilvl="0" w:tplc="F52AFA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3694"/>
    <w:multiLevelType w:val="hybridMultilevel"/>
    <w:tmpl w:val="0EC6319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261BBA"/>
    <w:multiLevelType w:val="hybridMultilevel"/>
    <w:tmpl w:val="AE8E1810"/>
    <w:lvl w:ilvl="0" w:tplc="2F3C79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A08CB"/>
    <w:multiLevelType w:val="multilevel"/>
    <w:tmpl w:val="10C805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2" w15:restartNumberingAfterBreak="0">
    <w:nsid w:val="27812792"/>
    <w:multiLevelType w:val="multilevel"/>
    <w:tmpl w:val="9F8C31E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A0E2606"/>
    <w:multiLevelType w:val="hybridMultilevel"/>
    <w:tmpl w:val="BDF603A2"/>
    <w:lvl w:ilvl="0" w:tplc="461E7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2A943B69"/>
    <w:multiLevelType w:val="hybridMultilevel"/>
    <w:tmpl w:val="8AD22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B301AC1"/>
    <w:multiLevelType w:val="hybridMultilevel"/>
    <w:tmpl w:val="0CAA5A52"/>
    <w:lvl w:ilvl="0" w:tplc="88D27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974972"/>
    <w:multiLevelType w:val="hybridMultilevel"/>
    <w:tmpl w:val="33F25296"/>
    <w:lvl w:ilvl="0" w:tplc="7C1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1EC68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7504B0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87C4A"/>
    <w:multiLevelType w:val="hybridMultilevel"/>
    <w:tmpl w:val="F51CB97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EBD3E5C"/>
    <w:multiLevelType w:val="hybridMultilevel"/>
    <w:tmpl w:val="2F8ED0B2"/>
    <w:lvl w:ilvl="0" w:tplc="041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2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4420244"/>
    <w:multiLevelType w:val="hybridMultilevel"/>
    <w:tmpl w:val="1A5CBDCA"/>
    <w:lvl w:ilvl="0" w:tplc="C73A73D0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C73A73D0">
      <w:start w:val="1"/>
      <w:numFmt w:val="decimal"/>
      <w:lvlText w:val="1.%2"/>
      <w:lvlJc w:val="left"/>
      <w:pPr>
        <w:ind w:left="2031" w:hanging="525"/>
      </w:pPr>
      <w:rPr>
        <w:rFonts w:hint="default"/>
        <w:b w:val="0"/>
        <w:bCs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143762"/>
    <w:multiLevelType w:val="hybridMultilevel"/>
    <w:tmpl w:val="634A9D26"/>
    <w:lvl w:ilvl="0" w:tplc="F52AFA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3CC346DB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3F3521B5"/>
    <w:multiLevelType w:val="multilevel"/>
    <w:tmpl w:val="BD5E7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FFD006C"/>
    <w:multiLevelType w:val="hybridMultilevel"/>
    <w:tmpl w:val="8F8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5407DF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2970D7"/>
    <w:multiLevelType w:val="hybridMultilevel"/>
    <w:tmpl w:val="5A62E8F8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2748B9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6C6E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42D47A08"/>
    <w:multiLevelType w:val="hybridMultilevel"/>
    <w:tmpl w:val="A2D430A4"/>
    <w:lvl w:ilvl="0" w:tplc="05247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8623C8"/>
    <w:multiLevelType w:val="multilevel"/>
    <w:tmpl w:val="3AE240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484D7CF2"/>
    <w:multiLevelType w:val="hybridMultilevel"/>
    <w:tmpl w:val="5BDEE6E6"/>
    <w:lvl w:ilvl="0" w:tplc="D6A2B4BE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6D66AA"/>
    <w:multiLevelType w:val="multilevel"/>
    <w:tmpl w:val="66343AD0"/>
    <w:lvl w:ilvl="0">
      <w:start w:val="2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4BDD2B4D"/>
    <w:multiLevelType w:val="hybridMultilevel"/>
    <w:tmpl w:val="E88E4732"/>
    <w:lvl w:ilvl="0" w:tplc="A4084A46">
      <w:start w:val="2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F82B0E"/>
    <w:multiLevelType w:val="hybridMultilevel"/>
    <w:tmpl w:val="F42E2CF6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1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F605E1B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FAA0342"/>
    <w:multiLevelType w:val="hybridMultilevel"/>
    <w:tmpl w:val="3B8CBA2A"/>
    <w:lvl w:ilvl="0" w:tplc="8B9A1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B31F4B"/>
    <w:multiLevelType w:val="hybridMultilevel"/>
    <w:tmpl w:val="8DBE192A"/>
    <w:lvl w:ilvl="0" w:tplc="A3D468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1267351"/>
    <w:multiLevelType w:val="hybridMultilevel"/>
    <w:tmpl w:val="6C7E7C58"/>
    <w:lvl w:ilvl="0" w:tplc="2118E9D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CC4B05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716BF3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8" w15:restartNumberingAfterBreak="0">
    <w:nsid w:val="5677551C"/>
    <w:multiLevelType w:val="hybridMultilevel"/>
    <w:tmpl w:val="73BA272A"/>
    <w:lvl w:ilvl="0" w:tplc="796C9FD8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616F33"/>
    <w:multiLevelType w:val="hybridMultilevel"/>
    <w:tmpl w:val="74E26722"/>
    <w:lvl w:ilvl="0" w:tplc="6DF4C13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1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2" w15:restartNumberingAfterBreak="0">
    <w:nsid w:val="5B4122B0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C4A5778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ED25656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FB1245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615E10D7"/>
    <w:multiLevelType w:val="hybridMultilevel"/>
    <w:tmpl w:val="71B0E6F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62466B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66E59C0"/>
    <w:multiLevelType w:val="hybridMultilevel"/>
    <w:tmpl w:val="B4A22876"/>
    <w:lvl w:ilvl="0" w:tplc="78B2B2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062B1A"/>
    <w:multiLevelType w:val="hybridMultilevel"/>
    <w:tmpl w:val="5D54D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C91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8B07BA8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72E2DE7"/>
    <w:multiLevelType w:val="hybridMultilevel"/>
    <w:tmpl w:val="83F4ADF0"/>
    <w:lvl w:ilvl="0" w:tplc="B4BAEF4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556399"/>
    <w:multiLevelType w:val="hybridMultilevel"/>
    <w:tmpl w:val="7426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997DC6"/>
    <w:multiLevelType w:val="hybridMultilevel"/>
    <w:tmpl w:val="E88E4732"/>
    <w:lvl w:ilvl="0" w:tplc="A4084A46">
      <w:start w:val="2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AE1E9F"/>
    <w:multiLevelType w:val="hybridMultilevel"/>
    <w:tmpl w:val="06D0CBB8"/>
    <w:lvl w:ilvl="0" w:tplc="35DC9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D42C8C"/>
    <w:multiLevelType w:val="hybridMultilevel"/>
    <w:tmpl w:val="5F14E9DA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9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B8C38F9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2F67D0"/>
    <w:multiLevelType w:val="multilevel"/>
    <w:tmpl w:val="C5062F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F75E1"/>
    <w:multiLevelType w:val="hybridMultilevel"/>
    <w:tmpl w:val="0E02B8B2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4" w15:restartNumberingAfterBreak="0">
    <w:nsid w:val="6EF15649"/>
    <w:multiLevelType w:val="hybridMultilevel"/>
    <w:tmpl w:val="0D12D9E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5" w15:restartNumberingAfterBreak="0">
    <w:nsid w:val="71755D0E"/>
    <w:multiLevelType w:val="hybridMultilevel"/>
    <w:tmpl w:val="484CE3D0"/>
    <w:lvl w:ilvl="0" w:tplc="041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 w15:restartNumberingAfterBreak="0">
    <w:nsid w:val="738330F1"/>
    <w:multiLevelType w:val="hybridMultilevel"/>
    <w:tmpl w:val="B98A7154"/>
    <w:lvl w:ilvl="0" w:tplc="2B76D8A6">
      <w:start w:val="4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011869"/>
    <w:multiLevelType w:val="hybridMultilevel"/>
    <w:tmpl w:val="4F24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4A8E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8B141E"/>
    <w:multiLevelType w:val="hybridMultilevel"/>
    <w:tmpl w:val="0DDAB33A"/>
    <w:lvl w:ilvl="0" w:tplc="6BBEBC46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9" w15:restartNumberingAfterBreak="0">
    <w:nsid w:val="77AC439E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0" w15:restartNumberingAfterBreak="0">
    <w:nsid w:val="78C2045F"/>
    <w:multiLevelType w:val="hybridMultilevel"/>
    <w:tmpl w:val="E6087F34"/>
    <w:lvl w:ilvl="0" w:tplc="4E383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363FAB"/>
    <w:multiLevelType w:val="hybridMultilevel"/>
    <w:tmpl w:val="85E890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0D7432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B1E141F"/>
    <w:multiLevelType w:val="multilevel"/>
    <w:tmpl w:val="52003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BCC1C52"/>
    <w:multiLevelType w:val="hybridMultilevel"/>
    <w:tmpl w:val="7D2ECC78"/>
    <w:lvl w:ilvl="0" w:tplc="6DF4C132">
      <w:start w:val="1"/>
      <w:numFmt w:val="bullet"/>
      <w:lvlText w:val="-"/>
      <w:lvlJc w:val="left"/>
      <w:pPr>
        <w:ind w:left="12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6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 w15:restartNumberingAfterBreak="0">
    <w:nsid w:val="7D27222F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8" w15:restartNumberingAfterBreak="0">
    <w:nsid w:val="7E5B3CF5"/>
    <w:multiLevelType w:val="hybridMultilevel"/>
    <w:tmpl w:val="A468D198"/>
    <w:lvl w:ilvl="0" w:tplc="88A21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9492B"/>
    <w:multiLevelType w:val="hybridMultilevel"/>
    <w:tmpl w:val="9326900C"/>
    <w:lvl w:ilvl="0" w:tplc="6DB2D9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07"/>
  </w:num>
  <w:num w:numId="3">
    <w:abstractNumId w:val="13"/>
  </w:num>
  <w:num w:numId="4">
    <w:abstractNumId w:val="79"/>
  </w:num>
  <w:num w:numId="5">
    <w:abstractNumId w:val="28"/>
  </w:num>
  <w:num w:numId="6">
    <w:abstractNumId w:val="30"/>
  </w:num>
  <w:num w:numId="7">
    <w:abstractNumId w:val="2"/>
  </w:num>
  <w:num w:numId="8">
    <w:abstractNumId w:val="116"/>
  </w:num>
  <w:num w:numId="9">
    <w:abstractNumId w:val="114"/>
  </w:num>
  <w:num w:numId="10">
    <w:abstractNumId w:val="61"/>
  </w:num>
  <w:num w:numId="11">
    <w:abstractNumId w:val="51"/>
  </w:num>
  <w:num w:numId="12">
    <w:abstractNumId w:val="57"/>
  </w:num>
  <w:num w:numId="13">
    <w:abstractNumId w:val="22"/>
  </w:num>
  <w:num w:numId="14">
    <w:abstractNumId w:val="90"/>
  </w:num>
  <w:num w:numId="15">
    <w:abstractNumId w:val="59"/>
  </w:num>
  <w:num w:numId="16">
    <w:abstractNumId w:val="37"/>
  </w:num>
  <w:num w:numId="17">
    <w:abstractNumId w:val="85"/>
  </w:num>
  <w:num w:numId="18">
    <w:abstractNumId w:val="97"/>
  </w:num>
  <w:num w:numId="19">
    <w:abstractNumId w:val="99"/>
  </w:num>
  <w:num w:numId="20">
    <w:abstractNumId w:val="71"/>
  </w:num>
  <w:num w:numId="21">
    <w:abstractNumId w:val="7"/>
  </w:num>
  <w:num w:numId="22">
    <w:abstractNumId w:val="9"/>
  </w:num>
  <w:num w:numId="23">
    <w:abstractNumId w:val="117"/>
  </w:num>
  <w:num w:numId="24">
    <w:abstractNumId w:val="16"/>
  </w:num>
  <w:num w:numId="25">
    <w:abstractNumId w:val="112"/>
  </w:num>
  <w:num w:numId="26">
    <w:abstractNumId w:val="84"/>
  </w:num>
  <w:num w:numId="27">
    <w:abstractNumId w:val="44"/>
  </w:num>
  <w:num w:numId="28">
    <w:abstractNumId w:val="55"/>
  </w:num>
  <w:num w:numId="29">
    <w:abstractNumId w:val="102"/>
  </w:num>
  <w:num w:numId="30">
    <w:abstractNumId w:val="52"/>
  </w:num>
  <w:num w:numId="31">
    <w:abstractNumId w:val="81"/>
  </w:num>
  <w:num w:numId="32">
    <w:abstractNumId w:val="53"/>
  </w:num>
  <w:num w:numId="33">
    <w:abstractNumId w:val="17"/>
  </w:num>
  <w:num w:numId="34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</w:num>
  <w:num w:numId="36">
    <w:abstractNumId w:val="108"/>
  </w:num>
  <w:num w:numId="37">
    <w:abstractNumId w:val="67"/>
  </w:num>
  <w:num w:numId="38">
    <w:abstractNumId w:val="92"/>
  </w:num>
  <w:num w:numId="39">
    <w:abstractNumId w:val="95"/>
  </w:num>
  <w:num w:numId="40">
    <w:abstractNumId w:val="115"/>
  </w:num>
  <w:num w:numId="41">
    <w:abstractNumId w:val="75"/>
  </w:num>
  <w:num w:numId="42">
    <w:abstractNumId w:val="106"/>
  </w:num>
  <w:num w:numId="43">
    <w:abstractNumId w:val="56"/>
  </w:num>
  <w:num w:numId="44">
    <w:abstractNumId w:val="19"/>
  </w:num>
  <w:num w:numId="45">
    <w:abstractNumId w:val="46"/>
  </w:num>
  <w:num w:numId="46">
    <w:abstractNumId w:val="74"/>
  </w:num>
  <w:num w:numId="47">
    <w:abstractNumId w:val="20"/>
  </w:num>
  <w:num w:numId="48">
    <w:abstractNumId w:val="87"/>
  </w:num>
  <w:num w:numId="49">
    <w:abstractNumId w:val="77"/>
  </w:num>
  <w:num w:numId="50">
    <w:abstractNumId w:val="113"/>
  </w:num>
  <w:num w:numId="51">
    <w:abstractNumId w:val="100"/>
  </w:num>
  <w:num w:numId="52">
    <w:abstractNumId w:val="72"/>
  </w:num>
  <w:num w:numId="53">
    <w:abstractNumId w:val="25"/>
  </w:num>
  <w:num w:numId="54">
    <w:abstractNumId w:val="34"/>
  </w:num>
  <w:num w:numId="55">
    <w:abstractNumId w:val="24"/>
  </w:num>
  <w:num w:numId="56">
    <w:abstractNumId w:val="86"/>
  </w:num>
  <w:num w:numId="57">
    <w:abstractNumId w:val="62"/>
  </w:num>
  <w:num w:numId="58">
    <w:abstractNumId w:val="64"/>
  </w:num>
  <w:num w:numId="59">
    <w:abstractNumId w:val="109"/>
  </w:num>
  <w:num w:numId="60">
    <w:abstractNumId w:val="82"/>
  </w:num>
  <w:num w:numId="61">
    <w:abstractNumId w:val="76"/>
  </w:num>
  <w:num w:numId="62">
    <w:abstractNumId w:val="36"/>
  </w:num>
  <w:num w:numId="63">
    <w:abstractNumId w:val="69"/>
  </w:num>
  <w:num w:numId="64">
    <w:abstractNumId w:val="38"/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1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</w:num>
  <w:num w:numId="71">
    <w:abstractNumId w:val="110"/>
  </w:num>
  <w:num w:numId="72">
    <w:abstractNumId w:val="18"/>
  </w:num>
  <w:num w:numId="73">
    <w:abstractNumId w:val="48"/>
  </w:num>
  <w:num w:numId="74">
    <w:abstractNumId w:val="6"/>
  </w:num>
  <w:num w:numId="75">
    <w:abstractNumId w:val="4"/>
  </w:num>
  <w:num w:numId="76">
    <w:abstractNumId w:val="15"/>
  </w:num>
  <w:num w:numId="77">
    <w:abstractNumId w:val="8"/>
  </w:num>
  <w:num w:numId="78">
    <w:abstractNumId w:val="68"/>
  </w:num>
  <w:num w:numId="79">
    <w:abstractNumId w:val="12"/>
  </w:num>
  <w:num w:numId="80">
    <w:abstractNumId w:val="63"/>
  </w:num>
  <w:num w:numId="81">
    <w:abstractNumId w:val="11"/>
  </w:num>
  <w:num w:numId="82">
    <w:abstractNumId w:val="32"/>
  </w:num>
  <w:num w:numId="83">
    <w:abstractNumId w:val="80"/>
  </w:num>
  <w:num w:numId="84">
    <w:abstractNumId w:val="88"/>
  </w:num>
  <w:num w:numId="85">
    <w:abstractNumId w:val="5"/>
  </w:num>
  <w:num w:numId="86">
    <w:abstractNumId w:val="118"/>
  </w:num>
  <w:num w:numId="87">
    <w:abstractNumId w:val="21"/>
  </w:num>
  <w:num w:numId="88">
    <w:abstractNumId w:val="96"/>
  </w:num>
  <w:num w:numId="89">
    <w:abstractNumId w:val="91"/>
  </w:num>
  <w:num w:numId="90">
    <w:abstractNumId w:val="73"/>
  </w:num>
  <w:num w:numId="91">
    <w:abstractNumId w:val="40"/>
  </w:num>
  <w:num w:numId="92">
    <w:abstractNumId w:val="39"/>
  </w:num>
  <w:num w:numId="93">
    <w:abstractNumId w:val="47"/>
  </w:num>
  <w:num w:numId="94">
    <w:abstractNumId w:val="119"/>
  </w:num>
  <w:num w:numId="95">
    <w:abstractNumId w:val="35"/>
  </w:num>
  <w:num w:numId="96">
    <w:abstractNumId w:val="43"/>
  </w:num>
  <w:num w:numId="97">
    <w:abstractNumId w:val="31"/>
  </w:num>
  <w:num w:numId="98">
    <w:abstractNumId w:val="104"/>
  </w:num>
  <w:num w:numId="99">
    <w:abstractNumId w:val="65"/>
  </w:num>
  <w:num w:numId="100">
    <w:abstractNumId w:val="93"/>
  </w:num>
  <w:num w:numId="101">
    <w:abstractNumId w:val="27"/>
  </w:num>
  <w:num w:numId="102">
    <w:abstractNumId w:val="78"/>
  </w:num>
  <w:num w:numId="103">
    <w:abstractNumId w:val="10"/>
  </w:num>
  <w:num w:numId="104">
    <w:abstractNumId w:val="33"/>
  </w:num>
  <w:num w:numId="105">
    <w:abstractNumId w:val="60"/>
  </w:num>
  <w:num w:numId="106">
    <w:abstractNumId w:val="41"/>
  </w:num>
  <w:num w:numId="107">
    <w:abstractNumId w:val="0"/>
  </w:num>
  <w:num w:numId="108">
    <w:abstractNumId w:val="23"/>
  </w:num>
  <w:num w:numId="109">
    <w:abstractNumId w:val="3"/>
  </w:num>
  <w:num w:numId="110">
    <w:abstractNumId w:val="94"/>
  </w:num>
  <w:num w:numId="1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3"/>
  </w:num>
  <w:num w:numId="114">
    <w:abstractNumId w:val="14"/>
  </w:num>
  <w:num w:numId="115">
    <w:abstractNumId w:val="70"/>
  </w:num>
  <w:num w:numId="116">
    <w:abstractNumId w:val="49"/>
  </w:num>
  <w:num w:numId="117">
    <w:abstractNumId w:val="50"/>
  </w:num>
  <w:num w:numId="118">
    <w:abstractNumId w:val="111"/>
  </w:num>
  <w:num w:numId="119">
    <w:abstractNumId w:val="98"/>
  </w:num>
  <w:num w:numId="120">
    <w:abstractNumId w:val="1"/>
  </w:num>
  <w:num w:numId="121">
    <w:abstractNumId w:val="10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FD"/>
    <w:rsid w:val="00003D0E"/>
    <w:rsid w:val="00006B74"/>
    <w:rsid w:val="00006FE7"/>
    <w:rsid w:val="00012DE3"/>
    <w:rsid w:val="00013F33"/>
    <w:rsid w:val="000153A2"/>
    <w:rsid w:val="00015EF7"/>
    <w:rsid w:val="000162F0"/>
    <w:rsid w:val="000168C5"/>
    <w:rsid w:val="0001778E"/>
    <w:rsid w:val="00017F1E"/>
    <w:rsid w:val="00021618"/>
    <w:rsid w:val="00021C49"/>
    <w:rsid w:val="00027764"/>
    <w:rsid w:val="00030E14"/>
    <w:rsid w:val="000310AE"/>
    <w:rsid w:val="000319FE"/>
    <w:rsid w:val="00031AC6"/>
    <w:rsid w:val="00032923"/>
    <w:rsid w:val="00034459"/>
    <w:rsid w:val="00034CE1"/>
    <w:rsid w:val="00034E6E"/>
    <w:rsid w:val="000354C5"/>
    <w:rsid w:val="000366CA"/>
    <w:rsid w:val="000368AA"/>
    <w:rsid w:val="000368F6"/>
    <w:rsid w:val="00040400"/>
    <w:rsid w:val="00041337"/>
    <w:rsid w:val="00043ADA"/>
    <w:rsid w:val="00044D15"/>
    <w:rsid w:val="00045883"/>
    <w:rsid w:val="00045DB6"/>
    <w:rsid w:val="00046034"/>
    <w:rsid w:val="0004605E"/>
    <w:rsid w:val="00050571"/>
    <w:rsid w:val="0005312F"/>
    <w:rsid w:val="000572D7"/>
    <w:rsid w:val="00057348"/>
    <w:rsid w:val="0005742C"/>
    <w:rsid w:val="00060756"/>
    <w:rsid w:val="00063F72"/>
    <w:rsid w:val="00064513"/>
    <w:rsid w:val="000668EF"/>
    <w:rsid w:val="00066FAC"/>
    <w:rsid w:val="000679FB"/>
    <w:rsid w:val="0007150B"/>
    <w:rsid w:val="00071FD2"/>
    <w:rsid w:val="0007766A"/>
    <w:rsid w:val="000804FC"/>
    <w:rsid w:val="00080F52"/>
    <w:rsid w:val="00081210"/>
    <w:rsid w:val="00082903"/>
    <w:rsid w:val="00082C9A"/>
    <w:rsid w:val="000848A8"/>
    <w:rsid w:val="00084B43"/>
    <w:rsid w:val="000850F1"/>
    <w:rsid w:val="0008557D"/>
    <w:rsid w:val="000858C4"/>
    <w:rsid w:val="00085E2E"/>
    <w:rsid w:val="00090276"/>
    <w:rsid w:val="00090A87"/>
    <w:rsid w:val="0009119E"/>
    <w:rsid w:val="00093B8D"/>
    <w:rsid w:val="000941B1"/>
    <w:rsid w:val="0009425E"/>
    <w:rsid w:val="00095DAF"/>
    <w:rsid w:val="00095EF3"/>
    <w:rsid w:val="00096633"/>
    <w:rsid w:val="000A0137"/>
    <w:rsid w:val="000A03B8"/>
    <w:rsid w:val="000A278E"/>
    <w:rsid w:val="000A4EF2"/>
    <w:rsid w:val="000A5564"/>
    <w:rsid w:val="000A7F03"/>
    <w:rsid w:val="000B0F24"/>
    <w:rsid w:val="000B2CF6"/>
    <w:rsid w:val="000B5295"/>
    <w:rsid w:val="000B75C6"/>
    <w:rsid w:val="000B7FB7"/>
    <w:rsid w:val="000C2E1B"/>
    <w:rsid w:val="000C38EF"/>
    <w:rsid w:val="000C5876"/>
    <w:rsid w:val="000C6469"/>
    <w:rsid w:val="000C670C"/>
    <w:rsid w:val="000C72E8"/>
    <w:rsid w:val="000D0496"/>
    <w:rsid w:val="000D32A0"/>
    <w:rsid w:val="000D42DC"/>
    <w:rsid w:val="000D650E"/>
    <w:rsid w:val="000E063A"/>
    <w:rsid w:val="000E142A"/>
    <w:rsid w:val="000E1F8A"/>
    <w:rsid w:val="000E2E1D"/>
    <w:rsid w:val="000E39A6"/>
    <w:rsid w:val="000E4D43"/>
    <w:rsid w:val="000E6553"/>
    <w:rsid w:val="000F121F"/>
    <w:rsid w:val="000F1416"/>
    <w:rsid w:val="000F154A"/>
    <w:rsid w:val="000F2297"/>
    <w:rsid w:val="000F41A7"/>
    <w:rsid w:val="000F424E"/>
    <w:rsid w:val="000F4F86"/>
    <w:rsid w:val="000F52F1"/>
    <w:rsid w:val="000F5AFD"/>
    <w:rsid w:val="000F73E5"/>
    <w:rsid w:val="000F7B07"/>
    <w:rsid w:val="00102363"/>
    <w:rsid w:val="00102835"/>
    <w:rsid w:val="00103311"/>
    <w:rsid w:val="001044DB"/>
    <w:rsid w:val="00104B4F"/>
    <w:rsid w:val="00105AF5"/>
    <w:rsid w:val="00105F3C"/>
    <w:rsid w:val="00106384"/>
    <w:rsid w:val="00106471"/>
    <w:rsid w:val="0011091C"/>
    <w:rsid w:val="00111A5E"/>
    <w:rsid w:val="00111FDD"/>
    <w:rsid w:val="001139F0"/>
    <w:rsid w:val="00114303"/>
    <w:rsid w:val="00120D75"/>
    <w:rsid w:val="00123092"/>
    <w:rsid w:val="001239AC"/>
    <w:rsid w:val="00123C4B"/>
    <w:rsid w:val="001252EE"/>
    <w:rsid w:val="0012795D"/>
    <w:rsid w:val="00130DB7"/>
    <w:rsid w:val="0013233D"/>
    <w:rsid w:val="001345CA"/>
    <w:rsid w:val="001358C8"/>
    <w:rsid w:val="0013714D"/>
    <w:rsid w:val="001406D0"/>
    <w:rsid w:val="00141327"/>
    <w:rsid w:val="00142F30"/>
    <w:rsid w:val="0014421C"/>
    <w:rsid w:val="001450D1"/>
    <w:rsid w:val="00147061"/>
    <w:rsid w:val="0015205C"/>
    <w:rsid w:val="001535F9"/>
    <w:rsid w:val="001576CE"/>
    <w:rsid w:val="001577ED"/>
    <w:rsid w:val="00160113"/>
    <w:rsid w:val="00161C93"/>
    <w:rsid w:val="00163D24"/>
    <w:rsid w:val="0016602D"/>
    <w:rsid w:val="00166BC2"/>
    <w:rsid w:val="00175952"/>
    <w:rsid w:val="00175E8F"/>
    <w:rsid w:val="001773EB"/>
    <w:rsid w:val="001773F6"/>
    <w:rsid w:val="001813B6"/>
    <w:rsid w:val="00181FD1"/>
    <w:rsid w:val="00182A1A"/>
    <w:rsid w:val="001844E5"/>
    <w:rsid w:val="001845DD"/>
    <w:rsid w:val="00185227"/>
    <w:rsid w:val="0018565E"/>
    <w:rsid w:val="0018588B"/>
    <w:rsid w:val="00186843"/>
    <w:rsid w:val="00186C14"/>
    <w:rsid w:val="00187126"/>
    <w:rsid w:val="001876E6"/>
    <w:rsid w:val="001879CC"/>
    <w:rsid w:val="001916C0"/>
    <w:rsid w:val="0019347B"/>
    <w:rsid w:val="001935DD"/>
    <w:rsid w:val="0019370D"/>
    <w:rsid w:val="00195265"/>
    <w:rsid w:val="00196072"/>
    <w:rsid w:val="001965FC"/>
    <w:rsid w:val="001969A7"/>
    <w:rsid w:val="001970CD"/>
    <w:rsid w:val="001A133B"/>
    <w:rsid w:val="001A1E59"/>
    <w:rsid w:val="001A2371"/>
    <w:rsid w:val="001A5457"/>
    <w:rsid w:val="001A6710"/>
    <w:rsid w:val="001B0BA7"/>
    <w:rsid w:val="001B26E8"/>
    <w:rsid w:val="001B4FF1"/>
    <w:rsid w:val="001B7E22"/>
    <w:rsid w:val="001C5E18"/>
    <w:rsid w:val="001D1465"/>
    <w:rsid w:val="001D1A9A"/>
    <w:rsid w:val="001D23EB"/>
    <w:rsid w:val="001D2C1C"/>
    <w:rsid w:val="001D4412"/>
    <w:rsid w:val="001D48DF"/>
    <w:rsid w:val="001D7876"/>
    <w:rsid w:val="001E1E8C"/>
    <w:rsid w:val="001E58C8"/>
    <w:rsid w:val="001E6638"/>
    <w:rsid w:val="001E66E0"/>
    <w:rsid w:val="001E6E23"/>
    <w:rsid w:val="001F24CC"/>
    <w:rsid w:val="001F3A5E"/>
    <w:rsid w:val="001F4D17"/>
    <w:rsid w:val="001F5A46"/>
    <w:rsid w:val="001F5E28"/>
    <w:rsid w:val="001F6241"/>
    <w:rsid w:val="001F64D9"/>
    <w:rsid w:val="001F6FB0"/>
    <w:rsid w:val="00202970"/>
    <w:rsid w:val="00202E7D"/>
    <w:rsid w:val="00204661"/>
    <w:rsid w:val="002046A2"/>
    <w:rsid w:val="00205A65"/>
    <w:rsid w:val="002060C6"/>
    <w:rsid w:val="00211861"/>
    <w:rsid w:val="00211DB6"/>
    <w:rsid w:val="00213990"/>
    <w:rsid w:val="00213B24"/>
    <w:rsid w:val="0021486A"/>
    <w:rsid w:val="00214A4B"/>
    <w:rsid w:val="00215F1F"/>
    <w:rsid w:val="00216686"/>
    <w:rsid w:val="002174B1"/>
    <w:rsid w:val="002175F7"/>
    <w:rsid w:val="002204D0"/>
    <w:rsid w:val="00222765"/>
    <w:rsid w:val="00222F4A"/>
    <w:rsid w:val="002230E9"/>
    <w:rsid w:val="002239DA"/>
    <w:rsid w:val="002240DA"/>
    <w:rsid w:val="0022411B"/>
    <w:rsid w:val="00224FFF"/>
    <w:rsid w:val="002265F7"/>
    <w:rsid w:val="00227082"/>
    <w:rsid w:val="002279E1"/>
    <w:rsid w:val="00227BC4"/>
    <w:rsid w:val="0023103B"/>
    <w:rsid w:val="00232268"/>
    <w:rsid w:val="00235FC1"/>
    <w:rsid w:val="00236EA8"/>
    <w:rsid w:val="00242401"/>
    <w:rsid w:val="00245290"/>
    <w:rsid w:val="00245912"/>
    <w:rsid w:val="00247590"/>
    <w:rsid w:val="002504EE"/>
    <w:rsid w:val="00253A4D"/>
    <w:rsid w:val="00256C8E"/>
    <w:rsid w:val="0025740E"/>
    <w:rsid w:val="00257CDB"/>
    <w:rsid w:val="002613A8"/>
    <w:rsid w:val="002631A4"/>
    <w:rsid w:val="00263B88"/>
    <w:rsid w:val="00264512"/>
    <w:rsid w:val="0026576A"/>
    <w:rsid w:val="00266E50"/>
    <w:rsid w:val="002676F9"/>
    <w:rsid w:val="00271554"/>
    <w:rsid w:val="002718BD"/>
    <w:rsid w:val="002718EA"/>
    <w:rsid w:val="00271DD3"/>
    <w:rsid w:val="00272337"/>
    <w:rsid w:val="00272FE5"/>
    <w:rsid w:val="00273F9E"/>
    <w:rsid w:val="00274CA5"/>
    <w:rsid w:val="00275051"/>
    <w:rsid w:val="002750C1"/>
    <w:rsid w:val="002750ED"/>
    <w:rsid w:val="002818B4"/>
    <w:rsid w:val="00281C55"/>
    <w:rsid w:val="00283F3D"/>
    <w:rsid w:val="0028410C"/>
    <w:rsid w:val="00285085"/>
    <w:rsid w:val="002921C1"/>
    <w:rsid w:val="00293346"/>
    <w:rsid w:val="00293C5F"/>
    <w:rsid w:val="00294215"/>
    <w:rsid w:val="00294962"/>
    <w:rsid w:val="002A3320"/>
    <w:rsid w:val="002A412A"/>
    <w:rsid w:val="002A6092"/>
    <w:rsid w:val="002B0DAB"/>
    <w:rsid w:val="002B0FD4"/>
    <w:rsid w:val="002B129F"/>
    <w:rsid w:val="002B1540"/>
    <w:rsid w:val="002B1806"/>
    <w:rsid w:val="002B1FC7"/>
    <w:rsid w:val="002B49A5"/>
    <w:rsid w:val="002B6219"/>
    <w:rsid w:val="002C082A"/>
    <w:rsid w:val="002C1E7C"/>
    <w:rsid w:val="002C6F3C"/>
    <w:rsid w:val="002D1BC2"/>
    <w:rsid w:val="002D49A3"/>
    <w:rsid w:val="002D6768"/>
    <w:rsid w:val="002D6B7C"/>
    <w:rsid w:val="002D71C4"/>
    <w:rsid w:val="002E1390"/>
    <w:rsid w:val="002E1C8C"/>
    <w:rsid w:val="002E1CF6"/>
    <w:rsid w:val="002E222D"/>
    <w:rsid w:val="002E2ACA"/>
    <w:rsid w:val="002E3D35"/>
    <w:rsid w:val="002E674E"/>
    <w:rsid w:val="002F0990"/>
    <w:rsid w:val="002F25AF"/>
    <w:rsid w:val="002F26E7"/>
    <w:rsid w:val="002F4425"/>
    <w:rsid w:val="002F45AD"/>
    <w:rsid w:val="002F47DB"/>
    <w:rsid w:val="002F670D"/>
    <w:rsid w:val="002F7384"/>
    <w:rsid w:val="003006DB"/>
    <w:rsid w:val="003015D1"/>
    <w:rsid w:val="00301BD2"/>
    <w:rsid w:val="00304D1A"/>
    <w:rsid w:val="0030554F"/>
    <w:rsid w:val="00305658"/>
    <w:rsid w:val="003056D3"/>
    <w:rsid w:val="00305ABA"/>
    <w:rsid w:val="003066F2"/>
    <w:rsid w:val="003067CD"/>
    <w:rsid w:val="003070CE"/>
    <w:rsid w:val="00307A96"/>
    <w:rsid w:val="00310E2D"/>
    <w:rsid w:val="0031141F"/>
    <w:rsid w:val="003129CF"/>
    <w:rsid w:val="00313221"/>
    <w:rsid w:val="00315193"/>
    <w:rsid w:val="003177DE"/>
    <w:rsid w:val="003207D4"/>
    <w:rsid w:val="00320B92"/>
    <w:rsid w:val="003210E0"/>
    <w:rsid w:val="003212DA"/>
    <w:rsid w:val="0032137D"/>
    <w:rsid w:val="003220D3"/>
    <w:rsid w:val="00324B36"/>
    <w:rsid w:val="00334F3E"/>
    <w:rsid w:val="00340390"/>
    <w:rsid w:val="0034194A"/>
    <w:rsid w:val="00341B19"/>
    <w:rsid w:val="003421A4"/>
    <w:rsid w:val="00342733"/>
    <w:rsid w:val="00343C8B"/>
    <w:rsid w:val="00344AFA"/>
    <w:rsid w:val="003460B0"/>
    <w:rsid w:val="0034761C"/>
    <w:rsid w:val="00347DD3"/>
    <w:rsid w:val="003507AD"/>
    <w:rsid w:val="003517C3"/>
    <w:rsid w:val="003530EA"/>
    <w:rsid w:val="00354827"/>
    <w:rsid w:val="00355CC2"/>
    <w:rsid w:val="00356352"/>
    <w:rsid w:val="00357020"/>
    <w:rsid w:val="003611FC"/>
    <w:rsid w:val="003614FD"/>
    <w:rsid w:val="00361572"/>
    <w:rsid w:val="00361F38"/>
    <w:rsid w:val="003631A3"/>
    <w:rsid w:val="00364BDE"/>
    <w:rsid w:val="003654F5"/>
    <w:rsid w:val="00365BF7"/>
    <w:rsid w:val="0036697A"/>
    <w:rsid w:val="00367330"/>
    <w:rsid w:val="00367477"/>
    <w:rsid w:val="00367721"/>
    <w:rsid w:val="00367977"/>
    <w:rsid w:val="0038015C"/>
    <w:rsid w:val="00380F03"/>
    <w:rsid w:val="0038171F"/>
    <w:rsid w:val="00381F64"/>
    <w:rsid w:val="00384FBA"/>
    <w:rsid w:val="00386540"/>
    <w:rsid w:val="0039184F"/>
    <w:rsid w:val="003941CA"/>
    <w:rsid w:val="0039534F"/>
    <w:rsid w:val="00396DB5"/>
    <w:rsid w:val="003A1145"/>
    <w:rsid w:val="003A1D72"/>
    <w:rsid w:val="003A25BA"/>
    <w:rsid w:val="003A3735"/>
    <w:rsid w:val="003A46C1"/>
    <w:rsid w:val="003A7613"/>
    <w:rsid w:val="003A7E85"/>
    <w:rsid w:val="003B0564"/>
    <w:rsid w:val="003B07CB"/>
    <w:rsid w:val="003B29D8"/>
    <w:rsid w:val="003B4023"/>
    <w:rsid w:val="003B5360"/>
    <w:rsid w:val="003B5395"/>
    <w:rsid w:val="003B5C9E"/>
    <w:rsid w:val="003B61C4"/>
    <w:rsid w:val="003C0799"/>
    <w:rsid w:val="003C0B41"/>
    <w:rsid w:val="003C2313"/>
    <w:rsid w:val="003C4A69"/>
    <w:rsid w:val="003C4BFE"/>
    <w:rsid w:val="003C5811"/>
    <w:rsid w:val="003C7259"/>
    <w:rsid w:val="003C7F3A"/>
    <w:rsid w:val="003D3FD5"/>
    <w:rsid w:val="003D599B"/>
    <w:rsid w:val="003D5F01"/>
    <w:rsid w:val="003D726C"/>
    <w:rsid w:val="003D7608"/>
    <w:rsid w:val="003D7A3B"/>
    <w:rsid w:val="003E1954"/>
    <w:rsid w:val="003E1BCA"/>
    <w:rsid w:val="003E1E65"/>
    <w:rsid w:val="003E1F16"/>
    <w:rsid w:val="003E3EC2"/>
    <w:rsid w:val="003E55E8"/>
    <w:rsid w:val="003E6068"/>
    <w:rsid w:val="003E618E"/>
    <w:rsid w:val="003E7636"/>
    <w:rsid w:val="003E77D5"/>
    <w:rsid w:val="003E78F7"/>
    <w:rsid w:val="003F337C"/>
    <w:rsid w:val="003F3E67"/>
    <w:rsid w:val="003F49AD"/>
    <w:rsid w:val="003F4CF3"/>
    <w:rsid w:val="003F576E"/>
    <w:rsid w:val="003F7B6D"/>
    <w:rsid w:val="004015A5"/>
    <w:rsid w:val="00402359"/>
    <w:rsid w:val="0040252E"/>
    <w:rsid w:val="00402B7E"/>
    <w:rsid w:val="00403462"/>
    <w:rsid w:val="004052E1"/>
    <w:rsid w:val="00405441"/>
    <w:rsid w:val="00406496"/>
    <w:rsid w:val="0040650E"/>
    <w:rsid w:val="00410F2A"/>
    <w:rsid w:val="004129DC"/>
    <w:rsid w:val="00412C2D"/>
    <w:rsid w:val="00414035"/>
    <w:rsid w:val="00414CB4"/>
    <w:rsid w:val="00417884"/>
    <w:rsid w:val="00420456"/>
    <w:rsid w:val="00421525"/>
    <w:rsid w:val="0042447C"/>
    <w:rsid w:val="004247B2"/>
    <w:rsid w:val="00427733"/>
    <w:rsid w:val="00432DA4"/>
    <w:rsid w:val="00433C99"/>
    <w:rsid w:val="004359F8"/>
    <w:rsid w:val="00442B45"/>
    <w:rsid w:val="00443887"/>
    <w:rsid w:val="0044521F"/>
    <w:rsid w:val="0044684A"/>
    <w:rsid w:val="0044733A"/>
    <w:rsid w:val="00451A36"/>
    <w:rsid w:val="00451A53"/>
    <w:rsid w:val="0045423A"/>
    <w:rsid w:val="00456605"/>
    <w:rsid w:val="00456C21"/>
    <w:rsid w:val="00456DFA"/>
    <w:rsid w:val="00460EFA"/>
    <w:rsid w:val="00461AA1"/>
    <w:rsid w:val="00461B56"/>
    <w:rsid w:val="00462630"/>
    <w:rsid w:val="004638E0"/>
    <w:rsid w:val="004652B6"/>
    <w:rsid w:val="00465E67"/>
    <w:rsid w:val="00466ED0"/>
    <w:rsid w:val="00467D02"/>
    <w:rsid w:val="00467F10"/>
    <w:rsid w:val="004705EB"/>
    <w:rsid w:val="00470913"/>
    <w:rsid w:val="00470D6F"/>
    <w:rsid w:val="00472448"/>
    <w:rsid w:val="004752A8"/>
    <w:rsid w:val="00477B44"/>
    <w:rsid w:val="00480BB9"/>
    <w:rsid w:val="0048186A"/>
    <w:rsid w:val="0048486F"/>
    <w:rsid w:val="004853AA"/>
    <w:rsid w:val="004873FA"/>
    <w:rsid w:val="00487592"/>
    <w:rsid w:val="0049053D"/>
    <w:rsid w:val="004917B4"/>
    <w:rsid w:val="00494616"/>
    <w:rsid w:val="0049784B"/>
    <w:rsid w:val="00497BA9"/>
    <w:rsid w:val="004A0885"/>
    <w:rsid w:val="004A1157"/>
    <w:rsid w:val="004A137A"/>
    <w:rsid w:val="004A25B2"/>
    <w:rsid w:val="004A2E80"/>
    <w:rsid w:val="004A31B4"/>
    <w:rsid w:val="004A4949"/>
    <w:rsid w:val="004A4BF9"/>
    <w:rsid w:val="004A5E19"/>
    <w:rsid w:val="004B0661"/>
    <w:rsid w:val="004B17AF"/>
    <w:rsid w:val="004B1E1A"/>
    <w:rsid w:val="004B2EFD"/>
    <w:rsid w:val="004B43C4"/>
    <w:rsid w:val="004B4598"/>
    <w:rsid w:val="004B4F85"/>
    <w:rsid w:val="004B6628"/>
    <w:rsid w:val="004B75BE"/>
    <w:rsid w:val="004C074C"/>
    <w:rsid w:val="004C192E"/>
    <w:rsid w:val="004C1ABD"/>
    <w:rsid w:val="004C1F86"/>
    <w:rsid w:val="004C29A4"/>
    <w:rsid w:val="004C5402"/>
    <w:rsid w:val="004C6B64"/>
    <w:rsid w:val="004D0BFD"/>
    <w:rsid w:val="004D2C32"/>
    <w:rsid w:val="004D364C"/>
    <w:rsid w:val="004D4F05"/>
    <w:rsid w:val="004D5C9E"/>
    <w:rsid w:val="004E0310"/>
    <w:rsid w:val="004E2DE5"/>
    <w:rsid w:val="004E335C"/>
    <w:rsid w:val="004E4E10"/>
    <w:rsid w:val="004E5D6B"/>
    <w:rsid w:val="004F1B41"/>
    <w:rsid w:val="004F2360"/>
    <w:rsid w:val="004F2780"/>
    <w:rsid w:val="004F2ED6"/>
    <w:rsid w:val="004F3D35"/>
    <w:rsid w:val="004F54E3"/>
    <w:rsid w:val="004F5B53"/>
    <w:rsid w:val="004F5D93"/>
    <w:rsid w:val="004F7A83"/>
    <w:rsid w:val="00502CF6"/>
    <w:rsid w:val="00502D5E"/>
    <w:rsid w:val="0050303B"/>
    <w:rsid w:val="00504018"/>
    <w:rsid w:val="00504754"/>
    <w:rsid w:val="0050699C"/>
    <w:rsid w:val="005077F2"/>
    <w:rsid w:val="00510D64"/>
    <w:rsid w:val="00511096"/>
    <w:rsid w:val="00512D23"/>
    <w:rsid w:val="0051332F"/>
    <w:rsid w:val="0051412D"/>
    <w:rsid w:val="0051438F"/>
    <w:rsid w:val="00516C42"/>
    <w:rsid w:val="0051777D"/>
    <w:rsid w:val="00521450"/>
    <w:rsid w:val="00521F45"/>
    <w:rsid w:val="0052234B"/>
    <w:rsid w:val="00522A69"/>
    <w:rsid w:val="00524D64"/>
    <w:rsid w:val="005307A2"/>
    <w:rsid w:val="005334B4"/>
    <w:rsid w:val="00533D63"/>
    <w:rsid w:val="00533F0B"/>
    <w:rsid w:val="00536E12"/>
    <w:rsid w:val="0053704F"/>
    <w:rsid w:val="005406FC"/>
    <w:rsid w:val="00540F35"/>
    <w:rsid w:val="00542200"/>
    <w:rsid w:val="00543FB4"/>
    <w:rsid w:val="005451E4"/>
    <w:rsid w:val="00545C92"/>
    <w:rsid w:val="00546147"/>
    <w:rsid w:val="005465BB"/>
    <w:rsid w:val="00546D83"/>
    <w:rsid w:val="005507C3"/>
    <w:rsid w:val="00554EFD"/>
    <w:rsid w:val="00556120"/>
    <w:rsid w:val="00556295"/>
    <w:rsid w:val="00557AE3"/>
    <w:rsid w:val="00557EBE"/>
    <w:rsid w:val="005606C7"/>
    <w:rsid w:val="005619C0"/>
    <w:rsid w:val="00561C30"/>
    <w:rsid w:val="00562527"/>
    <w:rsid w:val="00562699"/>
    <w:rsid w:val="005627F4"/>
    <w:rsid w:val="005666BE"/>
    <w:rsid w:val="00570CF7"/>
    <w:rsid w:val="0057281B"/>
    <w:rsid w:val="00572D4E"/>
    <w:rsid w:val="00576032"/>
    <w:rsid w:val="00576940"/>
    <w:rsid w:val="00580704"/>
    <w:rsid w:val="005818A9"/>
    <w:rsid w:val="0058326D"/>
    <w:rsid w:val="00584429"/>
    <w:rsid w:val="00584AFA"/>
    <w:rsid w:val="0058567D"/>
    <w:rsid w:val="00587111"/>
    <w:rsid w:val="00587A13"/>
    <w:rsid w:val="00595317"/>
    <w:rsid w:val="005959D9"/>
    <w:rsid w:val="00596A56"/>
    <w:rsid w:val="005979EC"/>
    <w:rsid w:val="005A295F"/>
    <w:rsid w:val="005A32C6"/>
    <w:rsid w:val="005A50B9"/>
    <w:rsid w:val="005A6D36"/>
    <w:rsid w:val="005B17B8"/>
    <w:rsid w:val="005B1A00"/>
    <w:rsid w:val="005B2A48"/>
    <w:rsid w:val="005B32F3"/>
    <w:rsid w:val="005B4C91"/>
    <w:rsid w:val="005B5E55"/>
    <w:rsid w:val="005C0DA9"/>
    <w:rsid w:val="005C0EB9"/>
    <w:rsid w:val="005C58E1"/>
    <w:rsid w:val="005C6252"/>
    <w:rsid w:val="005C7540"/>
    <w:rsid w:val="005C794C"/>
    <w:rsid w:val="005C7D57"/>
    <w:rsid w:val="005D4C79"/>
    <w:rsid w:val="005D54C5"/>
    <w:rsid w:val="005D5B4D"/>
    <w:rsid w:val="005D669B"/>
    <w:rsid w:val="005D75CE"/>
    <w:rsid w:val="005E107F"/>
    <w:rsid w:val="005E1762"/>
    <w:rsid w:val="005E2846"/>
    <w:rsid w:val="005E2EF7"/>
    <w:rsid w:val="005E4C76"/>
    <w:rsid w:val="005E4E47"/>
    <w:rsid w:val="005E5568"/>
    <w:rsid w:val="005E672C"/>
    <w:rsid w:val="005E75DB"/>
    <w:rsid w:val="005F2292"/>
    <w:rsid w:val="005F2293"/>
    <w:rsid w:val="005F2FEB"/>
    <w:rsid w:val="005F3BE5"/>
    <w:rsid w:val="005F703F"/>
    <w:rsid w:val="0060089A"/>
    <w:rsid w:val="00603EAD"/>
    <w:rsid w:val="00606230"/>
    <w:rsid w:val="00606429"/>
    <w:rsid w:val="00606CB9"/>
    <w:rsid w:val="006076AC"/>
    <w:rsid w:val="00607DB4"/>
    <w:rsid w:val="006119C9"/>
    <w:rsid w:val="00613DB9"/>
    <w:rsid w:val="006155E7"/>
    <w:rsid w:val="00616B14"/>
    <w:rsid w:val="00617A19"/>
    <w:rsid w:val="006216D4"/>
    <w:rsid w:val="00621947"/>
    <w:rsid w:val="00621CFB"/>
    <w:rsid w:val="00621D53"/>
    <w:rsid w:val="006243DB"/>
    <w:rsid w:val="006255D5"/>
    <w:rsid w:val="00625E07"/>
    <w:rsid w:val="00627BD3"/>
    <w:rsid w:val="00630927"/>
    <w:rsid w:val="00632C64"/>
    <w:rsid w:val="0063348A"/>
    <w:rsid w:val="00633DE8"/>
    <w:rsid w:val="00634954"/>
    <w:rsid w:val="00635D5B"/>
    <w:rsid w:val="00636940"/>
    <w:rsid w:val="00640E81"/>
    <w:rsid w:val="00641ADE"/>
    <w:rsid w:val="00644936"/>
    <w:rsid w:val="00646EA4"/>
    <w:rsid w:val="00650BFE"/>
    <w:rsid w:val="00650FA6"/>
    <w:rsid w:val="0065136B"/>
    <w:rsid w:val="00653239"/>
    <w:rsid w:val="006532F1"/>
    <w:rsid w:val="00654F41"/>
    <w:rsid w:val="006558F5"/>
    <w:rsid w:val="00655A0C"/>
    <w:rsid w:val="006606C3"/>
    <w:rsid w:val="0066252D"/>
    <w:rsid w:val="006635DB"/>
    <w:rsid w:val="006656B9"/>
    <w:rsid w:val="00665C22"/>
    <w:rsid w:val="00666493"/>
    <w:rsid w:val="00666D83"/>
    <w:rsid w:val="00667312"/>
    <w:rsid w:val="00670D53"/>
    <w:rsid w:val="00670D60"/>
    <w:rsid w:val="006729D8"/>
    <w:rsid w:val="006732D9"/>
    <w:rsid w:val="00673FAC"/>
    <w:rsid w:val="00674693"/>
    <w:rsid w:val="0067514B"/>
    <w:rsid w:val="00675590"/>
    <w:rsid w:val="006756CD"/>
    <w:rsid w:val="006760CE"/>
    <w:rsid w:val="00680A97"/>
    <w:rsid w:val="006817E3"/>
    <w:rsid w:val="006837D3"/>
    <w:rsid w:val="006859B0"/>
    <w:rsid w:val="00691913"/>
    <w:rsid w:val="00693F1B"/>
    <w:rsid w:val="0069434B"/>
    <w:rsid w:val="0069769A"/>
    <w:rsid w:val="006A0946"/>
    <w:rsid w:val="006A53B7"/>
    <w:rsid w:val="006A7177"/>
    <w:rsid w:val="006B0B21"/>
    <w:rsid w:val="006B2A96"/>
    <w:rsid w:val="006B40B2"/>
    <w:rsid w:val="006B48C5"/>
    <w:rsid w:val="006B4918"/>
    <w:rsid w:val="006B6B09"/>
    <w:rsid w:val="006B6BD2"/>
    <w:rsid w:val="006C182A"/>
    <w:rsid w:val="006C1E9A"/>
    <w:rsid w:val="006C219C"/>
    <w:rsid w:val="006C2723"/>
    <w:rsid w:val="006C2B22"/>
    <w:rsid w:val="006C3A72"/>
    <w:rsid w:val="006C437C"/>
    <w:rsid w:val="006C6E97"/>
    <w:rsid w:val="006C71CA"/>
    <w:rsid w:val="006C7BD5"/>
    <w:rsid w:val="006D23C0"/>
    <w:rsid w:val="006D2989"/>
    <w:rsid w:val="006D5AC8"/>
    <w:rsid w:val="006D7A1B"/>
    <w:rsid w:val="006E0EC9"/>
    <w:rsid w:val="006E43EA"/>
    <w:rsid w:val="006E5867"/>
    <w:rsid w:val="006E72DA"/>
    <w:rsid w:val="006E7E80"/>
    <w:rsid w:val="006F0BA6"/>
    <w:rsid w:val="006F1AE1"/>
    <w:rsid w:val="006F1D77"/>
    <w:rsid w:val="006F2169"/>
    <w:rsid w:val="006F4650"/>
    <w:rsid w:val="006F4BA0"/>
    <w:rsid w:val="006F5620"/>
    <w:rsid w:val="006F5F58"/>
    <w:rsid w:val="006F6169"/>
    <w:rsid w:val="006F61F3"/>
    <w:rsid w:val="006F7A4D"/>
    <w:rsid w:val="006F7C72"/>
    <w:rsid w:val="0070033A"/>
    <w:rsid w:val="00701F5C"/>
    <w:rsid w:val="00703987"/>
    <w:rsid w:val="00703A6B"/>
    <w:rsid w:val="00706256"/>
    <w:rsid w:val="00706E2B"/>
    <w:rsid w:val="007072D8"/>
    <w:rsid w:val="00707E19"/>
    <w:rsid w:val="00707EAC"/>
    <w:rsid w:val="00710CDA"/>
    <w:rsid w:val="00711A69"/>
    <w:rsid w:val="00711B6D"/>
    <w:rsid w:val="0071374E"/>
    <w:rsid w:val="00713F4E"/>
    <w:rsid w:val="00720990"/>
    <w:rsid w:val="00721A77"/>
    <w:rsid w:val="00721E28"/>
    <w:rsid w:val="007220A4"/>
    <w:rsid w:val="0072218D"/>
    <w:rsid w:val="00722A17"/>
    <w:rsid w:val="007237E0"/>
    <w:rsid w:val="00724D9E"/>
    <w:rsid w:val="00724EFF"/>
    <w:rsid w:val="00725B07"/>
    <w:rsid w:val="00727EA0"/>
    <w:rsid w:val="00732511"/>
    <w:rsid w:val="0073299F"/>
    <w:rsid w:val="0073367E"/>
    <w:rsid w:val="00734D68"/>
    <w:rsid w:val="0073506D"/>
    <w:rsid w:val="007367CC"/>
    <w:rsid w:val="00742F71"/>
    <w:rsid w:val="007464E6"/>
    <w:rsid w:val="00746EC8"/>
    <w:rsid w:val="007504A0"/>
    <w:rsid w:val="007510E8"/>
    <w:rsid w:val="007521D7"/>
    <w:rsid w:val="00752847"/>
    <w:rsid w:val="00753831"/>
    <w:rsid w:val="0075391E"/>
    <w:rsid w:val="00753B44"/>
    <w:rsid w:val="00753C59"/>
    <w:rsid w:val="0076111E"/>
    <w:rsid w:val="00761FC5"/>
    <w:rsid w:val="00762083"/>
    <w:rsid w:val="00762122"/>
    <w:rsid w:val="007633A0"/>
    <w:rsid w:val="00763BE4"/>
    <w:rsid w:val="00766264"/>
    <w:rsid w:val="00767E1B"/>
    <w:rsid w:val="00771C8A"/>
    <w:rsid w:val="007744EF"/>
    <w:rsid w:val="00774530"/>
    <w:rsid w:val="00774DF1"/>
    <w:rsid w:val="007754DD"/>
    <w:rsid w:val="00775BBC"/>
    <w:rsid w:val="00775D0A"/>
    <w:rsid w:val="00777414"/>
    <w:rsid w:val="00783AB6"/>
    <w:rsid w:val="007840B9"/>
    <w:rsid w:val="0078475C"/>
    <w:rsid w:val="00784E2E"/>
    <w:rsid w:val="0079109D"/>
    <w:rsid w:val="0079244E"/>
    <w:rsid w:val="007930CE"/>
    <w:rsid w:val="007942DB"/>
    <w:rsid w:val="007A03A8"/>
    <w:rsid w:val="007A1B77"/>
    <w:rsid w:val="007A1D29"/>
    <w:rsid w:val="007A2FBE"/>
    <w:rsid w:val="007A55AE"/>
    <w:rsid w:val="007B042E"/>
    <w:rsid w:val="007B0C15"/>
    <w:rsid w:val="007B1345"/>
    <w:rsid w:val="007B1654"/>
    <w:rsid w:val="007B433B"/>
    <w:rsid w:val="007B476B"/>
    <w:rsid w:val="007B5076"/>
    <w:rsid w:val="007B66D3"/>
    <w:rsid w:val="007B70A9"/>
    <w:rsid w:val="007B750F"/>
    <w:rsid w:val="007B7517"/>
    <w:rsid w:val="007C17AB"/>
    <w:rsid w:val="007C1D1E"/>
    <w:rsid w:val="007C289C"/>
    <w:rsid w:val="007C296E"/>
    <w:rsid w:val="007C3BDB"/>
    <w:rsid w:val="007C4AE6"/>
    <w:rsid w:val="007C79B8"/>
    <w:rsid w:val="007D0E43"/>
    <w:rsid w:val="007D393E"/>
    <w:rsid w:val="007D5E2A"/>
    <w:rsid w:val="007E0029"/>
    <w:rsid w:val="007E18DB"/>
    <w:rsid w:val="007E3106"/>
    <w:rsid w:val="007E3503"/>
    <w:rsid w:val="007E3F49"/>
    <w:rsid w:val="007E4A2A"/>
    <w:rsid w:val="007E5382"/>
    <w:rsid w:val="007E7780"/>
    <w:rsid w:val="007E7BA9"/>
    <w:rsid w:val="007F0CF0"/>
    <w:rsid w:val="007F2669"/>
    <w:rsid w:val="007F2D82"/>
    <w:rsid w:val="007F4A60"/>
    <w:rsid w:val="007F5B5C"/>
    <w:rsid w:val="007F7433"/>
    <w:rsid w:val="007F7C2E"/>
    <w:rsid w:val="007F7F38"/>
    <w:rsid w:val="00800AF1"/>
    <w:rsid w:val="00802A3A"/>
    <w:rsid w:val="0080344D"/>
    <w:rsid w:val="008037F4"/>
    <w:rsid w:val="00803D7C"/>
    <w:rsid w:val="0080432E"/>
    <w:rsid w:val="0080676D"/>
    <w:rsid w:val="00807A92"/>
    <w:rsid w:val="00810A01"/>
    <w:rsid w:val="00810F31"/>
    <w:rsid w:val="00811ABD"/>
    <w:rsid w:val="00811F07"/>
    <w:rsid w:val="008124ED"/>
    <w:rsid w:val="00812878"/>
    <w:rsid w:val="00813F75"/>
    <w:rsid w:val="008142CA"/>
    <w:rsid w:val="00814388"/>
    <w:rsid w:val="00814874"/>
    <w:rsid w:val="00814FF8"/>
    <w:rsid w:val="008157B9"/>
    <w:rsid w:val="00816448"/>
    <w:rsid w:val="008216C2"/>
    <w:rsid w:val="00822B5D"/>
    <w:rsid w:val="008242C8"/>
    <w:rsid w:val="00826F29"/>
    <w:rsid w:val="008277C0"/>
    <w:rsid w:val="0083138E"/>
    <w:rsid w:val="00832185"/>
    <w:rsid w:val="008330D8"/>
    <w:rsid w:val="00834AA6"/>
    <w:rsid w:val="00835325"/>
    <w:rsid w:val="00836345"/>
    <w:rsid w:val="008369F5"/>
    <w:rsid w:val="00836AEA"/>
    <w:rsid w:val="00837816"/>
    <w:rsid w:val="00837E2C"/>
    <w:rsid w:val="00841A8E"/>
    <w:rsid w:val="00842A90"/>
    <w:rsid w:val="008445D2"/>
    <w:rsid w:val="008454E4"/>
    <w:rsid w:val="00845A58"/>
    <w:rsid w:val="00846EED"/>
    <w:rsid w:val="00847C4E"/>
    <w:rsid w:val="00847C55"/>
    <w:rsid w:val="00851CFB"/>
    <w:rsid w:val="008528E7"/>
    <w:rsid w:val="00854E42"/>
    <w:rsid w:val="00855DB5"/>
    <w:rsid w:val="0085614C"/>
    <w:rsid w:val="00856E35"/>
    <w:rsid w:val="00856F62"/>
    <w:rsid w:val="00857BE1"/>
    <w:rsid w:val="00857C7E"/>
    <w:rsid w:val="00857F69"/>
    <w:rsid w:val="00857F84"/>
    <w:rsid w:val="0086048D"/>
    <w:rsid w:val="00870777"/>
    <w:rsid w:val="008719BD"/>
    <w:rsid w:val="008729B8"/>
    <w:rsid w:val="00874F1E"/>
    <w:rsid w:val="008771BA"/>
    <w:rsid w:val="008819B6"/>
    <w:rsid w:val="008829E1"/>
    <w:rsid w:val="00883BE0"/>
    <w:rsid w:val="00884A85"/>
    <w:rsid w:val="00885754"/>
    <w:rsid w:val="008865BD"/>
    <w:rsid w:val="008870A0"/>
    <w:rsid w:val="008963A9"/>
    <w:rsid w:val="00896C46"/>
    <w:rsid w:val="00897A1C"/>
    <w:rsid w:val="008A1749"/>
    <w:rsid w:val="008A1D6C"/>
    <w:rsid w:val="008A21CC"/>
    <w:rsid w:val="008A25A3"/>
    <w:rsid w:val="008A30BB"/>
    <w:rsid w:val="008A488F"/>
    <w:rsid w:val="008A7FFA"/>
    <w:rsid w:val="008B06B0"/>
    <w:rsid w:val="008B125B"/>
    <w:rsid w:val="008B3C2E"/>
    <w:rsid w:val="008B3DED"/>
    <w:rsid w:val="008B4F99"/>
    <w:rsid w:val="008C1816"/>
    <w:rsid w:val="008C46AD"/>
    <w:rsid w:val="008C6BDB"/>
    <w:rsid w:val="008C75E9"/>
    <w:rsid w:val="008C77F0"/>
    <w:rsid w:val="008D18BB"/>
    <w:rsid w:val="008D29A2"/>
    <w:rsid w:val="008D3792"/>
    <w:rsid w:val="008D37EC"/>
    <w:rsid w:val="008D396C"/>
    <w:rsid w:val="008D4FAB"/>
    <w:rsid w:val="008D77F4"/>
    <w:rsid w:val="008E05D7"/>
    <w:rsid w:val="008E161F"/>
    <w:rsid w:val="008E28E6"/>
    <w:rsid w:val="008E2A18"/>
    <w:rsid w:val="008E344C"/>
    <w:rsid w:val="008E427B"/>
    <w:rsid w:val="008E778C"/>
    <w:rsid w:val="008E799E"/>
    <w:rsid w:val="008E7FF5"/>
    <w:rsid w:val="008F00A7"/>
    <w:rsid w:val="008F2CF6"/>
    <w:rsid w:val="008F2E5F"/>
    <w:rsid w:val="008F3BD3"/>
    <w:rsid w:val="008F5A0A"/>
    <w:rsid w:val="008F67F9"/>
    <w:rsid w:val="008F6D33"/>
    <w:rsid w:val="00900384"/>
    <w:rsid w:val="00901626"/>
    <w:rsid w:val="00902256"/>
    <w:rsid w:val="00905D47"/>
    <w:rsid w:val="00906A07"/>
    <w:rsid w:val="00907B0A"/>
    <w:rsid w:val="009100A6"/>
    <w:rsid w:val="00911F00"/>
    <w:rsid w:val="00912FB3"/>
    <w:rsid w:val="009148DE"/>
    <w:rsid w:val="00915ED0"/>
    <w:rsid w:val="00915FD3"/>
    <w:rsid w:val="00920906"/>
    <w:rsid w:val="00920B30"/>
    <w:rsid w:val="009221BE"/>
    <w:rsid w:val="00922F38"/>
    <w:rsid w:val="00923D82"/>
    <w:rsid w:val="00923F85"/>
    <w:rsid w:val="0092720A"/>
    <w:rsid w:val="00930CEE"/>
    <w:rsid w:val="00932DC2"/>
    <w:rsid w:val="00933CD1"/>
    <w:rsid w:val="00934C36"/>
    <w:rsid w:val="00935771"/>
    <w:rsid w:val="00936537"/>
    <w:rsid w:val="00940FB5"/>
    <w:rsid w:val="00943D47"/>
    <w:rsid w:val="00944262"/>
    <w:rsid w:val="0094528B"/>
    <w:rsid w:val="00945B7A"/>
    <w:rsid w:val="00945C9F"/>
    <w:rsid w:val="00945CA9"/>
    <w:rsid w:val="00946E99"/>
    <w:rsid w:val="0095099B"/>
    <w:rsid w:val="00951314"/>
    <w:rsid w:val="00951BB9"/>
    <w:rsid w:val="00953710"/>
    <w:rsid w:val="00953AEC"/>
    <w:rsid w:val="00953B5E"/>
    <w:rsid w:val="009544BF"/>
    <w:rsid w:val="00960255"/>
    <w:rsid w:val="00962335"/>
    <w:rsid w:val="00962DC5"/>
    <w:rsid w:val="00963FC0"/>
    <w:rsid w:val="009662D8"/>
    <w:rsid w:val="00966BA8"/>
    <w:rsid w:val="00967BA5"/>
    <w:rsid w:val="0097017E"/>
    <w:rsid w:val="00971759"/>
    <w:rsid w:val="00971DB3"/>
    <w:rsid w:val="00973969"/>
    <w:rsid w:val="00974D0B"/>
    <w:rsid w:val="00975570"/>
    <w:rsid w:val="00975AC2"/>
    <w:rsid w:val="009762A0"/>
    <w:rsid w:val="00977555"/>
    <w:rsid w:val="009801F1"/>
    <w:rsid w:val="00980495"/>
    <w:rsid w:val="00982677"/>
    <w:rsid w:val="00985AD6"/>
    <w:rsid w:val="00986DF2"/>
    <w:rsid w:val="00987DFD"/>
    <w:rsid w:val="0099039C"/>
    <w:rsid w:val="00991742"/>
    <w:rsid w:val="00991CBC"/>
    <w:rsid w:val="00991EA7"/>
    <w:rsid w:val="00992A41"/>
    <w:rsid w:val="00992CA8"/>
    <w:rsid w:val="00993ED1"/>
    <w:rsid w:val="00994214"/>
    <w:rsid w:val="00994E04"/>
    <w:rsid w:val="00996069"/>
    <w:rsid w:val="00996FF5"/>
    <w:rsid w:val="009A0964"/>
    <w:rsid w:val="009A1576"/>
    <w:rsid w:val="009A1973"/>
    <w:rsid w:val="009A4F15"/>
    <w:rsid w:val="009B1CFD"/>
    <w:rsid w:val="009B1E7D"/>
    <w:rsid w:val="009B39EF"/>
    <w:rsid w:val="009B6569"/>
    <w:rsid w:val="009C0D18"/>
    <w:rsid w:val="009C1E8E"/>
    <w:rsid w:val="009C3BD1"/>
    <w:rsid w:val="009C4406"/>
    <w:rsid w:val="009D07F1"/>
    <w:rsid w:val="009D09C1"/>
    <w:rsid w:val="009D0AC2"/>
    <w:rsid w:val="009D11C0"/>
    <w:rsid w:val="009D2A22"/>
    <w:rsid w:val="009D2DB3"/>
    <w:rsid w:val="009D39E3"/>
    <w:rsid w:val="009D3BBE"/>
    <w:rsid w:val="009D4D17"/>
    <w:rsid w:val="009D5C56"/>
    <w:rsid w:val="009D663D"/>
    <w:rsid w:val="009D6966"/>
    <w:rsid w:val="009D7779"/>
    <w:rsid w:val="009E0111"/>
    <w:rsid w:val="009E075E"/>
    <w:rsid w:val="009E2735"/>
    <w:rsid w:val="009E2F33"/>
    <w:rsid w:val="009E3E57"/>
    <w:rsid w:val="009E4369"/>
    <w:rsid w:val="009E475B"/>
    <w:rsid w:val="009E5AD0"/>
    <w:rsid w:val="009E6A1B"/>
    <w:rsid w:val="009F1659"/>
    <w:rsid w:val="009F1849"/>
    <w:rsid w:val="009F426C"/>
    <w:rsid w:val="009F42CD"/>
    <w:rsid w:val="009F46D2"/>
    <w:rsid w:val="009F6E32"/>
    <w:rsid w:val="009F71B8"/>
    <w:rsid w:val="009F7595"/>
    <w:rsid w:val="009F77D3"/>
    <w:rsid w:val="00A01A90"/>
    <w:rsid w:val="00A02267"/>
    <w:rsid w:val="00A031B5"/>
    <w:rsid w:val="00A034BB"/>
    <w:rsid w:val="00A04385"/>
    <w:rsid w:val="00A04D9C"/>
    <w:rsid w:val="00A04E5E"/>
    <w:rsid w:val="00A05348"/>
    <w:rsid w:val="00A05AEC"/>
    <w:rsid w:val="00A064F9"/>
    <w:rsid w:val="00A07CE0"/>
    <w:rsid w:val="00A10E14"/>
    <w:rsid w:val="00A10F24"/>
    <w:rsid w:val="00A14E36"/>
    <w:rsid w:val="00A14E5C"/>
    <w:rsid w:val="00A1695B"/>
    <w:rsid w:val="00A20259"/>
    <w:rsid w:val="00A202AE"/>
    <w:rsid w:val="00A20B95"/>
    <w:rsid w:val="00A20D0C"/>
    <w:rsid w:val="00A21387"/>
    <w:rsid w:val="00A2299B"/>
    <w:rsid w:val="00A24E26"/>
    <w:rsid w:val="00A269FF"/>
    <w:rsid w:val="00A27863"/>
    <w:rsid w:val="00A307FC"/>
    <w:rsid w:val="00A33632"/>
    <w:rsid w:val="00A33682"/>
    <w:rsid w:val="00A36712"/>
    <w:rsid w:val="00A377C7"/>
    <w:rsid w:val="00A42613"/>
    <w:rsid w:val="00A42BD8"/>
    <w:rsid w:val="00A46930"/>
    <w:rsid w:val="00A46F6F"/>
    <w:rsid w:val="00A474F7"/>
    <w:rsid w:val="00A47B23"/>
    <w:rsid w:val="00A47DF7"/>
    <w:rsid w:val="00A50751"/>
    <w:rsid w:val="00A508E7"/>
    <w:rsid w:val="00A51CC2"/>
    <w:rsid w:val="00A52698"/>
    <w:rsid w:val="00A5360F"/>
    <w:rsid w:val="00A53762"/>
    <w:rsid w:val="00A53A9D"/>
    <w:rsid w:val="00A568F0"/>
    <w:rsid w:val="00A57811"/>
    <w:rsid w:val="00A57ABA"/>
    <w:rsid w:val="00A57F6F"/>
    <w:rsid w:val="00A6059E"/>
    <w:rsid w:val="00A626BD"/>
    <w:rsid w:val="00A62EEF"/>
    <w:rsid w:val="00A63FF6"/>
    <w:rsid w:val="00A6538A"/>
    <w:rsid w:val="00A67EDC"/>
    <w:rsid w:val="00A714B9"/>
    <w:rsid w:val="00A71A56"/>
    <w:rsid w:val="00A71B96"/>
    <w:rsid w:val="00A7222B"/>
    <w:rsid w:val="00A73065"/>
    <w:rsid w:val="00A73269"/>
    <w:rsid w:val="00A73604"/>
    <w:rsid w:val="00A73965"/>
    <w:rsid w:val="00A73FD0"/>
    <w:rsid w:val="00A75886"/>
    <w:rsid w:val="00A7658B"/>
    <w:rsid w:val="00A770B9"/>
    <w:rsid w:val="00A77536"/>
    <w:rsid w:val="00A84F29"/>
    <w:rsid w:val="00A91F67"/>
    <w:rsid w:val="00A9258D"/>
    <w:rsid w:val="00A955C4"/>
    <w:rsid w:val="00A96EBD"/>
    <w:rsid w:val="00AA0AB4"/>
    <w:rsid w:val="00AA1062"/>
    <w:rsid w:val="00AA1126"/>
    <w:rsid w:val="00AA1396"/>
    <w:rsid w:val="00AA15A4"/>
    <w:rsid w:val="00AA2EE4"/>
    <w:rsid w:val="00AA3D58"/>
    <w:rsid w:val="00AA3D80"/>
    <w:rsid w:val="00AA4CF0"/>
    <w:rsid w:val="00AA4DF7"/>
    <w:rsid w:val="00AB013A"/>
    <w:rsid w:val="00AB05E1"/>
    <w:rsid w:val="00AB1BA5"/>
    <w:rsid w:val="00AB2DA4"/>
    <w:rsid w:val="00AB3728"/>
    <w:rsid w:val="00AB5BCE"/>
    <w:rsid w:val="00AB6FA6"/>
    <w:rsid w:val="00AB7D75"/>
    <w:rsid w:val="00AB7FE8"/>
    <w:rsid w:val="00AC0923"/>
    <w:rsid w:val="00AC20B9"/>
    <w:rsid w:val="00AC4267"/>
    <w:rsid w:val="00AC42D8"/>
    <w:rsid w:val="00AC4782"/>
    <w:rsid w:val="00AC47B8"/>
    <w:rsid w:val="00AC486D"/>
    <w:rsid w:val="00AC49A1"/>
    <w:rsid w:val="00AC643C"/>
    <w:rsid w:val="00AC67B6"/>
    <w:rsid w:val="00AC73C2"/>
    <w:rsid w:val="00AC799F"/>
    <w:rsid w:val="00AD405E"/>
    <w:rsid w:val="00AD4AEF"/>
    <w:rsid w:val="00AD4B75"/>
    <w:rsid w:val="00AD4D7F"/>
    <w:rsid w:val="00AD77BF"/>
    <w:rsid w:val="00AE2DFE"/>
    <w:rsid w:val="00AE374C"/>
    <w:rsid w:val="00AE49B5"/>
    <w:rsid w:val="00AE6141"/>
    <w:rsid w:val="00AF052F"/>
    <w:rsid w:val="00AF1AA3"/>
    <w:rsid w:val="00AF63A4"/>
    <w:rsid w:val="00AF710A"/>
    <w:rsid w:val="00AF7B84"/>
    <w:rsid w:val="00B021E2"/>
    <w:rsid w:val="00B024B5"/>
    <w:rsid w:val="00B02CCB"/>
    <w:rsid w:val="00B02CD0"/>
    <w:rsid w:val="00B035AB"/>
    <w:rsid w:val="00B03D82"/>
    <w:rsid w:val="00B0491E"/>
    <w:rsid w:val="00B04B0D"/>
    <w:rsid w:val="00B04EDC"/>
    <w:rsid w:val="00B05891"/>
    <w:rsid w:val="00B11418"/>
    <w:rsid w:val="00B11D3B"/>
    <w:rsid w:val="00B12A87"/>
    <w:rsid w:val="00B15842"/>
    <w:rsid w:val="00B2020D"/>
    <w:rsid w:val="00B22307"/>
    <w:rsid w:val="00B227FE"/>
    <w:rsid w:val="00B22BD0"/>
    <w:rsid w:val="00B23A2A"/>
    <w:rsid w:val="00B23BF3"/>
    <w:rsid w:val="00B25B4C"/>
    <w:rsid w:val="00B275E8"/>
    <w:rsid w:val="00B311D1"/>
    <w:rsid w:val="00B35A0F"/>
    <w:rsid w:val="00B35A33"/>
    <w:rsid w:val="00B35D3F"/>
    <w:rsid w:val="00B35DDB"/>
    <w:rsid w:val="00B42113"/>
    <w:rsid w:val="00B42325"/>
    <w:rsid w:val="00B43EFA"/>
    <w:rsid w:val="00B44325"/>
    <w:rsid w:val="00B4433D"/>
    <w:rsid w:val="00B4567B"/>
    <w:rsid w:val="00B45735"/>
    <w:rsid w:val="00B5129D"/>
    <w:rsid w:val="00B5172B"/>
    <w:rsid w:val="00B53C57"/>
    <w:rsid w:val="00B54954"/>
    <w:rsid w:val="00B561DA"/>
    <w:rsid w:val="00B569A0"/>
    <w:rsid w:val="00B6214D"/>
    <w:rsid w:val="00B63FB2"/>
    <w:rsid w:val="00B659B7"/>
    <w:rsid w:val="00B65CE2"/>
    <w:rsid w:val="00B66B2D"/>
    <w:rsid w:val="00B724B6"/>
    <w:rsid w:val="00B72FF5"/>
    <w:rsid w:val="00B731CA"/>
    <w:rsid w:val="00B73835"/>
    <w:rsid w:val="00B74448"/>
    <w:rsid w:val="00B74EF2"/>
    <w:rsid w:val="00B75AC8"/>
    <w:rsid w:val="00B75CCE"/>
    <w:rsid w:val="00B808D9"/>
    <w:rsid w:val="00B823A2"/>
    <w:rsid w:val="00B830A3"/>
    <w:rsid w:val="00B83B92"/>
    <w:rsid w:val="00B85594"/>
    <w:rsid w:val="00B86301"/>
    <w:rsid w:val="00B867F5"/>
    <w:rsid w:val="00B86E1A"/>
    <w:rsid w:val="00B87F73"/>
    <w:rsid w:val="00B9020D"/>
    <w:rsid w:val="00B9160C"/>
    <w:rsid w:val="00B92511"/>
    <w:rsid w:val="00B92899"/>
    <w:rsid w:val="00B930B6"/>
    <w:rsid w:val="00B93984"/>
    <w:rsid w:val="00B93F69"/>
    <w:rsid w:val="00BA1607"/>
    <w:rsid w:val="00BA1D5D"/>
    <w:rsid w:val="00BA2EE4"/>
    <w:rsid w:val="00BA3076"/>
    <w:rsid w:val="00BA3F0C"/>
    <w:rsid w:val="00BA42B5"/>
    <w:rsid w:val="00BA4413"/>
    <w:rsid w:val="00BA5C99"/>
    <w:rsid w:val="00BA64FF"/>
    <w:rsid w:val="00BA767F"/>
    <w:rsid w:val="00BA7C19"/>
    <w:rsid w:val="00BB1E0F"/>
    <w:rsid w:val="00BB2144"/>
    <w:rsid w:val="00BB2277"/>
    <w:rsid w:val="00BB3BFA"/>
    <w:rsid w:val="00BB3C84"/>
    <w:rsid w:val="00BB4CBE"/>
    <w:rsid w:val="00BB7CD2"/>
    <w:rsid w:val="00BB7F97"/>
    <w:rsid w:val="00BC10F8"/>
    <w:rsid w:val="00BC1438"/>
    <w:rsid w:val="00BC2920"/>
    <w:rsid w:val="00BC49CF"/>
    <w:rsid w:val="00BC4A5E"/>
    <w:rsid w:val="00BC563F"/>
    <w:rsid w:val="00BD1959"/>
    <w:rsid w:val="00BD2630"/>
    <w:rsid w:val="00BD4610"/>
    <w:rsid w:val="00BD4D0C"/>
    <w:rsid w:val="00BD5115"/>
    <w:rsid w:val="00BD53DF"/>
    <w:rsid w:val="00BD565C"/>
    <w:rsid w:val="00BD67C0"/>
    <w:rsid w:val="00BD72A5"/>
    <w:rsid w:val="00BE04B6"/>
    <w:rsid w:val="00BE0D57"/>
    <w:rsid w:val="00BE386A"/>
    <w:rsid w:val="00BE441C"/>
    <w:rsid w:val="00BE48FE"/>
    <w:rsid w:val="00BE5285"/>
    <w:rsid w:val="00BE5AE1"/>
    <w:rsid w:val="00BE5B51"/>
    <w:rsid w:val="00BE6F89"/>
    <w:rsid w:val="00BF13A8"/>
    <w:rsid w:val="00BF26FD"/>
    <w:rsid w:val="00BF47CD"/>
    <w:rsid w:val="00BF5ADE"/>
    <w:rsid w:val="00BF6DD0"/>
    <w:rsid w:val="00BF7A51"/>
    <w:rsid w:val="00BF7D86"/>
    <w:rsid w:val="00C02C9D"/>
    <w:rsid w:val="00C035E9"/>
    <w:rsid w:val="00C03EEC"/>
    <w:rsid w:val="00C05751"/>
    <w:rsid w:val="00C0630C"/>
    <w:rsid w:val="00C066FE"/>
    <w:rsid w:val="00C06986"/>
    <w:rsid w:val="00C07E35"/>
    <w:rsid w:val="00C100BF"/>
    <w:rsid w:val="00C11C23"/>
    <w:rsid w:val="00C1205F"/>
    <w:rsid w:val="00C137DD"/>
    <w:rsid w:val="00C13A22"/>
    <w:rsid w:val="00C14543"/>
    <w:rsid w:val="00C21CBA"/>
    <w:rsid w:val="00C246D7"/>
    <w:rsid w:val="00C25DBB"/>
    <w:rsid w:val="00C2747B"/>
    <w:rsid w:val="00C274DD"/>
    <w:rsid w:val="00C301D0"/>
    <w:rsid w:val="00C3192E"/>
    <w:rsid w:val="00C3207A"/>
    <w:rsid w:val="00C336B8"/>
    <w:rsid w:val="00C345DA"/>
    <w:rsid w:val="00C36918"/>
    <w:rsid w:val="00C409AD"/>
    <w:rsid w:val="00C41A0D"/>
    <w:rsid w:val="00C41D6A"/>
    <w:rsid w:val="00C4253F"/>
    <w:rsid w:val="00C46D2C"/>
    <w:rsid w:val="00C46D61"/>
    <w:rsid w:val="00C50657"/>
    <w:rsid w:val="00C551B1"/>
    <w:rsid w:val="00C57532"/>
    <w:rsid w:val="00C57CF0"/>
    <w:rsid w:val="00C616D3"/>
    <w:rsid w:val="00C63482"/>
    <w:rsid w:val="00C645F1"/>
    <w:rsid w:val="00C659C0"/>
    <w:rsid w:val="00C66AC8"/>
    <w:rsid w:val="00C70BB1"/>
    <w:rsid w:val="00C71357"/>
    <w:rsid w:val="00C713EC"/>
    <w:rsid w:val="00C72FAA"/>
    <w:rsid w:val="00C76DB6"/>
    <w:rsid w:val="00C8003A"/>
    <w:rsid w:val="00C8092B"/>
    <w:rsid w:val="00C820E6"/>
    <w:rsid w:val="00C85AE8"/>
    <w:rsid w:val="00C904D0"/>
    <w:rsid w:val="00C91EBC"/>
    <w:rsid w:val="00C91EC7"/>
    <w:rsid w:val="00C91F35"/>
    <w:rsid w:val="00C92319"/>
    <w:rsid w:val="00C926E1"/>
    <w:rsid w:val="00C971FA"/>
    <w:rsid w:val="00CA06C1"/>
    <w:rsid w:val="00CA0C07"/>
    <w:rsid w:val="00CA0F59"/>
    <w:rsid w:val="00CA2D15"/>
    <w:rsid w:val="00CA439F"/>
    <w:rsid w:val="00CA4C51"/>
    <w:rsid w:val="00CA6A0F"/>
    <w:rsid w:val="00CA77C7"/>
    <w:rsid w:val="00CB0469"/>
    <w:rsid w:val="00CB0607"/>
    <w:rsid w:val="00CB06ED"/>
    <w:rsid w:val="00CB1C9A"/>
    <w:rsid w:val="00CB1ECA"/>
    <w:rsid w:val="00CB23D5"/>
    <w:rsid w:val="00CB2FA8"/>
    <w:rsid w:val="00CB73A1"/>
    <w:rsid w:val="00CC0064"/>
    <w:rsid w:val="00CC4037"/>
    <w:rsid w:val="00CD0519"/>
    <w:rsid w:val="00CD119F"/>
    <w:rsid w:val="00CD18F8"/>
    <w:rsid w:val="00CD4B6C"/>
    <w:rsid w:val="00CD5BBC"/>
    <w:rsid w:val="00CD5BF7"/>
    <w:rsid w:val="00CD676E"/>
    <w:rsid w:val="00CD6D78"/>
    <w:rsid w:val="00CD76C3"/>
    <w:rsid w:val="00CE2401"/>
    <w:rsid w:val="00CE33CD"/>
    <w:rsid w:val="00CE42F7"/>
    <w:rsid w:val="00CE519F"/>
    <w:rsid w:val="00CF02F9"/>
    <w:rsid w:val="00CF1C95"/>
    <w:rsid w:val="00CF2A24"/>
    <w:rsid w:val="00CF4016"/>
    <w:rsid w:val="00CF522D"/>
    <w:rsid w:val="00CF5955"/>
    <w:rsid w:val="00CF63F2"/>
    <w:rsid w:val="00CF6921"/>
    <w:rsid w:val="00CF773B"/>
    <w:rsid w:val="00CF7BB3"/>
    <w:rsid w:val="00D00A85"/>
    <w:rsid w:val="00D00AE4"/>
    <w:rsid w:val="00D0110C"/>
    <w:rsid w:val="00D012BE"/>
    <w:rsid w:val="00D02719"/>
    <w:rsid w:val="00D03AEC"/>
    <w:rsid w:val="00D03D7C"/>
    <w:rsid w:val="00D06C65"/>
    <w:rsid w:val="00D078FC"/>
    <w:rsid w:val="00D07B0F"/>
    <w:rsid w:val="00D07BE7"/>
    <w:rsid w:val="00D10480"/>
    <w:rsid w:val="00D10A5A"/>
    <w:rsid w:val="00D1124F"/>
    <w:rsid w:val="00D137B3"/>
    <w:rsid w:val="00D13A20"/>
    <w:rsid w:val="00D143CA"/>
    <w:rsid w:val="00D170D7"/>
    <w:rsid w:val="00D20424"/>
    <w:rsid w:val="00D21BE5"/>
    <w:rsid w:val="00D22786"/>
    <w:rsid w:val="00D22FB2"/>
    <w:rsid w:val="00D24007"/>
    <w:rsid w:val="00D25604"/>
    <w:rsid w:val="00D25922"/>
    <w:rsid w:val="00D26F6C"/>
    <w:rsid w:val="00D26FBF"/>
    <w:rsid w:val="00D276F9"/>
    <w:rsid w:val="00D30DEF"/>
    <w:rsid w:val="00D313A2"/>
    <w:rsid w:val="00D334F9"/>
    <w:rsid w:val="00D36DB0"/>
    <w:rsid w:val="00D37BF4"/>
    <w:rsid w:val="00D37E25"/>
    <w:rsid w:val="00D43B04"/>
    <w:rsid w:val="00D4408A"/>
    <w:rsid w:val="00D44585"/>
    <w:rsid w:val="00D450A5"/>
    <w:rsid w:val="00D472DD"/>
    <w:rsid w:val="00D501E4"/>
    <w:rsid w:val="00D50AF6"/>
    <w:rsid w:val="00D51302"/>
    <w:rsid w:val="00D5156B"/>
    <w:rsid w:val="00D5274A"/>
    <w:rsid w:val="00D53BC0"/>
    <w:rsid w:val="00D5430B"/>
    <w:rsid w:val="00D60745"/>
    <w:rsid w:val="00D67A01"/>
    <w:rsid w:val="00D7236D"/>
    <w:rsid w:val="00D72D84"/>
    <w:rsid w:val="00D7306B"/>
    <w:rsid w:val="00D73FC9"/>
    <w:rsid w:val="00D74668"/>
    <w:rsid w:val="00D75E61"/>
    <w:rsid w:val="00D76B6D"/>
    <w:rsid w:val="00D76C44"/>
    <w:rsid w:val="00D7717C"/>
    <w:rsid w:val="00D771DF"/>
    <w:rsid w:val="00D812AE"/>
    <w:rsid w:val="00D82BB0"/>
    <w:rsid w:val="00D842E3"/>
    <w:rsid w:val="00D846C3"/>
    <w:rsid w:val="00D871DB"/>
    <w:rsid w:val="00D91038"/>
    <w:rsid w:val="00D91EA6"/>
    <w:rsid w:val="00D94CDA"/>
    <w:rsid w:val="00D9686B"/>
    <w:rsid w:val="00D9695E"/>
    <w:rsid w:val="00D970F0"/>
    <w:rsid w:val="00D979A1"/>
    <w:rsid w:val="00D97EAC"/>
    <w:rsid w:val="00DA07E2"/>
    <w:rsid w:val="00DA2388"/>
    <w:rsid w:val="00DA2C3C"/>
    <w:rsid w:val="00DA49E5"/>
    <w:rsid w:val="00DA5371"/>
    <w:rsid w:val="00DA5AB9"/>
    <w:rsid w:val="00DA60A1"/>
    <w:rsid w:val="00DA6132"/>
    <w:rsid w:val="00DA6228"/>
    <w:rsid w:val="00DA6A05"/>
    <w:rsid w:val="00DA7B46"/>
    <w:rsid w:val="00DB159C"/>
    <w:rsid w:val="00DB3C21"/>
    <w:rsid w:val="00DB4391"/>
    <w:rsid w:val="00DB4CE4"/>
    <w:rsid w:val="00DB5337"/>
    <w:rsid w:val="00DB55BD"/>
    <w:rsid w:val="00DB7D11"/>
    <w:rsid w:val="00DB7EE0"/>
    <w:rsid w:val="00DC0106"/>
    <w:rsid w:val="00DC1E15"/>
    <w:rsid w:val="00DC274B"/>
    <w:rsid w:val="00DC35F7"/>
    <w:rsid w:val="00DC5FD1"/>
    <w:rsid w:val="00DC61F3"/>
    <w:rsid w:val="00DC6CEC"/>
    <w:rsid w:val="00DD49AB"/>
    <w:rsid w:val="00DD4AED"/>
    <w:rsid w:val="00DD4C02"/>
    <w:rsid w:val="00DD58E8"/>
    <w:rsid w:val="00DD6340"/>
    <w:rsid w:val="00DD7074"/>
    <w:rsid w:val="00DE053D"/>
    <w:rsid w:val="00DE2932"/>
    <w:rsid w:val="00DE2C4E"/>
    <w:rsid w:val="00DE304E"/>
    <w:rsid w:val="00DE7C22"/>
    <w:rsid w:val="00DE7DAE"/>
    <w:rsid w:val="00DF0FE7"/>
    <w:rsid w:val="00DF182B"/>
    <w:rsid w:val="00DF1CDE"/>
    <w:rsid w:val="00DF7B12"/>
    <w:rsid w:val="00DF7B7C"/>
    <w:rsid w:val="00E003BF"/>
    <w:rsid w:val="00E0077E"/>
    <w:rsid w:val="00E01E7E"/>
    <w:rsid w:val="00E03332"/>
    <w:rsid w:val="00E03C66"/>
    <w:rsid w:val="00E0553F"/>
    <w:rsid w:val="00E057DE"/>
    <w:rsid w:val="00E05E6B"/>
    <w:rsid w:val="00E06EDA"/>
    <w:rsid w:val="00E073B6"/>
    <w:rsid w:val="00E07C71"/>
    <w:rsid w:val="00E10B2F"/>
    <w:rsid w:val="00E11115"/>
    <w:rsid w:val="00E11B56"/>
    <w:rsid w:val="00E13B27"/>
    <w:rsid w:val="00E1418A"/>
    <w:rsid w:val="00E15230"/>
    <w:rsid w:val="00E157FA"/>
    <w:rsid w:val="00E16DF1"/>
    <w:rsid w:val="00E200ED"/>
    <w:rsid w:val="00E22F47"/>
    <w:rsid w:val="00E244E7"/>
    <w:rsid w:val="00E24C6A"/>
    <w:rsid w:val="00E24D59"/>
    <w:rsid w:val="00E264FE"/>
    <w:rsid w:val="00E273F3"/>
    <w:rsid w:val="00E31512"/>
    <w:rsid w:val="00E37333"/>
    <w:rsid w:val="00E412A8"/>
    <w:rsid w:val="00E4196B"/>
    <w:rsid w:val="00E41A6A"/>
    <w:rsid w:val="00E42AEB"/>
    <w:rsid w:val="00E42F7E"/>
    <w:rsid w:val="00E434F3"/>
    <w:rsid w:val="00E457DA"/>
    <w:rsid w:val="00E45B39"/>
    <w:rsid w:val="00E461BF"/>
    <w:rsid w:val="00E47A70"/>
    <w:rsid w:val="00E50EFB"/>
    <w:rsid w:val="00E51DED"/>
    <w:rsid w:val="00E526E2"/>
    <w:rsid w:val="00E560BD"/>
    <w:rsid w:val="00E5673A"/>
    <w:rsid w:val="00E573FD"/>
    <w:rsid w:val="00E57649"/>
    <w:rsid w:val="00E57972"/>
    <w:rsid w:val="00E57B70"/>
    <w:rsid w:val="00E60D99"/>
    <w:rsid w:val="00E65DC1"/>
    <w:rsid w:val="00E71FD8"/>
    <w:rsid w:val="00E73BAE"/>
    <w:rsid w:val="00E73D6A"/>
    <w:rsid w:val="00E747EE"/>
    <w:rsid w:val="00E7489A"/>
    <w:rsid w:val="00E7499E"/>
    <w:rsid w:val="00E756CF"/>
    <w:rsid w:val="00E75A66"/>
    <w:rsid w:val="00E76E0D"/>
    <w:rsid w:val="00E77BBA"/>
    <w:rsid w:val="00E77BFB"/>
    <w:rsid w:val="00E8241E"/>
    <w:rsid w:val="00E855A4"/>
    <w:rsid w:val="00E860EF"/>
    <w:rsid w:val="00E86467"/>
    <w:rsid w:val="00E86611"/>
    <w:rsid w:val="00E87CE8"/>
    <w:rsid w:val="00E9058E"/>
    <w:rsid w:val="00E90862"/>
    <w:rsid w:val="00E9123E"/>
    <w:rsid w:val="00E91362"/>
    <w:rsid w:val="00E9199B"/>
    <w:rsid w:val="00E9397F"/>
    <w:rsid w:val="00E966D3"/>
    <w:rsid w:val="00E97B27"/>
    <w:rsid w:val="00EA1256"/>
    <w:rsid w:val="00EA426D"/>
    <w:rsid w:val="00EA5615"/>
    <w:rsid w:val="00EA586D"/>
    <w:rsid w:val="00EA64A0"/>
    <w:rsid w:val="00EA7655"/>
    <w:rsid w:val="00EB0DC5"/>
    <w:rsid w:val="00EB0FB2"/>
    <w:rsid w:val="00EB259D"/>
    <w:rsid w:val="00EB72BB"/>
    <w:rsid w:val="00EC21A0"/>
    <w:rsid w:val="00EC222E"/>
    <w:rsid w:val="00EC24CE"/>
    <w:rsid w:val="00EC5247"/>
    <w:rsid w:val="00EC58FF"/>
    <w:rsid w:val="00EC7730"/>
    <w:rsid w:val="00ED0422"/>
    <w:rsid w:val="00ED07B8"/>
    <w:rsid w:val="00ED14FE"/>
    <w:rsid w:val="00ED2962"/>
    <w:rsid w:val="00ED3637"/>
    <w:rsid w:val="00ED5506"/>
    <w:rsid w:val="00ED562B"/>
    <w:rsid w:val="00ED562F"/>
    <w:rsid w:val="00ED6F5F"/>
    <w:rsid w:val="00EE313C"/>
    <w:rsid w:val="00EE4BE8"/>
    <w:rsid w:val="00EF18E4"/>
    <w:rsid w:val="00EF2C38"/>
    <w:rsid w:val="00EF4253"/>
    <w:rsid w:val="00EF796F"/>
    <w:rsid w:val="00F003E1"/>
    <w:rsid w:val="00F020E5"/>
    <w:rsid w:val="00F064A0"/>
    <w:rsid w:val="00F06FC9"/>
    <w:rsid w:val="00F07056"/>
    <w:rsid w:val="00F0723C"/>
    <w:rsid w:val="00F07E58"/>
    <w:rsid w:val="00F10086"/>
    <w:rsid w:val="00F10450"/>
    <w:rsid w:val="00F10653"/>
    <w:rsid w:val="00F11D56"/>
    <w:rsid w:val="00F137C5"/>
    <w:rsid w:val="00F13CBE"/>
    <w:rsid w:val="00F13E53"/>
    <w:rsid w:val="00F16AE6"/>
    <w:rsid w:val="00F20273"/>
    <w:rsid w:val="00F211A7"/>
    <w:rsid w:val="00F2394C"/>
    <w:rsid w:val="00F26986"/>
    <w:rsid w:val="00F26D76"/>
    <w:rsid w:val="00F2720D"/>
    <w:rsid w:val="00F27F26"/>
    <w:rsid w:val="00F31A9C"/>
    <w:rsid w:val="00F32365"/>
    <w:rsid w:val="00F33A05"/>
    <w:rsid w:val="00F33E9B"/>
    <w:rsid w:val="00F35AD0"/>
    <w:rsid w:val="00F37116"/>
    <w:rsid w:val="00F37134"/>
    <w:rsid w:val="00F37674"/>
    <w:rsid w:val="00F40B69"/>
    <w:rsid w:val="00F4212B"/>
    <w:rsid w:val="00F43682"/>
    <w:rsid w:val="00F451E0"/>
    <w:rsid w:val="00F458FE"/>
    <w:rsid w:val="00F5167B"/>
    <w:rsid w:val="00F52451"/>
    <w:rsid w:val="00F533CB"/>
    <w:rsid w:val="00F57F17"/>
    <w:rsid w:val="00F61A72"/>
    <w:rsid w:val="00F63FB8"/>
    <w:rsid w:val="00F650D8"/>
    <w:rsid w:val="00F654C1"/>
    <w:rsid w:val="00F65E37"/>
    <w:rsid w:val="00F66B6E"/>
    <w:rsid w:val="00F67962"/>
    <w:rsid w:val="00F714AC"/>
    <w:rsid w:val="00F7211D"/>
    <w:rsid w:val="00F7414B"/>
    <w:rsid w:val="00F7451B"/>
    <w:rsid w:val="00F7641D"/>
    <w:rsid w:val="00F77635"/>
    <w:rsid w:val="00F80EFA"/>
    <w:rsid w:val="00F8102A"/>
    <w:rsid w:val="00F8128A"/>
    <w:rsid w:val="00F815C6"/>
    <w:rsid w:val="00F8311D"/>
    <w:rsid w:val="00F83835"/>
    <w:rsid w:val="00F844F2"/>
    <w:rsid w:val="00F902AF"/>
    <w:rsid w:val="00F90EF4"/>
    <w:rsid w:val="00F916AD"/>
    <w:rsid w:val="00F93328"/>
    <w:rsid w:val="00F9366F"/>
    <w:rsid w:val="00F93909"/>
    <w:rsid w:val="00F943B4"/>
    <w:rsid w:val="00F963FE"/>
    <w:rsid w:val="00F965DB"/>
    <w:rsid w:val="00F97274"/>
    <w:rsid w:val="00FA0000"/>
    <w:rsid w:val="00FA1040"/>
    <w:rsid w:val="00FA1CE9"/>
    <w:rsid w:val="00FA2AA3"/>
    <w:rsid w:val="00FA38EA"/>
    <w:rsid w:val="00FA4FD2"/>
    <w:rsid w:val="00FA6224"/>
    <w:rsid w:val="00FA744B"/>
    <w:rsid w:val="00FB09F3"/>
    <w:rsid w:val="00FB12E9"/>
    <w:rsid w:val="00FB14E9"/>
    <w:rsid w:val="00FB374F"/>
    <w:rsid w:val="00FB428B"/>
    <w:rsid w:val="00FB53BB"/>
    <w:rsid w:val="00FB57EE"/>
    <w:rsid w:val="00FB70A1"/>
    <w:rsid w:val="00FB747F"/>
    <w:rsid w:val="00FB7A3D"/>
    <w:rsid w:val="00FB7EDE"/>
    <w:rsid w:val="00FC1B5E"/>
    <w:rsid w:val="00FC21A1"/>
    <w:rsid w:val="00FC434B"/>
    <w:rsid w:val="00FC50EC"/>
    <w:rsid w:val="00FC51AA"/>
    <w:rsid w:val="00FC6185"/>
    <w:rsid w:val="00FD1868"/>
    <w:rsid w:val="00FD1CE2"/>
    <w:rsid w:val="00FD33D8"/>
    <w:rsid w:val="00FD3439"/>
    <w:rsid w:val="00FD3B2D"/>
    <w:rsid w:val="00FE11E5"/>
    <w:rsid w:val="00FE3DB4"/>
    <w:rsid w:val="00FE63CE"/>
    <w:rsid w:val="00FE6D56"/>
    <w:rsid w:val="00FE77F4"/>
    <w:rsid w:val="00FE78CE"/>
    <w:rsid w:val="00FE7D0A"/>
    <w:rsid w:val="00FF4E27"/>
    <w:rsid w:val="00FF5549"/>
    <w:rsid w:val="00FF632D"/>
    <w:rsid w:val="00FF6580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63A9A0C"/>
  <w15:docId w15:val="{BDC169AD-9FCF-4E43-86AF-933A7F79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5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E50"/>
    <w:rPr>
      <w:color w:val="605E5C"/>
      <w:shd w:val="clear" w:color="auto" w:fill="E1DFDD"/>
    </w:rPr>
  </w:style>
  <w:style w:type="paragraph" w:styleId="Akapitzlist">
    <w:name w:val="List Paragraph"/>
    <w:aliases w:val="CW_Lista,normalny tekst,mm"/>
    <w:basedOn w:val="Normalny"/>
    <w:link w:val="AkapitzlistZnak"/>
    <w:uiPriority w:val="99"/>
    <w:qFormat/>
    <w:rsid w:val="000F5AFD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"/>
    <w:link w:val="Akapitzlist"/>
    <w:uiPriority w:val="99"/>
    <w:qFormat/>
    <w:rsid w:val="00DB3C21"/>
  </w:style>
  <w:style w:type="paragraph" w:styleId="Nagwek">
    <w:name w:val="header"/>
    <w:basedOn w:val="Normalny"/>
    <w:link w:val="Nagwek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1E"/>
  </w:style>
  <w:style w:type="paragraph" w:styleId="Stopka">
    <w:name w:val="footer"/>
    <w:basedOn w:val="Normalny"/>
    <w:link w:val="Stopka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1E"/>
  </w:style>
  <w:style w:type="table" w:customStyle="1" w:styleId="Tabela-Siatka3">
    <w:name w:val="Tabela - Siatka3"/>
    <w:basedOn w:val="Standardowy"/>
    <w:next w:val="Tabela-Siatka"/>
    <w:uiPriority w:val="59"/>
    <w:rsid w:val="00874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7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874F1E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6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52E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66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67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67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676F9"/>
    <w:rPr>
      <w:vertAlign w:val="superscript"/>
    </w:rPr>
  </w:style>
  <w:style w:type="paragraph" w:styleId="Listapunktowana2">
    <w:name w:val="List Bullet 2"/>
    <w:basedOn w:val="Normalny"/>
    <w:autoRedefine/>
    <w:rsid w:val="00F80EFA"/>
    <w:pPr>
      <w:numPr>
        <w:numId w:val="29"/>
      </w:numPr>
      <w:spacing w:after="0" w:line="276" w:lineRule="auto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80E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C63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41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1A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41A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41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0F41A7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0F41A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0F41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0ED"/>
    <w:rPr>
      <w:vertAlign w:val="superscript"/>
    </w:rPr>
  </w:style>
  <w:style w:type="paragraph" w:styleId="Poprawka">
    <w:name w:val="Revision"/>
    <w:hidden/>
    <w:uiPriority w:val="99"/>
    <w:semiHidden/>
    <w:rsid w:val="00CC4037"/>
    <w:pPr>
      <w:spacing w:after="0" w:line="240" w:lineRule="auto"/>
    </w:pPr>
  </w:style>
  <w:style w:type="paragraph" w:styleId="Tekstblokowy">
    <w:name w:val="Block Text"/>
    <w:basedOn w:val="Normalny"/>
    <w:rsid w:val="00AF052F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727EA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E27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16D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8F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uiPriority w:val="59"/>
    <w:rsid w:val="002D1B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/WarunkiUsl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0F56-CF3C-458B-86CB-78A6B0E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58</Pages>
  <Words>21061</Words>
  <Characters>126371</Characters>
  <Application>Microsoft Office Word</Application>
  <DocSecurity>0</DocSecurity>
  <Lines>1053</Lines>
  <Paragraphs>294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Beata Górniewicz</cp:lastModifiedBy>
  <cp:revision>1002</cp:revision>
  <cp:lastPrinted>2021-08-05T11:32:00Z</cp:lastPrinted>
  <dcterms:created xsi:type="dcterms:W3CDTF">2021-05-27T05:27:00Z</dcterms:created>
  <dcterms:modified xsi:type="dcterms:W3CDTF">2021-08-05T11:34:00Z</dcterms:modified>
</cp:coreProperties>
</file>