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7525D" w14:textId="77777777" w:rsidR="00F26B8A" w:rsidRDefault="00F26B8A" w:rsidP="003C71BC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1C47836B" w14:textId="4A1E5403" w:rsidR="003C71BC" w:rsidRPr="008A2F0D" w:rsidRDefault="003C71BC" w:rsidP="00F027C6">
      <w:pPr>
        <w:spacing w:after="0" w:line="240" w:lineRule="auto"/>
        <w:jc w:val="right"/>
        <w:rPr>
          <w:rFonts w:ascii="Arial" w:eastAsia="Times New Roman" w:hAnsi="Arial" w:cs="Arial"/>
          <w:i/>
          <w:iCs/>
          <w:lang w:eastAsia="pl-PL"/>
        </w:rPr>
      </w:pPr>
      <w:r w:rsidRPr="008A2F0D">
        <w:rPr>
          <w:rFonts w:ascii="Arial" w:eastAsia="Times New Roman" w:hAnsi="Arial" w:cs="Arial"/>
          <w:i/>
          <w:iCs/>
          <w:lang w:eastAsia="pl-PL"/>
        </w:rPr>
        <w:t xml:space="preserve">Poznań, </w:t>
      </w:r>
      <w:r w:rsidR="00F26B8A" w:rsidRPr="008A2F0D">
        <w:rPr>
          <w:rFonts w:ascii="Arial" w:eastAsia="Times New Roman" w:hAnsi="Arial" w:cs="Arial"/>
          <w:i/>
          <w:iCs/>
          <w:lang w:eastAsia="pl-PL"/>
        </w:rPr>
        <w:t>dnia</w:t>
      </w:r>
      <w:r w:rsidR="0013045E">
        <w:rPr>
          <w:rFonts w:ascii="Arial" w:eastAsia="Times New Roman" w:hAnsi="Arial" w:cs="Arial"/>
          <w:i/>
          <w:iCs/>
          <w:lang w:eastAsia="pl-PL"/>
        </w:rPr>
        <w:t xml:space="preserve"> 24 </w:t>
      </w:r>
      <w:r w:rsidR="005007A6" w:rsidRPr="008A2F0D">
        <w:rPr>
          <w:rFonts w:ascii="Arial" w:eastAsia="Times New Roman" w:hAnsi="Arial" w:cs="Arial"/>
          <w:i/>
          <w:iCs/>
          <w:lang w:eastAsia="pl-PL"/>
        </w:rPr>
        <w:t>września</w:t>
      </w:r>
      <w:r w:rsidRPr="008A2F0D">
        <w:rPr>
          <w:rFonts w:ascii="Arial" w:eastAsia="Times New Roman" w:hAnsi="Arial" w:cs="Arial"/>
          <w:i/>
          <w:iCs/>
          <w:lang w:eastAsia="pl-PL"/>
        </w:rPr>
        <w:t xml:space="preserve"> 202</w:t>
      </w:r>
      <w:r w:rsidR="00F26B8A" w:rsidRPr="008A2F0D">
        <w:rPr>
          <w:rFonts w:ascii="Arial" w:eastAsia="Times New Roman" w:hAnsi="Arial" w:cs="Arial"/>
          <w:i/>
          <w:iCs/>
          <w:lang w:eastAsia="pl-PL"/>
        </w:rPr>
        <w:t>1</w:t>
      </w:r>
      <w:r w:rsidRPr="008A2F0D">
        <w:rPr>
          <w:rFonts w:ascii="Arial" w:eastAsia="Times New Roman" w:hAnsi="Arial" w:cs="Arial"/>
          <w:i/>
          <w:iCs/>
          <w:lang w:eastAsia="pl-PL"/>
        </w:rPr>
        <w:t xml:space="preserve"> r.</w:t>
      </w:r>
    </w:p>
    <w:p w14:paraId="029CAC09" w14:textId="688F566A" w:rsidR="00F027C6" w:rsidRPr="00570EBA" w:rsidRDefault="00F027C6" w:rsidP="00F027C6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D37B5E">
        <w:rPr>
          <w:rFonts w:ascii="Arial" w:eastAsia="Times New Roman" w:hAnsi="Arial" w:cs="Arial"/>
          <w:color w:val="000000"/>
          <w:lang w:eastAsia="pl-PL"/>
        </w:rPr>
        <w:t>WUPXXV/</w:t>
      </w:r>
      <w:r w:rsidR="005007A6">
        <w:rPr>
          <w:rFonts w:ascii="Arial" w:eastAsia="Times New Roman" w:hAnsi="Arial" w:cs="Arial"/>
          <w:color w:val="000000"/>
          <w:lang w:eastAsia="pl-PL"/>
        </w:rPr>
        <w:t>3</w:t>
      </w:r>
      <w:r w:rsidRPr="00D37B5E">
        <w:rPr>
          <w:rFonts w:ascii="Arial" w:eastAsia="Times New Roman" w:hAnsi="Arial" w:cs="Arial"/>
          <w:color w:val="000000"/>
          <w:lang w:eastAsia="pl-PL"/>
        </w:rPr>
        <w:t>/332</w:t>
      </w:r>
      <w:r>
        <w:rPr>
          <w:rFonts w:ascii="Arial" w:eastAsia="Times New Roman" w:hAnsi="Arial" w:cs="Arial"/>
          <w:color w:val="000000"/>
          <w:lang w:eastAsia="pl-PL"/>
        </w:rPr>
        <w:t>1</w:t>
      </w:r>
      <w:r w:rsidRPr="00D37B5E">
        <w:rPr>
          <w:rFonts w:ascii="Arial" w:eastAsia="Times New Roman" w:hAnsi="Arial" w:cs="Arial"/>
          <w:color w:val="000000"/>
          <w:lang w:eastAsia="pl-PL"/>
        </w:rPr>
        <w:t>/</w:t>
      </w:r>
      <w:r w:rsidR="005007A6">
        <w:rPr>
          <w:rFonts w:ascii="Arial" w:eastAsia="Times New Roman" w:hAnsi="Arial" w:cs="Arial"/>
          <w:color w:val="000000"/>
          <w:lang w:eastAsia="pl-PL"/>
        </w:rPr>
        <w:t>6</w:t>
      </w:r>
      <w:r w:rsidRPr="00D37B5E">
        <w:rPr>
          <w:rFonts w:ascii="Arial" w:eastAsia="Times New Roman" w:hAnsi="Arial" w:cs="Arial"/>
          <w:color w:val="000000"/>
          <w:lang w:eastAsia="pl-PL"/>
        </w:rPr>
        <w:t>/2021</w:t>
      </w:r>
    </w:p>
    <w:p w14:paraId="2626572E" w14:textId="77777777" w:rsidR="00A7767E" w:rsidRDefault="00A7767E" w:rsidP="00A7767E">
      <w:pPr>
        <w:spacing w:before="240" w:after="240" w:line="360" w:lineRule="auto"/>
        <w:jc w:val="center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t>Wszyscy uczestnicy postępowania</w:t>
      </w:r>
    </w:p>
    <w:p w14:paraId="27EB519C" w14:textId="77777777" w:rsidR="00A7767E" w:rsidRDefault="00A7767E" w:rsidP="00A7767E">
      <w:pPr>
        <w:spacing w:after="240" w:line="360" w:lineRule="auto"/>
        <w:jc w:val="center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t>WYJAŚNIENIA I ZMIANA TREŚCI SPECYFIKACJI WARUNKÓW ZAMÓWIENIA</w:t>
      </w:r>
    </w:p>
    <w:p w14:paraId="60C6EF93" w14:textId="34137C31" w:rsidR="00A7767E" w:rsidRDefault="00D37B5E" w:rsidP="00A7767E">
      <w:pPr>
        <w:spacing w:after="120" w:line="360" w:lineRule="auto"/>
        <w:rPr>
          <w:rFonts w:ascii="Arial" w:eastAsia="Times New Roman" w:hAnsi="Arial" w:cs="Arial"/>
          <w:b/>
          <w:bCs/>
          <w:lang w:eastAsia="pl-PL"/>
        </w:rPr>
      </w:pPr>
      <w:r w:rsidRPr="00D37B5E">
        <w:rPr>
          <w:rFonts w:ascii="Arial" w:eastAsia="Times New Roman" w:hAnsi="Arial" w:cs="Arial"/>
          <w:b/>
        </w:rPr>
        <w:t>Dotyczy</w:t>
      </w:r>
      <w:r w:rsidRPr="005007A6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D37B5E">
        <w:rPr>
          <w:rFonts w:ascii="Arial" w:eastAsia="Times New Roman" w:hAnsi="Arial" w:cs="Arial"/>
          <w:b/>
        </w:rPr>
        <w:t>postępowania</w:t>
      </w:r>
      <w:r w:rsidRPr="005007A6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D37B5E">
        <w:rPr>
          <w:rFonts w:ascii="Arial" w:eastAsia="Times New Roman" w:hAnsi="Arial" w:cs="Arial"/>
          <w:b/>
        </w:rPr>
        <w:t>o</w:t>
      </w:r>
      <w:r w:rsidRPr="005007A6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D37B5E">
        <w:rPr>
          <w:rFonts w:ascii="Arial" w:eastAsia="Times New Roman" w:hAnsi="Arial" w:cs="Arial"/>
          <w:b/>
        </w:rPr>
        <w:t>zamówienie</w:t>
      </w:r>
      <w:r w:rsidRPr="005007A6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D37B5E">
        <w:rPr>
          <w:rFonts w:ascii="Arial" w:eastAsia="Times New Roman" w:hAnsi="Arial" w:cs="Arial"/>
          <w:b/>
        </w:rPr>
        <w:t>publiczne,</w:t>
      </w:r>
      <w:r w:rsidRPr="005007A6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D37B5E">
        <w:rPr>
          <w:rFonts w:ascii="Arial" w:eastAsia="Times New Roman" w:hAnsi="Arial" w:cs="Arial"/>
          <w:b/>
        </w:rPr>
        <w:t>w</w:t>
      </w:r>
      <w:r w:rsidRPr="005007A6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D37B5E">
        <w:rPr>
          <w:rFonts w:ascii="Arial" w:eastAsia="Times New Roman" w:hAnsi="Arial" w:cs="Arial"/>
          <w:b/>
        </w:rPr>
        <w:t>trybie</w:t>
      </w:r>
      <w:r w:rsidRPr="005007A6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D37B5E">
        <w:rPr>
          <w:rFonts w:ascii="Arial" w:eastAsia="Times New Roman" w:hAnsi="Arial" w:cs="Arial"/>
          <w:b/>
        </w:rPr>
        <w:t>podstawowym</w:t>
      </w:r>
      <w:r w:rsidRPr="005007A6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D37B5E">
        <w:rPr>
          <w:rFonts w:ascii="Arial" w:eastAsia="Times New Roman" w:hAnsi="Arial" w:cs="Arial"/>
          <w:b/>
        </w:rPr>
        <w:t>bez negocjacj</w:t>
      </w:r>
      <w:r w:rsidR="005007A6">
        <w:rPr>
          <w:rFonts w:ascii="Arial" w:eastAsia="Times New Roman" w:hAnsi="Arial" w:cs="Arial"/>
          <w:b/>
        </w:rPr>
        <w:t>i</w:t>
      </w:r>
      <w:r w:rsidRPr="00D37B5E">
        <w:rPr>
          <w:rFonts w:ascii="Arial" w:eastAsia="Times New Roman" w:hAnsi="Arial" w:cs="Arial"/>
          <w:b/>
        </w:rPr>
        <w:t>, pn. „</w:t>
      </w:r>
      <w:bookmarkStart w:id="0" w:name="_Hlk83030586"/>
      <w:r w:rsidR="005007A6">
        <w:rPr>
          <w:rFonts w:ascii="Arial" w:hAnsi="Arial" w:cs="Arial"/>
          <w:b/>
          <w:bCs/>
        </w:rPr>
        <w:t>Dostawa dwóch urządzeń wielofunkcyjnych A3</w:t>
      </w:r>
      <w:bookmarkEnd w:id="0"/>
      <w:r>
        <w:rPr>
          <w:rFonts w:ascii="Arial" w:eastAsia="Times New Roman" w:hAnsi="Arial" w:cs="Arial"/>
          <w:b/>
        </w:rPr>
        <w:t>”</w:t>
      </w:r>
      <w:r w:rsidR="00A7767E">
        <w:rPr>
          <w:rFonts w:ascii="Arial" w:eastAsia="Times New Roman" w:hAnsi="Arial" w:cs="Arial"/>
          <w:b/>
          <w:bCs/>
          <w:lang w:eastAsia="pl-PL"/>
        </w:rPr>
        <w:t>.</w:t>
      </w:r>
    </w:p>
    <w:p w14:paraId="265FA8A3" w14:textId="363AC6A5" w:rsidR="00A7767E" w:rsidRDefault="00A7767E" w:rsidP="00A7767E">
      <w:pPr>
        <w:tabs>
          <w:tab w:val="left" w:pos="708"/>
          <w:tab w:val="center" w:pos="4536"/>
          <w:tab w:val="right" w:pos="9072"/>
        </w:tabs>
        <w:spacing w:after="240" w:line="360" w:lineRule="auto"/>
        <w:jc w:val="both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</w:rPr>
        <w:t xml:space="preserve">Działając na podstawie art. 284 ust. 2 i 6 oraz art. 286 ust. 1 ustawy z dnia </w:t>
      </w:r>
      <w:r>
        <w:rPr>
          <w:rFonts w:ascii="Arial" w:eastAsia="Calibri" w:hAnsi="Arial" w:cs="Arial"/>
        </w:rPr>
        <w:br/>
        <w:t>11 września 2019 r. Prawo zamówień publicznych (t. j. Dz. U. z 2021 r. poz. 1129) Zamawiający udziela odpowiedzi na pytani</w:t>
      </w:r>
      <w:r>
        <w:rPr>
          <w:rFonts w:ascii="Arial" w:eastAsia="Calibri" w:hAnsi="Arial" w:cs="Arial"/>
        </w:rPr>
        <w:t>e</w:t>
      </w:r>
      <w:r>
        <w:rPr>
          <w:rFonts w:ascii="Arial" w:eastAsia="Calibri" w:hAnsi="Arial" w:cs="Arial"/>
        </w:rPr>
        <w:t>, które wpłynęł</w:t>
      </w:r>
      <w:r>
        <w:rPr>
          <w:rFonts w:ascii="Arial" w:eastAsia="Calibri" w:hAnsi="Arial" w:cs="Arial"/>
        </w:rPr>
        <w:t>o</w:t>
      </w:r>
      <w:r>
        <w:rPr>
          <w:rFonts w:ascii="Arial" w:eastAsia="Calibri" w:hAnsi="Arial" w:cs="Arial"/>
        </w:rPr>
        <w:t xml:space="preserve"> od Wykonawcy oraz zmienia treść Specyfikacji Warunków Zamówienia.</w:t>
      </w:r>
    </w:p>
    <w:p w14:paraId="184A1599" w14:textId="77777777" w:rsidR="00A7767E" w:rsidRDefault="00A7767E" w:rsidP="00A7767E">
      <w:pPr>
        <w:spacing w:after="0"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  <w:bCs/>
        </w:rPr>
        <w:t>Pytanie:</w:t>
      </w:r>
      <w:r>
        <w:rPr>
          <w:rFonts w:ascii="Arial" w:eastAsia="Calibri" w:hAnsi="Arial" w:cs="Arial"/>
        </w:rPr>
        <w:t xml:space="preserve"> </w:t>
      </w:r>
    </w:p>
    <w:p w14:paraId="3ED53940" w14:textId="3C67E9E5" w:rsidR="00A7767E" w:rsidRDefault="00A7767E" w:rsidP="00A7767E">
      <w:pPr>
        <w:spacing w:after="0"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Z</w:t>
      </w:r>
      <w:r w:rsidRPr="00A7767E">
        <w:rPr>
          <w:rFonts w:ascii="Arial" w:eastAsia="Calibri" w:hAnsi="Arial" w:cs="Arial"/>
        </w:rPr>
        <w:t xml:space="preserve">wracam się z zapytaniem czy Zamawiający dopuści urządzenie bez możliwości skanowania do pliku </w:t>
      </w:r>
      <w:proofErr w:type="spellStart"/>
      <w:r w:rsidRPr="00A7767E">
        <w:rPr>
          <w:rFonts w:ascii="Arial" w:eastAsia="Calibri" w:hAnsi="Arial" w:cs="Arial"/>
        </w:rPr>
        <w:t>doc</w:t>
      </w:r>
      <w:proofErr w:type="spellEnd"/>
      <w:r w:rsidRPr="00A7767E">
        <w:rPr>
          <w:rFonts w:ascii="Arial" w:eastAsia="Calibri" w:hAnsi="Arial" w:cs="Arial"/>
        </w:rPr>
        <w:t>/</w:t>
      </w:r>
      <w:proofErr w:type="spellStart"/>
      <w:r w:rsidRPr="00A7767E">
        <w:rPr>
          <w:rFonts w:ascii="Arial" w:eastAsia="Calibri" w:hAnsi="Arial" w:cs="Arial"/>
        </w:rPr>
        <w:t>docx</w:t>
      </w:r>
      <w:proofErr w:type="spellEnd"/>
      <w:r w:rsidRPr="00A7767E">
        <w:rPr>
          <w:rFonts w:ascii="Arial" w:eastAsia="Calibri" w:hAnsi="Arial" w:cs="Arial"/>
        </w:rPr>
        <w:t>, ale posiadające opcję skanowania do PDF OCR?</w:t>
      </w:r>
    </w:p>
    <w:p w14:paraId="7984CEFA" w14:textId="77777777" w:rsidR="00A7767E" w:rsidRDefault="00A7767E" w:rsidP="00A7767E">
      <w:pPr>
        <w:spacing w:after="0" w:line="360" w:lineRule="auto"/>
        <w:jc w:val="both"/>
        <w:rPr>
          <w:rFonts w:ascii="Arial" w:eastAsia="Calibri" w:hAnsi="Arial" w:cs="Arial"/>
        </w:rPr>
      </w:pPr>
    </w:p>
    <w:p w14:paraId="15022365" w14:textId="2ADF21DD" w:rsidR="00A7767E" w:rsidRDefault="00A7767E" w:rsidP="00A7767E">
      <w:pPr>
        <w:spacing w:before="240" w:after="120" w:line="360" w:lineRule="auto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t>Odpowiedź:</w:t>
      </w:r>
    </w:p>
    <w:p w14:paraId="4D22EB3C" w14:textId="77055663" w:rsidR="00A7767E" w:rsidRPr="00A7767E" w:rsidRDefault="00A7767E" w:rsidP="00A7767E">
      <w:pPr>
        <w:spacing w:after="0" w:line="360" w:lineRule="auto"/>
        <w:jc w:val="both"/>
        <w:rPr>
          <w:rFonts w:ascii="Arial" w:eastAsia="Calibri" w:hAnsi="Arial" w:cs="Arial"/>
        </w:rPr>
      </w:pPr>
      <w:r w:rsidRPr="00A7767E">
        <w:rPr>
          <w:rFonts w:ascii="Arial" w:eastAsia="Calibri" w:hAnsi="Arial" w:cs="Arial"/>
        </w:rPr>
        <w:t>Tak, Zamaw</w:t>
      </w:r>
      <w:r>
        <w:rPr>
          <w:rFonts w:ascii="Arial" w:eastAsia="Calibri" w:hAnsi="Arial" w:cs="Arial"/>
        </w:rPr>
        <w:t xml:space="preserve">iający zaakceptuje urządzenie, które będzie posiadało opcję skanowania </w:t>
      </w:r>
      <w:r>
        <w:rPr>
          <w:rFonts w:ascii="Arial" w:eastAsia="Calibri" w:hAnsi="Arial" w:cs="Arial"/>
        </w:rPr>
        <w:br/>
        <w:t>do PDF OCR.</w:t>
      </w:r>
    </w:p>
    <w:p w14:paraId="03E04B7E" w14:textId="77777777" w:rsidR="00A7767E" w:rsidRDefault="00A7767E" w:rsidP="00487C77">
      <w:pPr>
        <w:spacing w:before="120" w:after="0"/>
        <w:ind w:left="5670"/>
        <w:jc w:val="center"/>
        <w:rPr>
          <w:rFonts w:ascii="Arial" w:hAnsi="Arial" w:cs="Arial"/>
        </w:rPr>
      </w:pPr>
    </w:p>
    <w:p w14:paraId="686EF9B2" w14:textId="6B6A4D84" w:rsidR="00487C77" w:rsidRPr="00740648" w:rsidRDefault="00487C77" w:rsidP="00487C77">
      <w:pPr>
        <w:spacing w:before="120" w:after="0"/>
        <w:ind w:left="5670"/>
        <w:jc w:val="center"/>
        <w:rPr>
          <w:rFonts w:ascii="Arial" w:eastAsia="Times New Roman" w:hAnsi="Arial" w:cs="Arial"/>
          <w:lang w:eastAsia="pl-PL"/>
        </w:rPr>
      </w:pPr>
      <w:r w:rsidRPr="00740648">
        <w:rPr>
          <w:rFonts w:ascii="Arial" w:eastAsia="Times New Roman" w:hAnsi="Arial" w:cs="Arial"/>
          <w:lang w:eastAsia="pl-PL"/>
        </w:rPr>
        <w:t>Wicedyrektor</w:t>
      </w:r>
    </w:p>
    <w:p w14:paraId="046E1967" w14:textId="77777777" w:rsidR="00487C77" w:rsidRPr="00740648" w:rsidRDefault="00487C77" w:rsidP="00487C77">
      <w:pPr>
        <w:spacing w:after="0"/>
        <w:ind w:left="5670"/>
        <w:jc w:val="center"/>
        <w:rPr>
          <w:rFonts w:ascii="Arial" w:eastAsia="Times New Roman" w:hAnsi="Arial" w:cs="Arial"/>
          <w:lang w:eastAsia="pl-PL"/>
        </w:rPr>
      </w:pPr>
      <w:r w:rsidRPr="00740648">
        <w:rPr>
          <w:rFonts w:ascii="Arial" w:eastAsia="Times New Roman" w:hAnsi="Arial" w:cs="Arial"/>
          <w:lang w:eastAsia="pl-PL"/>
        </w:rPr>
        <w:t>Wojewódzkiego Urzędu Pracy</w:t>
      </w:r>
    </w:p>
    <w:p w14:paraId="0ED141F0" w14:textId="77777777" w:rsidR="00487C77" w:rsidRPr="00740648" w:rsidRDefault="00487C77" w:rsidP="00487C77">
      <w:pPr>
        <w:spacing w:after="60"/>
        <w:ind w:left="5670"/>
        <w:jc w:val="center"/>
        <w:rPr>
          <w:rFonts w:ascii="Arial" w:eastAsia="Times New Roman" w:hAnsi="Arial" w:cs="Arial"/>
          <w:lang w:eastAsia="pl-PL"/>
        </w:rPr>
      </w:pPr>
      <w:r w:rsidRPr="00740648">
        <w:rPr>
          <w:rFonts w:ascii="Arial" w:eastAsia="Times New Roman" w:hAnsi="Arial" w:cs="Arial"/>
          <w:lang w:eastAsia="pl-PL"/>
        </w:rPr>
        <w:t>w Poznaniu</w:t>
      </w:r>
    </w:p>
    <w:p w14:paraId="0CDB4C89" w14:textId="77777777" w:rsidR="00487C77" w:rsidRPr="00740648" w:rsidRDefault="00487C77" w:rsidP="00487C77">
      <w:pPr>
        <w:spacing w:after="0"/>
        <w:ind w:left="5670"/>
        <w:jc w:val="center"/>
        <w:rPr>
          <w:rFonts w:ascii="Arial" w:eastAsia="Times New Roman" w:hAnsi="Arial" w:cs="Arial"/>
          <w:lang w:eastAsia="pl-PL"/>
        </w:rPr>
      </w:pPr>
      <w:r w:rsidRPr="00740648">
        <w:rPr>
          <w:rFonts w:ascii="Arial" w:eastAsia="Times New Roman" w:hAnsi="Arial" w:cs="Arial"/>
          <w:b/>
          <w:bCs/>
          <w:lang w:eastAsia="pl-PL"/>
        </w:rPr>
        <w:t>Sławomir Wąsiewski</w:t>
      </w:r>
    </w:p>
    <w:p w14:paraId="15B2FF31" w14:textId="5413EE06" w:rsidR="00570EBA" w:rsidRPr="00705841" w:rsidRDefault="00570EBA" w:rsidP="00FC1F22">
      <w:pPr>
        <w:widowControl w:val="0"/>
        <w:spacing w:after="0" w:line="360" w:lineRule="auto"/>
        <w:ind w:firstLine="709"/>
        <w:jc w:val="both"/>
        <w:rPr>
          <w:rFonts w:ascii="Arial" w:hAnsi="Arial" w:cs="Arial"/>
        </w:rPr>
      </w:pPr>
    </w:p>
    <w:sectPr w:rsidR="00570EBA" w:rsidRPr="00705841" w:rsidSect="003004E0">
      <w:headerReference w:type="default" r:id="rId7"/>
      <w:footerReference w:type="default" r:id="rId8"/>
      <w:pgSz w:w="11906" w:h="16838"/>
      <w:pgMar w:top="1619" w:right="1417" w:bottom="426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C15F5" w14:textId="77777777" w:rsidR="005779B7" w:rsidRDefault="005779B7" w:rsidP="000F60E7">
      <w:pPr>
        <w:spacing w:after="0" w:line="240" w:lineRule="auto"/>
      </w:pPr>
      <w:r>
        <w:separator/>
      </w:r>
    </w:p>
  </w:endnote>
  <w:endnote w:type="continuationSeparator" w:id="0">
    <w:p w14:paraId="52E58935" w14:textId="77777777" w:rsidR="005779B7" w:rsidRDefault="005779B7" w:rsidP="000F6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751027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236A71D2" w14:textId="77777777" w:rsidR="00BD60AC" w:rsidRDefault="0013045E" w:rsidP="00BD60AC">
        <w:pPr>
          <w:pStyle w:val="Stopka"/>
          <w:jc w:val="right"/>
          <w:rPr>
            <w:rFonts w:ascii="Arial Narrow" w:hAnsi="Arial Narrow" w:cs="Arial"/>
            <w:sz w:val="20"/>
            <w:szCs w:val="20"/>
          </w:rPr>
        </w:pPr>
        <w:r>
          <w:rPr>
            <w:noProof/>
          </w:rPr>
          <w:pict w14:anchorId="79574120">
            <v:line id="Łącznik prostoliniowy 3" o:spid="_x0000_s2051" style="position:absolute;left:0;text-align:left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2.05pt,9.1pt" to="466.9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" strokecolor="windowText">
              <o:lock v:ext="edit" shapetype="f"/>
            </v:line>
          </w:pict>
        </w:r>
      </w:p>
      <w:p w14:paraId="459D4F3E" w14:textId="77777777" w:rsidR="00BD60AC" w:rsidRPr="00B5142D" w:rsidRDefault="00BD60AC" w:rsidP="00BD60AC">
        <w:pPr>
          <w:spacing w:after="0" w:line="240" w:lineRule="auto"/>
          <w:jc w:val="center"/>
          <w:rPr>
            <w:rFonts w:ascii="Arial" w:hAnsi="Arial" w:cs="Arial"/>
            <w:sz w:val="20"/>
            <w:szCs w:val="20"/>
          </w:rPr>
        </w:pPr>
        <w:r>
          <w:rPr>
            <w:rFonts w:ascii="Arial" w:hAnsi="Arial" w:cs="Arial"/>
            <w:sz w:val="20"/>
            <w:szCs w:val="20"/>
          </w:rPr>
          <w:t>ul. Szyperska 14, 61-754 Poznań,</w:t>
        </w:r>
        <w:r w:rsidRPr="00B5142D">
          <w:rPr>
            <w:rFonts w:ascii="Arial" w:hAnsi="Arial" w:cs="Arial"/>
            <w:sz w:val="20"/>
            <w:szCs w:val="20"/>
          </w:rPr>
          <w:t xml:space="preserve"> tel.</w:t>
        </w:r>
        <w:r>
          <w:rPr>
            <w:rFonts w:ascii="Arial" w:hAnsi="Arial" w:cs="Arial"/>
            <w:sz w:val="20"/>
            <w:szCs w:val="20"/>
          </w:rPr>
          <w:t>:</w:t>
        </w:r>
        <w:r w:rsidRPr="00B5142D">
          <w:rPr>
            <w:rFonts w:ascii="Arial" w:hAnsi="Arial" w:cs="Arial"/>
            <w:sz w:val="20"/>
            <w:szCs w:val="20"/>
          </w:rPr>
          <w:t xml:space="preserve"> 61 846-38-19, faks</w:t>
        </w:r>
        <w:r>
          <w:rPr>
            <w:rFonts w:ascii="Arial" w:hAnsi="Arial" w:cs="Arial"/>
            <w:sz w:val="20"/>
            <w:szCs w:val="20"/>
          </w:rPr>
          <w:t>:</w:t>
        </w:r>
        <w:r w:rsidRPr="00B5142D">
          <w:rPr>
            <w:rFonts w:ascii="Arial" w:hAnsi="Arial" w:cs="Arial"/>
            <w:sz w:val="20"/>
            <w:szCs w:val="20"/>
          </w:rPr>
          <w:t xml:space="preserve"> 61 846-38-20</w:t>
        </w:r>
      </w:p>
      <w:p w14:paraId="3EF5E214" w14:textId="77777777" w:rsidR="00BD60AC" w:rsidRDefault="00BD60AC" w:rsidP="00BD60AC">
        <w:pPr>
          <w:spacing w:after="0" w:line="240" w:lineRule="auto"/>
          <w:jc w:val="center"/>
          <w:rPr>
            <w:rFonts w:ascii="Arial" w:hAnsi="Arial" w:cs="Arial"/>
            <w:sz w:val="20"/>
            <w:szCs w:val="20"/>
          </w:rPr>
        </w:pPr>
        <w:r w:rsidRPr="00B5142D">
          <w:rPr>
            <w:rFonts w:ascii="Arial" w:hAnsi="Arial" w:cs="Arial"/>
            <w:sz w:val="20"/>
            <w:szCs w:val="20"/>
          </w:rPr>
          <w:t>wuppoznan.praca.gov.pl</w:t>
        </w:r>
      </w:p>
      <w:p w14:paraId="79EEE9F6" w14:textId="77777777" w:rsidR="00BD60AC" w:rsidRPr="00B5142D" w:rsidRDefault="00BD60AC" w:rsidP="00BD60AC">
        <w:pPr>
          <w:spacing w:after="0" w:line="240" w:lineRule="auto"/>
          <w:jc w:val="center"/>
          <w:rPr>
            <w:rFonts w:ascii="Arial" w:hAnsi="Arial" w:cs="Arial"/>
            <w:sz w:val="20"/>
            <w:szCs w:val="20"/>
          </w:rPr>
        </w:pPr>
        <w:r>
          <w:rPr>
            <w:noProof/>
          </w:rPr>
          <w:drawing>
            <wp:anchor distT="0" distB="0" distL="114300" distR="114300" simplePos="0" relativeHeight="251658240" behindDoc="0" locked="0" layoutInCell="1" allowOverlap="1" wp14:anchorId="76A7DA63" wp14:editId="207201BA">
              <wp:simplePos x="0" y="0"/>
              <wp:positionH relativeFrom="column">
                <wp:posOffset>2338070</wp:posOffset>
              </wp:positionH>
              <wp:positionV relativeFrom="paragraph">
                <wp:posOffset>58420</wp:posOffset>
              </wp:positionV>
              <wp:extent cx="1104900" cy="466725"/>
              <wp:effectExtent l="0" t="0" r="0" b="9525"/>
              <wp:wrapNone/>
              <wp:docPr id="2" name="Obraz 2" descr="logo-KFS-pole ochronn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logo-KFS-pole ochronne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BEBA8EAE-BF5A-486C-A8C5-ECC9F3942E4B}">
                            <a14:imgProps xmlns:a14="http://schemas.microsoft.com/office/drawing/2010/main">
                              <a14:imgLayer r:embed="rId2">
                                <a14:imgEffect>
                                  <a14:saturation sat="0"/>
                                </a14:imgEffect>
                              </a14:imgLayer>
                            </a14:imgProps>
                          </a:ex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04900" cy="466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14:paraId="5D927442" w14:textId="77777777" w:rsidR="00BD60AC" w:rsidRDefault="0013045E" w:rsidP="00BD60AC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</w:p>
    </w:sdtContent>
  </w:sdt>
  <w:p w14:paraId="5682E569" w14:textId="77777777" w:rsidR="00BD60AC" w:rsidRPr="00C63662" w:rsidRDefault="00BD60AC" w:rsidP="00BD60AC">
    <w:pPr>
      <w:pStyle w:val="Stopka"/>
    </w:pPr>
  </w:p>
  <w:p w14:paraId="41DF556A" w14:textId="77777777" w:rsidR="008D2735" w:rsidRPr="00FD0B5D" w:rsidRDefault="008D2735" w:rsidP="00BD60AC">
    <w:pPr>
      <w:pStyle w:val="Stopka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18B04" w14:textId="77777777" w:rsidR="005779B7" w:rsidRDefault="005779B7" w:rsidP="000F60E7">
      <w:pPr>
        <w:spacing w:after="0" w:line="240" w:lineRule="auto"/>
      </w:pPr>
      <w:r>
        <w:separator/>
      </w:r>
    </w:p>
  </w:footnote>
  <w:footnote w:type="continuationSeparator" w:id="0">
    <w:p w14:paraId="25796E43" w14:textId="77777777" w:rsidR="005779B7" w:rsidRDefault="005779B7" w:rsidP="000F6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938A9" w14:textId="77777777" w:rsidR="00BD60AC" w:rsidRPr="00720F78" w:rsidRDefault="00BD60AC" w:rsidP="00BD60AC">
    <w:pPr>
      <w:spacing w:after="0" w:line="240" w:lineRule="auto"/>
      <w:jc w:val="center"/>
    </w:pPr>
    <w:r w:rsidRPr="00720F78">
      <w:rPr>
        <w:noProof/>
      </w:rPr>
      <w:drawing>
        <wp:inline distT="0" distB="0" distL="0" distR="0" wp14:anchorId="2F0D8C66" wp14:editId="35D0002B">
          <wp:extent cx="2476500" cy="682457"/>
          <wp:effectExtent l="0" t="0" r="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morzad_c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7684" cy="6827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7FF59C7" w14:textId="77777777" w:rsidR="00BD60AC" w:rsidRPr="00720F78" w:rsidRDefault="00BD60AC" w:rsidP="00BD60AC">
    <w:pPr>
      <w:spacing w:after="0" w:line="240" w:lineRule="auto"/>
    </w:pPr>
    <w:r w:rsidRPr="00720F78">
      <w:t>_________________________________________________________________________</w:t>
    </w:r>
    <w:r>
      <w:t>_________</w:t>
    </w:r>
  </w:p>
  <w:p w14:paraId="556BF67A" w14:textId="6D307184" w:rsidR="00261470" w:rsidRPr="00BD60AC" w:rsidRDefault="00BD60AC" w:rsidP="001F4E42">
    <w:pPr>
      <w:tabs>
        <w:tab w:val="center" w:pos="5954"/>
        <w:tab w:val="right" w:pos="9072"/>
      </w:tabs>
      <w:spacing w:after="0" w:line="240" w:lineRule="auto"/>
      <w:ind w:left="567" w:hanging="567"/>
      <w:jc w:val="center"/>
      <w:rPr>
        <w:rFonts w:ascii="Arial" w:hAnsi="Arial" w:cs="Arial"/>
        <w:sz w:val="28"/>
        <w:szCs w:val="20"/>
      </w:rPr>
    </w:pPr>
    <w:r w:rsidRPr="00720F78">
      <w:rPr>
        <w:rFonts w:ascii="Arial" w:hAnsi="Arial" w:cs="Arial"/>
        <w:sz w:val="28"/>
        <w:szCs w:val="20"/>
      </w:rPr>
      <w:t>Wojewódzki Urząd Pracy w Poznaniu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62B8B"/>
    <w:multiLevelType w:val="hybridMultilevel"/>
    <w:tmpl w:val="67E07908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5AC626A"/>
    <w:multiLevelType w:val="hybridMultilevel"/>
    <w:tmpl w:val="8EB087D2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40DA27E2"/>
    <w:multiLevelType w:val="hybridMultilevel"/>
    <w:tmpl w:val="7400A3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BA0F95"/>
    <w:multiLevelType w:val="hybridMultilevel"/>
    <w:tmpl w:val="FD9CCF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60E7"/>
    <w:rsid w:val="00012A26"/>
    <w:rsid w:val="00021497"/>
    <w:rsid w:val="00027D0D"/>
    <w:rsid w:val="000458B4"/>
    <w:rsid w:val="00052C22"/>
    <w:rsid w:val="00061F28"/>
    <w:rsid w:val="00063770"/>
    <w:rsid w:val="000731F6"/>
    <w:rsid w:val="000930E2"/>
    <w:rsid w:val="00096766"/>
    <w:rsid w:val="000A2C70"/>
    <w:rsid w:val="000D3725"/>
    <w:rsid w:val="000F60E7"/>
    <w:rsid w:val="00101C7B"/>
    <w:rsid w:val="00115E2E"/>
    <w:rsid w:val="00122BF1"/>
    <w:rsid w:val="0013045E"/>
    <w:rsid w:val="00136BDF"/>
    <w:rsid w:val="00163B69"/>
    <w:rsid w:val="00173A42"/>
    <w:rsid w:val="00181495"/>
    <w:rsid w:val="001B6F39"/>
    <w:rsid w:val="001F4E42"/>
    <w:rsid w:val="00221D81"/>
    <w:rsid w:val="00230251"/>
    <w:rsid w:val="00261470"/>
    <w:rsid w:val="002643D2"/>
    <w:rsid w:val="00280ED4"/>
    <w:rsid w:val="00283B95"/>
    <w:rsid w:val="002D6BE4"/>
    <w:rsid w:val="002E14A1"/>
    <w:rsid w:val="002F05F1"/>
    <w:rsid w:val="003004E0"/>
    <w:rsid w:val="00306CCA"/>
    <w:rsid w:val="00324203"/>
    <w:rsid w:val="00381A0F"/>
    <w:rsid w:val="003C71BC"/>
    <w:rsid w:val="003D7E10"/>
    <w:rsid w:val="003F603D"/>
    <w:rsid w:val="003F6AD1"/>
    <w:rsid w:val="004162C5"/>
    <w:rsid w:val="004311B5"/>
    <w:rsid w:val="00436C3A"/>
    <w:rsid w:val="004438D7"/>
    <w:rsid w:val="00450FAB"/>
    <w:rsid w:val="00463AED"/>
    <w:rsid w:val="00487C77"/>
    <w:rsid w:val="004B4D8B"/>
    <w:rsid w:val="004C1262"/>
    <w:rsid w:val="004C69AE"/>
    <w:rsid w:val="005007A6"/>
    <w:rsid w:val="00512A02"/>
    <w:rsid w:val="00525813"/>
    <w:rsid w:val="00536A5C"/>
    <w:rsid w:val="00562550"/>
    <w:rsid w:val="00565115"/>
    <w:rsid w:val="00567C7B"/>
    <w:rsid w:val="00570EBA"/>
    <w:rsid w:val="00573539"/>
    <w:rsid w:val="0057385F"/>
    <w:rsid w:val="00574D37"/>
    <w:rsid w:val="005779B7"/>
    <w:rsid w:val="00587AB0"/>
    <w:rsid w:val="005B3B41"/>
    <w:rsid w:val="005C1627"/>
    <w:rsid w:val="005D12EA"/>
    <w:rsid w:val="005D318D"/>
    <w:rsid w:val="005F7B27"/>
    <w:rsid w:val="006333C1"/>
    <w:rsid w:val="006464DD"/>
    <w:rsid w:val="00674457"/>
    <w:rsid w:val="00682BDE"/>
    <w:rsid w:val="00686F95"/>
    <w:rsid w:val="00705841"/>
    <w:rsid w:val="00714239"/>
    <w:rsid w:val="00756587"/>
    <w:rsid w:val="007B7D6A"/>
    <w:rsid w:val="00895815"/>
    <w:rsid w:val="008A07BB"/>
    <w:rsid w:val="008A07CE"/>
    <w:rsid w:val="008A2F0D"/>
    <w:rsid w:val="008A6CC4"/>
    <w:rsid w:val="008D2735"/>
    <w:rsid w:val="008D294D"/>
    <w:rsid w:val="00906764"/>
    <w:rsid w:val="00941E1F"/>
    <w:rsid w:val="00946125"/>
    <w:rsid w:val="00976831"/>
    <w:rsid w:val="00980D6D"/>
    <w:rsid w:val="009D7C53"/>
    <w:rsid w:val="009F607C"/>
    <w:rsid w:val="009F6D4E"/>
    <w:rsid w:val="00A055AB"/>
    <w:rsid w:val="00A416B4"/>
    <w:rsid w:val="00A7767E"/>
    <w:rsid w:val="00AB4ED6"/>
    <w:rsid w:val="00AC00B6"/>
    <w:rsid w:val="00B508F0"/>
    <w:rsid w:val="00B55BDC"/>
    <w:rsid w:val="00BB0E24"/>
    <w:rsid w:val="00BB2CD7"/>
    <w:rsid w:val="00BD60AC"/>
    <w:rsid w:val="00BE0DAA"/>
    <w:rsid w:val="00BE6E3F"/>
    <w:rsid w:val="00C67AD9"/>
    <w:rsid w:val="00C94F04"/>
    <w:rsid w:val="00CB4394"/>
    <w:rsid w:val="00CB5699"/>
    <w:rsid w:val="00CE74DC"/>
    <w:rsid w:val="00CF1366"/>
    <w:rsid w:val="00D072E3"/>
    <w:rsid w:val="00D37B5E"/>
    <w:rsid w:val="00D57BC5"/>
    <w:rsid w:val="00D925BE"/>
    <w:rsid w:val="00DC3B80"/>
    <w:rsid w:val="00DE6EA0"/>
    <w:rsid w:val="00E50F06"/>
    <w:rsid w:val="00E63F7B"/>
    <w:rsid w:val="00EA1EB7"/>
    <w:rsid w:val="00ED6DA1"/>
    <w:rsid w:val="00F027C6"/>
    <w:rsid w:val="00F12239"/>
    <w:rsid w:val="00F23DD9"/>
    <w:rsid w:val="00F26B8A"/>
    <w:rsid w:val="00FC1F22"/>
    <w:rsid w:val="00FD0B5D"/>
    <w:rsid w:val="00FD1F80"/>
    <w:rsid w:val="00FD57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F85645B"/>
  <w15:docId w15:val="{1CB2D42F-D541-48B1-838A-62155DB87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65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95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67AD9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567C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1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129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Eliza Głowala</dc:creator>
  <cp:lastModifiedBy>Karol Krzywicki</cp:lastModifiedBy>
  <cp:revision>56</cp:revision>
  <cp:lastPrinted>2021-09-24T11:23:00Z</cp:lastPrinted>
  <dcterms:created xsi:type="dcterms:W3CDTF">2017-04-20T09:35:00Z</dcterms:created>
  <dcterms:modified xsi:type="dcterms:W3CDTF">2021-09-24T11:36:00Z</dcterms:modified>
</cp:coreProperties>
</file>