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6910" w14:textId="77777777" w:rsidR="006842B2" w:rsidRPr="00A35649" w:rsidRDefault="006842B2" w:rsidP="006842B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BC94C00" w14:textId="01927BCA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>Poznań, dnia</w:t>
      </w:r>
      <w:r w:rsidR="007C0DC7">
        <w:rPr>
          <w:rFonts w:ascii="Arial" w:hAnsi="Arial" w:cs="Arial"/>
          <w:sz w:val="22"/>
          <w:szCs w:val="22"/>
        </w:rPr>
        <w:t xml:space="preserve"> </w:t>
      </w:r>
      <w:r w:rsidR="00C64AAF">
        <w:rPr>
          <w:rFonts w:ascii="Arial" w:hAnsi="Arial" w:cs="Arial"/>
          <w:sz w:val="22"/>
          <w:szCs w:val="22"/>
        </w:rPr>
        <w:t>29</w:t>
      </w:r>
      <w:r w:rsidR="007C0DC7">
        <w:rPr>
          <w:rFonts w:ascii="Arial" w:hAnsi="Arial" w:cs="Arial"/>
          <w:sz w:val="22"/>
          <w:szCs w:val="22"/>
        </w:rPr>
        <w:t xml:space="preserve"> września </w:t>
      </w:r>
      <w:r w:rsidRPr="00A35649">
        <w:rPr>
          <w:rFonts w:ascii="Arial" w:hAnsi="Arial" w:cs="Arial"/>
          <w:sz w:val="22"/>
          <w:szCs w:val="22"/>
        </w:rPr>
        <w:t>2021 r.</w:t>
      </w:r>
    </w:p>
    <w:p w14:paraId="412E60A7" w14:textId="77777777" w:rsidR="006D66C2" w:rsidRDefault="006D66C2" w:rsidP="00684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47576E3" w14:textId="07D994CE" w:rsidR="006842B2" w:rsidRPr="00A35649" w:rsidRDefault="006842B2" w:rsidP="00684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5649">
        <w:rPr>
          <w:rFonts w:ascii="Arial" w:hAnsi="Arial" w:cs="Arial"/>
          <w:b/>
          <w:sz w:val="22"/>
          <w:szCs w:val="22"/>
        </w:rPr>
        <w:t>Zapytanie ofertowe</w:t>
      </w:r>
    </w:p>
    <w:p w14:paraId="095EC8F8" w14:textId="77777777" w:rsidR="006842B2" w:rsidRPr="00A35649" w:rsidRDefault="006842B2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509828" w14:textId="1802C740" w:rsidR="006842B2" w:rsidRPr="00A35649" w:rsidRDefault="006842B2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Nr sprawy:</w:t>
      </w:r>
      <w:r w:rsidRPr="00A35649">
        <w:rPr>
          <w:rFonts w:ascii="Arial" w:hAnsi="Arial" w:cs="Arial"/>
          <w:sz w:val="22"/>
          <w:szCs w:val="22"/>
        </w:rPr>
        <w:t xml:space="preserve"> WUPIII/4/0725/76/202</w:t>
      </w:r>
      <w:r w:rsidR="007C0DC7">
        <w:rPr>
          <w:rFonts w:ascii="Arial" w:hAnsi="Arial" w:cs="Arial"/>
          <w:sz w:val="22"/>
          <w:szCs w:val="22"/>
        </w:rPr>
        <w:t>1</w:t>
      </w:r>
    </w:p>
    <w:p w14:paraId="72E9E3A3" w14:textId="77777777" w:rsidR="006842B2" w:rsidRPr="00A35649" w:rsidRDefault="006842B2" w:rsidP="00684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455D99D0" w14:textId="77777777" w:rsidTr="0043663A">
        <w:tc>
          <w:tcPr>
            <w:tcW w:w="9212" w:type="dxa"/>
            <w:shd w:val="pct10" w:color="auto" w:fill="auto"/>
          </w:tcPr>
          <w:p w14:paraId="11CECB65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>I. Nazwa i adres Zamawiającego</w:t>
            </w:r>
          </w:p>
        </w:tc>
      </w:tr>
    </w:tbl>
    <w:p w14:paraId="32E29C47" w14:textId="77777777" w:rsidR="006842B2" w:rsidRPr="00A35649" w:rsidRDefault="006842B2" w:rsidP="006842B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A920FDB" w14:textId="77777777" w:rsidR="006842B2" w:rsidRPr="00A35649" w:rsidRDefault="006842B2" w:rsidP="006842B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14:paraId="10772A04" w14:textId="77777777" w:rsidR="006842B2" w:rsidRPr="00A35649" w:rsidRDefault="006842B2" w:rsidP="006842B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ul. Szyperska 14</w:t>
      </w:r>
    </w:p>
    <w:p w14:paraId="46938CAE" w14:textId="77777777" w:rsidR="006842B2" w:rsidRPr="00A35649" w:rsidRDefault="006842B2" w:rsidP="006842B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61-754 Poznań</w:t>
      </w:r>
    </w:p>
    <w:p w14:paraId="2588D604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11F1902B" w14:textId="77777777" w:rsidTr="0043663A">
        <w:tc>
          <w:tcPr>
            <w:tcW w:w="9212" w:type="dxa"/>
            <w:shd w:val="pct10" w:color="auto" w:fill="auto"/>
          </w:tcPr>
          <w:p w14:paraId="0D871306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>II. Nazwa zamówienia</w:t>
            </w:r>
          </w:p>
        </w:tc>
      </w:tr>
    </w:tbl>
    <w:p w14:paraId="2C08BBB5" w14:textId="77777777" w:rsidR="0017662E" w:rsidRPr="0017662E" w:rsidRDefault="0017662E" w:rsidP="0017662E">
      <w:pPr>
        <w:jc w:val="both"/>
        <w:rPr>
          <w:rFonts w:ascii="Arial" w:hAnsi="Arial" w:cs="Arial"/>
        </w:rPr>
      </w:pPr>
    </w:p>
    <w:p w14:paraId="28B63826" w14:textId="7B923914" w:rsidR="006842B2" w:rsidRPr="0017662E" w:rsidRDefault="006842B2" w:rsidP="0017662E">
      <w:pPr>
        <w:jc w:val="both"/>
        <w:rPr>
          <w:rFonts w:ascii="Arial" w:hAnsi="Arial" w:cs="Arial"/>
          <w:sz w:val="22"/>
          <w:szCs w:val="22"/>
        </w:rPr>
      </w:pPr>
      <w:r w:rsidRPr="0017662E">
        <w:rPr>
          <w:rFonts w:ascii="Arial" w:hAnsi="Arial" w:cs="Arial"/>
          <w:sz w:val="22"/>
          <w:szCs w:val="22"/>
        </w:rPr>
        <w:t xml:space="preserve">Świadczenie usługi, polegającej na przeglądzie i konserwacji instalacji centralnego ogrzewania wraz z dwufunkcyjnym węzłem cieplnym znajdujących się </w:t>
      </w:r>
      <w:r w:rsidR="00D357D4" w:rsidRPr="0017662E">
        <w:rPr>
          <w:rFonts w:ascii="Arial" w:hAnsi="Arial" w:cs="Arial"/>
          <w:sz w:val="22"/>
          <w:szCs w:val="22"/>
        </w:rPr>
        <w:br/>
      </w:r>
      <w:r w:rsidRPr="0017662E">
        <w:rPr>
          <w:rFonts w:ascii="Arial" w:hAnsi="Arial" w:cs="Arial"/>
          <w:sz w:val="22"/>
          <w:szCs w:val="22"/>
        </w:rPr>
        <w:t>w budynku Wojewódzkiego Urzędu Pracy w Poznaniu Oddział Zamiejscowy w Koninie przy ul. Zakładowej 4.</w:t>
      </w:r>
    </w:p>
    <w:p w14:paraId="7194D8DA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23B01A00" w14:textId="77777777" w:rsidTr="0043663A">
        <w:tc>
          <w:tcPr>
            <w:tcW w:w="9212" w:type="dxa"/>
            <w:shd w:val="pct10" w:color="auto" w:fill="auto"/>
          </w:tcPr>
          <w:p w14:paraId="62063870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>III. Opis Przedmiotu Zamówienia</w:t>
            </w:r>
          </w:p>
        </w:tc>
      </w:tr>
    </w:tbl>
    <w:p w14:paraId="35E22866" w14:textId="77777777" w:rsidR="006842B2" w:rsidRPr="00A35649" w:rsidRDefault="006842B2" w:rsidP="006842B2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4034A5F3" w14:textId="77777777" w:rsidR="006842B2" w:rsidRPr="00F56111" w:rsidRDefault="006842B2" w:rsidP="00F56111">
      <w:pPr>
        <w:jc w:val="both"/>
        <w:rPr>
          <w:rFonts w:ascii="Arial" w:eastAsia="Calibri" w:hAnsi="Arial" w:cs="Arial"/>
          <w:sz w:val="22"/>
          <w:szCs w:val="22"/>
        </w:rPr>
      </w:pPr>
      <w:r w:rsidRPr="00F56111">
        <w:rPr>
          <w:rFonts w:ascii="Arial" w:eastAsia="Calibri" w:hAnsi="Arial" w:cs="Arial"/>
          <w:sz w:val="22"/>
          <w:szCs w:val="22"/>
        </w:rPr>
        <w:t>Opis przedmiotu zamówienia stanowi złącznik nr 1.</w:t>
      </w:r>
    </w:p>
    <w:p w14:paraId="3ECF2D66" w14:textId="77777777" w:rsidR="006842B2" w:rsidRPr="00A35649" w:rsidRDefault="006842B2" w:rsidP="006842B2">
      <w:pPr>
        <w:pStyle w:val="Akapitzlist"/>
        <w:spacing w:after="0"/>
        <w:ind w:left="64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79C9CCB0" w14:textId="77777777" w:rsidTr="0043663A">
        <w:tc>
          <w:tcPr>
            <w:tcW w:w="9212" w:type="dxa"/>
            <w:shd w:val="pct10" w:color="auto" w:fill="auto"/>
          </w:tcPr>
          <w:p w14:paraId="2D0D7EE4" w14:textId="77777777" w:rsidR="006842B2" w:rsidRPr="00A35649" w:rsidRDefault="006842B2" w:rsidP="0043663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>IV. Termin wykonania zamówienia</w:t>
            </w:r>
          </w:p>
        </w:tc>
      </w:tr>
    </w:tbl>
    <w:p w14:paraId="4DBE704D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</w:p>
    <w:p w14:paraId="02B65CC0" w14:textId="5F19EAFF" w:rsidR="009B7418" w:rsidRPr="00A35649" w:rsidRDefault="0017662E" w:rsidP="001766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842B2" w:rsidRPr="00A35649">
        <w:rPr>
          <w:rFonts w:ascii="Arial" w:hAnsi="Arial" w:cs="Arial"/>
          <w:sz w:val="22"/>
          <w:szCs w:val="22"/>
        </w:rPr>
        <w:t>o 14 dni kalendarzowych od dnia podpisania umowy</w:t>
      </w:r>
      <w:r w:rsidR="009B7418" w:rsidRPr="00A35649">
        <w:rPr>
          <w:rFonts w:ascii="Arial" w:hAnsi="Arial" w:cs="Arial"/>
          <w:sz w:val="22"/>
          <w:szCs w:val="22"/>
        </w:rPr>
        <w:t xml:space="preserve">, lecz nie później niż do </w:t>
      </w:r>
      <w:r w:rsidR="009B7418" w:rsidRPr="00A35649">
        <w:rPr>
          <w:rFonts w:ascii="Arial" w:hAnsi="Arial" w:cs="Arial"/>
          <w:sz w:val="22"/>
          <w:szCs w:val="22"/>
        </w:rPr>
        <w:br/>
        <w:t>15 listopada 2021 r.</w:t>
      </w:r>
    </w:p>
    <w:p w14:paraId="21D77A03" w14:textId="77777777" w:rsidR="00CD0F01" w:rsidRPr="006D66C2" w:rsidRDefault="00CD0F01" w:rsidP="0017662E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4"/>
          <w:szCs w:val="4"/>
        </w:rPr>
      </w:pPr>
    </w:p>
    <w:p w14:paraId="772E3BE6" w14:textId="0553B236" w:rsidR="00EE3C24" w:rsidRPr="00A35649" w:rsidRDefault="009B7418" w:rsidP="0017662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Dookreślenie dokładnego terminu realizacji zamówienia jest niezbędne do wykonania przez Głównego Księgowego obowiązku wstępnej kontroli nałożonej przepisami ustawy z dnia </w:t>
      </w:r>
      <w:r w:rsidR="0017662E">
        <w:rPr>
          <w:rFonts w:ascii="Arial" w:hAnsi="Arial" w:cs="Arial"/>
          <w:sz w:val="22"/>
          <w:szCs w:val="22"/>
        </w:rPr>
        <w:br/>
      </w:r>
      <w:r w:rsidRPr="00A35649">
        <w:rPr>
          <w:rFonts w:ascii="Arial" w:hAnsi="Arial" w:cs="Arial"/>
          <w:sz w:val="22"/>
          <w:szCs w:val="22"/>
        </w:rPr>
        <w:t>27 sierpnia 2009 r. o finansach publicznych (Dz. U. 2021 poz. 305).</w:t>
      </w:r>
    </w:p>
    <w:p w14:paraId="12BAB229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15DADE7D" w14:textId="77777777" w:rsidTr="0043663A">
        <w:tc>
          <w:tcPr>
            <w:tcW w:w="9212" w:type="dxa"/>
            <w:shd w:val="pct12" w:color="auto" w:fill="auto"/>
          </w:tcPr>
          <w:p w14:paraId="1F5187FE" w14:textId="77777777" w:rsidR="006842B2" w:rsidRPr="00A35649" w:rsidRDefault="006842B2" w:rsidP="0043663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 xml:space="preserve">V. Termin związania ofertą </w:t>
            </w:r>
          </w:p>
        </w:tc>
      </w:tr>
    </w:tbl>
    <w:p w14:paraId="08961244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</w:p>
    <w:p w14:paraId="00477EAB" w14:textId="77777777" w:rsidR="006842B2" w:rsidRPr="00A35649" w:rsidRDefault="006842B2" w:rsidP="006842B2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Wykonawca jest związany ofertą przez okres 30 dni od dnia upływu terminu składania ofert.</w:t>
      </w:r>
    </w:p>
    <w:p w14:paraId="51D30FEE" w14:textId="77777777" w:rsidR="006842B2" w:rsidRPr="00A35649" w:rsidRDefault="006842B2" w:rsidP="006842B2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eastAsia="Calibri" w:hAnsi="Arial" w:cs="Arial"/>
        </w:rPr>
        <w:t>Pierwszym dniem terminu związania ofertą jest dzień, w którym upływa termin składania ofert</w:t>
      </w:r>
      <w:r w:rsidRPr="00A35649">
        <w:rPr>
          <w:rFonts w:ascii="Arial" w:hAnsi="Arial" w:cs="Arial"/>
        </w:rPr>
        <w:t>.</w:t>
      </w:r>
    </w:p>
    <w:p w14:paraId="291704F1" w14:textId="68873B23" w:rsidR="006842B2" w:rsidRPr="00A35649" w:rsidRDefault="006842B2" w:rsidP="006842B2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przypadku gdy wybór najkorzystniejszej oferty nie nastąpi przed upływem terminu związania ofertą, Zamawiający przed upływem terminu związania ofertą może zwrócić się do Wykonawców o wyrażenie zgody na przedłużenie tego terminu o wskazywany przez niego okres, nie dłuższy niż 30 dni.</w:t>
      </w:r>
    </w:p>
    <w:p w14:paraId="73254D7E" w14:textId="77777777" w:rsidR="006842B2" w:rsidRPr="00A35649" w:rsidRDefault="006842B2" w:rsidP="006842B2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Przedłużenie terminu związania ofertą, o którym mowa w ust. 3 niniejszego rozdziału, wymaga złożenia przez Wykonawcę pisemnego oświadczenia o wyrażeniu zgody na </w:t>
      </w:r>
      <w:r w:rsidRPr="00A35649">
        <w:rPr>
          <w:rFonts w:ascii="Arial" w:hAnsi="Arial" w:cs="Arial"/>
          <w:sz w:val="22"/>
          <w:szCs w:val="22"/>
        </w:rPr>
        <w:lastRenderedPageBreak/>
        <w:t>przedłużenie terminu związania ofertą. Oświadczenie o wyrażeniu zgody powinno być złożone w jednej z form lub postaci przewidzianych dla złożenia oferty.</w:t>
      </w:r>
    </w:p>
    <w:p w14:paraId="791AC099" w14:textId="77777777" w:rsidR="006842B2" w:rsidRPr="00A35649" w:rsidRDefault="006842B2" w:rsidP="006842B2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614C5398" w14:textId="77777777" w:rsidTr="0043663A">
        <w:tc>
          <w:tcPr>
            <w:tcW w:w="9212" w:type="dxa"/>
            <w:shd w:val="pct12" w:color="auto" w:fill="auto"/>
          </w:tcPr>
          <w:p w14:paraId="125BA818" w14:textId="77777777" w:rsidR="006842B2" w:rsidRPr="00A35649" w:rsidRDefault="006842B2" w:rsidP="0043663A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highlight w:val="yellow"/>
              </w:rPr>
            </w:pPr>
            <w:r w:rsidRPr="00A35649">
              <w:rPr>
                <w:rFonts w:ascii="Arial" w:eastAsia="Calibri" w:hAnsi="Arial" w:cs="Arial"/>
                <w:b/>
                <w:sz w:val="22"/>
                <w:szCs w:val="22"/>
              </w:rPr>
              <w:t>VI. Warunki udziału w postępowaniu oraz wykaz oświadczeń lub dokumentów potwierdzających ich spełnianie.</w:t>
            </w:r>
          </w:p>
        </w:tc>
      </w:tr>
    </w:tbl>
    <w:p w14:paraId="482FD4DF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  <w:highlight w:val="yellow"/>
        </w:rPr>
      </w:pPr>
    </w:p>
    <w:p w14:paraId="6E064301" w14:textId="77777777" w:rsidR="006842B2" w:rsidRPr="00A35649" w:rsidRDefault="006842B2" w:rsidP="006842B2">
      <w:pPr>
        <w:rPr>
          <w:rFonts w:ascii="Arial" w:hAnsi="Arial" w:cs="Arial"/>
          <w:bCs/>
          <w:iCs/>
          <w:sz w:val="22"/>
          <w:szCs w:val="22"/>
        </w:rPr>
      </w:pPr>
      <w:r w:rsidRPr="00A35649">
        <w:rPr>
          <w:rFonts w:ascii="Arial" w:hAnsi="Arial" w:cs="Arial"/>
          <w:bCs/>
          <w:iCs/>
          <w:sz w:val="22"/>
          <w:szCs w:val="22"/>
        </w:rPr>
        <w:t>Zamawiający nie określił warunków udziału w postępowaniu.</w:t>
      </w:r>
    </w:p>
    <w:p w14:paraId="01456EF5" w14:textId="77777777" w:rsidR="006842B2" w:rsidRPr="00A35649" w:rsidRDefault="006842B2" w:rsidP="006842B2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27A4880C" w14:textId="77777777" w:rsidTr="0043663A">
        <w:tc>
          <w:tcPr>
            <w:tcW w:w="9212" w:type="dxa"/>
            <w:shd w:val="pct10" w:color="auto" w:fill="auto"/>
          </w:tcPr>
          <w:p w14:paraId="5FBE6E91" w14:textId="77777777" w:rsidR="006842B2" w:rsidRPr="00A35649" w:rsidRDefault="006842B2" w:rsidP="0043663A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35649">
              <w:rPr>
                <w:rFonts w:ascii="Arial" w:eastAsia="Calibri" w:hAnsi="Arial" w:cs="Arial"/>
                <w:b/>
                <w:sz w:val="22"/>
                <w:szCs w:val="22"/>
              </w:rPr>
              <w:t>VII. Miejsce, sposób oraz termin składania i otwarcia ofert.</w:t>
            </w:r>
          </w:p>
        </w:tc>
      </w:tr>
    </w:tbl>
    <w:p w14:paraId="6E03EB5B" w14:textId="77777777" w:rsidR="006842B2" w:rsidRPr="00A35649" w:rsidRDefault="006842B2" w:rsidP="006842B2">
      <w:pPr>
        <w:pStyle w:val="Akapitzlist"/>
        <w:spacing w:after="0"/>
        <w:ind w:left="0"/>
        <w:rPr>
          <w:rFonts w:ascii="Arial" w:hAnsi="Arial" w:cs="Arial"/>
        </w:rPr>
      </w:pPr>
    </w:p>
    <w:p w14:paraId="2768E856" w14:textId="506E84E4" w:rsidR="006842B2" w:rsidRPr="00A35649" w:rsidRDefault="006842B2" w:rsidP="006842B2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Ofertę wraz z niezbędnymi informacjami, koniecznymi do wyboru najkorzystniejszej oferty wg załączonego Formularza ofertowego (załącznik nr 2), Wykonawca winien złożyć </w:t>
      </w:r>
      <w:r w:rsidRPr="00A35649">
        <w:rPr>
          <w:rFonts w:ascii="Arial" w:hAnsi="Arial" w:cs="Arial"/>
        </w:rPr>
        <w:br/>
        <w:t xml:space="preserve">w terminie do dnia </w:t>
      </w:r>
      <w:r w:rsidR="007E48B0">
        <w:rPr>
          <w:rFonts w:ascii="Arial" w:hAnsi="Arial" w:cs="Arial"/>
        </w:rPr>
        <w:t>0</w:t>
      </w:r>
      <w:r w:rsidR="00FB31EC">
        <w:rPr>
          <w:rFonts w:ascii="Arial" w:hAnsi="Arial" w:cs="Arial"/>
        </w:rPr>
        <w:t>6</w:t>
      </w:r>
      <w:r w:rsidRPr="00A35649">
        <w:rPr>
          <w:rFonts w:ascii="Arial" w:hAnsi="Arial" w:cs="Arial"/>
        </w:rPr>
        <w:t>.</w:t>
      </w:r>
      <w:r w:rsidR="007E48B0">
        <w:rPr>
          <w:rFonts w:ascii="Arial" w:hAnsi="Arial" w:cs="Arial"/>
        </w:rPr>
        <w:t>10</w:t>
      </w:r>
      <w:r w:rsidRPr="00A35649">
        <w:rPr>
          <w:rFonts w:ascii="Arial" w:hAnsi="Arial" w:cs="Arial"/>
        </w:rPr>
        <w:t>.2021 r.</w:t>
      </w:r>
      <w:r w:rsidR="00EE3C24">
        <w:rPr>
          <w:rFonts w:ascii="Arial" w:hAnsi="Arial" w:cs="Arial"/>
        </w:rPr>
        <w:t>,</w:t>
      </w:r>
      <w:r w:rsidRPr="00A35649">
        <w:rPr>
          <w:rFonts w:ascii="Arial" w:hAnsi="Arial" w:cs="Arial"/>
        </w:rPr>
        <w:t xml:space="preserve"> do godziny 10:00</w:t>
      </w:r>
      <w:r w:rsidR="00EE3C24">
        <w:rPr>
          <w:rFonts w:ascii="Arial" w:hAnsi="Arial" w:cs="Arial"/>
        </w:rPr>
        <w:t>.</w:t>
      </w:r>
      <w:r w:rsidRPr="00A35649">
        <w:rPr>
          <w:rFonts w:ascii="Arial" w:hAnsi="Arial" w:cs="Arial"/>
        </w:rPr>
        <w:t xml:space="preserve"> Otwarcie ofert nastąpi w dniu</w:t>
      </w:r>
      <w:r w:rsidRPr="00A35649">
        <w:rPr>
          <w:rFonts w:ascii="Arial" w:hAnsi="Arial" w:cs="Arial"/>
          <w:b/>
          <w:bCs/>
        </w:rPr>
        <w:t xml:space="preserve">, </w:t>
      </w:r>
      <w:r w:rsidR="007E48B0">
        <w:rPr>
          <w:rFonts w:ascii="Arial" w:hAnsi="Arial" w:cs="Arial"/>
        </w:rPr>
        <w:t>0</w:t>
      </w:r>
      <w:r w:rsidR="00FB31EC">
        <w:rPr>
          <w:rFonts w:ascii="Arial" w:hAnsi="Arial" w:cs="Arial"/>
        </w:rPr>
        <w:t>6</w:t>
      </w:r>
      <w:r w:rsidRPr="00A35649">
        <w:rPr>
          <w:rFonts w:ascii="Arial" w:hAnsi="Arial" w:cs="Arial"/>
        </w:rPr>
        <w:t>.</w:t>
      </w:r>
      <w:r w:rsidR="007E48B0">
        <w:rPr>
          <w:rFonts w:ascii="Arial" w:hAnsi="Arial" w:cs="Arial"/>
        </w:rPr>
        <w:t>10</w:t>
      </w:r>
      <w:r w:rsidRPr="00A35649">
        <w:rPr>
          <w:rFonts w:ascii="Arial" w:hAnsi="Arial" w:cs="Arial"/>
        </w:rPr>
        <w:t>.2021 r. o godzinie 10:30.</w:t>
      </w:r>
    </w:p>
    <w:p w14:paraId="7EA602D4" w14:textId="77777777" w:rsidR="006842B2" w:rsidRPr="00A35649" w:rsidRDefault="006842B2" w:rsidP="006842B2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0" w:name="_Hlk49935253"/>
      <w:r w:rsidRPr="00A35649">
        <w:rPr>
          <w:rFonts w:ascii="Arial" w:eastAsia="Calibri" w:hAnsi="Arial" w:cs="Arial"/>
        </w:rPr>
        <w:t>Oferta musi być sporządzona w języku polskim i mieć formę pisemną albo formę elektroniczną lub postać elektroniczną.</w:t>
      </w:r>
    </w:p>
    <w:p w14:paraId="41C78C2E" w14:textId="77777777" w:rsidR="006842B2" w:rsidRPr="00A35649" w:rsidRDefault="006842B2" w:rsidP="006842B2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  <w:lang w:eastAsia="pl-PL"/>
        </w:rPr>
        <w:t xml:space="preserve">Jeżeli Wykonawca składa ofertę w formie pisemnej to powinna być opatrzona własnoręcznym podpisem oraz umieszczona w zamkniętym opakowaniu, uniemożliwiającym odczytanie zawartości, bez uszkodzenia tego opakowania. </w:t>
      </w:r>
      <w:r w:rsidRPr="00A35649">
        <w:rPr>
          <w:rFonts w:ascii="Arial" w:hAnsi="Arial" w:cs="Arial"/>
          <w:lang w:eastAsia="pl-PL"/>
        </w:rPr>
        <w:br/>
        <w:t xml:space="preserve">Za pożądane Zamawiający uważa zszycie/spięcie stron oferty w sposób zapobiegający zdekompletowaniu zawartości. </w:t>
      </w:r>
      <w:r w:rsidRPr="00A35649">
        <w:rPr>
          <w:rFonts w:ascii="Arial" w:hAnsi="Arial" w:cs="Arial"/>
        </w:rPr>
        <w:t xml:space="preserve">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A35649" w:rsidRPr="00A35649" w14:paraId="65C11EFE" w14:textId="77777777" w:rsidTr="0043663A">
        <w:trPr>
          <w:tblCellSpacing w:w="20" w:type="dxa"/>
        </w:trPr>
        <w:tc>
          <w:tcPr>
            <w:tcW w:w="8974" w:type="dxa"/>
          </w:tcPr>
          <w:p w14:paraId="1F59A2A5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i/>
                <w:sz w:val="22"/>
                <w:szCs w:val="22"/>
              </w:rPr>
              <w:t>Nazwa (firma) Wykonawcy</w:t>
            </w:r>
          </w:p>
          <w:p w14:paraId="4CC156ED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i/>
                <w:sz w:val="22"/>
                <w:szCs w:val="22"/>
              </w:rPr>
              <w:t>adres Wykonawcy</w:t>
            </w:r>
          </w:p>
          <w:p w14:paraId="3030AAC6" w14:textId="77777777" w:rsidR="006842B2" w:rsidRPr="00A35649" w:rsidRDefault="006842B2" w:rsidP="0043663A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5649">
              <w:rPr>
                <w:rFonts w:ascii="Arial" w:hAnsi="Arial" w:cs="Arial"/>
                <w:b/>
                <w:sz w:val="20"/>
                <w:szCs w:val="20"/>
              </w:rPr>
              <w:t>Wojewódzki Urząd Pracy w Poznaniu</w:t>
            </w:r>
          </w:p>
          <w:p w14:paraId="56143E40" w14:textId="77777777" w:rsidR="006842B2" w:rsidRPr="00A35649" w:rsidRDefault="006842B2" w:rsidP="0043663A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5649">
              <w:rPr>
                <w:rFonts w:ascii="Arial" w:hAnsi="Arial" w:cs="Arial"/>
                <w:b/>
                <w:sz w:val="20"/>
                <w:szCs w:val="20"/>
              </w:rPr>
              <w:t>ul. Szyperska 14</w:t>
            </w:r>
          </w:p>
          <w:p w14:paraId="61A512A9" w14:textId="77777777" w:rsidR="006842B2" w:rsidRPr="00A35649" w:rsidRDefault="006842B2" w:rsidP="0043663A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5649">
              <w:rPr>
                <w:rFonts w:ascii="Arial" w:hAnsi="Arial" w:cs="Arial"/>
                <w:b/>
                <w:sz w:val="20"/>
                <w:szCs w:val="20"/>
              </w:rPr>
              <w:t>61-754 Poznań</w:t>
            </w:r>
          </w:p>
          <w:p w14:paraId="14C9CF70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 xml:space="preserve">Zapytanie ofertowe </w:t>
            </w:r>
            <w:r w:rsidRPr="00A35649">
              <w:rPr>
                <w:rFonts w:ascii="Arial" w:hAnsi="Arial" w:cs="Arial"/>
                <w:b/>
                <w:bCs/>
                <w:sz w:val="22"/>
                <w:szCs w:val="22"/>
              </w:rPr>
              <w:t>na:</w:t>
            </w:r>
          </w:p>
          <w:p w14:paraId="191851AC" w14:textId="6857A303" w:rsidR="006842B2" w:rsidRPr="00A35649" w:rsidRDefault="006842B2" w:rsidP="007E48B0">
            <w:pPr>
              <w:pStyle w:val="Akapitzlist"/>
              <w:spacing w:after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A35649">
              <w:rPr>
                <w:rFonts w:ascii="Arial" w:hAnsi="Arial" w:cs="Arial"/>
                <w:b/>
                <w:bCs/>
              </w:rPr>
              <w:t>Świadczenie usługi, polegającej na przeglądzie i konserwacji instalacji centralnego ogrzewania wraz z dwufunkcyjnym węzłem cieplnym znajdujących się w budynku Wojewódzkiego Urzędu Pracy w Poznaniu Oddział Zamiejscowy w Koninie przy ul. Zakładowej 4.</w:t>
            </w:r>
          </w:p>
          <w:p w14:paraId="5501E144" w14:textId="77777777" w:rsidR="006842B2" w:rsidRPr="00A35649" w:rsidRDefault="006842B2" w:rsidP="0043663A">
            <w:pPr>
              <w:pStyle w:val="Akapitzlist"/>
              <w:spacing w:after="0"/>
              <w:rPr>
                <w:rFonts w:ascii="Arial" w:hAnsi="Arial" w:cs="Arial"/>
              </w:rPr>
            </w:pPr>
          </w:p>
          <w:p w14:paraId="442BC6DE" w14:textId="6BF0931E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 xml:space="preserve">Nr sprawy: </w:t>
            </w:r>
            <w:r w:rsidRPr="00A35649">
              <w:rPr>
                <w:rFonts w:ascii="Arial" w:hAnsi="Arial" w:cs="Arial"/>
                <w:b/>
                <w:bCs/>
                <w:sz w:val="22"/>
                <w:szCs w:val="22"/>
              </w:rPr>
              <w:t>WUPIII/4/0725/76/202</w:t>
            </w:r>
            <w:r w:rsidR="00D357D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5E791255" w14:textId="3381E1F6" w:rsidR="006842B2" w:rsidRPr="00A35649" w:rsidRDefault="006842B2" w:rsidP="0043663A">
            <w:pPr>
              <w:tabs>
                <w:tab w:val="left" w:pos="5400"/>
              </w:tabs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 xml:space="preserve">Nie otwierać przed dniem </w:t>
            </w:r>
            <w:r w:rsidR="007E48B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B31E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3564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E48B0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A35649">
              <w:rPr>
                <w:rFonts w:ascii="Arial" w:hAnsi="Arial" w:cs="Arial"/>
                <w:b/>
                <w:sz w:val="22"/>
                <w:szCs w:val="22"/>
              </w:rPr>
              <w:t>.2021 r. godz. 10:30</w:t>
            </w:r>
          </w:p>
        </w:tc>
      </w:tr>
    </w:tbl>
    <w:p w14:paraId="689391DB" w14:textId="77777777" w:rsidR="006842B2" w:rsidRPr="00A35649" w:rsidRDefault="006842B2" w:rsidP="00684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1" w:name="_Hlk72844125"/>
      <w:bookmarkStart w:id="2" w:name="_Hlk68669620"/>
      <w:r w:rsidRPr="00A35649">
        <w:rPr>
          <w:rFonts w:ascii="Arial" w:hAnsi="Arial" w:cs="Arial"/>
        </w:rPr>
        <w:t>Jeżeli Wykonawca składa ofertę w formie elektronicznej albo w postaci elektronicznej</w:t>
      </w:r>
      <w:bookmarkEnd w:id="1"/>
      <w:r w:rsidRPr="00A35649">
        <w:rPr>
          <w:rFonts w:ascii="Arial" w:hAnsi="Arial" w:cs="Arial"/>
        </w:rPr>
        <w:t xml:space="preserve"> opatrzonej podpisem zaufanym albo podpisem osobistym: </w:t>
      </w:r>
    </w:p>
    <w:p w14:paraId="004F6A89" w14:textId="6229D3A5" w:rsidR="006842B2" w:rsidRPr="00A35649" w:rsidRDefault="006842B2" w:rsidP="006842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oferta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01B6B36F" w14:textId="77777777" w:rsidR="006842B2" w:rsidRPr="00A35649" w:rsidRDefault="006842B2" w:rsidP="006842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Wykonawca przesyła Zamawiającemu hasło dostępu do oferty na adres email administracja@wup.poznan.pl, po terminie składania ofert, ale przed terminem otwarcia wskazanym w ust. 1, </w:t>
      </w:r>
    </w:p>
    <w:p w14:paraId="590E5C80" w14:textId="77777777" w:rsidR="006842B2" w:rsidRPr="00A35649" w:rsidRDefault="006842B2" w:rsidP="006842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 przesłanie hasła dostępu przed upływem terminu składania ofert lub </w:t>
      </w:r>
      <w:r w:rsidRPr="00A35649">
        <w:rPr>
          <w:rFonts w:ascii="Arial" w:eastAsia="Calibri" w:hAnsi="Arial" w:cs="Arial"/>
        </w:rPr>
        <w:t xml:space="preserve">po upływie terminu otwarcia ofert </w:t>
      </w:r>
      <w:r w:rsidRPr="00A35649">
        <w:rPr>
          <w:rFonts w:ascii="Arial" w:hAnsi="Arial" w:cs="Arial"/>
        </w:rPr>
        <w:t>lub niezaszyfrowanie oferty, będzie podstawą do odrzucenia oferty.</w:t>
      </w:r>
    </w:p>
    <w:bookmarkEnd w:id="0"/>
    <w:bookmarkEnd w:id="2"/>
    <w:p w14:paraId="16FF850A" w14:textId="77777777" w:rsidR="006842B2" w:rsidRPr="00A35649" w:rsidRDefault="006842B2" w:rsidP="00684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A35649">
        <w:rPr>
          <w:rFonts w:ascii="Arial" w:hAnsi="Arial" w:cs="Arial"/>
        </w:rPr>
        <w:t xml:space="preserve">Otwarcie ofert następuje niezwłocznie po upływie terminu do ich składania, z tym </w:t>
      </w:r>
      <w:r w:rsidRPr="00A35649">
        <w:rPr>
          <w:rFonts w:ascii="Arial" w:hAnsi="Arial" w:cs="Arial"/>
        </w:rPr>
        <w:br/>
        <w:t>że dzień, w którym upływa termin składania ofert, jest dniem ich otwarcia.</w:t>
      </w:r>
      <w:r w:rsidRPr="00A35649">
        <w:rPr>
          <w:rFonts w:ascii="Arial" w:hAnsi="Arial" w:cs="Arial"/>
          <w:lang w:eastAsia="pl-PL"/>
        </w:rPr>
        <w:t xml:space="preserve"> </w:t>
      </w:r>
    </w:p>
    <w:p w14:paraId="639F8F6C" w14:textId="77777777" w:rsidR="006842B2" w:rsidRPr="00A35649" w:rsidRDefault="006842B2" w:rsidP="00684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Jeżeli otwarcie ofert następuje przy użyciu sytemu teleinformatycznego, w przypadku awarii tego systemu, która powoduje brak możliwości otwarcia ofert w terminie określonym przez Zamawiającego, otwarcie ofert (w tym złożonych w formie pisemnej) następuje niezwłocznie po usunięciu awarii.</w:t>
      </w:r>
    </w:p>
    <w:p w14:paraId="7B4E0450" w14:textId="79A939A7" w:rsidR="006842B2" w:rsidRPr="00A35649" w:rsidRDefault="006842B2" w:rsidP="00684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lastRenderedPageBreak/>
        <w:t>Zamawiający za datę złożenia oferty, oświadczeń, pełnomocnictwa lub innych dokumentów przy użyciu poczty elektronicznej uzna datę i godzinę wprowadzenia albo przeniesienia dokumentu elektronicznego do systemu teleinformatycznego Zamawiającego.</w:t>
      </w:r>
    </w:p>
    <w:p w14:paraId="7B086858" w14:textId="77777777" w:rsidR="006842B2" w:rsidRPr="00A35649" w:rsidRDefault="006842B2" w:rsidP="00684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3" w:name="_Hlk68082434"/>
      <w:r w:rsidRPr="00A35649">
        <w:rPr>
          <w:rFonts w:ascii="Arial" w:hAnsi="Arial" w:cs="Arial"/>
        </w:rPr>
        <w:t xml:space="preserve">W przypadku, gdy zostaną złożone oferty w formie pisemnej oraz w formie elektronicznej lub w postaci elektronicznej, Zamawiający w pierwszej kolejności otwiera oferty złożone </w:t>
      </w:r>
      <w:r w:rsidRPr="00A35649">
        <w:rPr>
          <w:rFonts w:ascii="Arial" w:hAnsi="Arial" w:cs="Arial"/>
        </w:rPr>
        <w:br/>
        <w:t>w formie elektronicznej lub w postaci elektronicznej.</w:t>
      </w:r>
    </w:p>
    <w:bookmarkEnd w:id="3"/>
    <w:p w14:paraId="0C97FEC5" w14:textId="77777777" w:rsidR="006842B2" w:rsidRPr="00A35649" w:rsidRDefault="006842B2" w:rsidP="00684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Wykonawca może przed upływem terminu składania ofert zmienić lub wycofać swoją   ofertę bez żadnych skutków prawnych i finansowych.</w:t>
      </w:r>
    </w:p>
    <w:p w14:paraId="3E15765A" w14:textId="77777777" w:rsidR="006842B2" w:rsidRPr="00A35649" w:rsidRDefault="006842B2" w:rsidP="006842B2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 ust. 3 albo ust. 4 niniejszego rozdziału i podpisane przez osobę upoważnioną do składania oświadczeń woli w imieniu Wykonawcy.</w:t>
      </w:r>
    </w:p>
    <w:p w14:paraId="586A29AB" w14:textId="09C7B8D8" w:rsidR="006842B2" w:rsidRPr="00A35649" w:rsidRDefault="006842B2" w:rsidP="006842B2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4" w:name="_Hlk73962514"/>
      <w:r w:rsidRPr="00A35649">
        <w:rPr>
          <w:rFonts w:ascii="Arial" w:hAnsi="Arial" w:cs="Arial"/>
          <w:sz w:val="22"/>
          <w:szCs w:val="22"/>
          <w:lang w:eastAsia="en-US"/>
        </w:rPr>
        <w:t>W sytuacji</w:t>
      </w:r>
      <w:r w:rsidR="007E48B0">
        <w:rPr>
          <w:rFonts w:ascii="Arial" w:hAnsi="Arial" w:cs="Arial"/>
          <w:sz w:val="22"/>
          <w:szCs w:val="22"/>
          <w:lang w:eastAsia="en-US"/>
        </w:rPr>
        <w:t>,</w:t>
      </w:r>
      <w:r w:rsidRPr="00A35649">
        <w:rPr>
          <w:rFonts w:ascii="Arial" w:hAnsi="Arial" w:cs="Arial"/>
          <w:sz w:val="22"/>
          <w:szCs w:val="22"/>
          <w:lang w:eastAsia="en-US"/>
        </w:rPr>
        <w:t xml:space="preserve"> kiedy Zamawiający nie będzie mógł zapoznać się z treścią przesłanego pliku zawierającego ofertę (nie można otworzyć pobranego pliku,</w:t>
      </w:r>
      <w:r w:rsidRPr="00A35649">
        <w:rPr>
          <w:rFonts w:ascii="Arial" w:hAnsi="Arial" w:cs="Arial"/>
          <w:sz w:val="22"/>
          <w:szCs w:val="22"/>
        </w:rPr>
        <w:t xml:space="preserve"> przesłane hasło dostępu jest nieprawidłowe, </w:t>
      </w:r>
      <w:r w:rsidRPr="00A35649">
        <w:rPr>
          <w:rFonts w:ascii="Arial" w:hAnsi="Arial" w:cs="Arial"/>
          <w:sz w:val="22"/>
          <w:szCs w:val="22"/>
          <w:lang w:eastAsia="en-US"/>
        </w:rPr>
        <w:t xml:space="preserve">dokument jest uszkodzony), Zamawiający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4"/>
      <w:r w:rsidRPr="00A35649">
        <w:rPr>
          <w:rFonts w:ascii="Arial" w:hAnsi="Arial" w:cs="Arial"/>
          <w:sz w:val="22"/>
          <w:szCs w:val="22"/>
          <w:lang w:eastAsia="en-US"/>
        </w:rPr>
        <w:t>.</w:t>
      </w:r>
    </w:p>
    <w:p w14:paraId="7BCD7031" w14:textId="77777777" w:rsidR="006842B2" w:rsidRPr="00A35649" w:rsidRDefault="006842B2" w:rsidP="006842B2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568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Maksymalny rozmiar plików przesyłanych w jednej wiadomości email to 20 MB. Zamawiający dopuszcza przesyłanie oferty w kilku wiadomościach email, </w:t>
      </w:r>
      <w:r w:rsidRPr="00A35649">
        <w:rPr>
          <w:rFonts w:ascii="Arial" w:hAnsi="Arial" w:cs="Arial"/>
        </w:rPr>
        <w:br/>
        <w:t>co powinno być wyraźnie zaznaczone przez Wykonawcę w treści tych wiadomości.</w:t>
      </w:r>
    </w:p>
    <w:p w14:paraId="1355F74C" w14:textId="77777777" w:rsidR="006842B2" w:rsidRPr="00A35649" w:rsidRDefault="006842B2" w:rsidP="006842B2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76B2550A" w14:textId="77777777" w:rsidTr="0043663A">
        <w:tc>
          <w:tcPr>
            <w:tcW w:w="9212" w:type="dxa"/>
            <w:shd w:val="pct10" w:color="auto" w:fill="auto"/>
          </w:tcPr>
          <w:p w14:paraId="63FCDCDF" w14:textId="77777777" w:rsidR="006842B2" w:rsidRPr="00A35649" w:rsidRDefault="006842B2" w:rsidP="0043663A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A35649">
              <w:rPr>
                <w:rFonts w:ascii="Arial" w:hAnsi="Arial" w:cs="Arial"/>
                <w:b/>
              </w:rPr>
              <w:t>VIII. Opis sposobu przygotowania oferty.</w:t>
            </w:r>
          </w:p>
        </w:tc>
      </w:tr>
    </w:tbl>
    <w:p w14:paraId="32754E67" w14:textId="77777777" w:rsidR="006842B2" w:rsidRPr="00A35649" w:rsidRDefault="006842B2" w:rsidP="006842B2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594DA34D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Wykonawca winien złożyć tylko jedną ofertę i tylko w jednej z form (pisemna albo elektroniczna) albo w postaci elektronicznej, w której musi być zaoferowana tylko jedna cena, a oferta musi zostać złożona do Zamawiającego, nie później niż w terminie wyznaczonym na składanie ofert. Złożenie większej liczby ofert spowoduje odrzucenie wszystkich ofert złożonych przez danego Wykonawcę, chyba że wszystkie oferty złożone przez Wykonawcę są identycznej treści i są zgodne z zapytaniem ofertowym.</w:t>
      </w:r>
    </w:p>
    <w:p w14:paraId="127EB1AB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2172A7CB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bookmarkStart w:id="5" w:name="_Hlk73962845"/>
      <w:r w:rsidRPr="00A35649">
        <w:rPr>
          <w:rFonts w:ascii="Arial" w:hAnsi="Arial" w:cs="Arial"/>
        </w:rPr>
        <w:t>Oferta powinna być podpisana przez osobę/y uprawnioną/e do składania oświadczenia woli w imieniu Wykonawcy.</w:t>
      </w:r>
    </w:p>
    <w:bookmarkEnd w:id="5"/>
    <w:p w14:paraId="469BD2D7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 w:rsidRPr="00A35649">
        <w:rPr>
          <w:rFonts w:ascii="Arial" w:hAnsi="Arial" w:cs="Arial"/>
        </w:rPr>
        <w:br/>
        <w:t>z ofertą winno być złożone pełnomocnictwo dla tej osoby określające jego zakres.</w:t>
      </w:r>
    </w:p>
    <w:p w14:paraId="62F44F81" w14:textId="1931279F" w:rsidR="006842B2" w:rsidRPr="00A35649" w:rsidRDefault="006842B2" w:rsidP="006842B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Wykonawcy mogą wspólnie ubiegać się o udzielenie zamówienia. W takim przypadku Wykonawcy, ustanawiają Pełnomocnika do reprezentowania ich w postępowaniu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br/>
        <w:t xml:space="preserve">o udzielenie zamówienia albo do reprezentowania w postępowaniu i zawarcia umowy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6" w:name="_Hlk71697751"/>
    </w:p>
    <w:p w14:paraId="519AFA0E" w14:textId="77777777" w:rsidR="006842B2" w:rsidRPr="00A35649" w:rsidRDefault="006842B2" w:rsidP="006842B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Dokument ustanawiający Pełnomocnika </w:t>
      </w:r>
      <w:bookmarkEnd w:id="6"/>
      <w:r w:rsidRPr="00A35649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4177BE08" w14:textId="77777777" w:rsidR="006842B2" w:rsidRPr="00A35649" w:rsidRDefault="006842B2" w:rsidP="006842B2">
      <w:pPr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29C215AB" w14:textId="77777777" w:rsidR="006842B2" w:rsidRPr="00A35649" w:rsidRDefault="006842B2" w:rsidP="006842B2">
      <w:pPr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15C61605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uprawnionego/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przedstawiciela/i Wykonawcy/ów.</w:t>
      </w:r>
    </w:p>
    <w:p w14:paraId="6B476992" w14:textId="77777777" w:rsidR="006842B2" w:rsidRPr="00A35649" w:rsidRDefault="006842B2" w:rsidP="006842B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br/>
        <w:t xml:space="preserve">z oryginału lub kopii umowy lub uchwały wspólników lub cyfrowego odwzorowania tych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lastRenderedPageBreak/>
        <w:t>dokumentów poświadczonego przez wszystkich wspólników uprawnionych do reprezentowania spółki.</w:t>
      </w:r>
    </w:p>
    <w:p w14:paraId="2DAA093D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 w:rsidRPr="00A35649">
        <w:rPr>
          <w:rFonts w:ascii="Arial" w:hAnsi="Arial" w:cs="Arial"/>
        </w:rPr>
        <w:br/>
        <w:t>do Wykonawców ubiegających się wspólnie o udzielenie zamówienia, 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F314518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Wszelkie koszty związane z przygotowaniem i złożeniem oferty ponosi Wykonawca.</w:t>
      </w:r>
    </w:p>
    <w:p w14:paraId="5034A50D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Zamawiający nie przewiduje zwrotu kosztów udziału w zapytaniu ofertowym.</w:t>
      </w:r>
    </w:p>
    <w:p w14:paraId="13DA1006" w14:textId="158C90CE" w:rsidR="006842B2" w:rsidRPr="00314754" w:rsidRDefault="006842B2" w:rsidP="003147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Wykonawca składa w szczególności</w:t>
      </w:r>
      <w:r w:rsidR="00314754">
        <w:rPr>
          <w:rFonts w:ascii="Arial" w:hAnsi="Arial" w:cs="Arial"/>
        </w:rPr>
        <w:t xml:space="preserve"> </w:t>
      </w:r>
      <w:r w:rsidRPr="00314754">
        <w:rPr>
          <w:rFonts w:ascii="Arial" w:hAnsi="Arial" w:cs="Arial"/>
        </w:rPr>
        <w:t>wypełniony załącznik nr 2 do zapytania ofertowego – Formularz ofertowy</w:t>
      </w:r>
      <w:r w:rsidR="00477F3E" w:rsidRPr="00314754">
        <w:rPr>
          <w:rFonts w:ascii="Arial" w:hAnsi="Arial" w:cs="Arial"/>
        </w:rPr>
        <w:t>.</w:t>
      </w:r>
    </w:p>
    <w:p w14:paraId="2FA563D0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Załączniki do zapytania ofertowego przedstawiane są w formie wzorów. Wykonawca może przedstawić załączniki wg własnego układu graficznego, lecz muszą one zawierać wszystkie zapisy i informacje ujęte we wzorach.</w:t>
      </w:r>
    </w:p>
    <w:p w14:paraId="76F2EDCA" w14:textId="77777777" w:rsidR="006842B2" w:rsidRPr="00A35649" w:rsidRDefault="006842B2" w:rsidP="006842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A35649" w:rsidRPr="00A35649" w14:paraId="732B1C23" w14:textId="77777777" w:rsidTr="0043663A">
        <w:tc>
          <w:tcPr>
            <w:tcW w:w="9002" w:type="dxa"/>
            <w:shd w:val="pct10" w:color="auto" w:fill="auto"/>
          </w:tcPr>
          <w:p w14:paraId="6099464F" w14:textId="77777777" w:rsidR="006842B2" w:rsidRPr="00A35649" w:rsidRDefault="006842B2" w:rsidP="0043663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5649">
              <w:rPr>
                <w:rFonts w:ascii="Arial" w:hAnsi="Arial" w:cs="Arial"/>
                <w:b/>
                <w:sz w:val="22"/>
                <w:szCs w:val="22"/>
              </w:rPr>
              <w:t>IX. Opis kryteriów, którymi Zamawiający będzie kierował się przy wyborze oferty.</w:t>
            </w:r>
          </w:p>
        </w:tc>
      </w:tr>
    </w:tbl>
    <w:p w14:paraId="57E369F1" w14:textId="77777777" w:rsidR="006842B2" w:rsidRPr="00A35649" w:rsidRDefault="006842B2" w:rsidP="006842B2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A642CE0" w14:textId="77777777" w:rsidR="006842B2" w:rsidRPr="00A35649" w:rsidRDefault="006842B2" w:rsidP="006842B2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Zamawiający oceni i porówna jedynie te oferty, które nie zostaną odrzucone przez Zamawiającego.</w:t>
      </w:r>
    </w:p>
    <w:p w14:paraId="001A5D8D" w14:textId="0DC9CE6A" w:rsidR="006842B2" w:rsidRPr="00A35649" w:rsidRDefault="006842B2" w:rsidP="006842B2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Oferty zostaną ocenione przez Zamawiającego w oparciu o następujące kryteria i ich wagę:</w:t>
      </w:r>
    </w:p>
    <w:p w14:paraId="75A4A87C" w14:textId="5494F2D0" w:rsidR="00CD0F01" w:rsidRPr="00A35649" w:rsidRDefault="00CD0F01" w:rsidP="00CD0F0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Cena brutto przeglądu i konserwacji</w:t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  <w:t xml:space="preserve">waga: 60 </w:t>
      </w:r>
      <w:r w:rsidR="005C41C2">
        <w:rPr>
          <w:rFonts w:ascii="Arial" w:hAnsi="Arial" w:cs="Arial"/>
        </w:rPr>
        <w:t>%</w:t>
      </w:r>
    </w:p>
    <w:p w14:paraId="48E0912F" w14:textId="73F4EBBD" w:rsidR="00CD0F01" w:rsidRPr="00A35649" w:rsidRDefault="00CD0F01" w:rsidP="00CD0F01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Cena brutto roboczogodziny </w:t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  <w:t xml:space="preserve">waga: 40 </w:t>
      </w:r>
      <w:r w:rsidR="005C41C2">
        <w:rPr>
          <w:rFonts w:ascii="Arial" w:hAnsi="Arial" w:cs="Arial"/>
        </w:rPr>
        <w:t>%</w:t>
      </w:r>
    </w:p>
    <w:p w14:paraId="6A2EA6E4" w14:textId="2A036191" w:rsidR="00CD0F01" w:rsidRPr="00A35649" w:rsidRDefault="00CD0F01" w:rsidP="00CD0F01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Maksymalna liczba punktów w kryterium równa jest określonej wadze kryterium </w:t>
      </w:r>
      <w:r w:rsidRPr="00A35649">
        <w:rPr>
          <w:rFonts w:ascii="Arial" w:hAnsi="Arial" w:cs="Arial"/>
        </w:rPr>
        <w:br/>
        <w:t xml:space="preserve">w </w:t>
      </w:r>
      <w:r w:rsidR="005C41C2">
        <w:rPr>
          <w:rFonts w:ascii="Arial" w:hAnsi="Arial" w:cs="Arial"/>
        </w:rPr>
        <w:t>%.</w:t>
      </w:r>
    </w:p>
    <w:p w14:paraId="1AC56B79" w14:textId="59AA26FC" w:rsidR="00CD0F01" w:rsidRPr="00A35649" w:rsidRDefault="00CD0F01" w:rsidP="00CD0F01">
      <w:pPr>
        <w:pStyle w:val="Akapitzlist"/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Kryterium określone w ust. 2 pkt </w:t>
      </w:r>
      <w:r w:rsidR="007E48B0">
        <w:rPr>
          <w:rFonts w:ascii="Arial" w:hAnsi="Arial" w:cs="Arial"/>
        </w:rPr>
        <w:t>a</w:t>
      </w:r>
      <w:r w:rsidRPr="00A35649">
        <w:rPr>
          <w:rFonts w:ascii="Arial" w:hAnsi="Arial" w:cs="Arial"/>
        </w:rPr>
        <w:t xml:space="preserve">) oceniane będzie według poniższego wzoru:               </w:t>
      </w:r>
    </w:p>
    <w:p w14:paraId="22B8B0FD" w14:textId="77777777" w:rsidR="00CD0F01" w:rsidRPr="00A35649" w:rsidRDefault="00CD0F01" w:rsidP="00CD0F01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14:paraId="226A9DF2" w14:textId="77777777" w:rsidR="00CD0F01" w:rsidRPr="00A35649" w:rsidRDefault="00CD0F01" w:rsidP="00CD0F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                                        najniższa cena brutto wykonania przeglądu</w:t>
      </w:r>
    </w:p>
    <w:p w14:paraId="6F3A240E" w14:textId="590A6B6E" w:rsidR="00CD0F01" w:rsidRPr="00A35649" w:rsidRDefault="00CD0F01" w:rsidP="00CD0F0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i konserwacji centralnego ogrzewania</w:t>
      </w:r>
    </w:p>
    <w:p w14:paraId="24861071" w14:textId="58300C99" w:rsidR="00CD0F01" w:rsidRPr="00A35649" w:rsidRDefault="00CD0F01" w:rsidP="005C41C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P1 </w:t>
      </w:r>
      <w:proofErr w:type="gramStart"/>
      <w:r w:rsidRPr="00A35649">
        <w:rPr>
          <w:rFonts w:ascii="Arial" w:hAnsi="Arial" w:cs="Arial"/>
          <w:sz w:val="22"/>
          <w:szCs w:val="22"/>
        </w:rPr>
        <w:t>=</w:t>
      </w:r>
      <w:r w:rsidRPr="00A35649">
        <w:rPr>
          <w:rFonts w:ascii="Arial" w:hAnsi="Arial" w:cs="Arial"/>
          <w:b/>
          <w:sz w:val="22"/>
          <w:szCs w:val="22"/>
        </w:rPr>
        <w:t xml:space="preserve">  </w:t>
      </w:r>
      <w:r w:rsidRPr="00A35649">
        <w:rPr>
          <w:rFonts w:ascii="Arial" w:hAnsi="Arial" w:cs="Arial"/>
          <w:sz w:val="22"/>
          <w:szCs w:val="22"/>
        </w:rPr>
        <w:t>-------------------------------------</w:t>
      </w:r>
      <w:r w:rsidR="005C41C2">
        <w:rPr>
          <w:rFonts w:ascii="Arial" w:hAnsi="Arial" w:cs="Arial"/>
          <w:sz w:val="22"/>
          <w:szCs w:val="22"/>
        </w:rPr>
        <w:t>------------</w:t>
      </w:r>
      <w:r w:rsidRPr="00A35649">
        <w:rPr>
          <w:rFonts w:ascii="Arial" w:hAnsi="Arial" w:cs="Arial"/>
          <w:sz w:val="22"/>
          <w:szCs w:val="22"/>
        </w:rPr>
        <w:t>-------</w:t>
      </w:r>
      <w:r w:rsidR="005C41C2">
        <w:rPr>
          <w:rFonts w:ascii="Arial" w:hAnsi="Arial" w:cs="Arial"/>
          <w:sz w:val="22"/>
          <w:szCs w:val="22"/>
        </w:rPr>
        <w:t>-------------</w:t>
      </w:r>
      <w:r w:rsidRPr="00A35649">
        <w:rPr>
          <w:rFonts w:ascii="Arial" w:hAnsi="Arial" w:cs="Arial"/>
          <w:sz w:val="22"/>
          <w:szCs w:val="22"/>
        </w:rPr>
        <w:t>---</w:t>
      </w:r>
      <w:proofErr w:type="gramEnd"/>
      <w:r w:rsidRPr="00A35649">
        <w:rPr>
          <w:rFonts w:ascii="Arial" w:hAnsi="Arial" w:cs="Arial"/>
          <w:sz w:val="22"/>
          <w:szCs w:val="22"/>
        </w:rPr>
        <w:t xml:space="preserve"> x 60 pkt.</w:t>
      </w:r>
    </w:p>
    <w:p w14:paraId="4631937F" w14:textId="77777777" w:rsidR="00CD0F01" w:rsidRPr="00A35649" w:rsidRDefault="00CD0F01" w:rsidP="00CD0F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                                     cena brutto wykonania przeglądu i konserwacji</w:t>
      </w:r>
    </w:p>
    <w:p w14:paraId="76F43DCF" w14:textId="5AEF56CF" w:rsidR="00CD0F01" w:rsidRPr="00A35649" w:rsidRDefault="00CD0F01" w:rsidP="00CD0F0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centralnego ogrzewania ocenianej oferty</w:t>
      </w:r>
    </w:p>
    <w:p w14:paraId="12F423C4" w14:textId="77777777" w:rsidR="00CD0F01" w:rsidRPr="00A35649" w:rsidRDefault="00CD0F01" w:rsidP="00CD0F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0C572C" w14:textId="60C86BBC" w:rsidR="00CD0F01" w:rsidRPr="00A35649" w:rsidRDefault="00CD0F01" w:rsidP="00CD0F01">
      <w:pPr>
        <w:pStyle w:val="Akapitzlist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Kryterium określone w ust. 2 pkt </w:t>
      </w:r>
      <w:r w:rsidR="007E48B0">
        <w:rPr>
          <w:rFonts w:ascii="Arial" w:hAnsi="Arial" w:cs="Arial"/>
        </w:rPr>
        <w:t>b</w:t>
      </w:r>
      <w:r w:rsidRPr="00A35649">
        <w:rPr>
          <w:rFonts w:ascii="Arial" w:hAnsi="Arial" w:cs="Arial"/>
        </w:rPr>
        <w:t xml:space="preserve">) oceniane będzie według poniższego wzoru:  </w:t>
      </w:r>
    </w:p>
    <w:p w14:paraId="5078EA22" w14:textId="77777777" w:rsidR="00CD0F01" w:rsidRPr="00A35649" w:rsidRDefault="00CD0F01" w:rsidP="00CD0F01">
      <w:pPr>
        <w:pStyle w:val="Akapitzlist"/>
        <w:tabs>
          <w:tab w:val="left" w:pos="709"/>
        </w:tabs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               </w:t>
      </w:r>
    </w:p>
    <w:p w14:paraId="49BAE834" w14:textId="77777777" w:rsidR="00CD0F01" w:rsidRPr="00A35649" w:rsidRDefault="00CD0F01" w:rsidP="00CD0F01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                                 najniższa cena brutto roboczogodziny</w:t>
      </w:r>
    </w:p>
    <w:p w14:paraId="226AE22B" w14:textId="72844590" w:rsidR="00CD0F01" w:rsidRPr="00A35649" w:rsidRDefault="00CD0F01" w:rsidP="00CD0F01">
      <w:pPr>
        <w:pStyle w:val="Akapitzlist"/>
        <w:tabs>
          <w:tab w:val="left" w:pos="709"/>
          <w:tab w:val="left" w:pos="851"/>
        </w:tabs>
        <w:spacing w:after="0"/>
        <w:jc w:val="center"/>
        <w:rPr>
          <w:rFonts w:ascii="Arial" w:hAnsi="Arial" w:cs="Arial"/>
        </w:rPr>
      </w:pPr>
      <w:r w:rsidRPr="00A35649">
        <w:rPr>
          <w:rFonts w:ascii="Arial" w:hAnsi="Arial" w:cs="Arial"/>
        </w:rPr>
        <w:t>naprawy zepsutej instalacji centralnego ogrzewania</w:t>
      </w:r>
    </w:p>
    <w:p w14:paraId="797345D6" w14:textId="426115E8" w:rsidR="00CD0F01" w:rsidRPr="00A35649" w:rsidRDefault="00CD0F01" w:rsidP="005C41C2">
      <w:pPr>
        <w:pStyle w:val="Akapitzlist"/>
        <w:tabs>
          <w:tab w:val="left" w:pos="709"/>
          <w:tab w:val="left" w:pos="851"/>
        </w:tabs>
        <w:spacing w:after="0"/>
        <w:jc w:val="center"/>
        <w:rPr>
          <w:rFonts w:ascii="Arial" w:hAnsi="Arial" w:cs="Arial"/>
        </w:rPr>
      </w:pPr>
      <w:r w:rsidRPr="00A35649">
        <w:rPr>
          <w:rFonts w:ascii="Arial" w:hAnsi="Arial" w:cs="Arial"/>
        </w:rPr>
        <w:t>P2 =   ----------------------------</w:t>
      </w:r>
      <w:r w:rsidR="005C41C2">
        <w:rPr>
          <w:rFonts w:ascii="Arial" w:hAnsi="Arial" w:cs="Arial"/>
        </w:rPr>
        <w:t>--------</w:t>
      </w:r>
      <w:r w:rsidRPr="00A35649">
        <w:rPr>
          <w:rFonts w:ascii="Arial" w:hAnsi="Arial" w:cs="Arial"/>
        </w:rPr>
        <w:t>----------------</w:t>
      </w:r>
      <w:r w:rsidR="005C41C2">
        <w:rPr>
          <w:rFonts w:ascii="Arial" w:hAnsi="Arial" w:cs="Arial"/>
        </w:rPr>
        <w:t>--------------------</w:t>
      </w:r>
      <w:r w:rsidRPr="00A35649">
        <w:rPr>
          <w:rFonts w:ascii="Arial" w:hAnsi="Arial" w:cs="Arial"/>
        </w:rPr>
        <w:t>--- x 40 pkt.</w:t>
      </w:r>
    </w:p>
    <w:p w14:paraId="564B281D" w14:textId="77777777" w:rsidR="00CD0F01" w:rsidRPr="00A35649" w:rsidRDefault="00CD0F01" w:rsidP="00CD0F01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                                 cena brutto roboczogodziny naprawy</w:t>
      </w:r>
    </w:p>
    <w:p w14:paraId="1C4EC6AA" w14:textId="1087507A" w:rsidR="00CD0F01" w:rsidRPr="00A35649" w:rsidRDefault="00CD0F01" w:rsidP="00CD0F01">
      <w:pPr>
        <w:tabs>
          <w:tab w:val="left" w:pos="709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zepsutej instalacji centralnego ogrzewania ocenianej oferty</w:t>
      </w:r>
    </w:p>
    <w:p w14:paraId="1CF0DF77" w14:textId="5FB9972B" w:rsidR="00CD0F01" w:rsidRPr="00A35649" w:rsidRDefault="00CD0F01" w:rsidP="006224C3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</w:p>
    <w:p w14:paraId="77ABAEEA" w14:textId="472B1B88" w:rsidR="006842B2" w:rsidRPr="00A35649" w:rsidRDefault="006842B2" w:rsidP="00CD0F01">
      <w:pPr>
        <w:pStyle w:val="Akapitzlist"/>
        <w:numPr>
          <w:ilvl w:val="0"/>
          <w:numId w:val="6"/>
        </w:numPr>
        <w:tabs>
          <w:tab w:val="clear" w:pos="720"/>
          <w:tab w:val="left" w:pos="709"/>
          <w:tab w:val="left" w:pos="851"/>
        </w:tabs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Punkty uzyskane</w:t>
      </w:r>
      <w:r w:rsidR="00F00EE9" w:rsidRPr="00A35649">
        <w:rPr>
          <w:rFonts w:ascii="Arial" w:hAnsi="Arial" w:cs="Arial"/>
        </w:rPr>
        <w:t xml:space="preserve"> </w:t>
      </w:r>
      <w:r w:rsidRPr="00A35649">
        <w:rPr>
          <w:rFonts w:ascii="Arial" w:hAnsi="Arial" w:cs="Arial"/>
        </w:rPr>
        <w:t>w</w:t>
      </w:r>
      <w:r w:rsidR="00F00EE9" w:rsidRPr="00A35649">
        <w:rPr>
          <w:rFonts w:ascii="Arial" w:hAnsi="Arial" w:cs="Arial"/>
        </w:rPr>
        <w:t xml:space="preserve"> </w:t>
      </w:r>
      <w:r w:rsidRPr="00A35649">
        <w:rPr>
          <w:rFonts w:ascii="Arial" w:hAnsi="Arial" w:cs="Arial"/>
        </w:rPr>
        <w:t>wyżej wymienionych</w:t>
      </w:r>
      <w:r w:rsidR="00F00EE9" w:rsidRPr="00A35649">
        <w:rPr>
          <w:rFonts w:ascii="Arial" w:hAnsi="Arial" w:cs="Arial"/>
        </w:rPr>
        <w:t xml:space="preserve"> </w:t>
      </w:r>
      <w:r w:rsidRPr="00A35649">
        <w:rPr>
          <w:rFonts w:ascii="Arial" w:hAnsi="Arial" w:cs="Arial"/>
        </w:rPr>
        <w:t xml:space="preserve">kryteriach sumuje się, a uzyskana łączna liczba punktów stanowić będzie całkowitą ocenę punktową oferty. </w:t>
      </w:r>
    </w:p>
    <w:p w14:paraId="1062348E" w14:textId="53CBB90E" w:rsidR="006842B2" w:rsidRPr="00A35649" w:rsidRDefault="006842B2" w:rsidP="006842B2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Łączna ocena punktowa liczona będzie z dokładnością do dwóch miejsc</w:t>
      </w:r>
      <w:r w:rsidR="009A0A48" w:rsidRPr="00A35649">
        <w:rPr>
          <w:rFonts w:ascii="Arial" w:hAnsi="Arial" w:cs="Arial"/>
        </w:rPr>
        <w:t xml:space="preserve">                            </w:t>
      </w:r>
      <w:r w:rsidRPr="00A35649">
        <w:rPr>
          <w:rFonts w:ascii="Arial" w:hAnsi="Arial" w:cs="Arial"/>
        </w:rPr>
        <w:t xml:space="preserve"> po przecinku. </w:t>
      </w:r>
    </w:p>
    <w:p w14:paraId="2286F4A5" w14:textId="743E9428" w:rsidR="006842B2" w:rsidRPr="00A35649" w:rsidRDefault="006842B2" w:rsidP="006842B2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eastAsia="Arial Unicode MS" w:hAnsi="Arial" w:cs="Arial"/>
          <w:bCs/>
          <w:vanish/>
        </w:rPr>
      </w:pPr>
      <w:r w:rsidRPr="00A35649">
        <w:rPr>
          <w:rFonts w:ascii="Arial" w:hAnsi="Arial" w:cs="Arial"/>
        </w:rPr>
        <w:t xml:space="preserve">Za najkorzystniejszą uważa się ofertę, która otrzymała najwyższą liczbę punktów </w:t>
      </w:r>
      <w:r w:rsidRPr="00A35649">
        <w:rPr>
          <w:rFonts w:ascii="Arial" w:hAnsi="Arial" w:cs="Arial"/>
        </w:rPr>
        <w:br/>
        <w:t>w określonych przez Zamawiającego kryteriach</w:t>
      </w:r>
      <w:r w:rsidRPr="00A35649">
        <w:rPr>
          <w:rFonts w:ascii="Arial" w:eastAsia="Arial Unicode MS" w:hAnsi="Arial" w:cs="Arial"/>
          <w:bCs/>
          <w:vanish/>
        </w:rPr>
        <w:t xml:space="preserve"> </w:t>
      </w:r>
    </w:p>
    <w:p w14:paraId="2E64153D" w14:textId="77777777" w:rsidR="006842B2" w:rsidRPr="00A35649" w:rsidRDefault="006842B2" w:rsidP="006842B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14:paraId="508FA0F2" w14:textId="77777777" w:rsidR="006842B2" w:rsidRPr="00A35649" w:rsidRDefault="006842B2" w:rsidP="006842B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14:paraId="311E5150" w14:textId="77777777" w:rsidR="006842B2" w:rsidRPr="00A35649" w:rsidRDefault="006842B2" w:rsidP="006842B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14:paraId="73222507" w14:textId="57FE9571" w:rsidR="006842B2" w:rsidRPr="00A35649" w:rsidRDefault="00CD0F01" w:rsidP="00CD0F01">
      <w:pPr>
        <w:spacing w:line="276" w:lineRule="auto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, zgodnie ze wzorem P = P1 + P2</w:t>
      </w:r>
    </w:p>
    <w:p w14:paraId="7FF37BDE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A35649" w:rsidRPr="00A35649" w14:paraId="577EB363" w14:textId="77777777" w:rsidTr="0043663A">
        <w:tc>
          <w:tcPr>
            <w:tcW w:w="9212" w:type="dxa"/>
            <w:shd w:val="pct10" w:color="auto" w:fill="auto"/>
          </w:tcPr>
          <w:p w14:paraId="3AE3FD71" w14:textId="77777777" w:rsidR="006842B2" w:rsidRPr="00A35649" w:rsidRDefault="006842B2" w:rsidP="0043663A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>X. Opis sposobu obliczenia ceny.</w:t>
            </w:r>
          </w:p>
        </w:tc>
      </w:tr>
    </w:tbl>
    <w:p w14:paraId="32B4C6EA" w14:textId="77777777" w:rsidR="006842B2" w:rsidRPr="00A35649" w:rsidRDefault="006842B2" w:rsidP="006842B2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5C3FD2B4" w14:textId="77777777" w:rsidR="006842B2" w:rsidRPr="00A35649" w:rsidRDefault="006842B2" w:rsidP="006842B2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lastRenderedPageBreak/>
        <w:t>Wykonawca określa cenę całkowitą realizacji zamówienia poprzez wskazanie jej w Formularzu ofertowym.</w:t>
      </w:r>
    </w:p>
    <w:p w14:paraId="1783191D" w14:textId="77777777" w:rsidR="006842B2" w:rsidRPr="00A35649" w:rsidRDefault="006842B2" w:rsidP="006842B2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35649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35649">
        <w:rPr>
          <w:rFonts w:ascii="Arial" w:hAnsi="Arial" w:cs="Arial"/>
          <w:sz w:val="22"/>
          <w:szCs w:val="22"/>
        </w:rPr>
        <w:br/>
        <w:t>i rabaty.</w:t>
      </w:r>
    </w:p>
    <w:p w14:paraId="1B671939" w14:textId="77777777" w:rsidR="006842B2" w:rsidRPr="00A35649" w:rsidRDefault="006842B2" w:rsidP="006842B2">
      <w:pPr>
        <w:pStyle w:val="Akapitzlist"/>
        <w:numPr>
          <w:ilvl w:val="2"/>
          <w:numId w:val="15"/>
        </w:numPr>
        <w:tabs>
          <w:tab w:val="clear" w:pos="2160"/>
          <w:tab w:val="left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Przy wyliczaniu ceny brutto przyjmuje się zasadę, że cenę brutto tworzy cena netto powiększona o podatek VAT.</w:t>
      </w:r>
    </w:p>
    <w:p w14:paraId="5D3F4F36" w14:textId="77777777" w:rsidR="006842B2" w:rsidRPr="00A35649" w:rsidRDefault="006842B2" w:rsidP="006842B2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 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60CEAA99" w14:textId="77777777" w:rsidR="006842B2" w:rsidRPr="00A35649" w:rsidRDefault="006842B2" w:rsidP="006842B2">
      <w:pPr>
        <w:pStyle w:val="Akapitzlist"/>
        <w:numPr>
          <w:ilvl w:val="2"/>
          <w:numId w:val="15"/>
        </w:numPr>
        <w:tabs>
          <w:tab w:val="clear" w:pos="2160"/>
          <w:tab w:val="num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</w:rPr>
        <w:t xml:space="preserve">Do wyliczenia ceny brutto, Wykonawca zastosuje właściwą stawkę podatku od towarów </w:t>
      </w:r>
      <w:r w:rsidRPr="00A35649">
        <w:rPr>
          <w:rFonts w:ascii="Arial" w:hAnsi="Arial" w:cs="Arial"/>
        </w:rPr>
        <w:br/>
        <w:t xml:space="preserve">i usług (VAT) w wysokości procentowej obowiązującej w dniu wszczęcia postępowania. </w:t>
      </w:r>
      <w:r w:rsidRPr="00A35649">
        <w:rPr>
          <w:rFonts w:ascii="Arial" w:hAnsi="Arial" w:cs="Arial"/>
          <w:lang w:eastAsia="pl-PL"/>
        </w:rPr>
        <w:t>Obowiązek ustalenia właściwej stawki VAT spoczywa na Wykonawcy.</w:t>
      </w:r>
    </w:p>
    <w:p w14:paraId="7373A391" w14:textId="77777777" w:rsidR="006842B2" w:rsidRPr="00A35649" w:rsidRDefault="006842B2" w:rsidP="006842B2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3656F8C6" w14:textId="77777777" w:rsidR="006842B2" w:rsidRPr="00A35649" w:rsidRDefault="006842B2" w:rsidP="006842B2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41928A96" w14:textId="77777777" w:rsidR="006842B2" w:rsidRPr="00A35649" w:rsidRDefault="006842B2" w:rsidP="006842B2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 ofercie Wykonawca winien skalkulować cenę dla całości przedmiotu zamówienia.</w:t>
      </w:r>
    </w:p>
    <w:p w14:paraId="2DDB8159" w14:textId="77777777" w:rsidR="006842B2" w:rsidRPr="00A35649" w:rsidRDefault="006842B2" w:rsidP="006842B2">
      <w:pPr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A35649" w:rsidRPr="00A35649" w14:paraId="225B048B" w14:textId="77777777" w:rsidTr="0043663A">
        <w:trPr>
          <w:trHeight w:val="630"/>
        </w:trPr>
        <w:tc>
          <w:tcPr>
            <w:tcW w:w="8978" w:type="dxa"/>
            <w:shd w:val="pct10" w:color="auto" w:fill="auto"/>
          </w:tcPr>
          <w:p w14:paraId="58FDF98A" w14:textId="77777777" w:rsidR="006842B2" w:rsidRPr="00A35649" w:rsidRDefault="006842B2" w:rsidP="0043663A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</w:rPr>
            </w:pPr>
            <w:r w:rsidRPr="00A35649">
              <w:rPr>
                <w:rFonts w:ascii="Arial" w:hAnsi="Arial" w:cs="Arial"/>
                <w:b/>
                <w:bCs/>
              </w:rPr>
              <w:t>XI. Informacje o formalnościach, jakie powinny zostać dopełnione w celu wyboru     najkorzystniejszej oferty</w:t>
            </w:r>
          </w:p>
        </w:tc>
      </w:tr>
    </w:tbl>
    <w:p w14:paraId="18CA0112" w14:textId="77777777" w:rsidR="006842B2" w:rsidRPr="00A35649" w:rsidRDefault="006842B2" w:rsidP="006842B2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</w:rPr>
      </w:pPr>
    </w:p>
    <w:p w14:paraId="1897C856" w14:textId="77777777" w:rsidR="006842B2" w:rsidRPr="00A35649" w:rsidRDefault="006842B2" w:rsidP="006842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Jeżeli Wykonawca nie złożył wymaganych oświadczeń lub dokumentów potwierdzających spełnianie przez niego warunków udziału, złożone oświadczenia lub dokumenty </w:t>
      </w:r>
      <w:r w:rsidRPr="00A35649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A35649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11ED58F2" w14:textId="77777777" w:rsidR="006842B2" w:rsidRPr="00A35649" w:rsidRDefault="006842B2" w:rsidP="006842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5979FD40" w14:textId="77777777" w:rsidR="006842B2" w:rsidRPr="00A35649" w:rsidRDefault="006842B2" w:rsidP="006842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35649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ofert.</w:t>
      </w:r>
    </w:p>
    <w:p w14:paraId="37F56913" w14:textId="77777777" w:rsidR="006842B2" w:rsidRPr="00A35649" w:rsidRDefault="006842B2" w:rsidP="006842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A35649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 w:rsidRPr="00A35649">
        <w:rPr>
          <w:rFonts w:ascii="Arial" w:hAnsi="Arial" w:cs="Arial"/>
          <w:sz w:val="22"/>
          <w:szCs w:val="22"/>
        </w:rPr>
        <w:br/>
        <w:t>z wymaganiami określonymi w zapytaniu ofertowym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5CCCDC29" w14:textId="77777777" w:rsidR="006842B2" w:rsidRPr="00A35649" w:rsidRDefault="006842B2" w:rsidP="006842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Zamawiający przewiduje możliwość negocjacji cen z Wykonawcą w przypadku, gdy cena najkorzystniejszej oferty przekracza kwotę jaką Zamawiający zamierza przeznaczyć </w:t>
      </w:r>
      <w:r w:rsidRPr="00A35649">
        <w:rPr>
          <w:rFonts w:ascii="Arial" w:hAnsi="Arial" w:cs="Arial"/>
          <w:sz w:val="22"/>
          <w:szCs w:val="22"/>
        </w:rPr>
        <w:br/>
        <w:t>na sfinansowanie zamówienia, przy braku możliwości zwiększenia tej kwoty.</w:t>
      </w:r>
    </w:p>
    <w:p w14:paraId="3A26FE11" w14:textId="77777777" w:rsidR="006842B2" w:rsidRPr="00A35649" w:rsidRDefault="006842B2" w:rsidP="006842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Zamawiający poprawia w ofercie:</w:t>
      </w:r>
    </w:p>
    <w:p w14:paraId="04ED9E9B" w14:textId="77777777" w:rsidR="006842B2" w:rsidRPr="00A35649" w:rsidRDefault="006842B2" w:rsidP="006842B2">
      <w:pPr>
        <w:numPr>
          <w:ilvl w:val="0"/>
          <w:numId w:val="18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oczywiste omyłki pisarskie,</w:t>
      </w:r>
    </w:p>
    <w:p w14:paraId="2AEA5E47" w14:textId="77777777" w:rsidR="006842B2" w:rsidRPr="00A35649" w:rsidRDefault="006842B2" w:rsidP="006842B2">
      <w:pPr>
        <w:numPr>
          <w:ilvl w:val="0"/>
          <w:numId w:val="18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7C2F8595" w14:textId="77777777" w:rsidR="006842B2" w:rsidRPr="00A35649" w:rsidRDefault="006842B2" w:rsidP="006842B2">
      <w:pPr>
        <w:numPr>
          <w:ilvl w:val="0"/>
          <w:numId w:val="18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lastRenderedPageBreak/>
        <w:t>inne omyłki polegające na niezgodności oferty z treścią zapytania ofertowego, niepowodujące istotnych zmian w treści oferty</w:t>
      </w:r>
    </w:p>
    <w:p w14:paraId="4624A362" w14:textId="77777777" w:rsidR="006842B2" w:rsidRPr="00A35649" w:rsidRDefault="006842B2" w:rsidP="003E4CD4">
      <w:p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069CC2FE" w14:textId="77777777" w:rsidR="006842B2" w:rsidRPr="00A35649" w:rsidRDefault="006842B2" w:rsidP="006842B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7. W przypadku, o którym mowa w ust. 6 pkt c) niniejszego rozdziału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46F13C53" w14:textId="28C5CE89" w:rsidR="006842B2" w:rsidRPr="00A35649" w:rsidRDefault="006842B2" w:rsidP="006842B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8. </w:t>
      </w:r>
      <w:bookmarkStart w:id="7" w:name="_Hlk55883506"/>
      <w:r w:rsidRPr="00A35649">
        <w:rPr>
          <w:rFonts w:ascii="Arial" w:hAnsi="Arial" w:cs="Arial"/>
          <w:sz w:val="22"/>
          <w:szCs w:val="22"/>
        </w:rPr>
        <w:t xml:space="preserve">Jeżeli w postępowaniu, nie można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lub wyższej niż zaoferował </w:t>
      </w:r>
      <w:r w:rsidRPr="00A35649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14:paraId="2FA422E1" w14:textId="77777777" w:rsidR="006842B2" w:rsidRPr="00A35649" w:rsidRDefault="006842B2" w:rsidP="006842B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9. </w:t>
      </w:r>
      <w:bookmarkEnd w:id="7"/>
      <w:r w:rsidRPr="00A35649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46DAECB3" w14:textId="77777777" w:rsidR="006842B2" w:rsidRPr="00A35649" w:rsidRDefault="006842B2" w:rsidP="006842B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wyborze najkorzystniejszej oferty, podając nazwę (firmę) albo imię i nazwisko, adres siedziby Wykonawcy, którego ofertę wybrano, oraz nazwy albo imiona i nazwiska, adres siedziby Wykonawców, którzy złożyli oferty, a także punktację przyznaną ofertom w każdym kryterium oceny ofert i łączną punktację.</w:t>
      </w:r>
    </w:p>
    <w:p w14:paraId="57B77C7F" w14:textId="77777777" w:rsidR="006842B2" w:rsidRPr="00A35649" w:rsidRDefault="006842B2" w:rsidP="006842B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352FFC70" w14:textId="77777777" w:rsidR="006842B2" w:rsidRPr="00A35649" w:rsidRDefault="006842B2" w:rsidP="006842B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unieważnieniu zapytania ofertowego.</w:t>
      </w:r>
    </w:p>
    <w:p w14:paraId="0CF42889" w14:textId="77777777" w:rsidR="006842B2" w:rsidRPr="00A35649" w:rsidRDefault="006842B2" w:rsidP="006842B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Cs/>
        </w:rPr>
      </w:pPr>
      <w:r w:rsidRPr="00A35649">
        <w:rPr>
          <w:rFonts w:ascii="Arial" w:hAnsi="Arial" w:cs="Arial"/>
          <w:iCs/>
        </w:rPr>
        <w:t xml:space="preserve">W przypadku udostępnienia zapytania ofertowego na stronie internetowej, Zamawiający udostępnia na tej stronie informacje </w:t>
      </w:r>
      <w:r w:rsidRPr="00A35649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0DC3CD10" w14:textId="77777777" w:rsidR="006842B2" w:rsidRPr="00A35649" w:rsidRDefault="006842B2" w:rsidP="006842B2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Pr="00A35649">
        <w:rPr>
          <w:rFonts w:ascii="Arial" w:hAnsi="Arial" w:cs="Arial"/>
          <w:sz w:val="22"/>
          <w:szCs w:val="22"/>
        </w:rPr>
        <w:br/>
        <w:t>do wyrażenia, w wyznaczonym przez Zamawiającego terminie, pisemnej zgody na wybór jego oferty.</w:t>
      </w:r>
    </w:p>
    <w:p w14:paraId="2B9EA89E" w14:textId="77777777" w:rsidR="006842B2" w:rsidRPr="00A35649" w:rsidRDefault="006842B2" w:rsidP="006842B2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 przypadku braku zgody, o której mowa w ust. 11, Zamawiający zwraca się </w:t>
      </w:r>
      <w:r w:rsidRPr="00A35649">
        <w:rPr>
          <w:rFonts w:ascii="Arial" w:hAnsi="Arial" w:cs="Arial"/>
          <w:sz w:val="22"/>
          <w:szCs w:val="22"/>
        </w:rPr>
        <w:br/>
        <w:t xml:space="preserve">o wyrażenie takiej zgody do kolejnego Wykonawcy, którego oferta została najwyżej oceniona, chyba że zachodzą przesłanki do unieważnienia postępowania. </w:t>
      </w:r>
    </w:p>
    <w:p w14:paraId="00B78C05" w14:textId="77777777" w:rsidR="006842B2" w:rsidRPr="00A35649" w:rsidRDefault="006842B2" w:rsidP="006842B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/>
        </w:rPr>
      </w:pPr>
      <w:r w:rsidRPr="00A35649">
        <w:rPr>
          <w:rFonts w:ascii="Arial" w:hAnsi="Arial" w:cs="Arial"/>
          <w:iCs/>
        </w:rPr>
        <w:t xml:space="preserve"> Je</w:t>
      </w:r>
      <w:r w:rsidRPr="00A35649">
        <w:rPr>
          <w:rFonts w:ascii="Arial" w:hAnsi="Arial" w:cs="Arial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1C834E65" w14:textId="77777777" w:rsidR="006842B2" w:rsidRPr="00A35649" w:rsidRDefault="006842B2" w:rsidP="006842B2">
      <w:pPr>
        <w:numPr>
          <w:ilvl w:val="0"/>
          <w:numId w:val="2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1F204294" w14:textId="4E42A1CC" w:rsidR="006842B2" w:rsidRPr="00A35649" w:rsidRDefault="006842B2" w:rsidP="006842B2">
      <w:pPr>
        <w:numPr>
          <w:ilvl w:val="0"/>
          <w:numId w:val="2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2301ED86" w14:textId="77777777" w:rsidR="006842B2" w:rsidRPr="00A35649" w:rsidRDefault="006842B2" w:rsidP="006842B2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A35649" w:rsidRPr="00A35649" w14:paraId="1474502A" w14:textId="77777777" w:rsidTr="0043663A">
        <w:tc>
          <w:tcPr>
            <w:tcW w:w="8820" w:type="dxa"/>
            <w:shd w:val="clear" w:color="auto" w:fill="D9D9D9" w:themeFill="background1" w:themeFillShade="D9"/>
          </w:tcPr>
          <w:p w14:paraId="1C020486" w14:textId="77777777" w:rsidR="006842B2" w:rsidRPr="00A35649" w:rsidRDefault="006842B2" w:rsidP="0043663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A35649">
              <w:rPr>
                <w:rFonts w:ascii="Arial" w:hAnsi="Arial" w:cs="Arial"/>
                <w:b/>
              </w:rPr>
              <w:t>XII. Odrzucenie oferty Wykonawcy</w:t>
            </w:r>
          </w:p>
        </w:tc>
      </w:tr>
    </w:tbl>
    <w:p w14:paraId="4D3419AC" w14:textId="77777777" w:rsidR="006842B2" w:rsidRPr="00A35649" w:rsidRDefault="006842B2" w:rsidP="006842B2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62C9C116" w14:textId="77777777" w:rsidR="006842B2" w:rsidRPr="00A35649" w:rsidRDefault="006842B2" w:rsidP="006842B2">
      <w:pPr>
        <w:numPr>
          <w:ilvl w:val="0"/>
          <w:numId w:val="8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Zamawiający odrzuca ofertę, jeżeli:</w:t>
      </w:r>
    </w:p>
    <w:p w14:paraId="71014E84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jest niezgodna z zapytaniem ofertowym,</w:t>
      </w:r>
    </w:p>
    <w:p w14:paraId="5A2E22E0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36FCCE35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8" w:name="_Hlk60053061"/>
      <w:r w:rsidRPr="00A35649">
        <w:rPr>
          <w:rFonts w:ascii="Arial" w:hAnsi="Arial" w:cs="Arial"/>
          <w:sz w:val="22"/>
          <w:szCs w:val="22"/>
        </w:rPr>
        <w:t>rozdz. XI ust. 6 pkt b) zapytania ofertoweg</w:t>
      </w:r>
      <w:bookmarkEnd w:id="8"/>
      <w:r w:rsidRPr="00A35649">
        <w:rPr>
          <w:rFonts w:ascii="Arial" w:hAnsi="Arial" w:cs="Arial"/>
          <w:sz w:val="22"/>
          <w:szCs w:val="22"/>
        </w:rPr>
        <w:t>o,</w:t>
      </w:r>
    </w:p>
    <w:p w14:paraId="1B7F9123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rozdz. XI ust. 4 zapytania ofertowego, nie złożył wymaganych wyjaśnień albo Wykonawca nie wykazał, że oferta nie zawiera rażąco niskiej ceny,</w:t>
      </w:r>
    </w:p>
    <w:p w14:paraId="07EFA2F1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lastRenderedPageBreak/>
        <w:t xml:space="preserve">Wykonawca w terminie wskazanym w zawiadomieniu o poprawieniu innej omyłki polegającej na niezgodności oferty z treścią zapytania ofertowego, o której mowa </w:t>
      </w:r>
      <w:r w:rsidRPr="00A35649">
        <w:rPr>
          <w:rFonts w:ascii="Arial" w:hAnsi="Arial" w:cs="Arial"/>
          <w:sz w:val="22"/>
          <w:szCs w:val="22"/>
        </w:rPr>
        <w:br/>
        <w:t xml:space="preserve">w rozdz. XI ust. 6 pkt c) zapytania ofertowego, nie zgodził się na jej poprawienie. </w:t>
      </w:r>
    </w:p>
    <w:p w14:paraId="0F4AA602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Wykonawca, pomimo wezwania, o którym mowa w rozdz. XI ust. 1 lub 2 zapytania ofertowego, nie złożył lub nie uzupełnił lub nie poprawił lub nie udzielił wyjaśnień dotyczących dokumentów lub nie złożył wymaganych pełnomocnictw albo złożył wadliwe pełnomocnictwa,</w:t>
      </w:r>
    </w:p>
    <w:p w14:paraId="3DCF65E1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588449B2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została złożona po terminie składania ofert,</w:t>
      </w:r>
    </w:p>
    <w:p w14:paraId="660C0D26" w14:textId="77777777" w:rsidR="006842B2" w:rsidRPr="00A35649" w:rsidRDefault="006842B2" w:rsidP="006842B2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jest nieważna na podstawie odrębnych przepisów,</w:t>
      </w:r>
    </w:p>
    <w:p w14:paraId="776162B0" w14:textId="77777777" w:rsidR="006842B2" w:rsidRPr="00A35649" w:rsidRDefault="006842B2" w:rsidP="006842B2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została złożona przez Wykonawcę niezaproszonego do składania ofert,</w:t>
      </w:r>
    </w:p>
    <w:p w14:paraId="6E13EBC0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Wykonawca nie wyraził pisemnej zgody na wybór jego oferty po upływie terminu związania ofertą,</w:t>
      </w:r>
    </w:p>
    <w:p w14:paraId="0D4821A9" w14:textId="77777777" w:rsidR="006842B2" w:rsidRPr="00A35649" w:rsidRDefault="006842B2" w:rsidP="006842B2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</w:rPr>
        <w:t>hasło dostępu zostało przesłane przed upływem terminu składania ofert lub po upływie terminu otwarcia ofert lub oferta nie została zaszyfrowana,</w:t>
      </w:r>
    </w:p>
    <w:p w14:paraId="3CC0F7AF" w14:textId="1110835B" w:rsidR="00605A41" w:rsidRPr="00A35649" w:rsidRDefault="006842B2" w:rsidP="00672130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</w:rPr>
        <w:t>Zamawiający nie mógł zapoznać się z treścią przesłanego pliku zawierającego ofertę (nie można otworzyć pobranego pliku, przesłane hasło dostępu jest nieprawidłowe, dokument jest uszkodzony).</w:t>
      </w:r>
    </w:p>
    <w:p w14:paraId="656347AA" w14:textId="77777777" w:rsidR="005104BB" w:rsidRPr="00A35649" w:rsidRDefault="005104BB" w:rsidP="00605A41">
      <w:pPr>
        <w:pStyle w:val="Akapitzlist"/>
        <w:spacing w:after="0"/>
        <w:ind w:left="709"/>
        <w:contextualSpacing w:val="0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A35649" w:rsidRPr="00A35649" w14:paraId="5E1D65A9" w14:textId="77777777" w:rsidTr="0043663A">
        <w:tc>
          <w:tcPr>
            <w:tcW w:w="8820" w:type="dxa"/>
            <w:shd w:val="clear" w:color="auto" w:fill="D9D9D9" w:themeFill="background1" w:themeFillShade="D9"/>
          </w:tcPr>
          <w:p w14:paraId="0E368F20" w14:textId="4ABEBAC7" w:rsidR="006842B2" w:rsidRPr="00A35649" w:rsidRDefault="006842B2" w:rsidP="0043663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A35649">
              <w:rPr>
                <w:rFonts w:ascii="Arial" w:hAnsi="Arial" w:cs="Arial"/>
                <w:b/>
              </w:rPr>
              <w:t>XIII. Unieważnienie zapytania ofertowego</w:t>
            </w:r>
          </w:p>
        </w:tc>
      </w:tr>
    </w:tbl>
    <w:p w14:paraId="28D1F696" w14:textId="77777777" w:rsidR="006842B2" w:rsidRPr="00A35649" w:rsidRDefault="006842B2" w:rsidP="006842B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EDAB71" w14:textId="77777777" w:rsidR="006842B2" w:rsidRPr="00A35649" w:rsidRDefault="006842B2" w:rsidP="006842B2">
      <w:pPr>
        <w:pStyle w:val="Akapitzlist"/>
        <w:numPr>
          <w:ilvl w:val="3"/>
          <w:numId w:val="17"/>
        </w:numPr>
        <w:tabs>
          <w:tab w:val="left" w:pos="426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Zamawiający unieważnia zapytanie ofertowe w następujących przypadkach:</w:t>
      </w:r>
    </w:p>
    <w:p w14:paraId="4DD6C473" w14:textId="77777777" w:rsidR="006842B2" w:rsidRPr="00A35649" w:rsidRDefault="006842B2" w:rsidP="006842B2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nie złożono żadnej oferty,</w:t>
      </w:r>
    </w:p>
    <w:p w14:paraId="433B44AC" w14:textId="77777777" w:rsidR="006842B2" w:rsidRPr="00A35649" w:rsidRDefault="006842B2" w:rsidP="006842B2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wszystkie złożone oferty podlegały odrzuceniu,</w:t>
      </w:r>
    </w:p>
    <w:p w14:paraId="53C64C9B" w14:textId="77777777" w:rsidR="006842B2" w:rsidRPr="00A35649" w:rsidRDefault="006842B2" w:rsidP="006842B2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przy braku możliwości jej zwiększenia do ceny najkorzystniejszej oferty lub oferty z najniższą ceną, a negocjacje, o których mowa w rozdz. XI ust. 5 zapytania ofertowego, </w:t>
      </w:r>
      <w:r w:rsidRPr="00A35649">
        <w:rPr>
          <w:rFonts w:ascii="Arial" w:hAnsi="Arial" w:cs="Arial"/>
          <w:sz w:val="22"/>
          <w:szCs w:val="22"/>
        </w:rPr>
        <w:br/>
        <w:t>nie przyniosły rezultatu albo Wykonawca odmówił przystąpienia do negocjacji,</w:t>
      </w:r>
    </w:p>
    <w:p w14:paraId="7975B324" w14:textId="77777777" w:rsidR="006842B2" w:rsidRPr="00A35649" w:rsidRDefault="006842B2" w:rsidP="006842B2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zostały złożone oferty dodatkowe o takiej samej cenie lub nie złożono dodatkowych ofert.</w:t>
      </w:r>
    </w:p>
    <w:p w14:paraId="011834C9" w14:textId="1250A663" w:rsidR="00F20165" w:rsidRPr="00A35649" w:rsidRDefault="006842B2" w:rsidP="00F20165">
      <w:pPr>
        <w:pStyle w:val="Akapitzlist"/>
        <w:numPr>
          <w:ilvl w:val="3"/>
          <w:numId w:val="17"/>
        </w:numPr>
        <w:tabs>
          <w:tab w:val="left" w:pos="426"/>
          <w:tab w:val="left" w:pos="851"/>
        </w:tabs>
        <w:ind w:left="567" w:hanging="283"/>
        <w:contextualSpacing w:val="0"/>
        <w:jc w:val="both"/>
        <w:rPr>
          <w:rFonts w:ascii="Arial" w:hAnsi="Arial" w:cs="Arial"/>
          <w:b/>
        </w:rPr>
      </w:pPr>
      <w:r w:rsidRPr="00A35649">
        <w:rPr>
          <w:rFonts w:ascii="Arial" w:hAnsi="Arial" w:cs="Arial"/>
        </w:rPr>
        <w:t xml:space="preserve">Zamawiający może podjąć decyzję </w:t>
      </w:r>
      <w:bookmarkStart w:id="9" w:name="_Hlk73528647"/>
      <w:r w:rsidRPr="00A35649">
        <w:rPr>
          <w:rFonts w:ascii="Arial" w:hAnsi="Arial" w:cs="Arial"/>
        </w:rPr>
        <w:t>o zamknięciu postępowania</w:t>
      </w:r>
      <w:bookmarkEnd w:id="9"/>
      <w:r w:rsidRPr="00A35649">
        <w:rPr>
          <w:rFonts w:ascii="Arial" w:hAnsi="Arial" w:cs="Arial"/>
        </w:rPr>
        <w:t xml:space="preserve"> bez dokonania wyboru. </w:t>
      </w:r>
      <w:r w:rsidRPr="00A35649">
        <w:rPr>
          <w:rFonts w:ascii="Arial" w:hAnsi="Arial" w:cs="Arial"/>
        </w:rPr>
        <w:br/>
        <w:t xml:space="preserve">W takim przypadku Zamawiający niezwłocznie zawiadomi o tym Wykonawców, którzy złożyli oferty. W przypadku zamknięcia postępowania przed upływem terminu składania ofert, </w:t>
      </w:r>
      <w:r w:rsidRPr="00A35649">
        <w:rPr>
          <w:rFonts w:ascii="Arial" w:hAnsi="Arial" w:cs="Arial"/>
          <w:lang w:eastAsia="pl-PL"/>
        </w:rPr>
        <w:t xml:space="preserve">Zamawiający przekazuje niezwłocznie informację </w:t>
      </w:r>
      <w:r w:rsidRPr="00A35649">
        <w:rPr>
          <w:rFonts w:ascii="Arial" w:hAnsi="Arial" w:cs="Arial"/>
        </w:rPr>
        <w:t>o zamknięciu postępowania</w:t>
      </w:r>
      <w:r w:rsidRPr="00A35649">
        <w:rPr>
          <w:rFonts w:ascii="Arial" w:hAnsi="Arial" w:cs="Arial"/>
          <w:lang w:eastAsia="pl-PL"/>
        </w:rPr>
        <w:t xml:space="preserve"> Wykonawcom, którym przekazał zapytanie </w:t>
      </w:r>
      <w:proofErr w:type="gramStart"/>
      <w:r w:rsidRPr="00A35649">
        <w:rPr>
          <w:rFonts w:ascii="Arial" w:hAnsi="Arial" w:cs="Arial"/>
          <w:lang w:eastAsia="pl-PL"/>
        </w:rPr>
        <w:t>ofertowe</w:t>
      </w:r>
      <w:proofErr w:type="gramEnd"/>
      <w:r w:rsidRPr="00A35649">
        <w:rPr>
          <w:rFonts w:ascii="Arial" w:hAnsi="Arial" w:cs="Arial"/>
          <w:lang w:eastAsia="pl-PL"/>
        </w:rPr>
        <w:t xml:space="preserve"> </w:t>
      </w:r>
      <w:r w:rsidRPr="00A35649">
        <w:rPr>
          <w:rFonts w:ascii="Arial" w:hAnsi="Arial" w:cs="Arial"/>
        </w:rPr>
        <w:t xml:space="preserve">a jeżeli zapytanie udostępniane jest na stronie internetowej, udostępnia na tej stronie </w:t>
      </w:r>
      <w:r w:rsidRPr="00A35649">
        <w:rPr>
          <w:rFonts w:ascii="Arial" w:hAnsi="Arial" w:cs="Arial"/>
        </w:rPr>
        <w:br/>
        <w:t>i informuje Wykonawców których powiadomił o wszczęciu postępowania.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A35649" w:rsidRPr="00A35649" w14:paraId="225BA432" w14:textId="77777777" w:rsidTr="0043663A">
        <w:tc>
          <w:tcPr>
            <w:tcW w:w="8820" w:type="dxa"/>
            <w:shd w:val="pct10" w:color="auto" w:fill="auto"/>
          </w:tcPr>
          <w:p w14:paraId="7BA2747C" w14:textId="77777777" w:rsidR="006842B2" w:rsidRPr="00A35649" w:rsidRDefault="006842B2" w:rsidP="0043663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A35649">
              <w:rPr>
                <w:rFonts w:ascii="Arial" w:hAnsi="Arial" w:cs="Arial"/>
                <w:b/>
              </w:rPr>
              <w:t>XIV. Projektowane postanowienia umowy</w:t>
            </w:r>
          </w:p>
        </w:tc>
      </w:tr>
    </w:tbl>
    <w:p w14:paraId="30B6E26A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D12C421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1</w:t>
      </w:r>
    </w:p>
    <w:p w14:paraId="13FAF929" w14:textId="77777777" w:rsidR="006842B2" w:rsidRPr="00A35649" w:rsidRDefault="006842B2" w:rsidP="006842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42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Przedmiotem zamówienia jest jednorazowe świadczenie usługi przeglądu </w:t>
      </w:r>
      <w:r w:rsidRPr="00A35649">
        <w:rPr>
          <w:rFonts w:ascii="Arial" w:hAnsi="Arial" w:cs="Arial"/>
          <w:lang w:eastAsia="pl-PL"/>
        </w:rPr>
        <w:br/>
        <w:t>i konserwacji instalacji centralnego ogrzewania wraz z dwufunkcyjnym węzłem cieplnym znajdujących się w budynku Wojewódzkiego Urzędu Pracy w Poznaniu Oddział Zamiejscowy w Koninie przy ul. Zakładowej 4.</w:t>
      </w:r>
    </w:p>
    <w:p w14:paraId="1E356533" w14:textId="77777777" w:rsidR="006842B2" w:rsidRPr="00A35649" w:rsidRDefault="006842B2" w:rsidP="006842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42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W cenie przeglądu i konserwacji instalacji centralnego ogrzewania oraz węzła cieplnego Wykonawca winien skalkulować wszystkie koszty z nimi związane (dojazd, materiały, pracę, itp.).</w:t>
      </w:r>
    </w:p>
    <w:p w14:paraId="01781E10" w14:textId="77777777" w:rsidR="006842B2" w:rsidRPr="00A35649" w:rsidRDefault="006842B2" w:rsidP="006842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42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W trakcie przeglądu i konserwacji powinny zostać wykonane m.in. następujące czynności:</w:t>
      </w:r>
    </w:p>
    <w:p w14:paraId="7825F8B1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Sprawdzenie i regulacja ciśnienia w instalacji CO i CWU,</w:t>
      </w:r>
    </w:p>
    <w:p w14:paraId="63C296EF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Sprawdzenie szczelności instalacji, rur i zaworów,</w:t>
      </w:r>
    </w:p>
    <w:p w14:paraId="3B254523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Czyszczenie filtrów,</w:t>
      </w:r>
    </w:p>
    <w:p w14:paraId="1FDA224A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Sprawdzenie szczelności połączeń,</w:t>
      </w:r>
    </w:p>
    <w:p w14:paraId="0E622ACE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lastRenderedPageBreak/>
        <w:t>Sprawdzenie i regulacja automatyki,</w:t>
      </w:r>
    </w:p>
    <w:p w14:paraId="6710E3F8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Kontrola poprawności funkcjonowania pomp, wymienników CO i CWU, naczynia </w:t>
      </w:r>
      <w:proofErr w:type="spellStart"/>
      <w:r w:rsidRPr="00A35649">
        <w:rPr>
          <w:rFonts w:ascii="Arial" w:hAnsi="Arial" w:cs="Arial"/>
          <w:lang w:eastAsia="pl-PL"/>
        </w:rPr>
        <w:t>wzbiorczego</w:t>
      </w:r>
      <w:proofErr w:type="spellEnd"/>
      <w:r w:rsidRPr="00A35649">
        <w:rPr>
          <w:rFonts w:ascii="Arial" w:hAnsi="Arial" w:cs="Arial"/>
          <w:lang w:eastAsia="pl-PL"/>
        </w:rPr>
        <w:t>, termostatów i pozostałych urządzeń w instalacji,</w:t>
      </w:r>
    </w:p>
    <w:p w14:paraId="0E0697B5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Sprawdzenie przyrządów pomiarowych,</w:t>
      </w:r>
    </w:p>
    <w:p w14:paraId="2DF6C2D6" w14:textId="5B61DEA6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Sprawdzenie prawidłowości funkcjonowania grzejników oraz zaworów termostatycznych w pomieszczeniach.</w:t>
      </w:r>
    </w:p>
    <w:p w14:paraId="54A76769" w14:textId="0D859917" w:rsidR="001F5994" w:rsidRPr="00A35649" w:rsidRDefault="001F5994" w:rsidP="001F5994">
      <w:pPr>
        <w:pStyle w:val="Akapitzlist"/>
        <w:numPr>
          <w:ilvl w:val="0"/>
          <w:numId w:val="33"/>
        </w:numPr>
        <w:spacing w:after="160"/>
        <w:ind w:left="142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przypadku, gdy w wyniku przeglądu i konserwacji instalacji C.O. zostanie wykryta usterka wymagająca naprawy instalacji, Wykonawca jest zobowiązany sporządzić wycenę części konicznych do jej naprawy, przedstawić ją Zamawiającemu do akceptacji i po otrzymaniu zgody Zamawiającego przystąpić do naprawy.</w:t>
      </w:r>
    </w:p>
    <w:p w14:paraId="3FA274E6" w14:textId="2E2DAE89" w:rsidR="006842B2" w:rsidRPr="00A35649" w:rsidRDefault="006842B2" w:rsidP="00125D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42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Wykonawca zrealizuje usługę w terminie 14 dni kalendarzowych od dnia podpisania umowy</w:t>
      </w:r>
      <w:r w:rsidR="009B7418" w:rsidRPr="00A35649">
        <w:rPr>
          <w:rFonts w:ascii="Arial" w:hAnsi="Arial" w:cs="Arial"/>
          <w:lang w:eastAsia="pl-PL"/>
        </w:rPr>
        <w:t>, lecz nie później niż do 15 listopada.</w:t>
      </w:r>
      <w:r w:rsidR="00E26591">
        <w:rPr>
          <w:rFonts w:ascii="Arial" w:hAnsi="Arial" w:cs="Arial"/>
          <w:lang w:eastAsia="pl-PL"/>
        </w:rPr>
        <w:t xml:space="preserve"> </w:t>
      </w:r>
      <w:r w:rsidR="00E26591" w:rsidRPr="00A35649">
        <w:rPr>
          <w:rFonts w:ascii="Arial" w:hAnsi="Arial" w:cs="Arial"/>
        </w:rPr>
        <w:t>Dookreślenie dokładnego terminu realizacji zamówienia jest niezbędne do wykonania przez Głównego Księgowego obowiązku wstępnej kontroli nałożonej przepisami ustawy z dnia 27 sierpnia 2009 r. o finansach publicznych (Dz. U. 2021 poz. 305).</w:t>
      </w:r>
    </w:p>
    <w:p w14:paraId="23DAFE3F" w14:textId="77777777" w:rsidR="00125D6B" w:rsidRPr="00A35649" w:rsidRDefault="00125D6B" w:rsidP="00125D6B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lang w:eastAsia="pl-PL"/>
        </w:rPr>
      </w:pPr>
    </w:p>
    <w:p w14:paraId="566B668F" w14:textId="77777777" w:rsidR="006842B2" w:rsidRPr="00A35649" w:rsidRDefault="006842B2" w:rsidP="006842B2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bCs/>
          <w:lang w:eastAsia="pl-PL"/>
        </w:rPr>
      </w:pPr>
      <w:r w:rsidRPr="00A35649">
        <w:rPr>
          <w:rFonts w:ascii="Arial" w:hAnsi="Arial" w:cs="Arial"/>
          <w:b/>
          <w:bCs/>
          <w:lang w:eastAsia="pl-PL"/>
        </w:rPr>
        <w:t>§ 2</w:t>
      </w:r>
    </w:p>
    <w:p w14:paraId="714A4EF8" w14:textId="77777777" w:rsidR="006842B2" w:rsidRPr="00A35649" w:rsidRDefault="006842B2" w:rsidP="006842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Wykonawca podczas przeglądu i konserwacji, w razie stwierdzenia konieczności dokonania naprawy, sporządzi opis w/w naprawy oraz wstępną wycenę. W razie akceptacji w/w wyceny Zamawiający wystawi oddzielne zlecenie na wykonanie naprawy. </w:t>
      </w:r>
    </w:p>
    <w:p w14:paraId="4AC463D3" w14:textId="77777777" w:rsidR="006842B2" w:rsidRPr="00A35649" w:rsidRDefault="006842B2" w:rsidP="006842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Wykonawca oświadcza, że posiada odpowiednią wiedzę, doświadczenie i dysponuje stosownym zapleczem technicznym do wykonania przedmiotu Umowy.</w:t>
      </w:r>
    </w:p>
    <w:p w14:paraId="6B36667F" w14:textId="77777777" w:rsidR="006842B2" w:rsidRPr="00A35649" w:rsidRDefault="006842B2" w:rsidP="006842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Przegląd i konserwacja odbywać się będzie w dniach roboczych, tj. od poniedziałku </w:t>
      </w:r>
      <w:r w:rsidRPr="00A35649">
        <w:rPr>
          <w:rFonts w:ascii="Arial" w:hAnsi="Arial" w:cs="Arial"/>
          <w:lang w:eastAsia="pl-PL"/>
        </w:rPr>
        <w:br/>
        <w:t>do piątku, w godzinach od 8:00 do 15:00.</w:t>
      </w:r>
    </w:p>
    <w:p w14:paraId="210715F7" w14:textId="77777777" w:rsidR="006842B2" w:rsidRPr="00A35649" w:rsidRDefault="006842B2" w:rsidP="006842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Po wykonaniu przeglądu i konserwacji Wykonawca wystawi i przekaże Zamawiającemu protokół z wykonanych czynności.</w:t>
      </w:r>
    </w:p>
    <w:p w14:paraId="27E27A13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6720079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3</w:t>
      </w:r>
    </w:p>
    <w:p w14:paraId="4E88E611" w14:textId="77777777" w:rsidR="006842B2" w:rsidRPr="00A35649" w:rsidRDefault="006842B2" w:rsidP="006842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42" w:hanging="284"/>
        <w:rPr>
          <w:rFonts w:ascii="Arial" w:hAnsi="Arial" w:cs="Arial"/>
          <w:b/>
          <w:bCs/>
        </w:rPr>
      </w:pPr>
      <w:r w:rsidRPr="00A35649">
        <w:rPr>
          <w:rFonts w:ascii="Arial" w:hAnsi="Arial" w:cs="Arial"/>
          <w:bCs/>
        </w:rPr>
        <w:t>Do współpracy w sprawach związanych z wykonaniem przedmiotu umowy wyznacza się:</w:t>
      </w:r>
    </w:p>
    <w:p w14:paraId="74EEF848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A35649">
        <w:rPr>
          <w:rFonts w:ascii="Arial" w:hAnsi="Arial" w:cs="Arial"/>
          <w:bCs/>
          <w:sz w:val="22"/>
          <w:szCs w:val="22"/>
        </w:rPr>
        <w:t>a) ze strony Zamawiającego: …………, tel. …………………, e-mail …………………</w:t>
      </w:r>
    </w:p>
    <w:p w14:paraId="0EB7E7C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A35649">
        <w:rPr>
          <w:rFonts w:ascii="Arial" w:hAnsi="Arial" w:cs="Arial"/>
          <w:bCs/>
          <w:sz w:val="22"/>
          <w:szCs w:val="22"/>
        </w:rPr>
        <w:t xml:space="preserve">b) ze strony </w:t>
      </w:r>
      <w:r w:rsidRPr="00A35649">
        <w:rPr>
          <w:rFonts w:ascii="Arial" w:hAnsi="Arial" w:cs="Arial"/>
          <w:sz w:val="22"/>
          <w:szCs w:val="22"/>
        </w:rPr>
        <w:t xml:space="preserve">Wykonawcy </w:t>
      </w:r>
      <w:r w:rsidRPr="00A35649">
        <w:rPr>
          <w:rFonts w:ascii="Arial" w:hAnsi="Arial" w:cs="Arial"/>
          <w:bCs/>
          <w:sz w:val="22"/>
          <w:szCs w:val="22"/>
        </w:rPr>
        <w:t>……</w:t>
      </w:r>
      <w:proofErr w:type="gramStart"/>
      <w:r w:rsidRPr="00A35649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A35649">
        <w:rPr>
          <w:rFonts w:ascii="Arial" w:hAnsi="Arial" w:cs="Arial"/>
          <w:bCs/>
          <w:sz w:val="22"/>
          <w:szCs w:val="22"/>
        </w:rPr>
        <w:t>, tel. …………………, e-mail …………………</w:t>
      </w:r>
    </w:p>
    <w:p w14:paraId="4042ABDC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8C7DB1B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4</w:t>
      </w:r>
    </w:p>
    <w:p w14:paraId="04B2B695" w14:textId="06DE92DA" w:rsidR="00073727" w:rsidRDefault="006842B2" w:rsidP="00073727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284" w:hanging="295"/>
        <w:jc w:val="both"/>
        <w:rPr>
          <w:rFonts w:ascii="Arial" w:eastAsia="Calibri" w:hAnsi="Arial" w:cs="Arial"/>
        </w:rPr>
      </w:pPr>
      <w:r w:rsidRPr="00A35649">
        <w:rPr>
          <w:rFonts w:ascii="Arial" w:eastAsia="Calibri" w:hAnsi="Arial" w:cs="Arial"/>
        </w:rPr>
        <w:t xml:space="preserve">Wykonawcy za wykonanie przedmiotu umowy przysługuje wynagrodzenie </w:t>
      </w:r>
      <w:r w:rsidRPr="00A35649">
        <w:rPr>
          <w:rFonts w:ascii="Arial" w:eastAsia="Calibri" w:hAnsi="Arial" w:cs="Arial"/>
        </w:rPr>
        <w:br/>
        <w:t xml:space="preserve">w wysokości </w:t>
      </w:r>
      <w:r w:rsidR="009C6CD3">
        <w:rPr>
          <w:rFonts w:ascii="Arial" w:eastAsia="Calibri" w:hAnsi="Arial" w:cs="Arial"/>
        </w:rPr>
        <w:t xml:space="preserve">maksymalnie </w:t>
      </w:r>
      <w:r w:rsidRPr="00A35649">
        <w:rPr>
          <w:rFonts w:ascii="Arial" w:eastAsia="Calibri" w:hAnsi="Arial" w:cs="Arial"/>
        </w:rPr>
        <w:t>……………… zł brutto, w tym należny podatek VAT (słownie: ………………….</w:t>
      </w:r>
      <w:r w:rsidR="009C6CD3">
        <w:rPr>
          <w:rFonts w:ascii="Arial" w:eastAsia="Calibri" w:hAnsi="Arial" w:cs="Arial"/>
        </w:rPr>
        <w:t xml:space="preserve"> </w:t>
      </w:r>
      <w:r w:rsidRPr="00A35649">
        <w:rPr>
          <w:rFonts w:ascii="Arial" w:eastAsia="Calibri" w:hAnsi="Arial" w:cs="Arial"/>
        </w:rPr>
        <w:t>złotych)</w:t>
      </w:r>
      <w:r w:rsidR="00073727">
        <w:rPr>
          <w:rFonts w:ascii="Arial" w:eastAsia="Calibri" w:hAnsi="Arial" w:cs="Arial"/>
        </w:rPr>
        <w:t>, w tym:</w:t>
      </w:r>
    </w:p>
    <w:p w14:paraId="2C497F13" w14:textId="21DCA0E7" w:rsidR="00073727" w:rsidRDefault="00073727" w:rsidP="00073727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A35649">
        <w:rPr>
          <w:rFonts w:ascii="Arial" w:hAnsi="Arial" w:cs="Arial"/>
        </w:rPr>
        <w:t>Cena brutto przeglądu i konserwacji</w:t>
      </w:r>
      <w:r>
        <w:rPr>
          <w:rFonts w:ascii="Arial" w:hAnsi="Arial" w:cs="Arial"/>
        </w:rPr>
        <w:t>: ……… zł brutto,</w:t>
      </w:r>
    </w:p>
    <w:p w14:paraId="1C26F538" w14:textId="64F0237B" w:rsidR="00073727" w:rsidRPr="00073727" w:rsidRDefault="00073727" w:rsidP="00073727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A35649">
        <w:rPr>
          <w:rFonts w:ascii="Arial" w:hAnsi="Arial" w:cs="Arial"/>
        </w:rPr>
        <w:t>Cena brutto roboczogodziny</w:t>
      </w:r>
      <w:r>
        <w:rPr>
          <w:rFonts w:ascii="Arial" w:hAnsi="Arial" w:cs="Arial"/>
        </w:rPr>
        <w:t>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zł brutto</w:t>
      </w:r>
      <w:r w:rsidR="009C6CD3">
        <w:rPr>
          <w:rFonts w:ascii="Arial" w:hAnsi="Arial" w:cs="Arial"/>
        </w:rPr>
        <w:t xml:space="preserve"> x 10 godzin = ……… zł brutto.</w:t>
      </w:r>
    </w:p>
    <w:p w14:paraId="1A900295" w14:textId="77777777" w:rsidR="006842B2" w:rsidRPr="00A35649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Wynagrodzenie brutto, określone w ust. 1, zaspokaja wszelkie roszczenia Wykonawcy </w:t>
      </w:r>
      <w:r w:rsidRPr="00A35649">
        <w:rPr>
          <w:rFonts w:ascii="Arial" w:hAnsi="Arial" w:cs="Arial"/>
          <w:lang w:eastAsia="pl-PL"/>
        </w:rPr>
        <w:br/>
        <w:t>z tytułu wykonania przedmiotu umowy.</w:t>
      </w:r>
    </w:p>
    <w:p w14:paraId="21BFBCD0" w14:textId="77777777" w:rsidR="006842B2" w:rsidRPr="00A35649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53BB3142" w14:textId="77777777" w:rsidR="006842B2" w:rsidRPr="00A35649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Płatność za realizację usługi nastąpi na podstawie faktury VAT wystawionej przez Wykonawcę po zrealizowaniu przedmiotu umowy i wystawieniu protokołu z wykonanych czynności.</w:t>
      </w:r>
    </w:p>
    <w:p w14:paraId="4F5D8592" w14:textId="77777777" w:rsidR="006842B2" w:rsidRPr="00A35649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Zamawiający dokona zapłaty za usługę w terminie do 14 dni od dnia doręczenia prawidłowo wystawionej faktury VAT do siedziby Zamawiającego, na rachunek bankowy Wykonawcy nr: …………………………</w:t>
      </w:r>
      <w:proofErr w:type="gramStart"/>
      <w:r w:rsidRPr="00A35649">
        <w:rPr>
          <w:rFonts w:ascii="Arial" w:hAnsi="Arial" w:cs="Arial"/>
          <w:lang w:eastAsia="pl-PL"/>
        </w:rPr>
        <w:t>… ,</w:t>
      </w:r>
      <w:proofErr w:type="gramEnd"/>
      <w:r w:rsidRPr="00A35649">
        <w:rPr>
          <w:rFonts w:ascii="Arial" w:hAnsi="Arial" w:cs="Arial"/>
          <w:lang w:eastAsia="pl-PL"/>
        </w:rPr>
        <w:t xml:space="preserve"> który wykazany jest w rejestrze podatników VAT, o którym mowa w art. 96b ustawy o podatku od towarów i usług.</w:t>
      </w:r>
    </w:p>
    <w:p w14:paraId="51DA0EA6" w14:textId="2F9D78EC" w:rsidR="006842B2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Wynagrodzenie przysługujące Wykonawcy jest płatne ze środków budżetowych.</w:t>
      </w:r>
    </w:p>
    <w:p w14:paraId="4734BEA4" w14:textId="6CCD8652" w:rsidR="00E42BEF" w:rsidRPr="00E42BEF" w:rsidRDefault="00E42BEF" w:rsidP="00E42BE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Arial" w:hAnsi="Arial" w:cs="Arial"/>
          <w:b/>
          <w:bCs/>
        </w:rPr>
      </w:pPr>
      <w:r w:rsidRPr="00E75CB4">
        <w:rPr>
          <w:rFonts w:ascii="Arial" w:hAnsi="Arial" w:cs="Arial"/>
          <w:i/>
          <w:iCs/>
        </w:rPr>
        <w:lastRenderedPageBreak/>
        <w:t>Zamawiający wyraża zgodę na wystawianie i otrzymywanie faktur VAT w dowolnym formacie elektronicznym</w:t>
      </w:r>
      <w:r>
        <w:rPr>
          <w:rStyle w:val="Odwoanieprzypisudolnego"/>
          <w:rFonts w:ascii="Arial" w:hAnsi="Arial" w:cs="Arial"/>
          <w:i/>
          <w:iCs/>
        </w:rPr>
        <w:footnoteReference w:id="1"/>
      </w:r>
      <w:r>
        <w:rPr>
          <w:rFonts w:ascii="Arial" w:hAnsi="Arial" w:cs="Arial"/>
          <w:i/>
          <w:iCs/>
        </w:rPr>
        <w:t>.</w:t>
      </w:r>
    </w:p>
    <w:p w14:paraId="3570E3A0" w14:textId="1976352E" w:rsidR="006842B2" w:rsidRPr="00E42BEF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i/>
          <w:iCs/>
          <w:lang w:eastAsia="pl-PL"/>
        </w:rPr>
      </w:pPr>
      <w:r w:rsidRPr="00E42BEF">
        <w:rPr>
          <w:rFonts w:ascii="Arial" w:hAnsi="Arial" w:cs="Arial"/>
          <w:i/>
          <w:iCs/>
          <w:lang w:eastAsia="pl-PL"/>
        </w:rPr>
        <w:t>Faktura VAT w formie elektronicznej zostanie przesłana z adresu e-mail Wykonawcy: …………………… na adres e-mail Zamawiającego: ………</w:t>
      </w:r>
      <w:proofErr w:type="gramStart"/>
      <w:r w:rsidRPr="00E42BEF">
        <w:rPr>
          <w:rFonts w:ascii="Arial" w:hAnsi="Arial" w:cs="Arial"/>
          <w:i/>
          <w:iCs/>
          <w:lang w:eastAsia="pl-PL"/>
        </w:rPr>
        <w:t>…….</w:t>
      </w:r>
      <w:proofErr w:type="gramEnd"/>
      <w:r w:rsidRPr="00E42BEF">
        <w:rPr>
          <w:rFonts w:ascii="Arial" w:hAnsi="Arial" w:cs="Arial"/>
          <w:i/>
          <w:iCs/>
          <w:lang w:eastAsia="pl-PL"/>
        </w:rPr>
        <w:t>.….. oraz ……………</w:t>
      </w:r>
      <w:proofErr w:type="gramStart"/>
      <w:r w:rsidRPr="00E42BEF">
        <w:rPr>
          <w:rFonts w:ascii="Arial" w:hAnsi="Arial" w:cs="Arial"/>
          <w:i/>
          <w:iCs/>
          <w:lang w:eastAsia="pl-PL"/>
        </w:rPr>
        <w:t>…….</w:t>
      </w:r>
      <w:proofErr w:type="gramEnd"/>
      <w:r w:rsidRPr="00E42BEF">
        <w:rPr>
          <w:rFonts w:ascii="Arial" w:hAnsi="Arial" w:cs="Arial"/>
          <w:i/>
          <w:iCs/>
          <w:lang w:eastAsia="pl-PL"/>
        </w:rPr>
        <w:t>.</w:t>
      </w:r>
      <w:r w:rsidR="00E42BEF">
        <w:rPr>
          <w:rStyle w:val="Odwoanieprzypisudolnego"/>
          <w:rFonts w:ascii="Arial" w:hAnsi="Arial" w:cs="Arial"/>
          <w:i/>
          <w:iCs/>
          <w:lang w:eastAsia="pl-PL"/>
        </w:rPr>
        <w:footnoteReference w:id="2"/>
      </w:r>
    </w:p>
    <w:p w14:paraId="46D94B7D" w14:textId="77777777" w:rsidR="006842B2" w:rsidRPr="00A35649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Faktura VAT zostanie wystawiona na:</w:t>
      </w:r>
    </w:p>
    <w:p w14:paraId="27FEA90B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284" w:hanging="295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Wojewódzki Urząd Pracy w Poznaniu</w:t>
      </w:r>
    </w:p>
    <w:p w14:paraId="6FA7DBD7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284" w:hanging="295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ul. Szyperska 14</w:t>
      </w:r>
    </w:p>
    <w:p w14:paraId="15A9C6F0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284" w:hanging="295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61-754 Poznań</w:t>
      </w:r>
    </w:p>
    <w:p w14:paraId="2D41942B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284" w:hanging="295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NIP: 778-13-79-161</w:t>
      </w:r>
    </w:p>
    <w:p w14:paraId="47DE0B30" w14:textId="77777777" w:rsidR="006842B2" w:rsidRPr="00A35649" w:rsidRDefault="006842B2" w:rsidP="006842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37"/>
        <w:jc w:val="both"/>
        <w:rPr>
          <w:rFonts w:ascii="Arial" w:eastAsia="Calibri" w:hAnsi="Arial" w:cs="Arial"/>
        </w:rPr>
      </w:pPr>
      <w:r w:rsidRPr="00A35649">
        <w:rPr>
          <w:rFonts w:ascii="Arial" w:eastAsia="Calibri" w:hAnsi="Arial" w:cs="Arial"/>
        </w:rPr>
        <w:t xml:space="preserve">Do faktury ustrukturyzowanej zastosowanie mają przepisy Ustawy z dnia 9 listopada </w:t>
      </w:r>
      <w:r w:rsidRPr="00A35649">
        <w:rPr>
          <w:rFonts w:ascii="Arial" w:eastAsia="Calibri" w:hAnsi="Arial" w:cs="Arial"/>
        </w:rPr>
        <w:br/>
        <w:t>2018 r. o elektronicznym fakturowaniu w zamówieniach publicznych, koncesjach na roboty budowlane lub usługi oraz partnerstwie publiczno-prywatnym (Dz.U.2020 poz. 1666).</w:t>
      </w:r>
    </w:p>
    <w:p w14:paraId="2C601AEA" w14:textId="77777777" w:rsidR="006842B2" w:rsidRPr="00A35649" w:rsidRDefault="006842B2" w:rsidP="006842B2">
      <w:pPr>
        <w:pStyle w:val="Akapitzlist"/>
        <w:numPr>
          <w:ilvl w:val="0"/>
          <w:numId w:val="3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426" w:hanging="437"/>
        <w:jc w:val="both"/>
        <w:rPr>
          <w:rFonts w:ascii="Arial" w:eastAsia="Calibri" w:hAnsi="Arial" w:cs="Arial"/>
        </w:rPr>
      </w:pPr>
      <w:r w:rsidRPr="00A35649">
        <w:rPr>
          <w:rFonts w:ascii="Arial" w:eastAsia="Calibri" w:hAnsi="Arial" w:cs="Arial"/>
        </w:rPr>
        <w:t xml:space="preserve">Zamawiający obliguje Wykonawcę do oznaczenia faktury VAT słowami „mechanizm podzielonej płatności” w przypadku dostaw towarów lub świadczenia usług, o których mowa w załączniku nr 15 do ustawy o podatku od towarów i usług. </w:t>
      </w:r>
    </w:p>
    <w:p w14:paraId="7DF53AC0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DBDD59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5</w:t>
      </w:r>
    </w:p>
    <w:p w14:paraId="64C77413" w14:textId="77777777" w:rsidR="006842B2" w:rsidRPr="00A35649" w:rsidRDefault="006842B2" w:rsidP="006842B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Wykonawca zapłaci Zamawiającemu karę umowną w przypadku odstąpienia od Umowy przez którąkolwiek ze stron, z przyczyn leżących po stronie Wykonawcy </w:t>
      </w:r>
      <w:r w:rsidRPr="00A35649">
        <w:rPr>
          <w:rFonts w:ascii="Arial" w:hAnsi="Arial" w:cs="Arial"/>
          <w:lang w:eastAsia="pl-PL"/>
        </w:rPr>
        <w:br/>
        <w:t>w wysokości 10% wynagrodzenia, o którym mowa w § 4 ust 1.</w:t>
      </w:r>
    </w:p>
    <w:p w14:paraId="52BCE773" w14:textId="26F403AF" w:rsidR="006842B2" w:rsidRPr="00A35649" w:rsidRDefault="006842B2" w:rsidP="006842B2">
      <w:pPr>
        <w:pStyle w:val="Akapitzlist"/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Wykonawca zapłaci Zamawiającemu karę umowną w przypadku opóźnienia </w:t>
      </w:r>
      <w:r w:rsidRPr="00A35649">
        <w:rPr>
          <w:rFonts w:ascii="Arial" w:hAnsi="Arial" w:cs="Arial"/>
          <w:lang w:eastAsia="pl-PL"/>
        </w:rPr>
        <w:br/>
        <w:t xml:space="preserve">w zrealizowaniu przedmiotu umowy lub jego części w wysokości 25,00 zł za każdy dzień </w:t>
      </w:r>
      <w:r w:rsidR="00633DF4">
        <w:rPr>
          <w:rFonts w:ascii="Arial" w:hAnsi="Arial" w:cs="Arial"/>
          <w:lang w:eastAsia="pl-PL"/>
        </w:rPr>
        <w:t>zwłoki</w:t>
      </w:r>
      <w:r w:rsidRPr="00A35649">
        <w:rPr>
          <w:rFonts w:ascii="Arial" w:hAnsi="Arial" w:cs="Arial"/>
          <w:lang w:eastAsia="pl-PL"/>
        </w:rPr>
        <w:t xml:space="preserve">. </w:t>
      </w:r>
    </w:p>
    <w:p w14:paraId="34080BDB" w14:textId="77777777" w:rsidR="006842B2" w:rsidRPr="00A35649" w:rsidRDefault="006842B2" w:rsidP="006842B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Wykonawca zobowiązany jest do zapłaty kary umownej w terminie 7 dni od daty wezwania do jej zapłacenia, co jest warunkiem wypłaty wynagrodzenia za przedmiot umowy.</w:t>
      </w:r>
    </w:p>
    <w:p w14:paraId="33BBABAC" w14:textId="77777777" w:rsidR="006842B2" w:rsidRPr="00A35649" w:rsidRDefault="006842B2" w:rsidP="006842B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Jeżeli kara umowna nie pokrywa poniesionej szkody Zamawiający może dochodzić odszkodowania   uzupełniającego na zasadach ogólnych.</w:t>
      </w:r>
    </w:p>
    <w:p w14:paraId="41B5BA87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C1AD19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6</w:t>
      </w:r>
    </w:p>
    <w:p w14:paraId="681A930A" w14:textId="77777777" w:rsidR="006842B2" w:rsidRPr="00A35649" w:rsidRDefault="006842B2" w:rsidP="006842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W sprawach nieuregulowanych niniejszą umową mają zastosowanie przepisy Kodeksu cywilnego i inne obowiązujące akty prawne. </w:t>
      </w:r>
    </w:p>
    <w:p w14:paraId="5E87C351" w14:textId="77777777" w:rsidR="006842B2" w:rsidRPr="00A35649" w:rsidRDefault="006842B2" w:rsidP="006842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Wszelkie zmiany lub uzupełnienia niniejszej Umowy mogą nastąpić za zgodą Stron </w:t>
      </w:r>
      <w:r w:rsidRPr="00A35649">
        <w:rPr>
          <w:rFonts w:ascii="Arial" w:hAnsi="Arial" w:cs="Arial"/>
          <w:lang w:eastAsia="pl-PL"/>
        </w:rPr>
        <w:br/>
        <w:t xml:space="preserve">w formie pisemnej pod rygorem nieważności. </w:t>
      </w:r>
    </w:p>
    <w:p w14:paraId="195CEEB8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3EB8BA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7</w:t>
      </w:r>
    </w:p>
    <w:p w14:paraId="0A416DAC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Sąd Powszechny w Poznaniu. </w:t>
      </w:r>
    </w:p>
    <w:p w14:paraId="6368A9EE" w14:textId="69326A3E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8</w:t>
      </w:r>
    </w:p>
    <w:p w14:paraId="414BF969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Niniejszą umowę sporządzono w trzech jednobrzmiących egzemplarzach, dwa egzemplarze dla Zamawiającego i jeden dla Wykonawcy.</w:t>
      </w:r>
    </w:p>
    <w:p w14:paraId="1AAC04D8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360A1E6" w14:textId="0B4B0659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Załącznik nr 1 do umowy ……………….</w:t>
      </w:r>
    </w:p>
    <w:p w14:paraId="7D2FAE2C" w14:textId="77777777" w:rsidR="006842B2" w:rsidRPr="00A35649" w:rsidRDefault="006842B2" w:rsidP="006842B2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939C1FA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………………………………..</w:t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  <w:t xml:space="preserve">     Poznań, dnia ……… 2021 r.</w:t>
      </w:r>
    </w:p>
    <w:p w14:paraId="27D34E31" w14:textId="77777777" w:rsidR="006842B2" w:rsidRPr="00A35649" w:rsidRDefault="006842B2" w:rsidP="00684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6B7461" w14:textId="77777777" w:rsidR="006842B2" w:rsidRPr="00A35649" w:rsidRDefault="006842B2" w:rsidP="00684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5649">
        <w:rPr>
          <w:rFonts w:ascii="Arial" w:hAnsi="Arial" w:cs="Arial"/>
          <w:b/>
          <w:sz w:val="22"/>
          <w:szCs w:val="22"/>
        </w:rPr>
        <w:t>Wzór protokołu odbioru</w:t>
      </w:r>
    </w:p>
    <w:p w14:paraId="655CB17C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11D2D1" w14:textId="77777777" w:rsidR="006842B2" w:rsidRPr="00A35649" w:rsidRDefault="006842B2" w:rsidP="006842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lastRenderedPageBreak/>
        <w:t xml:space="preserve">W dniu ………… 2021 r. Wykonawca, firma …………………..., na podstawie umowy </w:t>
      </w:r>
      <w:r w:rsidRPr="00A35649">
        <w:rPr>
          <w:rFonts w:ascii="Arial" w:hAnsi="Arial" w:cs="Arial"/>
          <w:sz w:val="22"/>
          <w:szCs w:val="22"/>
        </w:rPr>
        <w:br/>
        <w:t>nr ……</w:t>
      </w:r>
      <w:proofErr w:type="gramStart"/>
      <w:r w:rsidRPr="00A35649">
        <w:rPr>
          <w:rFonts w:ascii="Arial" w:hAnsi="Arial" w:cs="Arial"/>
          <w:sz w:val="22"/>
          <w:szCs w:val="22"/>
        </w:rPr>
        <w:t>…….</w:t>
      </w:r>
      <w:proofErr w:type="gramEnd"/>
      <w:r w:rsidRPr="00A35649">
        <w:rPr>
          <w:rFonts w:ascii="Arial" w:hAnsi="Arial" w:cs="Arial"/>
          <w:sz w:val="22"/>
          <w:szCs w:val="22"/>
        </w:rPr>
        <w:t>. z ………………………</w:t>
      </w:r>
      <w:proofErr w:type="gramStart"/>
      <w:r w:rsidRPr="00A35649">
        <w:rPr>
          <w:rFonts w:ascii="Arial" w:hAnsi="Arial" w:cs="Arial"/>
          <w:sz w:val="22"/>
          <w:szCs w:val="22"/>
        </w:rPr>
        <w:t>…….</w:t>
      </w:r>
      <w:proofErr w:type="gramEnd"/>
      <w:r w:rsidRPr="00A35649">
        <w:rPr>
          <w:rFonts w:ascii="Arial" w:hAnsi="Arial" w:cs="Arial"/>
          <w:sz w:val="22"/>
          <w:szCs w:val="22"/>
        </w:rPr>
        <w:t>, zrealizowała usługę przeglądu i konserwacji instalacji centralnego ogrzewania wraz z dwufunkcyjnym węzłem cieplnym znajdującym się</w:t>
      </w:r>
      <w:r w:rsidRPr="00A35649">
        <w:rPr>
          <w:rFonts w:ascii="Arial" w:eastAsia="Calibri" w:hAnsi="Arial" w:cs="Arial"/>
          <w:sz w:val="22"/>
          <w:szCs w:val="22"/>
        </w:rPr>
        <w:t xml:space="preserve">  w </w:t>
      </w:r>
      <w:r w:rsidRPr="00A35649">
        <w:rPr>
          <w:rFonts w:ascii="Arial" w:hAnsi="Arial" w:cs="Arial"/>
          <w:sz w:val="22"/>
          <w:szCs w:val="22"/>
        </w:rPr>
        <w:t>budynku Wojewódzkiego Urzędu Pracy w Poznaniu – Oddziału Zamiejscowego w Koninie. Zamawiający oświadcza, że nie stwierdza braków w przedmiocie wykonania ww. Umowy. Usługa została wykonana rzetelnie, terminowo i zgodnie z opisem zamówienia.</w:t>
      </w:r>
    </w:p>
    <w:p w14:paraId="36D15D90" w14:textId="77777777" w:rsidR="006842B2" w:rsidRPr="00A35649" w:rsidRDefault="006842B2" w:rsidP="006842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Zamawiający odbiera usługę bez zastrzeżeń.</w:t>
      </w:r>
    </w:p>
    <w:p w14:paraId="18FF3BA6" w14:textId="77777777" w:rsidR="006842B2" w:rsidRPr="00A35649" w:rsidRDefault="006842B2" w:rsidP="006842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Niniejszy protokół stanowi podstawę wystawienia przez Wykonawcę faktury VAT</w:t>
      </w:r>
      <w:r w:rsidRPr="00A35649">
        <w:rPr>
          <w:rFonts w:ascii="Arial" w:hAnsi="Arial" w:cs="Arial"/>
          <w:sz w:val="22"/>
          <w:szCs w:val="22"/>
        </w:rPr>
        <w:br/>
        <w:t>za wykonaną usługę.</w:t>
      </w:r>
    </w:p>
    <w:p w14:paraId="499C567F" w14:textId="5A01DDA1" w:rsidR="006842B2" w:rsidRPr="00A35649" w:rsidRDefault="006842B2" w:rsidP="00F20165">
      <w:pPr>
        <w:rPr>
          <w:rFonts w:ascii="Arial" w:hAnsi="Arial" w:cs="Arial"/>
          <w:b/>
        </w:rPr>
      </w:pPr>
    </w:p>
    <w:p w14:paraId="186A37D3" w14:textId="77777777" w:rsidR="006842B2" w:rsidRPr="00A35649" w:rsidRDefault="006842B2" w:rsidP="006842B2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  <w:r w:rsidRPr="00A35649">
        <w:rPr>
          <w:rFonts w:ascii="Arial" w:hAnsi="Arial" w:cs="Arial"/>
          <w:b/>
        </w:rPr>
        <w:t>Załącznik nr 3 do umowy nr ........................... z dnia ........................ 2021 r.</w:t>
      </w:r>
    </w:p>
    <w:p w14:paraId="3DEC573E" w14:textId="77777777" w:rsidR="006842B2" w:rsidRPr="00A35649" w:rsidRDefault="006842B2" w:rsidP="006842B2">
      <w:pPr>
        <w:pStyle w:val="Akapitzlist"/>
        <w:spacing w:after="0"/>
        <w:ind w:left="1200"/>
        <w:rPr>
          <w:rFonts w:ascii="Arial" w:hAnsi="Arial" w:cs="Arial"/>
          <w:b/>
        </w:rPr>
      </w:pPr>
    </w:p>
    <w:p w14:paraId="2EDBCB34" w14:textId="77777777" w:rsidR="006842B2" w:rsidRPr="00A35649" w:rsidRDefault="006842B2" w:rsidP="006842B2">
      <w:pPr>
        <w:jc w:val="center"/>
        <w:rPr>
          <w:rFonts w:ascii="Arial" w:hAnsi="Arial" w:cs="Arial"/>
          <w:b/>
        </w:rPr>
      </w:pPr>
      <w:r w:rsidRPr="00A35649">
        <w:rPr>
          <w:rFonts w:ascii="Arial" w:hAnsi="Arial" w:cs="Arial"/>
          <w:b/>
        </w:rPr>
        <w:t>Klauzula RODO</w:t>
      </w:r>
    </w:p>
    <w:p w14:paraId="410F5006" w14:textId="77777777" w:rsidR="006842B2" w:rsidRPr="00A35649" w:rsidRDefault="006842B2" w:rsidP="006842B2">
      <w:pPr>
        <w:jc w:val="center"/>
        <w:rPr>
          <w:rFonts w:ascii="Arial" w:hAnsi="Arial" w:cs="Arial"/>
          <w:b/>
        </w:rPr>
      </w:pPr>
    </w:p>
    <w:p w14:paraId="037DD09F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</w:t>
      </w:r>
      <w:r w:rsidRPr="00A35649">
        <w:rPr>
          <w:rFonts w:ascii="Arial" w:hAnsi="Arial" w:cs="Arial"/>
          <w:sz w:val="22"/>
          <w:szCs w:val="22"/>
        </w:rPr>
        <w:br/>
        <w:t xml:space="preserve">i w sprawie swobodnego przepływu takich danych oraz uchylenia dyrektywy 95/46/WE (ogólne rozporządzenie o ochronie danych, zwane dalej RODO) informuję, że: </w:t>
      </w:r>
    </w:p>
    <w:p w14:paraId="0CB92075" w14:textId="6A7414D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Administratorem Pani/ Pana danych osobowych jest Wojewódzki Urząd Pracy </w:t>
      </w:r>
      <w:r w:rsidR="007C75D8">
        <w:rPr>
          <w:rFonts w:ascii="Arial" w:hAnsi="Arial" w:cs="Arial"/>
        </w:rPr>
        <w:br/>
      </w:r>
      <w:r w:rsidRPr="00A35649">
        <w:rPr>
          <w:rFonts w:ascii="Arial" w:hAnsi="Arial" w:cs="Arial"/>
        </w:rPr>
        <w:t xml:space="preserve">z siedzibą w Poznaniu przy ul. Szyperskiej 14. Z administratorem danych można się skontaktować poprzez adres poczty elektronicznej </w:t>
      </w:r>
      <w:hyperlink r:id="rId8" w:history="1">
        <w:r w:rsidRPr="00A35649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A35649">
        <w:rPr>
          <w:rFonts w:ascii="Arial" w:hAnsi="Arial" w:cs="Arial"/>
        </w:rPr>
        <w:t>, telefonicznie pod numerem 61 846 38 19 lub pisemnie na adres siedziby administratora.</w:t>
      </w:r>
    </w:p>
    <w:p w14:paraId="351EE0ED" w14:textId="7777777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 w:hanging="284"/>
        <w:contextualSpacing w:val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Wojewódzki Urząd Pracy w Poznaniu wyznaczył inspektora ochrony danych, z którym można się skontaktować poprzez adres poczty elektronicznej </w:t>
      </w:r>
      <w:hyperlink r:id="rId9" w:history="1">
        <w:r w:rsidRPr="00A35649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A35649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7CA7B551" w14:textId="7777777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Chars="-47" w:left="243" w:hangingChars="162" w:hanging="35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Pana/ Pani dane będą przetwarzane w celu zawarcia i realizacji umowy na świadczenie usługi/ dostawy/ robót budowlanych, prowadzenie rozliczeń finansowych w związku </w:t>
      </w:r>
      <w:r w:rsidRPr="00A35649">
        <w:rPr>
          <w:rFonts w:ascii="Arial" w:hAnsi="Arial" w:cs="Arial"/>
        </w:rPr>
        <w:br/>
        <w:t xml:space="preserve">z zawartą umową oraz w celu archiwalnym, a przetwarzanie odbywa się na podstawie: </w:t>
      </w:r>
    </w:p>
    <w:p w14:paraId="48E3E0BB" w14:textId="77777777" w:rsidR="006842B2" w:rsidRPr="00A35649" w:rsidRDefault="006842B2" w:rsidP="007C75D8">
      <w:pPr>
        <w:pStyle w:val="Akapitzlist"/>
        <w:numPr>
          <w:ilvl w:val="0"/>
          <w:numId w:val="62"/>
        </w:numPr>
        <w:spacing w:after="0"/>
        <w:ind w:left="851" w:hanging="349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art. 6 ust. 1 lit b RODO w związku z zawieraną umową, </w:t>
      </w:r>
    </w:p>
    <w:p w14:paraId="69314CF5" w14:textId="77777777" w:rsidR="006842B2" w:rsidRPr="00A35649" w:rsidRDefault="006842B2" w:rsidP="007C75D8">
      <w:pPr>
        <w:pStyle w:val="Akapitzlist"/>
        <w:numPr>
          <w:ilvl w:val="0"/>
          <w:numId w:val="62"/>
        </w:numPr>
        <w:spacing w:after="0"/>
        <w:ind w:leftChars="210" w:left="860" w:hangingChars="162" w:hanging="35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art. 6 ust. 1 lit. e RODO w związku z przepisami ustawy z dnia 14 lipca 1983 r. </w:t>
      </w:r>
      <w:r w:rsidRPr="00A35649">
        <w:rPr>
          <w:rFonts w:ascii="Arial" w:hAnsi="Arial" w:cs="Arial"/>
        </w:rPr>
        <w:br/>
        <w:t>o narodowym zasobie archiwalnym i archiwach.</w:t>
      </w:r>
    </w:p>
    <w:p w14:paraId="236249D8" w14:textId="7777777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Pani/ Pana dane mogą być przekazane na podstawie zawartej umowy powierzenia przetwarzania podmiotowi świadczącemu obsługę systemu IT. Dane mogą być ponadto przekazane osobom fizycznym oraz innym podmiotom korzystającym z uprawnień wynikających z ustawy o dostępie do informacji publicznej oraz ustawy prawo zamówień publicznych. Dane mogą być również udostępnione podmiotom kontrolującym oraz innym podmiotom uprawnionym na podstawie przepisów prawa. </w:t>
      </w:r>
    </w:p>
    <w:p w14:paraId="0CB79A18" w14:textId="7777777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z Europejskich Funduszy Strukturalnych przez okres 10 lat, w pozostałych przypadkach zgodnie </w:t>
      </w:r>
      <w:r w:rsidRPr="00A35649">
        <w:rPr>
          <w:rFonts w:ascii="Arial" w:hAnsi="Arial" w:cs="Arial"/>
        </w:rPr>
        <w:br/>
        <w:t>z obowiązującymi przepisami prawa.</w:t>
      </w:r>
    </w:p>
    <w:p w14:paraId="7A9F4E27" w14:textId="7777777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Przysługuje Pani/ Panu prawo do dostępu do swoich danych osobowych oraz otrzymania ich kopii, prawo żądania ich sprostowania, usunięcia oraz żądania ograniczenia ich przetwarzania. </w:t>
      </w:r>
    </w:p>
    <w:p w14:paraId="4C861A4A" w14:textId="2A9D2A7F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Przysługuje Pani/ Panu prawo do wniesienia sprzeciwu wobec przetwarzania </w:t>
      </w:r>
      <w:r w:rsidR="007C75D8">
        <w:rPr>
          <w:rFonts w:ascii="Arial" w:hAnsi="Arial" w:cs="Arial"/>
        </w:rPr>
        <w:br/>
      </w:r>
      <w:r w:rsidRPr="00A35649">
        <w:rPr>
          <w:rFonts w:ascii="Arial" w:hAnsi="Arial" w:cs="Arial"/>
        </w:rPr>
        <w:t>w związku z Pani/ Pana sytuacją szczególną.</w:t>
      </w:r>
    </w:p>
    <w:p w14:paraId="4FAB66EB" w14:textId="7777777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Osobowych,</w:t>
      </w:r>
      <w:r w:rsidRPr="00A35649">
        <w:rPr>
          <w:rFonts w:ascii="Arial" w:hAnsi="Arial" w:cs="Arial"/>
          <w:shd w:val="clear" w:color="auto" w:fill="FFFFFF"/>
        </w:rPr>
        <w:t xml:space="preserve"> ul. Stawki 2, 00-193 Warszawa</w:t>
      </w:r>
      <w:r w:rsidRPr="00A35649">
        <w:rPr>
          <w:rFonts w:ascii="Arial" w:hAnsi="Arial" w:cs="Arial"/>
        </w:rPr>
        <w:t>.</w:t>
      </w:r>
    </w:p>
    <w:p w14:paraId="7D981DA2" w14:textId="68101357" w:rsidR="006842B2" w:rsidRPr="00D12391" w:rsidRDefault="006842B2" w:rsidP="00314754">
      <w:pPr>
        <w:pStyle w:val="Akapitzlist"/>
        <w:numPr>
          <w:ilvl w:val="0"/>
          <w:numId w:val="61"/>
        </w:numPr>
        <w:ind w:left="284" w:hanging="284"/>
        <w:jc w:val="both"/>
        <w:rPr>
          <w:rFonts w:ascii="Arial" w:hAnsi="Arial" w:cs="Arial"/>
        </w:rPr>
      </w:pPr>
      <w:r w:rsidRPr="00D12391">
        <w:rPr>
          <w:rFonts w:ascii="Arial" w:hAnsi="Arial" w:cs="Arial"/>
        </w:rPr>
        <w:lastRenderedPageBreak/>
        <w:t xml:space="preserve">Podanie danych osobowych wynika z wyżej wskazanych przepisów prawa i jest niezbędne do zawarcia i realizacji umowy oraz prowadzenia rozliczeń finansowych. 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A35649" w:rsidRPr="00A35649" w14:paraId="59B9552A" w14:textId="77777777" w:rsidTr="0043663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2E942ED" w14:textId="77777777" w:rsidR="006842B2" w:rsidRPr="00A35649" w:rsidRDefault="006842B2" w:rsidP="0043663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>XV. Sposób porozumiewania się Zamawiającego z Wykonawcami oraz wskazanie osoby wyznaczonej do kontaktów z Wykonawcami</w:t>
            </w:r>
          </w:p>
        </w:tc>
      </w:tr>
    </w:tbl>
    <w:p w14:paraId="360508A5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A297A5B" w14:textId="77777777" w:rsidR="006842B2" w:rsidRPr="00A35649" w:rsidRDefault="006842B2" w:rsidP="005E76C8">
      <w:pPr>
        <w:numPr>
          <w:ilvl w:val="0"/>
          <w:numId w:val="14"/>
        </w:numPr>
        <w:spacing w:line="276" w:lineRule="auto"/>
        <w:ind w:left="284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0" w:name="_Hlk36112797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br/>
        <w:t>w rozumieniu Ustawy z dnia 23 listopada 2012 r. – Prawo pocztowe (</w:t>
      </w:r>
      <w:proofErr w:type="spellStart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 xml:space="preserve">. Dz.U. z 2020 r. poz. 1041), </w:t>
      </w:r>
      <w:bookmarkStart w:id="11" w:name="_Hlk36113259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0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</w:t>
      </w:r>
      <w:proofErr w:type="spellStart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>. Dz.U. z 2020 r. poz. 344 ze zm.) z wykorzystaniem</w:t>
      </w:r>
      <w:bookmarkStart w:id="12" w:name="_Hlk36113819"/>
      <w:bookmarkEnd w:id="11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2"/>
      <w:r w:rsidRPr="00A35649">
        <w:rPr>
          <w:rFonts w:ascii="Arial" w:hAnsi="Arial" w:cs="Arial"/>
          <w:sz w:val="22"/>
          <w:szCs w:val="22"/>
          <w:lang w:eastAsia="en-US"/>
        </w:rPr>
        <w:t>, z zastrzeżeniem ust. 2.</w:t>
      </w:r>
    </w:p>
    <w:p w14:paraId="2447DBCA" w14:textId="77777777" w:rsidR="006842B2" w:rsidRPr="00A35649" w:rsidRDefault="006842B2" w:rsidP="005E76C8">
      <w:pPr>
        <w:numPr>
          <w:ilvl w:val="0"/>
          <w:numId w:val="14"/>
        </w:numPr>
        <w:spacing w:line="276" w:lineRule="auto"/>
        <w:ind w:left="284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Wykonawca zobowiązany jest złożyć ofertę wraz z niezbędnymi informacjami, koniecznymi do wyboru najkorzystniejszej oferty lub pełnomocnictwa, a także dokumenty lub oświadczenia składane na żądanie Zamawiającego, o których mowa w rozdziale XI ust. 1 zapytania ofertowego (niezależnie od etapu postępowania, </w:t>
      </w:r>
      <w:r w:rsidRPr="00A35649">
        <w:rPr>
          <w:rFonts w:ascii="Arial" w:hAnsi="Arial" w:cs="Arial"/>
          <w:sz w:val="22"/>
          <w:szCs w:val="22"/>
        </w:rPr>
        <w:br/>
        <w:t xml:space="preserve">na którym wymagane jest ich złożenie), </w:t>
      </w:r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73C7890E" w14:textId="77777777" w:rsidR="006842B2" w:rsidRPr="00A35649" w:rsidRDefault="006842B2" w:rsidP="005E76C8">
      <w:pPr>
        <w:pStyle w:val="Akapitzlist"/>
        <w:numPr>
          <w:ilvl w:val="0"/>
          <w:numId w:val="22"/>
        </w:numPr>
        <w:tabs>
          <w:tab w:val="left" w:pos="1134"/>
        </w:tabs>
        <w:spacing w:after="0"/>
        <w:ind w:left="284" w:hanging="77"/>
        <w:contextualSpacing w:val="0"/>
        <w:jc w:val="both"/>
        <w:rPr>
          <w:rFonts w:ascii="Arial" w:eastAsia="Calibri" w:hAnsi="Arial" w:cs="Arial"/>
        </w:rPr>
      </w:pPr>
      <w:r w:rsidRPr="00A35649">
        <w:rPr>
          <w:rFonts w:ascii="Arial" w:eastAsia="Calibri" w:hAnsi="Arial" w:cs="Arial"/>
        </w:rPr>
        <w:t xml:space="preserve">w formie pisemnej (opatrzonej własnoręcznym podpisem) osobiście, </w:t>
      </w:r>
      <w:r w:rsidRPr="00A35649">
        <w:rPr>
          <w:rFonts w:ascii="Arial" w:eastAsia="Calibri" w:hAnsi="Arial" w:cs="Arial"/>
        </w:rPr>
        <w:br/>
        <w:t xml:space="preserve">za pośrednictwem operatora pocztowego lub posłańca, </w:t>
      </w:r>
      <w:bookmarkStart w:id="13" w:name="_Hlk71609747"/>
      <w:r w:rsidRPr="00A35649">
        <w:rPr>
          <w:rFonts w:ascii="Arial" w:eastAsia="Calibri" w:hAnsi="Arial" w:cs="Arial"/>
        </w:rPr>
        <w:t>albo</w:t>
      </w:r>
      <w:bookmarkStart w:id="14" w:name="_Hlk58844806"/>
      <w:bookmarkEnd w:id="13"/>
    </w:p>
    <w:p w14:paraId="48E1D286" w14:textId="77777777" w:rsidR="006842B2" w:rsidRPr="00A35649" w:rsidRDefault="006842B2" w:rsidP="005E76C8">
      <w:pPr>
        <w:numPr>
          <w:ilvl w:val="0"/>
          <w:numId w:val="22"/>
        </w:numPr>
        <w:tabs>
          <w:tab w:val="left" w:pos="993"/>
        </w:tabs>
        <w:spacing w:line="276" w:lineRule="auto"/>
        <w:ind w:left="284" w:hanging="77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 formie elektronicznej </w:t>
      </w:r>
      <w:r w:rsidRPr="00A35649">
        <w:rPr>
          <w:rFonts w:ascii="Arial" w:eastAsia="Calibri" w:hAnsi="Arial" w:cs="Arial"/>
          <w:sz w:val="22"/>
          <w:szCs w:val="22"/>
        </w:rPr>
        <w:t>lub</w:t>
      </w:r>
      <w:r w:rsidRPr="00A35649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A35649">
        <w:rPr>
          <w:rFonts w:ascii="Arial" w:eastAsia="Calibri" w:hAnsi="Arial" w:cs="Arial"/>
          <w:sz w:val="22"/>
          <w:szCs w:val="22"/>
        </w:rPr>
        <w:t>albo</w:t>
      </w:r>
      <w:r w:rsidRPr="00A35649">
        <w:rPr>
          <w:rFonts w:ascii="Arial" w:hAnsi="Arial" w:cs="Arial"/>
          <w:sz w:val="22"/>
          <w:szCs w:val="22"/>
        </w:rPr>
        <w:t xml:space="preserve"> podpisem osobistym - za pośrednictwem poczty elektronicznej</w:t>
      </w:r>
      <w:bookmarkEnd w:id="14"/>
      <w:r w:rsidRPr="00A35649">
        <w:rPr>
          <w:rFonts w:ascii="Arial" w:hAnsi="Arial" w:cs="Arial"/>
          <w:sz w:val="22"/>
          <w:szCs w:val="22"/>
        </w:rPr>
        <w:t>.</w:t>
      </w:r>
    </w:p>
    <w:p w14:paraId="1A564303" w14:textId="4A64DD51" w:rsidR="006842B2" w:rsidRPr="00A35649" w:rsidRDefault="006842B2" w:rsidP="005E76C8">
      <w:pPr>
        <w:numPr>
          <w:ilvl w:val="0"/>
          <w:numId w:val="14"/>
        </w:numPr>
        <w:spacing w:line="276" w:lineRule="auto"/>
        <w:ind w:left="284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bCs/>
          <w:sz w:val="22"/>
          <w:szCs w:val="22"/>
        </w:rPr>
        <w:t xml:space="preserve">Zamawiający umożliwia składanie pozostałych dokumentów/oświadczeń (niewymienionych w ust. 2), w tym m.in. wyjaśnień złożonych na wezwanie Zamawiającego, </w:t>
      </w:r>
      <w:r w:rsidRPr="00A35649">
        <w:rPr>
          <w:rFonts w:ascii="Arial" w:hAnsi="Arial" w:cs="Arial"/>
          <w:sz w:val="22"/>
          <w:szCs w:val="22"/>
        </w:rPr>
        <w:t>o których mowa w rozdz. XI ust. 3 i 4</w:t>
      </w:r>
      <w:r w:rsidRPr="00A35649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A35649">
        <w:rPr>
          <w:rFonts w:ascii="Arial" w:hAnsi="Arial" w:cs="Arial"/>
          <w:bCs/>
          <w:sz w:val="22"/>
          <w:szCs w:val="22"/>
        </w:rPr>
        <w:t xml:space="preserve">, wniosków </w:t>
      </w:r>
      <w:r w:rsidR="00314754">
        <w:rPr>
          <w:rFonts w:ascii="Arial" w:hAnsi="Arial" w:cs="Arial"/>
          <w:bCs/>
          <w:sz w:val="22"/>
          <w:szCs w:val="22"/>
        </w:rPr>
        <w:br/>
      </w:r>
      <w:r w:rsidRPr="00A35649">
        <w:rPr>
          <w:rFonts w:ascii="Arial" w:hAnsi="Arial" w:cs="Arial"/>
          <w:bCs/>
          <w:sz w:val="22"/>
          <w:szCs w:val="22"/>
        </w:rPr>
        <w:t xml:space="preserve">o wyjaśnienie treści zapytania ofertowego, </w:t>
      </w:r>
      <w:r w:rsidRPr="00A35649">
        <w:rPr>
          <w:rFonts w:ascii="Arial" w:hAnsi="Arial" w:cs="Arial"/>
          <w:sz w:val="22"/>
          <w:szCs w:val="22"/>
        </w:rPr>
        <w:t xml:space="preserve">o których mowa w rozdz. XVI </w:t>
      </w:r>
      <w:r w:rsidRPr="00A35649">
        <w:rPr>
          <w:rFonts w:ascii="Arial" w:hAnsi="Arial" w:cs="Arial"/>
          <w:sz w:val="22"/>
          <w:szCs w:val="22"/>
        </w:rPr>
        <w:br/>
        <w:t>ust. 1</w:t>
      </w:r>
      <w:r w:rsidRPr="00A35649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A35649">
        <w:rPr>
          <w:rFonts w:ascii="Arial" w:hAnsi="Arial" w:cs="Arial"/>
          <w:bCs/>
          <w:sz w:val="22"/>
          <w:szCs w:val="22"/>
        </w:rPr>
        <w:t xml:space="preserve">, </w:t>
      </w:r>
      <w:r w:rsidRPr="00A35649">
        <w:rPr>
          <w:rFonts w:ascii="Arial" w:hAnsi="Arial" w:cs="Arial"/>
          <w:bCs/>
          <w:sz w:val="22"/>
          <w:szCs w:val="22"/>
          <w:lang w:eastAsia="en-US"/>
        </w:rPr>
        <w:t>również w formie dokumentowej w rozumieniu art. 77</w:t>
      </w:r>
      <w:r w:rsidRPr="00A35649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A35649">
        <w:rPr>
          <w:rFonts w:ascii="Arial" w:hAnsi="Arial" w:cs="Arial"/>
          <w:bCs/>
          <w:sz w:val="22"/>
          <w:szCs w:val="22"/>
          <w:lang w:eastAsia="en-US"/>
        </w:rPr>
        <w:t xml:space="preserve"> kodeksu cywilnego, za pośrednictwem poczty elektronicznej.</w:t>
      </w:r>
    </w:p>
    <w:p w14:paraId="7A5585E1" w14:textId="77777777" w:rsidR="006842B2" w:rsidRPr="00A35649" w:rsidRDefault="006842B2" w:rsidP="005E76C8">
      <w:pPr>
        <w:numPr>
          <w:ilvl w:val="0"/>
          <w:numId w:val="14"/>
        </w:numPr>
        <w:spacing w:line="276" w:lineRule="auto"/>
        <w:ind w:left="284" w:hanging="425"/>
        <w:jc w:val="both"/>
        <w:rPr>
          <w:rFonts w:ascii="Arial" w:hAnsi="Arial" w:cs="Arial"/>
          <w:bCs/>
          <w:sz w:val="22"/>
          <w:szCs w:val="22"/>
        </w:rPr>
      </w:pPr>
      <w:r w:rsidRPr="00A35649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3DFE06FE" w14:textId="77777777" w:rsidR="006842B2" w:rsidRPr="00A35649" w:rsidRDefault="006842B2" w:rsidP="005E76C8">
      <w:pPr>
        <w:numPr>
          <w:ilvl w:val="0"/>
          <w:numId w:val="19"/>
        </w:numPr>
        <w:spacing w:line="276" w:lineRule="auto"/>
        <w:ind w:left="284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555F1AA9" w14:textId="77777777" w:rsidR="006842B2" w:rsidRPr="00A35649" w:rsidRDefault="006842B2" w:rsidP="005E76C8">
      <w:pPr>
        <w:numPr>
          <w:ilvl w:val="0"/>
          <w:numId w:val="19"/>
        </w:numPr>
        <w:spacing w:line="276" w:lineRule="auto"/>
        <w:ind w:left="284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A35649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3C8E9DCF" w14:textId="77777777" w:rsidR="006842B2" w:rsidRPr="00A35649" w:rsidRDefault="006842B2" w:rsidP="005E76C8">
      <w:pPr>
        <w:numPr>
          <w:ilvl w:val="0"/>
          <w:numId w:val="14"/>
        </w:numPr>
        <w:spacing w:line="276" w:lineRule="auto"/>
        <w:ind w:left="284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4648F4ED" w14:textId="77777777" w:rsidR="006842B2" w:rsidRPr="00A35649" w:rsidRDefault="006842B2" w:rsidP="005E76C8">
      <w:pPr>
        <w:pStyle w:val="Listapunktowana2"/>
        <w:ind w:left="284"/>
      </w:pPr>
      <w:r w:rsidRPr="00A35649">
        <w:t>Jeżeli Zamawiający lub Wykonawca przekazują korespondencję drogą elektroniczną, każda ze stron na żądanie drugiej niezwłocznie potwierdza fakt ich otrzymania.</w:t>
      </w:r>
    </w:p>
    <w:p w14:paraId="77E9030F" w14:textId="77777777" w:rsidR="006842B2" w:rsidRPr="00A35649" w:rsidRDefault="006842B2" w:rsidP="005E76C8">
      <w:pPr>
        <w:pStyle w:val="Listapunktowana2"/>
        <w:ind w:left="284"/>
      </w:pPr>
      <w:r w:rsidRPr="00A35649">
        <w:t xml:space="preserve">We wszelkiej korespondencji związanej z postępowaniem, Zamawiający </w:t>
      </w:r>
      <w:r w:rsidRPr="00A35649">
        <w:br/>
        <w:t>i Wykonawcy posługują się numerem postępowania.</w:t>
      </w:r>
    </w:p>
    <w:p w14:paraId="412743EB" w14:textId="77777777" w:rsidR="006842B2" w:rsidRPr="00A35649" w:rsidRDefault="006842B2" w:rsidP="005E76C8">
      <w:pPr>
        <w:pStyle w:val="Listapunktowana2"/>
        <w:ind w:left="284"/>
      </w:pPr>
      <w:r w:rsidRPr="00A35649">
        <w:t>Osoba do kontaktu z Wykonawcami:</w:t>
      </w:r>
    </w:p>
    <w:p w14:paraId="1EB1D2F9" w14:textId="151E294F" w:rsidR="005104BB" w:rsidRPr="00A35649" w:rsidRDefault="006842B2" w:rsidP="005E76C8">
      <w:pPr>
        <w:pStyle w:val="Listapunktowana2"/>
        <w:numPr>
          <w:ilvl w:val="0"/>
          <w:numId w:val="0"/>
        </w:numPr>
        <w:ind w:left="284"/>
      </w:pPr>
      <w:r w:rsidRPr="00A35649">
        <w:t xml:space="preserve">Janusz Michałowski, tel. 61 846 38 13, e-mail: administracja@wup.poznan.pl  </w:t>
      </w:r>
    </w:p>
    <w:p w14:paraId="41895833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A35649" w:rsidRPr="00A35649" w14:paraId="7FE93BFD" w14:textId="77777777" w:rsidTr="0043663A">
        <w:tc>
          <w:tcPr>
            <w:tcW w:w="8820" w:type="dxa"/>
            <w:shd w:val="clear" w:color="auto" w:fill="D9D9D9" w:themeFill="background1" w:themeFillShade="D9"/>
          </w:tcPr>
          <w:p w14:paraId="4D097C0F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>XVI. Pozostałe informacje</w:t>
            </w:r>
          </w:p>
        </w:tc>
      </w:tr>
    </w:tbl>
    <w:p w14:paraId="31AF525F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DF7CAEC" w14:textId="77777777" w:rsidR="006842B2" w:rsidRPr="00A35649" w:rsidRDefault="006842B2" w:rsidP="005E76C8">
      <w:pPr>
        <w:numPr>
          <w:ilvl w:val="0"/>
          <w:numId w:val="10"/>
        </w:numPr>
        <w:tabs>
          <w:tab w:val="left" w:pos="360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warunkiem, </w:t>
      </w:r>
      <w:r w:rsidRPr="00A35649">
        <w:rPr>
          <w:rFonts w:ascii="Arial" w:hAnsi="Arial" w:cs="Arial"/>
          <w:sz w:val="22"/>
          <w:szCs w:val="22"/>
        </w:rPr>
        <w:br/>
        <w:t xml:space="preserve">że wniosek o wyjaśnienie treści zapytania ofertowego wpłynął do Zamawiającego </w:t>
      </w:r>
      <w:r w:rsidRPr="00A35649">
        <w:rPr>
          <w:rFonts w:ascii="Arial" w:hAnsi="Arial" w:cs="Arial"/>
          <w:sz w:val="22"/>
          <w:szCs w:val="22"/>
        </w:rPr>
        <w:br/>
        <w:t>nie później niż na 3 dni przed upływem terminu składania ofert.</w:t>
      </w:r>
    </w:p>
    <w:p w14:paraId="1630935B" w14:textId="77777777" w:rsidR="006842B2" w:rsidRPr="00A35649" w:rsidRDefault="006842B2" w:rsidP="005E76C8">
      <w:pPr>
        <w:numPr>
          <w:ilvl w:val="0"/>
          <w:numId w:val="10"/>
        </w:numPr>
        <w:tabs>
          <w:tab w:val="left" w:pos="360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6091D8CE" w14:textId="77777777" w:rsidR="006842B2" w:rsidRPr="00A35649" w:rsidRDefault="006842B2" w:rsidP="005E76C8">
      <w:pPr>
        <w:numPr>
          <w:ilvl w:val="0"/>
          <w:numId w:val="10"/>
        </w:numPr>
        <w:tabs>
          <w:tab w:val="left" w:pos="360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lastRenderedPageBreak/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5637535E" w14:textId="3821298A" w:rsidR="006842B2" w:rsidRPr="00A35649" w:rsidRDefault="006842B2" w:rsidP="00A05E54">
      <w:pPr>
        <w:numPr>
          <w:ilvl w:val="0"/>
          <w:numId w:val="10"/>
        </w:numPr>
        <w:tabs>
          <w:tab w:val="left" w:pos="360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</w:t>
      </w:r>
      <w:r w:rsidR="005C7B0A" w:rsidRPr="00A35649">
        <w:rPr>
          <w:rFonts w:ascii="Arial" w:hAnsi="Arial" w:cs="Arial"/>
          <w:sz w:val="22"/>
          <w:szCs w:val="22"/>
        </w:rPr>
        <w:br/>
      </w:r>
      <w:r w:rsidRPr="00A35649">
        <w:rPr>
          <w:rFonts w:ascii="Arial" w:hAnsi="Arial" w:cs="Arial"/>
          <w:sz w:val="22"/>
          <w:szCs w:val="22"/>
        </w:rPr>
        <w:t>z tym zastrzeżeniem,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 i przekazuje Wykonawcom, których poinformował o wszczęciu postępowania.</w:t>
      </w:r>
    </w:p>
    <w:p w14:paraId="238612A5" w14:textId="77777777" w:rsidR="006842B2" w:rsidRPr="00A35649" w:rsidRDefault="006842B2" w:rsidP="005E76C8">
      <w:pPr>
        <w:numPr>
          <w:ilvl w:val="0"/>
          <w:numId w:val="10"/>
        </w:numPr>
        <w:tabs>
          <w:tab w:val="left" w:pos="360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A35649">
        <w:rPr>
          <w:rFonts w:ascii="Arial" w:hAnsi="Arial" w:cs="Arial"/>
          <w:sz w:val="22"/>
          <w:szCs w:val="22"/>
        </w:rPr>
        <w:br/>
        <w:t xml:space="preserve">i informuje o tym Wykonawców, którym przekazał zapytanie ofertowe, a jeżeli zapytanie udostępniane jest na stronie internetowej, udostępnia na tej stronie </w:t>
      </w:r>
      <w:r w:rsidRPr="00A35649">
        <w:rPr>
          <w:rFonts w:ascii="Arial" w:hAnsi="Arial" w:cs="Arial"/>
          <w:sz w:val="22"/>
          <w:szCs w:val="22"/>
        </w:rPr>
        <w:br/>
        <w:t>i informuje Wykonawców, których powiadomił o wszczęciu postępowania.</w:t>
      </w:r>
    </w:p>
    <w:p w14:paraId="69860115" w14:textId="77777777" w:rsidR="006842B2" w:rsidRPr="00A35649" w:rsidRDefault="006842B2" w:rsidP="005E76C8">
      <w:pPr>
        <w:numPr>
          <w:ilvl w:val="0"/>
          <w:numId w:val="10"/>
        </w:numPr>
        <w:tabs>
          <w:tab w:val="left" w:pos="360"/>
          <w:tab w:val="left" w:pos="426"/>
        </w:tabs>
        <w:spacing w:line="276" w:lineRule="auto"/>
        <w:ind w:left="284"/>
        <w:jc w:val="both"/>
        <w:rPr>
          <w:rFonts w:ascii="Arial" w:hAnsi="Arial" w:cs="Arial"/>
          <w:strike/>
          <w:sz w:val="22"/>
          <w:szCs w:val="22"/>
        </w:rPr>
      </w:pPr>
      <w:bookmarkStart w:id="15" w:name="_Hlk65491453"/>
      <w:r w:rsidRPr="00A35649">
        <w:rPr>
          <w:rFonts w:ascii="Arial" w:hAnsi="Arial" w:cs="Arial"/>
          <w:sz w:val="22"/>
          <w:szCs w:val="22"/>
        </w:rPr>
        <w:t>Zamawiający zawrze umowę z wybranym w postępowaniu Wykonawcą w formie pisemnej lub elektronicznej (opatrzonej kwalifikowanym podpisem elektronicznym). Przekazanie umowy nastąpi przy użyciu środków komunikacji elektronicznej</w:t>
      </w:r>
      <w:r w:rsidRPr="00A35649">
        <w:rPr>
          <w:rFonts w:ascii="Arial" w:hAnsi="Arial" w:cs="Arial"/>
          <w:bCs/>
          <w:sz w:val="22"/>
          <w:szCs w:val="22"/>
        </w:rPr>
        <w:t xml:space="preserve">. </w:t>
      </w:r>
    </w:p>
    <w:p w14:paraId="54E464DC" w14:textId="095D2C74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eastAsia="Calibri" w:hAnsi="Arial" w:cs="Arial"/>
        </w:rPr>
        <w:t>Nie ujawnia się informacji stanowiących tajemnicę przedsiębiorstwa w rozumieniu przepisów ustawy z dnia 16 kwietnia 1993 r. o zwa</w:t>
      </w:r>
      <w:bookmarkStart w:id="16" w:name="_Hlk50023983"/>
      <w:r w:rsidRPr="00A35649">
        <w:rPr>
          <w:rFonts w:ascii="Arial" w:eastAsia="Calibri" w:hAnsi="Arial" w:cs="Arial"/>
        </w:rPr>
        <w:t xml:space="preserve">lczaniu nieuczciwej konkurencji </w:t>
      </w:r>
      <w:r w:rsidRPr="00A35649">
        <w:rPr>
          <w:rFonts w:ascii="Arial" w:eastAsia="Calibri" w:hAnsi="Arial" w:cs="Arial"/>
        </w:rPr>
        <w:br/>
        <w:t xml:space="preserve">(Dz. U. z 2020 r. poz. </w:t>
      </w:r>
      <w:bookmarkEnd w:id="16"/>
      <w:r w:rsidRPr="00A35649">
        <w:rPr>
          <w:rFonts w:ascii="Arial" w:eastAsia="Calibri" w:hAnsi="Arial" w:cs="Arial"/>
        </w:rPr>
        <w:t>1913), jeżeli Wykonawca wraz z przekazaniem takich informacji, zastrzegł, że nie mogą być one udostępniane oraz wykazał, iż zastrzeżone informacje stanowią tajemnicę przedsiębiorstwa.</w:t>
      </w:r>
    </w:p>
    <w:p w14:paraId="58FE2AC8" w14:textId="77777777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Uzasadnienie </w:t>
      </w:r>
      <w:r w:rsidRPr="00A35649">
        <w:rPr>
          <w:rFonts w:ascii="Arial" w:eastAsia="Calibri" w:hAnsi="Arial" w:cs="Arial"/>
        </w:rPr>
        <w:t xml:space="preserve">(zawarte w formularzu ofertowym) </w:t>
      </w:r>
      <w:r w:rsidRPr="00A35649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 w:rsidRPr="00A35649">
        <w:rPr>
          <w:rFonts w:ascii="Arial" w:hAnsi="Arial" w:cs="Arial"/>
        </w:rPr>
        <w:br/>
        <w:t xml:space="preserve">w sytuacji, gdy Zamawiający w wyniku dokonania oceny zasadności i prawidłowości ich zastrzeżenia, uzna, że informacje te mają charakter tajemnicy przedsiębiorstwa </w:t>
      </w:r>
      <w:r w:rsidRPr="00A35649">
        <w:rPr>
          <w:rFonts w:ascii="Arial" w:hAnsi="Arial" w:cs="Arial"/>
        </w:rPr>
        <w:br/>
        <w:t>w rozumieniu przepisów ustawy o zwalczaniu nieuczciwej konkurencji.</w:t>
      </w:r>
    </w:p>
    <w:p w14:paraId="29BC12D9" w14:textId="77777777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  <w:strike/>
        </w:rPr>
      </w:pPr>
      <w:r w:rsidRPr="00A35649">
        <w:rPr>
          <w:rFonts w:ascii="Arial" w:eastAsia="Calibri" w:hAnsi="Arial" w:cs="Arial"/>
        </w:rPr>
        <w:t xml:space="preserve">Wykonawca zobowiązany jest wraz z przekazaniem tych informacji, wykazać spełnienie przesłanek określonych w art. 11 ust. 2 ustawy z dnia 16 kwietnia 1993 r. </w:t>
      </w:r>
      <w:r w:rsidRPr="00A35649">
        <w:rPr>
          <w:rFonts w:ascii="Arial" w:eastAsia="Calibri" w:hAnsi="Arial" w:cs="Arial"/>
        </w:rPr>
        <w:br/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2F2BE0A8" w14:textId="77777777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Wykonawca nie może zastrzec informacji, o:</w:t>
      </w:r>
    </w:p>
    <w:p w14:paraId="41564DFF" w14:textId="77777777" w:rsidR="006842B2" w:rsidRPr="00A35649" w:rsidRDefault="006842B2" w:rsidP="005E76C8">
      <w:pPr>
        <w:numPr>
          <w:ilvl w:val="0"/>
          <w:numId w:val="23"/>
        </w:numPr>
        <w:tabs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nazwach albo imionach i nazwiskach oraz siedzibach lub miejscach prowadzonej działalności gospodarczej albo miejscach zamieszkania Wykonawcy, jeżeli jest </w:t>
      </w:r>
      <w:r w:rsidRPr="00A35649">
        <w:rPr>
          <w:rFonts w:ascii="Arial" w:hAnsi="Arial" w:cs="Arial"/>
          <w:sz w:val="22"/>
          <w:szCs w:val="22"/>
        </w:rPr>
        <w:br/>
        <w:t xml:space="preserve">to miejsce prowadzenia działalności gospodarczej,  </w:t>
      </w:r>
    </w:p>
    <w:p w14:paraId="26FAF59F" w14:textId="77777777" w:rsidR="006842B2" w:rsidRPr="00A35649" w:rsidRDefault="006842B2" w:rsidP="005E76C8">
      <w:pPr>
        <w:numPr>
          <w:ilvl w:val="0"/>
          <w:numId w:val="23"/>
        </w:numPr>
        <w:tabs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cenach lub kosztach zawartych w ofertach.</w:t>
      </w:r>
    </w:p>
    <w:p w14:paraId="04ADA144" w14:textId="77777777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sytuacji, gdy Wykonawca zastrzeże w ofercie informacje, które nie stanowią tajemnicy przedsiębiorstwa, albo są jawne na podstawie odrębnych przepisów, informacje te będą podlegały udostępnieniu na takich samych zasadach, jak pozostałe niezastrzeżone dokumenty.</w:t>
      </w:r>
    </w:p>
    <w:p w14:paraId="141072A4" w14:textId="0C9C8DFC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Jeżeli Wykonawca składa ofertę w formie pisemnej, to zawarte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</w:t>
      </w:r>
      <w:r w:rsidR="007C75D8">
        <w:rPr>
          <w:rFonts w:ascii="Arial" w:hAnsi="Arial" w:cs="Arial"/>
        </w:rPr>
        <w:br/>
      </w:r>
      <w:r w:rsidRPr="00A35649">
        <w:rPr>
          <w:rFonts w:ascii="Arial" w:hAnsi="Arial" w:cs="Arial"/>
        </w:rPr>
        <w:t>i załączyć do oferty jako odrębną część, nie złączoną z ofertą w sposób trwały.</w:t>
      </w:r>
    </w:p>
    <w:p w14:paraId="560AB540" w14:textId="63BAB41C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Jeżeli Wykonawca składa ofertę w formie elektronicznej lub w postaci elektronicznej wszelkie informacje stanowiące tajemnicę przedsiębiorstwa w rozumieniu ustawy </w:t>
      </w:r>
      <w:r w:rsidRPr="00A35649">
        <w:rPr>
          <w:rFonts w:ascii="Arial" w:hAnsi="Arial" w:cs="Arial"/>
        </w:rPr>
        <w:br/>
      </w:r>
      <w:r w:rsidRPr="00A35649">
        <w:rPr>
          <w:rFonts w:ascii="Arial" w:hAnsi="Arial" w:cs="Arial"/>
        </w:rPr>
        <w:lastRenderedPageBreak/>
        <w:t>o zwalczaniu nieuczciwej konkurencji, które Wykonawca zastrzeże jako tajemnicę przedsiębiorstwa, powinny zostać umieszczone w osobnym pliku nazwanym „Tajemnica przedsiębiorstwa”, a następnie zaszyfrowane wraz z plikami stanowiącymi jawną część oferty.</w:t>
      </w:r>
    </w:p>
    <w:p w14:paraId="73D83083" w14:textId="77777777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Postępowanie o udzielenie zamówienia prowadzi się w języku polskim.</w:t>
      </w:r>
    </w:p>
    <w:bookmarkEnd w:id="15"/>
    <w:p w14:paraId="47CA10BE" w14:textId="77777777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  <w:bCs/>
        </w:rPr>
      </w:pPr>
      <w:r w:rsidRPr="00A35649">
        <w:rPr>
          <w:rFonts w:ascii="Arial" w:eastAsia="Andale Sans UI" w:hAnsi="Arial" w:cs="Arial"/>
          <w:bCs/>
          <w:kern w:val="1"/>
          <w:lang w:eastAsia="ar-SA"/>
        </w:rPr>
        <w:t>Ochrona danych osobowych. Obowiązek informacyjny Zamawiającego.</w:t>
      </w:r>
      <w:r w:rsidRPr="00A35649">
        <w:rPr>
          <w:rFonts w:ascii="Arial" w:hAnsi="Arial" w:cs="Arial"/>
          <w:bCs/>
          <w:i/>
        </w:rPr>
        <w:t xml:space="preserve"> </w:t>
      </w:r>
    </w:p>
    <w:p w14:paraId="183D79AA" w14:textId="7FCEB7DD" w:rsidR="006842B2" w:rsidRPr="00A35649" w:rsidRDefault="006842B2" w:rsidP="005C7B0A">
      <w:pPr>
        <w:pStyle w:val="Akapitzlist"/>
        <w:numPr>
          <w:ilvl w:val="0"/>
          <w:numId w:val="10"/>
        </w:numPr>
        <w:spacing w:after="120"/>
        <w:ind w:left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0971339F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5" w:hanging="357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Administratorem Państwa danych osobowych jest Wojewódzki Urząd Pracy z siedzibą </w:t>
      </w:r>
      <w:r w:rsidRPr="00A35649">
        <w:rPr>
          <w:rFonts w:ascii="Arial" w:hAnsi="Arial" w:cs="Arial"/>
        </w:rPr>
        <w:br/>
        <w:t xml:space="preserve">w Poznaniu przy ul. Szyperskiej 14. Z administratorem danych można się skontaktować poprzez adres mailowy </w:t>
      </w:r>
      <w:hyperlink r:id="rId10" w:history="1">
        <w:r w:rsidRPr="00A35649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A35649">
        <w:rPr>
          <w:rFonts w:ascii="Arial" w:hAnsi="Arial" w:cs="Arial"/>
        </w:rPr>
        <w:t>, telefonicznie pod numerem 61 846 38 19 lub pisemnie na adres siedziby administratora.</w:t>
      </w:r>
    </w:p>
    <w:p w14:paraId="56D60B77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5" w:hanging="357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1" w:history="1">
        <w:r w:rsidRPr="00A35649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A35649">
        <w:rPr>
          <w:rFonts w:ascii="Arial" w:hAnsi="Arial" w:cs="Arial"/>
        </w:rPr>
        <w:t xml:space="preserve"> lub pisemnie </w:t>
      </w:r>
      <w:r w:rsidRPr="00A35649">
        <w:rPr>
          <w:rFonts w:ascii="Arial" w:hAnsi="Arial" w:cs="Arial"/>
        </w:rPr>
        <w:br/>
        <w:t xml:space="preserve">na adres siedziby Urzędu. Z inspektorem ochrony danych można się kontaktować </w:t>
      </w:r>
      <w:r w:rsidRPr="00A35649">
        <w:rPr>
          <w:rFonts w:ascii="Arial" w:hAnsi="Arial" w:cs="Arial"/>
        </w:rPr>
        <w:br/>
        <w:t xml:space="preserve">we wszystkich sprawach dotyczących przetwarzania danych osobowych </w:t>
      </w:r>
      <w:r w:rsidRPr="00A35649">
        <w:rPr>
          <w:rFonts w:ascii="Arial" w:hAnsi="Arial" w:cs="Arial"/>
        </w:rPr>
        <w:br/>
        <w:t>oraz korzystania z praw związanych z przetwarzaniem danych, którego dokonuje Wojewódzki Urząd Pracy w Poznaniu.</w:t>
      </w:r>
    </w:p>
    <w:p w14:paraId="6C82B09D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5" w:hanging="357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Państwa dane będą przetwarzane w celu przeprowadzenia zapytania ofertowego, wyboru wykonawcy oraz archiwalnym a przetwarzanie odbywa się na podstawie Państwa zgody wyrażonej poprzez akt uczestnictwa w postępowaniu, oraz art. 6 ust. 1 lit </w:t>
      </w:r>
      <w:proofErr w:type="gramStart"/>
      <w:r w:rsidRPr="00A35649">
        <w:rPr>
          <w:rFonts w:ascii="Arial" w:hAnsi="Arial" w:cs="Arial"/>
        </w:rPr>
        <w:t>e  w</w:t>
      </w:r>
      <w:proofErr w:type="gramEnd"/>
      <w:r w:rsidRPr="00A35649">
        <w:rPr>
          <w:rFonts w:ascii="Arial" w:hAnsi="Arial" w:cs="Arial"/>
        </w:rPr>
        <w:t xml:space="preserve"> związku z przepisami ustawy z dnia 27 sierpnia 2009r. o finansach publicznych oraz Ustawy z dnia 14 lipca 1983r. o narodowym zasobie archiwalnym i archiwach.</w:t>
      </w:r>
    </w:p>
    <w:p w14:paraId="6CBE75D0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5" w:hanging="357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 Zakres przekazania danych tym odbiorcom ograniczony jest jednak wyłącznie do możliwości zapoznania </w:t>
      </w:r>
      <w:r w:rsidRPr="00A35649">
        <w:rPr>
          <w:rFonts w:ascii="Arial" w:hAnsi="Arial" w:cs="Arial"/>
        </w:rPr>
        <w:br/>
        <w:t xml:space="preserve">się z tymi danymi w związku ze świadczeniem usług wsparcia technicznego i usuwaniem awarii. Odbiorców tych obowiązuje klauzula zachowania poufności pozyskanych </w:t>
      </w:r>
      <w:r w:rsidRPr="00A35649">
        <w:rPr>
          <w:rFonts w:ascii="Arial" w:hAnsi="Arial" w:cs="Arial"/>
        </w:rPr>
        <w:br/>
        <w:t xml:space="preserve">w takich okolicznościach danych, w tym danych osobowych wynikająca z zawartej umowy powierzenia przetwarzania. Pani/ Pana dane osobowe mogą być również udostępniane podmiotom kontrolującym oraz innym podmiotom uprawnionym </w:t>
      </w:r>
      <w:r w:rsidRPr="00A35649">
        <w:rPr>
          <w:rFonts w:ascii="Arial" w:hAnsi="Arial" w:cs="Arial"/>
        </w:rPr>
        <w:br/>
        <w:t>na podstawie przepisów prawa</w:t>
      </w:r>
    </w:p>
    <w:p w14:paraId="61BA934A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5" w:hanging="357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z Europejskich Funduszy Strukturalnych przez okres 10 lat, w pozostałych przypadkach zgodnie </w:t>
      </w:r>
      <w:r w:rsidRPr="00A35649">
        <w:rPr>
          <w:rFonts w:ascii="Arial" w:hAnsi="Arial" w:cs="Arial"/>
        </w:rPr>
        <w:br/>
        <w:t>z obowiązującymi przepisami prawa.</w:t>
      </w:r>
    </w:p>
    <w:p w14:paraId="4DB158EC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6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27AD23D0" w14:textId="77777777" w:rsidR="006842B2" w:rsidRPr="00A35649" w:rsidRDefault="006842B2" w:rsidP="006842B2">
      <w:pPr>
        <w:pStyle w:val="Akapitzlist"/>
        <w:numPr>
          <w:ilvl w:val="1"/>
          <w:numId w:val="48"/>
        </w:numPr>
        <w:spacing w:after="120"/>
        <w:ind w:left="851" w:hanging="425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prawo dostępu do swoich danych oraz otrzymania ich kopii. W przypadku </w:t>
      </w:r>
      <w:r w:rsidRPr="00A35649">
        <w:rPr>
          <w:rFonts w:ascii="Arial" w:hAnsi="Arial" w:cs="Arial"/>
        </w:rPr>
        <w:br/>
        <w:t>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3843A061" w14:textId="77777777" w:rsidR="006842B2" w:rsidRPr="00A35649" w:rsidRDefault="006842B2" w:rsidP="006842B2">
      <w:pPr>
        <w:pStyle w:val="Akapitzlist"/>
        <w:numPr>
          <w:ilvl w:val="1"/>
          <w:numId w:val="48"/>
        </w:numPr>
        <w:spacing w:after="120"/>
        <w:ind w:left="851" w:hanging="425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prawo do sprostowania (poprawiania) swoich danych;</w:t>
      </w:r>
    </w:p>
    <w:p w14:paraId="156C7D76" w14:textId="77777777" w:rsidR="006842B2" w:rsidRPr="00A35649" w:rsidRDefault="006842B2" w:rsidP="006842B2">
      <w:pPr>
        <w:pStyle w:val="Akapitzlist"/>
        <w:numPr>
          <w:ilvl w:val="1"/>
          <w:numId w:val="48"/>
        </w:numPr>
        <w:spacing w:after="120"/>
        <w:ind w:left="851" w:hanging="425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prawo do usunięcia danych osobowych, w sytuacji, gdy przetwarzanie danych </w:t>
      </w:r>
      <w:r w:rsidRPr="00A35649">
        <w:rPr>
          <w:rFonts w:ascii="Arial" w:hAnsi="Arial" w:cs="Arial"/>
        </w:rPr>
        <w:br/>
        <w:t xml:space="preserve">nie następuje w celu wywiązania się z obowiązku wynikającego z przepisu prawa; </w:t>
      </w:r>
    </w:p>
    <w:p w14:paraId="7E15D1A2" w14:textId="77777777" w:rsidR="006842B2" w:rsidRPr="00A35649" w:rsidRDefault="006842B2" w:rsidP="006842B2">
      <w:pPr>
        <w:pStyle w:val="Akapitzlist"/>
        <w:numPr>
          <w:ilvl w:val="1"/>
          <w:numId w:val="48"/>
        </w:numPr>
        <w:spacing w:after="0"/>
        <w:ind w:left="850" w:hanging="425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lastRenderedPageBreak/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 w:rsidRPr="00A35649">
        <w:rPr>
          <w:rFonts w:ascii="Arial" w:hAnsi="Arial" w:cs="Arial"/>
        </w:rPr>
        <w:br/>
        <w:t xml:space="preserve">w </w:t>
      </w:r>
      <w:proofErr w:type="gramStart"/>
      <w:r w:rsidRPr="00A35649">
        <w:rPr>
          <w:rFonts w:ascii="Arial" w:hAnsi="Arial" w:cs="Arial"/>
        </w:rPr>
        <w:t>przypadku</w:t>
      </w:r>
      <w:proofErr w:type="gramEnd"/>
      <w:r w:rsidRPr="00A35649">
        <w:rPr>
          <w:rFonts w:ascii="Arial" w:hAnsi="Arial" w:cs="Arial"/>
        </w:rPr>
        <w:t xml:space="preserve"> gdy wniesienie żądania, o którym mowa w zdaniu pierwszym, spowoduje ograniczenie przetwarzania danych osobowych zawartych w protokole </w:t>
      </w:r>
      <w:r w:rsidRPr="00A35649">
        <w:rPr>
          <w:rFonts w:ascii="Arial" w:hAnsi="Arial" w:cs="Arial"/>
        </w:rPr>
        <w:br/>
        <w:t xml:space="preserve">i załącznikach do protokołu, zamawiający nie udostępnia tych danych zawartych </w:t>
      </w:r>
      <w:r w:rsidRPr="00A35649">
        <w:rPr>
          <w:rFonts w:ascii="Arial" w:hAnsi="Arial" w:cs="Arial"/>
        </w:rPr>
        <w:br/>
        <w:t xml:space="preserve">w protokole i w załącznikach do protokołu, chyba że zachodzą przesłanki, </w:t>
      </w:r>
      <w:r w:rsidRPr="00A35649">
        <w:rPr>
          <w:rFonts w:ascii="Arial" w:hAnsi="Arial" w:cs="Arial"/>
        </w:rPr>
        <w:br/>
        <w:t>o których mowa w art. 18 ust. 2 RODO;</w:t>
      </w:r>
    </w:p>
    <w:p w14:paraId="261835C7" w14:textId="77777777" w:rsidR="006842B2" w:rsidRPr="00A35649" w:rsidRDefault="006842B2" w:rsidP="006842B2">
      <w:pPr>
        <w:pStyle w:val="Akapitzlist"/>
        <w:numPr>
          <w:ilvl w:val="1"/>
          <w:numId w:val="48"/>
        </w:numPr>
        <w:spacing w:after="120"/>
        <w:ind w:left="850" w:hanging="425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prawo do wniesienia sprzeciwu wobec przetwarzania w związku z Pani/ Pana sytuacją szczególną</w:t>
      </w:r>
    </w:p>
    <w:p w14:paraId="09D3EBF0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5" w:hanging="357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Przysługuje Państwu również prawo wniesienia skargi do Prezes Urzędu Ochrony Danych Osobowych,</w:t>
      </w:r>
      <w:r w:rsidRPr="00A35649">
        <w:rPr>
          <w:rFonts w:ascii="Arial" w:hAnsi="Arial" w:cs="Arial"/>
          <w:shd w:val="clear" w:color="auto" w:fill="FFFFFF"/>
        </w:rPr>
        <w:t xml:space="preserve"> ul. Stawki 2, 00-193 Warszawa</w:t>
      </w:r>
      <w:r w:rsidRPr="00A35649">
        <w:rPr>
          <w:rFonts w:ascii="Arial" w:hAnsi="Arial" w:cs="Arial"/>
        </w:rPr>
        <w:t>.</w:t>
      </w:r>
    </w:p>
    <w:p w14:paraId="220F0518" w14:textId="73D29F5C" w:rsidR="006842B2" w:rsidRPr="00A35649" w:rsidRDefault="00E86AE9" w:rsidP="005C7B0A">
      <w:pPr>
        <w:pStyle w:val="Akapitzlist"/>
        <w:numPr>
          <w:ilvl w:val="0"/>
          <w:numId w:val="26"/>
        </w:numPr>
        <w:ind w:left="426"/>
        <w:jc w:val="both"/>
        <w:rPr>
          <w:rFonts w:ascii="Arial" w:hAnsi="Arial" w:cs="Arial"/>
          <w:iCs/>
        </w:rPr>
      </w:pPr>
      <w:r>
        <w:rPr>
          <w:noProof/>
        </w:rPr>
        <w:pict w14:anchorId="69DEACD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22.4pt;margin-top:28.15pt;width:258.85pt;height:48.6pt;z-index:-2516572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64A9CE1D" w14:textId="7DA7DA19" w:rsidR="00004849" w:rsidRPr="00E86AE9" w:rsidRDefault="00004849" w:rsidP="0000484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6AE9"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2B66F6AE" w14:textId="15AB4EF3" w:rsidR="00004849" w:rsidRPr="00E86AE9" w:rsidRDefault="00004849" w:rsidP="0000484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6AE9"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68008B21" w14:textId="2239666C" w:rsidR="00004849" w:rsidRPr="00E86AE9" w:rsidRDefault="00004849" w:rsidP="0000484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6AE9"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</v:shape>
        </w:pict>
      </w:r>
      <w:r w:rsidR="006842B2" w:rsidRPr="00A35649">
        <w:rPr>
          <w:rFonts w:ascii="Arial" w:hAnsi="Arial" w:cs="Arial"/>
        </w:rPr>
        <w:t xml:space="preserve">Podanie danych osobowych w związku udziałem w postępowaniu o rozstrzygniecie zapytania ofertowego nie jest obowiązkowe, ale może być warunkiem niezbędnym </w:t>
      </w:r>
      <w:r w:rsidR="006842B2" w:rsidRPr="00A35649">
        <w:rPr>
          <w:rFonts w:ascii="Arial" w:hAnsi="Arial" w:cs="Arial"/>
        </w:rPr>
        <w:br/>
        <w:t>do wzięcia w nim udziału.</w:t>
      </w:r>
    </w:p>
    <w:p w14:paraId="35433852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18"/>
          <w:szCs w:val="18"/>
        </w:rPr>
      </w:pPr>
    </w:p>
    <w:p w14:paraId="34423DE9" w14:textId="77777777" w:rsidR="006842B2" w:rsidRPr="00A35649" w:rsidRDefault="006842B2" w:rsidP="006842B2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…………………………………..</w:t>
      </w:r>
    </w:p>
    <w:p w14:paraId="6C4DF07A" w14:textId="32958F7E" w:rsidR="006842B2" w:rsidRPr="006300BB" w:rsidRDefault="006842B2" w:rsidP="006842B2">
      <w:pPr>
        <w:spacing w:line="276" w:lineRule="auto"/>
        <w:rPr>
          <w:rFonts w:ascii="Arial" w:hAnsi="Arial" w:cs="Arial"/>
          <w:sz w:val="16"/>
          <w:szCs w:val="16"/>
        </w:rPr>
      </w:pP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6300BB">
        <w:rPr>
          <w:rFonts w:ascii="Arial" w:hAnsi="Arial" w:cs="Arial"/>
          <w:sz w:val="16"/>
          <w:szCs w:val="16"/>
        </w:rPr>
        <w:t xml:space="preserve">    </w:t>
      </w:r>
      <w:r w:rsidR="006300BB">
        <w:rPr>
          <w:rFonts w:ascii="Arial" w:hAnsi="Arial" w:cs="Arial"/>
          <w:sz w:val="16"/>
          <w:szCs w:val="16"/>
        </w:rPr>
        <w:t xml:space="preserve">    </w:t>
      </w:r>
      <w:r w:rsidRPr="006300BB">
        <w:rPr>
          <w:rFonts w:ascii="Arial" w:hAnsi="Arial" w:cs="Arial"/>
          <w:sz w:val="16"/>
          <w:szCs w:val="16"/>
        </w:rPr>
        <w:t xml:space="preserve">  (podpis osoby upoważnionej)</w:t>
      </w:r>
      <w:bookmarkStart w:id="17" w:name="_Hlk61264409"/>
    </w:p>
    <w:p w14:paraId="050F7A8D" w14:textId="77777777" w:rsidR="006842B2" w:rsidRPr="00A35649" w:rsidRDefault="006842B2" w:rsidP="006842B2">
      <w:pPr>
        <w:spacing w:line="276" w:lineRule="auto"/>
        <w:ind w:left="5664"/>
        <w:jc w:val="both"/>
        <w:rPr>
          <w:rFonts w:ascii="Arial" w:eastAsia="Calibri" w:hAnsi="Arial" w:cs="Arial"/>
          <w:b/>
          <w:sz w:val="22"/>
          <w:szCs w:val="22"/>
          <w:highlight w:val="yellow"/>
        </w:rPr>
      </w:pPr>
    </w:p>
    <w:p w14:paraId="3DDD1B03" w14:textId="77777777" w:rsidR="006842B2" w:rsidRPr="00A35649" w:rsidRDefault="006842B2" w:rsidP="006842B2">
      <w:pPr>
        <w:spacing w:line="276" w:lineRule="auto"/>
        <w:ind w:left="5664"/>
        <w:jc w:val="both"/>
        <w:rPr>
          <w:rFonts w:ascii="Arial" w:eastAsia="Calibri" w:hAnsi="Arial" w:cs="Arial"/>
          <w:b/>
          <w:sz w:val="22"/>
          <w:szCs w:val="22"/>
          <w:highlight w:val="yellow"/>
        </w:rPr>
      </w:pPr>
    </w:p>
    <w:p w14:paraId="3FB982FB" w14:textId="4ABAEB00" w:rsidR="006842B2" w:rsidRPr="00A35649" w:rsidRDefault="006842B2" w:rsidP="006842B2">
      <w:pPr>
        <w:spacing w:line="276" w:lineRule="auto"/>
        <w:rPr>
          <w:rFonts w:ascii="Arial" w:hAnsi="Arial" w:cs="Arial"/>
          <w:sz w:val="16"/>
          <w:szCs w:val="16"/>
        </w:rPr>
      </w:pPr>
      <w:r w:rsidRPr="00A35649">
        <w:rPr>
          <w:rFonts w:ascii="Arial" w:hAnsi="Arial" w:cs="Arial"/>
          <w:sz w:val="16"/>
          <w:szCs w:val="16"/>
        </w:rPr>
        <w:t>Załączniki stanowiące integralną część zapytania ofertowego:</w:t>
      </w:r>
    </w:p>
    <w:p w14:paraId="4AE29C7E" w14:textId="77777777" w:rsidR="006842B2" w:rsidRPr="00A35649" w:rsidRDefault="006842B2" w:rsidP="006842B2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A35649">
        <w:rPr>
          <w:rFonts w:ascii="Arial" w:hAnsi="Arial" w:cs="Arial"/>
          <w:sz w:val="16"/>
          <w:szCs w:val="16"/>
        </w:rPr>
        <w:t>Załącznik nr 1 – opis przedmiotu zamówienia</w:t>
      </w:r>
    </w:p>
    <w:p w14:paraId="729A6849" w14:textId="77777777" w:rsidR="006842B2" w:rsidRPr="00A35649" w:rsidRDefault="006842B2" w:rsidP="006842B2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A35649">
        <w:rPr>
          <w:rFonts w:ascii="Arial" w:hAnsi="Arial" w:cs="Arial"/>
          <w:sz w:val="16"/>
          <w:szCs w:val="16"/>
        </w:rPr>
        <w:t>Załącznik nr 2 – formularz ofertowy</w:t>
      </w:r>
      <w:bookmarkEnd w:id="17"/>
    </w:p>
    <w:p w14:paraId="55BA5726" w14:textId="77777777" w:rsidR="007107DF" w:rsidRPr="00A35649" w:rsidRDefault="007107DF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7E9F9BFE" w14:textId="77777777" w:rsidR="007107DF" w:rsidRPr="00A35649" w:rsidRDefault="007107DF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47625F9A" w14:textId="77777777" w:rsidR="00F20165" w:rsidRPr="00A35649" w:rsidRDefault="00F20165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5BB40A72" w14:textId="77777777" w:rsidR="00F20165" w:rsidRPr="00A35649" w:rsidRDefault="00F20165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6D5CEEFE" w14:textId="77777777" w:rsidR="00F20165" w:rsidRPr="00A35649" w:rsidRDefault="00F20165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725A9190" w14:textId="5852995E" w:rsidR="005C7B0A" w:rsidRPr="00A35649" w:rsidRDefault="005C7B0A" w:rsidP="00004849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69FFE2AB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73E08820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4BA08763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2E2B5F89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0E15064A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0BAA3091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32BB9B89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671B3A32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4BF84B6C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2D667C89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396C5C5C" w14:textId="567F25D9" w:rsidR="005C7B0A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66DBC926" w14:textId="18C0B669" w:rsidR="0041445D" w:rsidRDefault="0041445D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34229A6F" w14:textId="2E8B6852" w:rsidR="0041445D" w:rsidRDefault="0041445D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3E21C2EF" w14:textId="77777777" w:rsidR="00A528B8" w:rsidRDefault="00A528B8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28A8B579" w14:textId="77777777" w:rsidR="00A528B8" w:rsidRDefault="00A528B8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1224E289" w14:textId="77777777" w:rsidR="00A528B8" w:rsidRDefault="00A528B8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7FFBBE0D" w14:textId="77777777" w:rsidR="00A528B8" w:rsidRDefault="00A528B8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4086F8B5" w14:textId="77777777" w:rsidR="00A528B8" w:rsidRDefault="00A528B8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3FCF38F5" w14:textId="77777777" w:rsidR="00A528B8" w:rsidRDefault="00A528B8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3703A7D9" w14:textId="77777777" w:rsidR="00A528B8" w:rsidRDefault="00A528B8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309A015E" w14:textId="77777777" w:rsidR="00A528B8" w:rsidRDefault="00A528B8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0E7F1330" w14:textId="77777777" w:rsidR="00A528B8" w:rsidRDefault="00A528B8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46FD0B6F" w14:textId="77777777" w:rsidR="00A528B8" w:rsidRDefault="00A528B8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1AEEEA0D" w14:textId="77777777" w:rsidR="00A528B8" w:rsidRDefault="00A528B8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397C888C" w14:textId="77777777" w:rsidR="00A528B8" w:rsidRDefault="00A528B8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289FA28B" w14:textId="5A95A234" w:rsidR="006842B2" w:rsidRPr="00A35649" w:rsidRDefault="006842B2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lastRenderedPageBreak/>
        <w:t>Załącznik nr 1: Opis przedmiotu zamówienia</w:t>
      </w:r>
    </w:p>
    <w:p w14:paraId="0F2B893D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 xml:space="preserve">         </w:t>
      </w:r>
    </w:p>
    <w:p w14:paraId="363724CB" w14:textId="77777777" w:rsidR="006842B2" w:rsidRPr="00A35649" w:rsidRDefault="006842B2" w:rsidP="006842B2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Przedmiotem zamówienia jest jednorazowe świadczenie usługi przeglądu i konserwacji instalacji centralnego ogrzewania wraz z dwufunkcyjnym węzłem cieplnym znajdujących się w budynku Wojewódzkiego Urzędu Pracy w Poznaniu Oddział Zamiejscowy w Koninie przy ul. Zakładowej 4.</w:t>
      </w:r>
    </w:p>
    <w:p w14:paraId="7C8B5E27" w14:textId="77777777" w:rsidR="006842B2" w:rsidRPr="00A35649" w:rsidRDefault="006842B2" w:rsidP="006842B2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 cenie przeglądu i konserwacji instalacji centralnego ogrzewania oraz węzła cieplnego Wykonawca winien skalkulować wszystkie koszty z nimi związane (dojazd, materiały, pracę, itp.). </w:t>
      </w:r>
    </w:p>
    <w:p w14:paraId="09A7F947" w14:textId="77777777" w:rsidR="006842B2" w:rsidRPr="00A35649" w:rsidRDefault="006842B2" w:rsidP="006842B2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trakcie przeglądu i konserwacji powinny zostać wykonane m.in. następujące czynności:</w:t>
      </w:r>
    </w:p>
    <w:p w14:paraId="0C12DD0E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Sprawdzenie i regulacja ciśnienia w instalacji CO i CWU,</w:t>
      </w:r>
    </w:p>
    <w:p w14:paraId="4AB727C5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Sprawdzenie szczelności instalacji, rur i zaworów,</w:t>
      </w:r>
    </w:p>
    <w:p w14:paraId="6F7D878E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Czyszczenie filtrów,</w:t>
      </w:r>
    </w:p>
    <w:p w14:paraId="3DC64E5E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Sprawdzenie szczelności połączeń,</w:t>
      </w:r>
    </w:p>
    <w:p w14:paraId="7BB948AE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Sprawdzenie i regulacja automatyki,</w:t>
      </w:r>
    </w:p>
    <w:p w14:paraId="0E2647EE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Kontrola poprawności funkcjonowania pomp, wymienników CO i CWU, naczynia </w:t>
      </w:r>
      <w:proofErr w:type="spellStart"/>
      <w:r w:rsidRPr="00A35649">
        <w:rPr>
          <w:rFonts w:ascii="Arial" w:hAnsi="Arial" w:cs="Arial"/>
        </w:rPr>
        <w:t>wzbiorczego</w:t>
      </w:r>
      <w:proofErr w:type="spellEnd"/>
      <w:r w:rsidRPr="00A35649">
        <w:rPr>
          <w:rFonts w:ascii="Arial" w:hAnsi="Arial" w:cs="Arial"/>
        </w:rPr>
        <w:t>, termostatów i pozostałych urządzeń w instalacji,</w:t>
      </w:r>
    </w:p>
    <w:p w14:paraId="6DA22DBB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Sprawdzenie przyrządów pomiarowych,</w:t>
      </w:r>
    </w:p>
    <w:p w14:paraId="01C14896" w14:textId="7E39C783" w:rsidR="006842B2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Sprawdzenie prawidłowości funkcjonowania grzejników oraz zaworów termostatycznych w pomieszczeniach.</w:t>
      </w:r>
    </w:p>
    <w:p w14:paraId="09A7F171" w14:textId="5258711A" w:rsidR="00BE733E" w:rsidRPr="00BE733E" w:rsidRDefault="00BE733E" w:rsidP="00BE733E">
      <w:pPr>
        <w:pStyle w:val="Akapitzlist"/>
        <w:numPr>
          <w:ilvl w:val="0"/>
          <w:numId w:val="50"/>
        </w:numPr>
        <w:ind w:left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przypadku, gdy w wyniku przeglądu i konserwacji instalacji C.O. zostanie wykryta usterka wymagająca naprawy instalacji, Wykonawca jest zobowiązany sporządzić wycenę części konicznych do jej naprawy, przedstawić ją Zamawiającemu do akceptacji i po otrzymaniu zgody Zamawiającego przystąpić do naprawy</w:t>
      </w:r>
    </w:p>
    <w:p w14:paraId="6F0A5A76" w14:textId="77777777" w:rsidR="006842B2" w:rsidRPr="00A35649" w:rsidRDefault="006842B2" w:rsidP="006842B2">
      <w:pPr>
        <w:pStyle w:val="Akapitzlist"/>
        <w:numPr>
          <w:ilvl w:val="0"/>
          <w:numId w:val="50"/>
        </w:numPr>
        <w:spacing w:after="0"/>
        <w:ind w:left="426" w:hanging="426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Przegląd i konserwacja odbywać się będzie w dniach roboczych, tj. od poniedziałku do piątku, w godzinach od 8:00 do 15:00.</w:t>
      </w:r>
    </w:p>
    <w:p w14:paraId="7B3D5501" w14:textId="77777777" w:rsidR="006842B2" w:rsidRPr="00A35649" w:rsidRDefault="006842B2" w:rsidP="006842B2">
      <w:pPr>
        <w:pStyle w:val="Akapitzlist"/>
        <w:numPr>
          <w:ilvl w:val="0"/>
          <w:numId w:val="50"/>
        </w:numPr>
        <w:spacing w:after="0"/>
        <w:ind w:left="426" w:hanging="426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Dane dotyczące instalacji:</w:t>
      </w:r>
    </w:p>
    <w:p w14:paraId="7AF30D1B" w14:textId="77777777" w:rsidR="006842B2" w:rsidRPr="00A35649" w:rsidRDefault="006842B2" w:rsidP="006842B2">
      <w:pPr>
        <w:pStyle w:val="Akapitzlist"/>
        <w:spacing w:after="0"/>
        <w:ind w:left="426"/>
        <w:rPr>
          <w:rFonts w:ascii="Arial" w:hAnsi="Arial" w:cs="Arial"/>
        </w:rPr>
      </w:pPr>
      <w:r w:rsidRPr="00A35649">
        <w:rPr>
          <w:rFonts w:ascii="Arial" w:hAnsi="Arial" w:cs="Arial"/>
        </w:rPr>
        <w:t>Instalacja znajduje się w budynku biurowym pięciokondygnacyjnym (piwnica + 4 kondygnacje nadziemne). Powierzchnia użytkowa budynku: 3075,4 m</w:t>
      </w:r>
      <w:r w:rsidRPr="00A35649">
        <w:rPr>
          <w:rFonts w:ascii="Arial" w:hAnsi="Arial" w:cs="Arial"/>
          <w:vertAlign w:val="superscript"/>
        </w:rPr>
        <w:t>2</w:t>
      </w:r>
      <w:r w:rsidRPr="00A35649">
        <w:rPr>
          <w:rFonts w:ascii="Arial" w:hAnsi="Arial" w:cs="Arial"/>
        </w:rPr>
        <w:t xml:space="preserve">. </w:t>
      </w:r>
    </w:p>
    <w:p w14:paraId="74239543" w14:textId="14B1F006" w:rsidR="007107DF" w:rsidRPr="00A35649" w:rsidRDefault="006842B2" w:rsidP="007107DF">
      <w:pPr>
        <w:pStyle w:val="Akapitzlist"/>
        <w:spacing w:after="0"/>
        <w:ind w:left="426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Węzeł cieplny dwufunkcyjny CO + CWU umiejscowiony w piwnicy budynku. </w:t>
      </w:r>
    </w:p>
    <w:p w14:paraId="0951CD7B" w14:textId="77777777" w:rsidR="007107DF" w:rsidRPr="00A35649" w:rsidRDefault="007107DF" w:rsidP="007107DF">
      <w:pPr>
        <w:pStyle w:val="Akapitzlist"/>
        <w:spacing w:after="0"/>
        <w:ind w:left="426"/>
        <w:rPr>
          <w:rFonts w:ascii="Arial" w:hAnsi="Arial" w:cs="Arial"/>
        </w:rPr>
      </w:pPr>
    </w:p>
    <w:p w14:paraId="7C7A75FF" w14:textId="77777777" w:rsidR="007107DF" w:rsidRPr="00A35649" w:rsidRDefault="007107DF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7A8C06F5" w14:textId="77777777" w:rsidR="00F20165" w:rsidRPr="00A35649" w:rsidRDefault="00F20165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351A544D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5B1CF9C4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73304500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6A7142F0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2C145F15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56ADA9FB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5692F3AF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0C216111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3DC4B9DD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12486329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66747B3C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6586E9C8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7F27B9A6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44A093BD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2E8E25D3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2AD5DD0C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019A91AF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4B8DB022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55C7499D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50D9FED6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15271A3B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33169A77" w14:textId="569086C5" w:rsidR="006842B2" w:rsidRPr="00A35649" w:rsidRDefault="006842B2" w:rsidP="00A528B8">
      <w:pPr>
        <w:spacing w:line="276" w:lineRule="auto"/>
        <w:jc w:val="right"/>
        <w:rPr>
          <w:rFonts w:ascii="Arial" w:eastAsia="Calibri" w:hAnsi="Arial" w:cs="Arial"/>
          <w:sz w:val="22"/>
          <w:szCs w:val="22"/>
        </w:rPr>
      </w:pPr>
      <w:r w:rsidRPr="00A35649">
        <w:rPr>
          <w:rFonts w:ascii="Arial" w:eastAsia="Calibri" w:hAnsi="Arial" w:cs="Arial"/>
          <w:b/>
          <w:sz w:val="22"/>
          <w:szCs w:val="22"/>
        </w:rPr>
        <w:lastRenderedPageBreak/>
        <w:t>Załącznik nr 2 do zapytania ofertowego</w:t>
      </w:r>
    </w:p>
    <w:p w14:paraId="05309622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33FC5418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7232E9F8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2646B35A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015B38AC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  <w:r w:rsidRPr="00A35649">
        <w:rPr>
          <w:rFonts w:ascii="Arial" w:eastAsia="Calibri" w:hAnsi="Arial" w:cs="Arial"/>
          <w:sz w:val="22"/>
          <w:szCs w:val="22"/>
        </w:rPr>
        <w:t>…………………….……………………………………..</w:t>
      </w:r>
      <w:r w:rsidRPr="00A35649">
        <w:rPr>
          <w:rFonts w:ascii="Arial" w:eastAsia="Calibri" w:hAnsi="Arial" w:cs="Arial"/>
          <w:sz w:val="22"/>
          <w:szCs w:val="22"/>
        </w:rPr>
        <w:tab/>
      </w:r>
      <w:r w:rsidRPr="00A35649">
        <w:rPr>
          <w:rFonts w:ascii="Arial" w:eastAsia="Calibri" w:hAnsi="Arial" w:cs="Arial"/>
          <w:sz w:val="22"/>
          <w:szCs w:val="22"/>
        </w:rPr>
        <w:tab/>
      </w:r>
    </w:p>
    <w:p w14:paraId="2399E21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A35649">
        <w:rPr>
          <w:rFonts w:ascii="Arial" w:hAnsi="Arial" w:cs="Arial"/>
          <w:iCs/>
          <w:sz w:val="22"/>
          <w:szCs w:val="22"/>
        </w:rPr>
        <w:t xml:space="preserve">     (firma/imię i nazwisko Wykonawcy)</w:t>
      </w:r>
    </w:p>
    <w:p w14:paraId="6182A03C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6B49FF04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…………………………………………………………….</w:t>
      </w:r>
    </w:p>
    <w:p w14:paraId="10C91D1D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Adres</w:t>
      </w:r>
    </w:p>
    <w:p w14:paraId="0E6EA14D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452ED08D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……………………………………………………………</w:t>
      </w:r>
    </w:p>
    <w:p w14:paraId="3003994D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NIP</w:t>
      </w:r>
    </w:p>
    <w:p w14:paraId="151CDDEA" w14:textId="77777777" w:rsidR="006842B2" w:rsidRPr="00A35649" w:rsidRDefault="006842B2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F7A23AA" w14:textId="17120F82" w:rsidR="006842B2" w:rsidRPr="00A35649" w:rsidRDefault="003F6D5C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</w:t>
      </w:r>
      <w:r w:rsidR="006842B2" w:rsidRPr="00A35649">
        <w:rPr>
          <w:rFonts w:ascii="Arial" w:eastAsia="Calibri" w:hAnsi="Arial" w:cs="Arial"/>
          <w:sz w:val="22"/>
          <w:szCs w:val="22"/>
          <w:lang w:eastAsia="en-US"/>
        </w:rPr>
        <w:t xml:space="preserve">el. …………… 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6842B2" w:rsidRPr="00A35649">
        <w:rPr>
          <w:rFonts w:ascii="Arial" w:eastAsia="Calibri" w:hAnsi="Arial" w:cs="Arial"/>
          <w:sz w:val="22"/>
          <w:szCs w:val="22"/>
          <w:lang w:eastAsia="en-US"/>
        </w:rPr>
        <w:t>-mail …</w:t>
      </w:r>
      <w:proofErr w:type="gramStart"/>
      <w:r w:rsidR="006842B2" w:rsidRPr="00A35649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6842B2" w:rsidRPr="00A3564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BB6F970" w14:textId="77777777" w:rsidR="006842B2" w:rsidRPr="00A35649" w:rsidRDefault="006842B2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8C1EDF" w14:textId="5ED9547A" w:rsidR="006842B2" w:rsidRPr="00A35649" w:rsidRDefault="006842B2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3F6D5C" w:rsidRPr="00A35649">
        <w:rPr>
          <w:rFonts w:ascii="Arial" w:hAnsi="Arial" w:cs="Arial"/>
          <w:sz w:val="22"/>
          <w:szCs w:val="22"/>
        </w:rPr>
        <w:t>WUPIII/4/0725/76/202</w:t>
      </w:r>
      <w:r w:rsidR="003F6D5C">
        <w:rPr>
          <w:rFonts w:ascii="Arial" w:hAnsi="Arial" w:cs="Arial"/>
          <w:sz w:val="22"/>
          <w:szCs w:val="22"/>
        </w:rPr>
        <w:t>1</w:t>
      </w:r>
    </w:p>
    <w:p w14:paraId="3B891B0B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15DF3A28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2FC6DD1C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7B1D471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2D3C7DD1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04B3939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830F6F1" w14:textId="7D924B41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bCs/>
          <w:sz w:val="22"/>
          <w:szCs w:val="22"/>
          <w:lang w:eastAsia="en-US"/>
        </w:rPr>
        <w:t>FORMULARZ OFERTOWY</w:t>
      </w:r>
    </w:p>
    <w:p w14:paraId="097E7084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84108AF" w14:textId="1A02A81B" w:rsidR="006842B2" w:rsidRPr="00A35649" w:rsidRDefault="006842B2" w:rsidP="001340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Odpowiadając na zapytanie ofertowe na</w:t>
      </w:r>
      <w:r w:rsidRPr="00A35649">
        <w:rPr>
          <w:rFonts w:ascii="Arial" w:hAnsi="Arial" w:cs="Arial"/>
          <w:i/>
          <w:iCs/>
          <w:sz w:val="22"/>
          <w:szCs w:val="22"/>
        </w:rPr>
        <w:t xml:space="preserve"> „Świadczenie usługi, polegającej na przeglądzie </w:t>
      </w:r>
      <w:r w:rsidR="001340E6">
        <w:rPr>
          <w:rFonts w:ascii="Arial" w:hAnsi="Arial" w:cs="Arial"/>
          <w:i/>
          <w:iCs/>
          <w:sz w:val="22"/>
          <w:szCs w:val="22"/>
        </w:rPr>
        <w:br/>
      </w:r>
      <w:r w:rsidRPr="00A35649">
        <w:rPr>
          <w:rFonts w:ascii="Arial" w:hAnsi="Arial" w:cs="Arial"/>
          <w:i/>
          <w:iCs/>
          <w:sz w:val="22"/>
          <w:szCs w:val="22"/>
        </w:rPr>
        <w:t>i konserwacji instalacji centralnego ogrzewania wraz z dwufunkcyjnym węzłem cieplnym znajdujących się w budynku Wojewódzkiego Urzędu Pracy w Poznaniu Oddział Zamiejscowy w Koninie przy ul. Zakładowej 4”,</w:t>
      </w:r>
    </w:p>
    <w:p w14:paraId="61F6D9D8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składam/y ofertę następującej treści:</w:t>
      </w:r>
    </w:p>
    <w:p w14:paraId="56101D1E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Oferuję/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wykonanie przedmiotu zamówienia zgodnie z Opisem Przedmiotu Zamówienia.</w:t>
      </w:r>
    </w:p>
    <w:p w14:paraId="4339E615" w14:textId="514C559A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Oferuję/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wykonanie usługi będącej przedmiotem zamówienia za kwotę w wysokości:</w:t>
      </w:r>
    </w:p>
    <w:p w14:paraId="1F3C99D5" w14:textId="77777777" w:rsidR="006842B2" w:rsidRPr="002A3C59" w:rsidRDefault="006842B2" w:rsidP="003F6D5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>Cena netto …………</w:t>
      </w:r>
      <w:proofErr w:type="gramStart"/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>…….</w:t>
      </w:r>
      <w:proofErr w:type="gramEnd"/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>. zł</w:t>
      </w:r>
    </w:p>
    <w:p w14:paraId="72E650ED" w14:textId="77777777" w:rsidR="006842B2" w:rsidRPr="002A3C59" w:rsidRDefault="006842B2" w:rsidP="003F6D5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>Podatek VAT: ………………%</w:t>
      </w:r>
    </w:p>
    <w:p w14:paraId="1AE0C2B2" w14:textId="77777777" w:rsidR="00E32603" w:rsidRPr="002A3C59" w:rsidRDefault="006842B2" w:rsidP="00E3260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>Cena brutto……………</w:t>
      </w:r>
      <w:proofErr w:type="gramStart"/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>…….</w:t>
      </w:r>
      <w:proofErr w:type="gramEnd"/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 xml:space="preserve">.zł (słownie:…………………………………...…………………), </w:t>
      </w:r>
      <w:r w:rsidR="00E32603" w:rsidRPr="002A3C59">
        <w:rPr>
          <w:rFonts w:ascii="Arial" w:eastAsia="Calibri" w:hAnsi="Arial" w:cs="Arial"/>
          <w:iCs/>
          <w:sz w:val="22"/>
          <w:szCs w:val="22"/>
          <w:lang w:eastAsia="en-US"/>
        </w:rPr>
        <w:t>w tym:</w:t>
      </w:r>
    </w:p>
    <w:p w14:paraId="3B99DFFC" w14:textId="77777777" w:rsidR="00E32603" w:rsidRPr="00A35649" w:rsidRDefault="00E32603" w:rsidP="00E32603">
      <w:pPr>
        <w:pStyle w:val="Akapitzlist"/>
        <w:numPr>
          <w:ilvl w:val="0"/>
          <w:numId w:val="59"/>
        </w:numPr>
        <w:spacing w:after="0"/>
        <w:ind w:left="85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35649">
        <w:rPr>
          <w:rFonts w:ascii="Arial" w:hAnsi="Arial" w:cs="Arial"/>
        </w:rPr>
        <w:t>ena brutto przeglądu i konserwacji</w:t>
      </w:r>
      <w:r>
        <w:rPr>
          <w:rFonts w:ascii="Arial" w:hAnsi="Arial" w:cs="Arial"/>
        </w:rPr>
        <w:t>: ……………… zł brutto</w:t>
      </w:r>
    </w:p>
    <w:p w14:paraId="19329EAA" w14:textId="6DD41048" w:rsidR="00E32603" w:rsidRPr="00607C06" w:rsidRDefault="000C692E" w:rsidP="00E3260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ind w:left="851"/>
        <w:contextualSpacing w:val="0"/>
        <w:jc w:val="both"/>
        <w:rPr>
          <w:rFonts w:ascii="Arial" w:eastAsia="Calibri" w:hAnsi="Arial" w:cs="Arial"/>
          <w:i/>
        </w:rPr>
      </w:pPr>
      <w:r>
        <w:rPr>
          <w:rFonts w:ascii="Arial" w:hAnsi="Arial" w:cs="Arial"/>
        </w:rPr>
        <w:t>c</w:t>
      </w:r>
      <w:r w:rsidRPr="00A35649">
        <w:rPr>
          <w:rFonts w:ascii="Arial" w:hAnsi="Arial" w:cs="Arial"/>
        </w:rPr>
        <w:t>ena brutto roboczogodziny</w:t>
      </w:r>
      <w:r>
        <w:rPr>
          <w:rFonts w:ascii="Arial" w:hAnsi="Arial" w:cs="Arial"/>
        </w:rPr>
        <w:t>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zł brutto x 10 godzin = ……… zł brutto.</w:t>
      </w:r>
    </w:p>
    <w:p w14:paraId="1AF9708E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6E5FA54A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Oświadczam/y, że zaoferowana cena uwzględnia wszystkie koszty związane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br/>
        <w:t>z wykonaniem usługi.</w:t>
      </w:r>
    </w:p>
    <w:p w14:paraId="66550071" w14:textId="38372ADC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Oświadczam/y, że wykonam/y przedmiot zamówienia w terminie </w:t>
      </w:r>
      <w:r w:rsidR="002711F5" w:rsidRPr="00A35649">
        <w:rPr>
          <w:rFonts w:ascii="Arial" w:hAnsi="Arial" w:cs="Arial"/>
          <w:sz w:val="22"/>
          <w:szCs w:val="22"/>
        </w:rPr>
        <w:t xml:space="preserve">do 14 dni kalendarzowych od dnia podpisania umowy, lecz nie później niż do </w:t>
      </w:r>
      <w:r w:rsidR="002711F5" w:rsidRPr="00A35649">
        <w:rPr>
          <w:rFonts w:ascii="Arial" w:hAnsi="Arial" w:cs="Arial"/>
          <w:sz w:val="22"/>
          <w:szCs w:val="22"/>
        </w:rPr>
        <w:br/>
        <w:t>15 listopada 2021 r.</w:t>
      </w:r>
    </w:p>
    <w:p w14:paraId="65FED2EE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Uważam/y się za związanego/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niniejszą ofertą przez okres 30 dni </w:t>
      </w:r>
      <w:r w:rsidRPr="00A35649">
        <w:rPr>
          <w:rFonts w:ascii="Arial" w:hAnsi="Arial" w:cs="Arial"/>
          <w:sz w:val="22"/>
          <w:szCs w:val="22"/>
        </w:rPr>
        <w:t xml:space="preserve">od dnia </w:t>
      </w:r>
      <w:proofErr w:type="gramStart"/>
      <w:r w:rsidRPr="00A35649">
        <w:rPr>
          <w:rFonts w:ascii="Arial" w:hAnsi="Arial" w:cs="Arial"/>
          <w:sz w:val="22"/>
          <w:szCs w:val="22"/>
        </w:rPr>
        <w:t>upływu  składania</w:t>
      </w:r>
      <w:proofErr w:type="gramEnd"/>
      <w:r w:rsidRPr="00A35649">
        <w:rPr>
          <w:rFonts w:ascii="Arial" w:hAnsi="Arial" w:cs="Arial"/>
          <w:sz w:val="22"/>
          <w:szCs w:val="22"/>
        </w:rPr>
        <w:t xml:space="preserve"> ofert.</w:t>
      </w:r>
    </w:p>
    <w:p w14:paraId="7BEED32B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1428093E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Zobowiązuję/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się w przypadku wybrania mojej/naszej oferty do zawarcia umowy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br/>
        <w:t>na warunkach określonych w zapytaniu ofertowym i w projektowanych postanowieniach umowy, w miejscu i terminie wyznaczonym przez Zamawiającego.</w:t>
      </w:r>
    </w:p>
    <w:p w14:paraId="5EF7434C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hAnsi="Arial" w:cs="Arial"/>
          <w:sz w:val="22"/>
          <w:szCs w:val="22"/>
        </w:rPr>
        <w:t>Oferta wraz z załącznikami została złożona na</w:t>
      </w:r>
      <w:proofErr w:type="gramStart"/>
      <w:r w:rsidRPr="00A35649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A35649">
        <w:rPr>
          <w:rFonts w:ascii="Arial" w:hAnsi="Arial" w:cs="Arial"/>
          <w:sz w:val="22"/>
          <w:szCs w:val="22"/>
        </w:rPr>
        <w:t>. stronach.</w:t>
      </w:r>
    </w:p>
    <w:p w14:paraId="4EDDA827" w14:textId="7D010BF5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hAnsi="Arial" w:cs="Arial"/>
          <w:sz w:val="22"/>
          <w:szCs w:val="22"/>
        </w:rPr>
        <w:lastRenderedPageBreak/>
        <w:t xml:space="preserve">Niniejszym informuję, że informacje składające się na ofertę, zawarte na stronach </w:t>
      </w:r>
      <w:proofErr w:type="gramStart"/>
      <w:r w:rsidRPr="00A35649">
        <w:rPr>
          <w:rFonts w:ascii="Arial" w:hAnsi="Arial" w:cs="Arial"/>
          <w:sz w:val="22"/>
          <w:szCs w:val="22"/>
        </w:rPr>
        <w:t>…....</w:t>
      </w:r>
      <w:proofErr w:type="gramEnd"/>
      <w:r w:rsidRPr="00A35649">
        <w:rPr>
          <w:rFonts w:ascii="Arial" w:hAnsi="Arial" w:cs="Arial"/>
          <w:sz w:val="22"/>
          <w:szCs w:val="22"/>
        </w:rPr>
        <w:t xml:space="preserve">./ w pliku o nazwie „Tajemnica przedsiębiorstwa” stanowią tajemnicę przedsiębiorstwa </w:t>
      </w:r>
      <w:r w:rsidR="002711F5">
        <w:rPr>
          <w:rFonts w:ascii="Arial" w:hAnsi="Arial" w:cs="Arial"/>
          <w:sz w:val="22"/>
          <w:szCs w:val="22"/>
        </w:rPr>
        <w:br/>
      </w:r>
      <w:r w:rsidRPr="00A35649">
        <w:rPr>
          <w:rFonts w:ascii="Arial" w:hAnsi="Arial" w:cs="Arial"/>
          <w:sz w:val="22"/>
          <w:szCs w:val="22"/>
        </w:rPr>
        <w:t xml:space="preserve">w rozumieniu przepisów ustawy o zwalczaniu nieuczciwej konkurencji ze względu na następujące okoliczności*:………………………………………………….. </w:t>
      </w:r>
    </w:p>
    <w:p w14:paraId="2888CF70" w14:textId="2C34ACB1" w:rsidR="006842B2" w:rsidRPr="00A35649" w:rsidRDefault="006842B2" w:rsidP="003F6D5C">
      <w:pPr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A35649">
        <w:rPr>
          <w:rFonts w:ascii="Arial" w:hAnsi="Arial" w:cs="Arial"/>
          <w:sz w:val="16"/>
          <w:szCs w:val="16"/>
        </w:rPr>
        <w:t>*Wykonawca winien wykazać zastrzeżenie powyższych informacji zgodnie z rozdziałem XVI zapytania ofertowego.</w:t>
      </w:r>
    </w:p>
    <w:p w14:paraId="238ACB6A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Załącznikami do niniejszej oferty są następujące dokumenty:</w:t>
      </w:r>
    </w:p>
    <w:p w14:paraId="1EAA5F2D" w14:textId="77777777" w:rsidR="006842B2" w:rsidRPr="00A35649" w:rsidRDefault="006842B2" w:rsidP="003F6D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Arial" w:eastAsia="Calibri" w:hAnsi="Arial" w:cs="Arial"/>
        </w:rPr>
      </w:pPr>
      <w:r w:rsidRPr="00A35649">
        <w:rPr>
          <w:rFonts w:ascii="Arial" w:eastAsia="Calibri" w:hAnsi="Arial" w:cs="Arial"/>
        </w:rPr>
        <w:t>Klauzula RODO</w:t>
      </w:r>
    </w:p>
    <w:p w14:paraId="091207A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BB93DE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24601A" w14:textId="1E3F0043" w:rsidR="006842B2" w:rsidRPr="00A35649" w:rsidRDefault="00235BE1" w:rsidP="00235BE1">
      <w:pPr>
        <w:spacing w:line="276" w:lineRule="auto"/>
        <w:ind w:left="354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6842B2" w:rsidRPr="00A35649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74877E9D" w14:textId="77777777" w:rsidR="006842B2" w:rsidRPr="00235BE1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235BE1">
        <w:rPr>
          <w:rFonts w:ascii="Arial" w:hAnsi="Arial" w:cs="Arial"/>
          <w:sz w:val="16"/>
          <w:szCs w:val="16"/>
        </w:rPr>
        <w:t xml:space="preserve">(podpis osoby uprawnionej do składania </w:t>
      </w:r>
    </w:p>
    <w:p w14:paraId="0D113D95" w14:textId="77777777" w:rsidR="006842B2" w:rsidRPr="00235BE1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  <w:t>oświadczeń woli w imieniu wykonawcy)</w:t>
      </w:r>
    </w:p>
    <w:p w14:paraId="69742A0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87C875D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C61BF3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52D1C8BC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0EA9CA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948DE4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41FB3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 w:rsidRPr="00A35649">
        <w:rPr>
          <w:rFonts w:ascii="Arial" w:hAnsi="Arial" w:cs="Arial"/>
          <w:b/>
          <w:bCs/>
          <w:spacing w:val="20"/>
          <w:sz w:val="22"/>
          <w:szCs w:val="22"/>
        </w:rPr>
        <w:t>WAŻNA INFORMACJA</w:t>
      </w:r>
    </w:p>
    <w:p w14:paraId="6310CE85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CFC2E0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  <w:r w:rsidRPr="00A35649">
        <w:rPr>
          <w:rFonts w:ascii="Arial" w:eastAsia="Calibri" w:hAnsi="Arial" w:cs="Arial"/>
          <w:b/>
          <w:bCs/>
          <w:sz w:val="22"/>
          <w:szCs w:val="22"/>
        </w:rPr>
        <w:t>Oferta musi być sporządzona w języku polskim i mieć formę:</w:t>
      </w:r>
    </w:p>
    <w:p w14:paraId="3B73B6D6" w14:textId="77777777" w:rsidR="006842B2" w:rsidRPr="00A35649" w:rsidRDefault="006842B2" w:rsidP="006842B2">
      <w:pPr>
        <w:pStyle w:val="Akapitzlist"/>
        <w:numPr>
          <w:ilvl w:val="0"/>
          <w:numId w:val="24"/>
        </w:numPr>
        <w:spacing w:after="0"/>
        <w:contextualSpacing w:val="0"/>
        <w:jc w:val="both"/>
        <w:rPr>
          <w:rFonts w:ascii="Arial" w:eastAsia="Calibri" w:hAnsi="Arial" w:cs="Arial"/>
          <w:b/>
          <w:bCs/>
        </w:rPr>
      </w:pPr>
      <w:r w:rsidRPr="00A35649">
        <w:rPr>
          <w:rFonts w:ascii="Arial" w:eastAsia="Calibri" w:hAnsi="Arial" w:cs="Arial"/>
          <w:b/>
          <w:bCs/>
        </w:rPr>
        <w:t xml:space="preserve">pisemną </w:t>
      </w:r>
      <w:r w:rsidRPr="00A35649">
        <w:rPr>
          <w:rFonts w:ascii="Arial" w:hAnsi="Arial" w:cs="Arial"/>
          <w:b/>
          <w:bCs/>
        </w:rPr>
        <w:t xml:space="preserve">(opatrzoną własnoręcznym podpisem) </w:t>
      </w:r>
      <w:r w:rsidRPr="00A35649">
        <w:rPr>
          <w:rFonts w:ascii="Arial" w:eastAsia="Calibri" w:hAnsi="Arial" w:cs="Arial"/>
          <w:b/>
          <w:bCs/>
        </w:rPr>
        <w:t xml:space="preserve">albo </w:t>
      </w:r>
    </w:p>
    <w:p w14:paraId="6139F0B4" w14:textId="77777777" w:rsidR="006842B2" w:rsidRPr="00A35649" w:rsidRDefault="006842B2" w:rsidP="006842B2">
      <w:pPr>
        <w:pStyle w:val="Akapitzlist"/>
        <w:numPr>
          <w:ilvl w:val="0"/>
          <w:numId w:val="24"/>
        </w:numPr>
        <w:spacing w:after="0"/>
        <w:contextualSpacing w:val="0"/>
        <w:jc w:val="both"/>
        <w:rPr>
          <w:rFonts w:ascii="Arial" w:hAnsi="Arial" w:cs="Arial"/>
          <w:b/>
          <w:bCs/>
        </w:rPr>
      </w:pPr>
      <w:r w:rsidRPr="00A35649">
        <w:rPr>
          <w:rFonts w:ascii="Arial" w:eastAsia="Calibri" w:hAnsi="Arial" w:cs="Arial"/>
          <w:b/>
          <w:bCs/>
        </w:rPr>
        <w:t xml:space="preserve">formę elektroniczną </w:t>
      </w:r>
      <w:r w:rsidRPr="00A35649">
        <w:rPr>
          <w:rFonts w:ascii="Arial" w:hAnsi="Arial" w:cs="Arial"/>
          <w:b/>
          <w:bCs/>
        </w:rPr>
        <w:t>(opatrzoną kwalifikowanym podpisem elektronicznym)</w:t>
      </w:r>
      <w:r w:rsidRPr="00A35649">
        <w:rPr>
          <w:rFonts w:ascii="Arial" w:eastAsia="Calibri" w:hAnsi="Arial" w:cs="Arial"/>
          <w:b/>
          <w:bCs/>
        </w:rPr>
        <w:t xml:space="preserve">, </w:t>
      </w:r>
      <w:r w:rsidRPr="00A35649">
        <w:rPr>
          <w:rFonts w:ascii="Arial" w:eastAsia="Calibri" w:hAnsi="Arial" w:cs="Arial"/>
          <w:b/>
          <w:bCs/>
        </w:rPr>
        <w:br/>
        <w:t>lub postać elektroniczną</w:t>
      </w:r>
      <w:r w:rsidRPr="00A35649">
        <w:rPr>
          <w:rFonts w:ascii="Arial" w:hAnsi="Arial" w:cs="Arial"/>
          <w:b/>
          <w:bCs/>
        </w:rPr>
        <w:t xml:space="preserve"> opatrzoną podpisem zaufanym albo podpisem osobistym</w:t>
      </w:r>
      <w:r w:rsidRPr="00A35649">
        <w:rPr>
          <w:rFonts w:ascii="Arial" w:eastAsia="Calibri" w:hAnsi="Arial" w:cs="Arial"/>
          <w:b/>
          <w:bCs/>
        </w:rPr>
        <w:t xml:space="preserve"> </w:t>
      </w:r>
      <w:r w:rsidRPr="00A35649">
        <w:rPr>
          <w:rFonts w:ascii="Arial" w:eastAsia="Calibri" w:hAnsi="Arial" w:cs="Arial"/>
          <w:b/>
          <w:bCs/>
        </w:rPr>
        <w:br/>
        <w:t>(e-dowód)</w:t>
      </w:r>
    </w:p>
    <w:p w14:paraId="06D415BE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52C02A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 xml:space="preserve">Ofertę w formie </w:t>
      </w:r>
      <w:proofErr w:type="gramStart"/>
      <w:r w:rsidRPr="00A35649">
        <w:rPr>
          <w:rFonts w:ascii="Arial" w:hAnsi="Arial" w:cs="Arial"/>
          <w:b/>
          <w:bCs/>
          <w:sz w:val="22"/>
          <w:szCs w:val="22"/>
        </w:rPr>
        <w:t>pisemnej  należy</w:t>
      </w:r>
      <w:proofErr w:type="gramEnd"/>
      <w:r w:rsidRPr="00A35649">
        <w:rPr>
          <w:rFonts w:ascii="Arial" w:hAnsi="Arial" w:cs="Arial"/>
          <w:b/>
          <w:bCs/>
          <w:sz w:val="22"/>
          <w:szCs w:val="22"/>
        </w:rPr>
        <w:t xml:space="preserve"> umieścić w zamkniętym opakowaniu, uniemożliwiającym odczytanie zawartości, bez uszkodzenia tego opakowania.</w:t>
      </w:r>
    </w:p>
    <w:p w14:paraId="2EA2D031" w14:textId="77777777" w:rsidR="006842B2" w:rsidRPr="00A35649" w:rsidRDefault="006842B2" w:rsidP="006842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19C5D6" w14:textId="77777777" w:rsidR="006842B2" w:rsidRPr="00A35649" w:rsidRDefault="006842B2" w:rsidP="006842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 xml:space="preserve">Ofertę w formie lub postaci </w:t>
      </w:r>
      <w:proofErr w:type="gramStart"/>
      <w:r w:rsidRPr="00A35649">
        <w:rPr>
          <w:rFonts w:ascii="Arial" w:hAnsi="Arial" w:cs="Arial"/>
          <w:b/>
          <w:bCs/>
          <w:sz w:val="22"/>
          <w:szCs w:val="22"/>
        </w:rPr>
        <w:t>elektronicznej  składa</w:t>
      </w:r>
      <w:proofErr w:type="gramEnd"/>
      <w:r w:rsidRPr="00A35649">
        <w:rPr>
          <w:rFonts w:ascii="Arial" w:hAnsi="Arial" w:cs="Arial"/>
          <w:b/>
          <w:bCs/>
          <w:sz w:val="22"/>
          <w:szCs w:val="22"/>
        </w:rPr>
        <w:t xml:space="preserve"> się za pośrednictwem poczty elektronicznej.</w:t>
      </w:r>
    </w:p>
    <w:p w14:paraId="72C77B01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Oferta, musi zostać zaszyfrowana poprzez opatrzenie jej hasłem dostępowym uniemożliwiającym otwarcie oferty bez jego posiadania.</w:t>
      </w:r>
    </w:p>
    <w:p w14:paraId="69C6D484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0BD3AF3D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52F65E1F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5085B67C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34B68A1D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59DD56EC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1B5C7427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7CAD885E" w14:textId="77777777" w:rsidR="006842B2" w:rsidRPr="00A35649" w:rsidRDefault="006842B2" w:rsidP="00FF396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6842B2" w:rsidRPr="00A35649" w:rsidSect="00F20165">
      <w:headerReference w:type="first" r:id="rId12"/>
      <w:footerReference w:type="first" r:id="rId13"/>
      <w:pgSz w:w="11906" w:h="16838" w:code="9"/>
      <w:pgMar w:top="851" w:right="1417" w:bottom="284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6A67" w14:textId="77777777" w:rsidR="006B33F9" w:rsidRDefault="006B33F9">
      <w:r>
        <w:separator/>
      </w:r>
    </w:p>
  </w:endnote>
  <w:endnote w:type="continuationSeparator" w:id="0">
    <w:p w14:paraId="29AFBE2A" w14:textId="77777777" w:rsidR="006B33F9" w:rsidRDefault="006B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86EC" w14:textId="77777777" w:rsidR="00EF4D66" w:rsidRDefault="00EF4D66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00ECD71E" w14:textId="77777777" w:rsidR="00EF4D66" w:rsidRDefault="006B33F9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044F5C7F">
        <v:line id="Łącznik prostoliniowy 2" o:spid="_x0000_s2053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19054309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9E97F64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5FE3" w14:textId="77777777" w:rsidR="006B33F9" w:rsidRDefault="006B33F9">
      <w:r>
        <w:separator/>
      </w:r>
    </w:p>
  </w:footnote>
  <w:footnote w:type="continuationSeparator" w:id="0">
    <w:p w14:paraId="0AFE6E24" w14:textId="77777777" w:rsidR="006B33F9" w:rsidRDefault="006B33F9">
      <w:r>
        <w:continuationSeparator/>
      </w:r>
    </w:p>
  </w:footnote>
  <w:footnote w:id="1">
    <w:p w14:paraId="1F0E9301" w14:textId="77777777" w:rsidR="00E42BEF" w:rsidRDefault="00E42BEF" w:rsidP="00E42B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5B47">
        <w:rPr>
          <w:rFonts w:ascii="Arial" w:hAnsi="Arial" w:cs="Arial"/>
          <w:sz w:val="16"/>
          <w:szCs w:val="16"/>
        </w:rPr>
        <w:t>umieszczenie</w:t>
      </w:r>
      <w:r>
        <w:rPr>
          <w:rFonts w:ascii="Arial" w:hAnsi="Arial" w:cs="Arial"/>
          <w:sz w:val="16"/>
          <w:szCs w:val="16"/>
        </w:rPr>
        <w:t xml:space="preserve">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wyboru Wykonawcy</w:t>
      </w:r>
    </w:p>
  </w:footnote>
  <w:footnote w:id="2">
    <w:p w14:paraId="66E2F702" w14:textId="757DAA3C" w:rsidR="00E42BEF" w:rsidRDefault="00E42B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5B47">
        <w:rPr>
          <w:rFonts w:ascii="Arial" w:hAnsi="Arial" w:cs="Arial"/>
          <w:sz w:val="16"/>
          <w:szCs w:val="16"/>
        </w:rPr>
        <w:t>umieszczenie</w:t>
      </w:r>
      <w:r>
        <w:rPr>
          <w:rFonts w:ascii="Arial" w:hAnsi="Arial" w:cs="Arial"/>
          <w:sz w:val="16"/>
          <w:szCs w:val="16"/>
        </w:rPr>
        <w:t xml:space="preserve">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wyboru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0261" w14:textId="77777777" w:rsidR="004C453E" w:rsidRDefault="004C453E" w:rsidP="004262EB"/>
  <w:p w14:paraId="220A23C0" w14:textId="77777777" w:rsidR="004C453E" w:rsidRDefault="004C453E" w:rsidP="004262EB"/>
  <w:p w14:paraId="7A0A2E6D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1852CF2D" wp14:editId="3BE2BBE7">
          <wp:extent cx="2476500" cy="682457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3F5D8" w14:textId="77777777" w:rsidR="004C453E" w:rsidRDefault="004C453E" w:rsidP="004262EB">
    <w:r>
      <w:t>_________________________________________________________________________</w:t>
    </w:r>
  </w:p>
  <w:p w14:paraId="741B4F2F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DA6"/>
    <w:multiLevelType w:val="hybridMultilevel"/>
    <w:tmpl w:val="AB4E48B4"/>
    <w:lvl w:ilvl="0" w:tplc="39CE02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060E7A"/>
    <w:multiLevelType w:val="hybridMultilevel"/>
    <w:tmpl w:val="006211AE"/>
    <w:lvl w:ilvl="0" w:tplc="52D4EB5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C4596"/>
    <w:multiLevelType w:val="hybridMultilevel"/>
    <w:tmpl w:val="BB86BD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8B258E"/>
    <w:multiLevelType w:val="hybridMultilevel"/>
    <w:tmpl w:val="316A135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10855"/>
    <w:multiLevelType w:val="hybridMultilevel"/>
    <w:tmpl w:val="1BF6FA0C"/>
    <w:lvl w:ilvl="0" w:tplc="E14842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524A0"/>
    <w:multiLevelType w:val="hybridMultilevel"/>
    <w:tmpl w:val="A60A7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206D9"/>
    <w:multiLevelType w:val="hybridMultilevel"/>
    <w:tmpl w:val="D33E7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C5D5A"/>
    <w:multiLevelType w:val="hybridMultilevel"/>
    <w:tmpl w:val="A60A7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F3606"/>
    <w:multiLevelType w:val="hybridMultilevel"/>
    <w:tmpl w:val="AB0C9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866B34"/>
    <w:multiLevelType w:val="hybridMultilevel"/>
    <w:tmpl w:val="799A9754"/>
    <w:lvl w:ilvl="0" w:tplc="F3361478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E12C4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702750E"/>
    <w:multiLevelType w:val="hybridMultilevel"/>
    <w:tmpl w:val="1390E4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D875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0DD2"/>
    <w:multiLevelType w:val="hybridMultilevel"/>
    <w:tmpl w:val="20F6E288"/>
    <w:lvl w:ilvl="0" w:tplc="15D86C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85484"/>
    <w:multiLevelType w:val="hybridMultilevel"/>
    <w:tmpl w:val="32D44B72"/>
    <w:lvl w:ilvl="0" w:tplc="52D4EB5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52E51"/>
    <w:multiLevelType w:val="hybridMultilevel"/>
    <w:tmpl w:val="F378E8E6"/>
    <w:lvl w:ilvl="0" w:tplc="81F8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1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A2DCF"/>
    <w:multiLevelType w:val="hybridMultilevel"/>
    <w:tmpl w:val="30EAF244"/>
    <w:lvl w:ilvl="0" w:tplc="C5304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59A56A99"/>
    <w:multiLevelType w:val="hybridMultilevel"/>
    <w:tmpl w:val="6C382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BC26C6C"/>
    <w:multiLevelType w:val="hybridMultilevel"/>
    <w:tmpl w:val="718C8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D5DEA"/>
    <w:multiLevelType w:val="hybridMultilevel"/>
    <w:tmpl w:val="D4EAD74C"/>
    <w:lvl w:ilvl="0" w:tplc="52D4EB5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99217D"/>
    <w:multiLevelType w:val="hybridMultilevel"/>
    <w:tmpl w:val="A336C53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CA628D7"/>
    <w:multiLevelType w:val="hybridMultilevel"/>
    <w:tmpl w:val="8ADA3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CC3510"/>
    <w:multiLevelType w:val="hybridMultilevel"/>
    <w:tmpl w:val="D4EAD74C"/>
    <w:lvl w:ilvl="0" w:tplc="52D4EB5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E1F28BE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6E57F0"/>
    <w:multiLevelType w:val="hybridMultilevel"/>
    <w:tmpl w:val="6636B6B6"/>
    <w:lvl w:ilvl="0" w:tplc="3B4058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653A0"/>
    <w:multiLevelType w:val="hybridMultilevel"/>
    <w:tmpl w:val="E5464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38952D0"/>
    <w:multiLevelType w:val="hybridMultilevel"/>
    <w:tmpl w:val="799A9754"/>
    <w:lvl w:ilvl="0" w:tplc="F3361478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5413864"/>
    <w:multiLevelType w:val="hybridMultilevel"/>
    <w:tmpl w:val="0ADC1450"/>
    <w:lvl w:ilvl="0" w:tplc="81F891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C05B0"/>
    <w:multiLevelType w:val="hybridMultilevel"/>
    <w:tmpl w:val="A6FA56FE"/>
    <w:lvl w:ilvl="0" w:tplc="135E47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6374F4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39693F"/>
    <w:multiLevelType w:val="hybridMultilevel"/>
    <w:tmpl w:val="6248D014"/>
    <w:lvl w:ilvl="0" w:tplc="C8B6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4" w15:restartNumberingAfterBreak="0">
    <w:nsid w:val="70497060"/>
    <w:multiLevelType w:val="hybridMultilevel"/>
    <w:tmpl w:val="B8D2CA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504445"/>
    <w:multiLevelType w:val="hybridMultilevel"/>
    <w:tmpl w:val="E0D61108"/>
    <w:lvl w:ilvl="0" w:tplc="B1F81B2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77B0A"/>
    <w:multiLevelType w:val="hybridMultilevel"/>
    <w:tmpl w:val="486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BCE5002"/>
    <w:multiLevelType w:val="hybridMultilevel"/>
    <w:tmpl w:val="FE78EAFE"/>
    <w:lvl w:ilvl="0" w:tplc="6F466B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DF4529D"/>
    <w:multiLevelType w:val="hybridMultilevel"/>
    <w:tmpl w:val="1BD0491A"/>
    <w:lvl w:ilvl="0" w:tplc="3B4058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4"/>
  </w:num>
  <w:num w:numId="4">
    <w:abstractNumId w:val="10"/>
  </w:num>
  <w:num w:numId="5">
    <w:abstractNumId w:val="33"/>
  </w:num>
  <w:num w:numId="6">
    <w:abstractNumId w:val="27"/>
  </w:num>
  <w:num w:numId="7">
    <w:abstractNumId w:val="12"/>
  </w:num>
  <w:num w:numId="8">
    <w:abstractNumId w:val="2"/>
  </w:num>
  <w:num w:numId="9">
    <w:abstractNumId w:val="3"/>
  </w:num>
  <w:num w:numId="10">
    <w:abstractNumId w:val="32"/>
  </w:num>
  <w:num w:numId="11">
    <w:abstractNumId w:val="55"/>
  </w:num>
  <w:num w:numId="12">
    <w:abstractNumId w:val="30"/>
  </w:num>
  <w:num w:numId="13">
    <w:abstractNumId w:val="53"/>
  </w:num>
  <w:num w:numId="14">
    <w:abstractNumId w:val="13"/>
  </w:num>
  <w:num w:numId="15">
    <w:abstractNumId w:val="24"/>
  </w:num>
  <w:num w:numId="16">
    <w:abstractNumId w:val="26"/>
  </w:num>
  <w:num w:numId="17">
    <w:abstractNumId w:val="22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7"/>
  </w:num>
  <w:num w:numId="23">
    <w:abstractNumId w:val="31"/>
  </w:num>
  <w:num w:numId="24">
    <w:abstractNumId w:val="28"/>
  </w:num>
  <w:num w:numId="25">
    <w:abstractNumId w:val="35"/>
  </w:num>
  <w:num w:numId="26">
    <w:abstractNumId w:val="41"/>
  </w:num>
  <w:num w:numId="27">
    <w:abstractNumId w:val="7"/>
  </w:num>
  <w:num w:numId="28">
    <w:abstractNumId w:val="52"/>
  </w:num>
  <w:num w:numId="29">
    <w:abstractNumId w:val="54"/>
  </w:num>
  <w:num w:numId="30">
    <w:abstractNumId w:val="20"/>
  </w:num>
  <w:num w:numId="31">
    <w:abstractNumId w:val="50"/>
  </w:num>
  <w:num w:numId="32">
    <w:abstractNumId w:val="5"/>
  </w:num>
  <w:num w:numId="33">
    <w:abstractNumId w:val="6"/>
  </w:num>
  <w:num w:numId="34">
    <w:abstractNumId w:val="9"/>
  </w:num>
  <w:num w:numId="35">
    <w:abstractNumId w:val="49"/>
  </w:num>
  <w:num w:numId="36">
    <w:abstractNumId w:val="29"/>
  </w:num>
  <w:num w:numId="37">
    <w:abstractNumId w:val="56"/>
  </w:num>
  <w:num w:numId="38">
    <w:abstractNumId w:val="60"/>
  </w:num>
  <w:num w:numId="39">
    <w:abstractNumId w:val="45"/>
  </w:num>
  <w:num w:numId="40">
    <w:abstractNumId w:val="46"/>
  </w:num>
  <w:num w:numId="41">
    <w:abstractNumId w:val="40"/>
  </w:num>
  <w:num w:numId="42">
    <w:abstractNumId w:val="42"/>
  </w:num>
  <w:num w:numId="43">
    <w:abstractNumId w:val="39"/>
  </w:num>
  <w:num w:numId="44">
    <w:abstractNumId w:val="1"/>
  </w:num>
  <w:num w:numId="45">
    <w:abstractNumId w:val="21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36"/>
  </w:num>
  <w:num w:numId="51">
    <w:abstractNumId w:val="4"/>
  </w:num>
  <w:num w:numId="52">
    <w:abstractNumId w:val="57"/>
  </w:num>
  <w:num w:numId="53">
    <w:abstractNumId w:val="8"/>
  </w:num>
  <w:num w:numId="54">
    <w:abstractNumId w:val="34"/>
  </w:num>
  <w:num w:numId="55">
    <w:abstractNumId w:val="59"/>
  </w:num>
  <w:num w:numId="56">
    <w:abstractNumId w:val="0"/>
  </w:num>
  <w:num w:numId="57">
    <w:abstractNumId w:val="11"/>
  </w:num>
  <w:num w:numId="58">
    <w:abstractNumId w:val="48"/>
  </w:num>
  <w:num w:numId="59">
    <w:abstractNumId w:val="16"/>
  </w:num>
  <w:num w:numId="60">
    <w:abstractNumId w:val="43"/>
  </w:num>
  <w:num w:numId="61">
    <w:abstractNumId w:val="51"/>
  </w:num>
  <w:num w:numId="62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04849"/>
    <w:rsid w:val="000100D3"/>
    <w:rsid w:val="00016692"/>
    <w:rsid w:val="00020013"/>
    <w:rsid w:val="00026B91"/>
    <w:rsid w:val="000349D0"/>
    <w:rsid w:val="00044576"/>
    <w:rsid w:val="00046007"/>
    <w:rsid w:val="00054082"/>
    <w:rsid w:val="000556C1"/>
    <w:rsid w:val="00060037"/>
    <w:rsid w:val="00062829"/>
    <w:rsid w:val="00064E20"/>
    <w:rsid w:val="00073727"/>
    <w:rsid w:val="0007669D"/>
    <w:rsid w:val="0008009C"/>
    <w:rsid w:val="000839AE"/>
    <w:rsid w:val="0009222F"/>
    <w:rsid w:val="000A746D"/>
    <w:rsid w:val="000B1230"/>
    <w:rsid w:val="000B369C"/>
    <w:rsid w:val="000B6D43"/>
    <w:rsid w:val="000B7750"/>
    <w:rsid w:val="000C68AF"/>
    <w:rsid w:val="000C692E"/>
    <w:rsid w:val="000C78EA"/>
    <w:rsid w:val="000D0C88"/>
    <w:rsid w:val="000D2710"/>
    <w:rsid w:val="000D3DEC"/>
    <w:rsid w:val="000D4A80"/>
    <w:rsid w:val="000E126B"/>
    <w:rsid w:val="000E14B5"/>
    <w:rsid w:val="000E4275"/>
    <w:rsid w:val="001034F1"/>
    <w:rsid w:val="00125D6B"/>
    <w:rsid w:val="001340E6"/>
    <w:rsid w:val="00137ED4"/>
    <w:rsid w:val="001738E7"/>
    <w:rsid w:val="0017662E"/>
    <w:rsid w:val="00195F4E"/>
    <w:rsid w:val="001A3ECB"/>
    <w:rsid w:val="001B62F4"/>
    <w:rsid w:val="001D770D"/>
    <w:rsid w:val="001F0EC7"/>
    <w:rsid w:val="001F5994"/>
    <w:rsid w:val="002003E6"/>
    <w:rsid w:val="00204205"/>
    <w:rsid w:val="0020605F"/>
    <w:rsid w:val="0021076F"/>
    <w:rsid w:val="00222CC4"/>
    <w:rsid w:val="002230F9"/>
    <w:rsid w:val="00223375"/>
    <w:rsid w:val="0022636E"/>
    <w:rsid w:val="00227B8B"/>
    <w:rsid w:val="00235BE1"/>
    <w:rsid w:val="00250F8B"/>
    <w:rsid w:val="00252CEF"/>
    <w:rsid w:val="00266615"/>
    <w:rsid w:val="002711F5"/>
    <w:rsid w:val="00291E31"/>
    <w:rsid w:val="00292C03"/>
    <w:rsid w:val="002A3C59"/>
    <w:rsid w:val="002A75E3"/>
    <w:rsid w:val="002C328F"/>
    <w:rsid w:val="002C4165"/>
    <w:rsid w:val="002C4A46"/>
    <w:rsid w:val="002C7855"/>
    <w:rsid w:val="002D0D66"/>
    <w:rsid w:val="002D1A8E"/>
    <w:rsid w:val="002D7CD1"/>
    <w:rsid w:val="002E079C"/>
    <w:rsid w:val="00300E9E"/>
    <w:rsid w:val="00301225"/>
    <w:rsid w:val="003101AF"/>
    <w:rsid w:val="00310AF5"/>
    <w:rsid w:val="00314754"/>
    <w:rsid w:val="003242FD"/>
    <w:rsid w:val="00331815"/>
    <w:rsid w:val="00337907"/>
    <w:rsid w:val="00346195"/>
    <w:rsid w:val="00365C74"/>
    <w:rsid w:val="00367FEA"/>
    <w:rsid w:val="00371B8D"/>
    <w:rsid w:val="00376B43"/>
    <w:rsid w:val="00384528"/>
    <w:rsid w:val="00384C95"/>
    <w:rsid w:val="003955F4"/>
    <w:rsid w:val="00396802"/>
    <w:rsid w:val="00397FD3"/>
    <w:rsid w:val="003A505C"/>
    <w:rsid w:val="003B10D8"/>
    <w:rsid w:val="003B7B08"/>
    <w:rsid w:val="003C6395"/>
    <w:rsid w:val="003E4CD4"/>
    <w:rsid w:val="003F6D5C"/>
    <w:rsid w:val="003F6D79"/>
    <w:rsid w:val="003F7FCE"/>
    <w:rsid w:val="00401089"/>
    <w:rsid w:val="004012B9"/>
    <w:rsid w:val="00407978"/>
    <w:rsid w:val="0041445D"/>
    <w:rsid w:val="0041589D"/>
    <w:rsid w:val="004262EB"/>
    <w:rsid w:val="00431216"/>
    <w:rsid w:val="00446E39"/>
    <w:rsid w:val="00456756"/>
    <w:rsid w:val="00463ECE"/>
    <w:rsid w:val="00466DC9"/>
    <w:rsid w:val="004674EE"/>
    <w:rsid w:val="00467E36"/>
    <w:rsid w:val="00471C61"/>
    <w:rsid w:val="0047290A"/>
    <w:rsid w:val="00477F3E"/>
    <w:rsid w:val="00480239"/>
    <w:rsid w:val="004A1CEB"/>
    <w:rsid w:val="004B2FE0"/>
    <w:rsid w:val="004B4DD3"/>
    <w:rsid w:val="004C2470"/>
    <w:rsid w:val="004C453E"/>
    <w:rsid w:val="004D4E9B"/>
    <w:rsid w:val="004D621E"/>
    <w:rsid w:val="004E5F17"/>
    <w:rsid w:val="00506F52"/>
    <w:rsid w:val="005104BB"/>
    <w:rsid w:val="005135EE"/>
    <w:rsid w:val="0052687F"/>
    <w:rsid w:val="00531EB5"/>
    <w:rsid w:val="00540A11"/>
    <w:rsid w:val="00545D6F"/>
    <w:rsid w:val="005523C9"/>
    <w:rsid w:val="0055357D"/>
    <w:rsid w:val="005557F8"/>
    <w:rsid w:val="00565043"/>
    <w:rsid w:val="00566C8F"/>
    <w:rsid w:val="0057012A"/>
    <w:rsid w:val="0057219B"/>
    <w:rsid w:val="00574CF1"/>
    <w:rsid w:val="00586681"/>
    <w:rsid w:val="00594028"/>
    <w:rsid w:val="005943FE"/>
    <w:rsid w:val="005B6936"/>
    <w:rsid w:val="005C41C2"/>
    <w:rsid w:val="005C53C6"/>
    <w:rsid w:val="005C7B0A"/>
    <w:rsid w:val="005D3E0C"/>
    <w:rsid w:val="005E1ADD"/>
    <w:rsid w:val="005E76C8"/>
    <w:rsid w:val="005F66DD"/>
    <w:rsid w:val="006032C7"/>
    <w:rsid w:val="00605A41"/>
    <w:rsid w:val="00607C06"/>
    <w:rsid w:val="00607DE4"/>
    <w:rsid w:val="006224C3"/>
    <w:rsid w:val="00623504"/>
    <w:rsid w:val="006300BB"/>
    <w:rsid w:val="00633DF4"/>
    <w:rsid w:val="00634FB2"/>
    <w:rsid w:val="0064312F"/>
    <w:rsid w:val="006438DA"/>
    <w:rsid w:val="00643A6E"/>
    <w:rsid w:val="0064548E"/>
    <w:rsid w:val="0064662B"/>
    <w:rsid w:val="00646CFB"/>
    <w:rsid w:val="00655F4F"/>
    <w:rsid w:val="00660C75"/>
    <w:rsid w:val="00666D86"/>
    <w:rsid w:val="00672130"/>
    <w:rsid w:val="00673737"/>
    <w:rsid w:val="00680AC2"/>
    <w:rsid w:val="006842B2"/>
    <w:rsid w:val="00694F2B"/>
    <w:rsid w:val="006B33F9"/>
    <w:rsid w:val="006B35EB"/>
    <w:rsid w:val="006B4616"/>
    <w:rsid w:val="006C22C3"/>
    <w:rsid w:val="006C2759"/>
    <w:rsid w:val="006C2D02"/>
    <w:rsid w:val="006C3E3A"/>
    <w:rsid w:val="006C74E0"/>
    <w:rsid w:val="006C7B4C"/>
    <w:rsid w:val="006D5968"/>
    <w:rsid w:val="006D66C2"/>
    <w:rsid w:val="006E6F73"/>
    <w:rsid w:val="006F542B"/>
    <w:rsid w:val="006F5446"/>
    <w:rsid w:val="00700AE2"/>
    <w:rsid w:val="00703D18"/>
    <w:rsid w:val="007102E6"/>
    <w:rsid w:val="007107DF"/>
    <w:rsid w:val="0071350E"/>
    <w:rsid w:val="00717049"/>
    <w:rsid w:val="00752380"/>
    <w:rsid w:val="00752E90"/>
    <w:rsid w:val="00780932"/>
    <w:rsid w:val="00785BE0"/>
    <w:rsid w:val="00787A60"/>
    <w:rsid w:val="007A20A0"/>
    <w:rsid w:val="007A55A1"/>
    <w:rsid w:val="007C0DC7"/>
    <w:rsid w:val="007C2A12"/>
    <w:rsid w:val="007C75D8"/>
    <w:rsid w:val="007D2325"/>
    <w:rsid w:val="007D2DCD"/>
    <w:rsid w:val="007E10A1"/>
    <w:rsid w:val="007E433C"/>
    <w:rsid w:val="007E48B0"/>
    <w:rsid w:val="007F1CCF"/>
    <w:rsid w:val="007F2658"/>
    <w:rsid w:val="007F6085"/>
    <w:rsid w:val="0081293F"/>
    <w:rsid w:val="00816B42"/>
    <w:rsid w:val="0081728D"/>
    <w:rsid w:val="0082089B"/>
    <w:rsid w:val="00835331"/>
    <w:rsid w:val="00844614"/>
    <w:rsid w:val="00853C80"/>
    <w:rsid w:val="0086046E"/>
    <w:rsid w:val="008607D3"/>
    <w:rsid w:val="00863CCF"/>
    <w:rsid w:val="00864ADA"/>
    <w:rsid w:val="00870ED4"/>
    <w:rsid w:val="0087686F"/>
    <w:rsid w:val="00887C8A"/>
    <w:rsid w:val="00891849"/>
    <w:rsid w:val="00891DA6"/>
    <w:rsid w:val="00896B25"/>
    <w:rsid w:val="008A07F6"/>
    <w:rsid w:val="008B1A05"/>
    <w:rsid w:val="008B2C86"/>
    <w:rsid w:val="008C5393"/>
    <w:rsid w:val="008D66AD"/>
    <w:rsid w:val="008D7DB6"/>
    <w:rsid w:val="008E1142"/>
    <w:rsid w:val="008E16BA"/>
    <w:rsid w:val="008E6C2C"/>
    <w:rsid w:val="00901102"/>
    <w:rsid w:val="00907CEB"/>
    <w:rsid w:val="00913CF9"/>
    <w:rsid w:val="00921245"/>
    <w:rsid w:val="0092510E"/>
    <w:rsid w:val="00951E4E"/>
    <w:rsid w:val="00952984"/>
    <w:rsid w:val="009557FC"/>
    <w:rsid w:val="00957D78"/>
    <w:rsid w:val="00972391"/>
    <w:rsid w:val="009835BF"/>
    <w:rsid w:val="009902BD"/>
    <w:rsid w:val="009A0A48"/>
    <w:rsid w:val="009A224E"/>
    <w:rsid w:val="009A4A20"/>
    <w:rsid w:val="009B560A"/>
    <w:rsid w:val="009B7418"/>
    <w:rsid w:val="009C4DD2"/>
    <w:rsid w:val="009C4E69"/>
    <w:rsid w:val="009C5345"/>
    <w:rsid w:val="009C6CD3"/>
    <w:rsid w:val="009C7C10"/>
    <w:rsid w:val="009D4ADE"/>
    <w:rsid w:val="009D5392"/>
    <w:rsid w:val="009D5E33"/>
    <w:rsid w:val="009E5C01"/>
    <w:rsid w:val="009E7D72"/>
    <w:rsid w:val="009F12E9"/>
    <w:rsid w:val="00A05E54"/>
    <w:rsid w:val="00A1607B"/>
    <w:rsid w:val="00A20CD0"/>
    <w:rsid w:val="00A25E5E"/>
    <w:rsid w:val="00A276CB"/>
    <w:rsid w:val="00A3348B"/>
    <w:rsid w:val="00A35649"/>
    <w:rsid w:val="00A523BA"/>
    <w:rsid w:val="00A528B8"/>
    <w:rsid w:val="00A52E00"/>
    <w:rsid w:val="00A53439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B7812"/>
    <w:rsid w:val="00AC0288"/>
    <w:rsid w:val="00AC04C7"/>
    <w:rsid w:val="00AC4031"/>
    <w:rsid w:val="00AD1EA3"/>
    <w:rsid w:val="00AD736D"/>
    <w:rsid w:val="00AE52AE"/>
    <w:rsid w:val="00AF553B"/>
    <w:rsid w:val="00AF7842"/>
    <w:rsid w:val="00B20488"/>
    <w:rsid w:val="00B25165"/>
    <w:rsid w:val="00B26732"/>
    <w:rsid w:val="00B42120"/>
    <w:rsid w:val="00B63993"/>
    <w:rsid w:val="00B647B4"/>
    <w:rsid w:val="00B70F77"/>
    <w:rsid w:val="00B73F70"/>
    <w:rsid w:val="00B74AF4"/>
    <w:rsid w:val="00B81FEE"/>
    <w:rsid w:val="00B90272"/>
    <w:rsid w:val="00B9044A"/>
    <w:rsid w:val="00B91D12"/>
    <w:rsid w:val="00B97506"/>
    <w:rsid w:val="00BA2440"/>
    <w:rsid w:val="00BA33D6"/>
    <w:rsid w:val="00BC0238"/>
    <w:rsid w:val="00BC1231"/>
    <w:rsid w:val="00BC48F5"/>
    <w:rsid w:val="00BC5204"/>
    <w:rsid w:val="00BE1345"/>
    <w:rsid w:val="00BE733E"/>
    <w:rsid w:val="00C0259E"/>
    <w:rsid w:val="00C1099D"/>
    <w:rsid w:val="00C109FF"/>
    <w:rsid w:val="00C1418D"/>
    <w:rsid w:val="00C330C3"/>
    <w:rsid w:val="00C50F00"/>
    <w:rsid w:val="00C52AB7"/>
    <w:rsid w:val="00C64AAF"/>
    <w:rsid w:val="00C650D3"/>
    <w:rsid w:val="00C663D3"/>
    <w:rsid w:val="00C72039"/>
    <w:rsid w:val="00C82E6A"/>
    <w:rsid w:val="00CA2C8D"/>
    <w:rsid w:val="00CB50CC"/>
    <w:rsid w:val="00CB608E"/>
    <w:rsid w:val="00CD0F01"/>
    <w:rsid w:val="00CD3EE1"/>
    <w:rsid w:val="00CE5038"/>
    <w:rsid w:val="00CF2575"/>
    <w:rsid w:val="00CF68F2"/>
    <w:rsid w:val="00CF6B20"/>
    <w:rsid w:val="00D0632B"/>
    <w:rsid w:val="00D12391"/>
    <w:rsid w:val="00D231AB"/>
    <w:rsid w:val="00D339CC"/>
    <w:rsid w:val="00D357D4"/>
    <w:rsid w:val="00D41341"/>
    <w:rsid w:val="00D51A8A"/>
    <w:rsid w:val="00D53136"/>
    <w:rsid w:val="00D561DC"/>
    <w:rsid w:val="00D62902"/>
    <w:rsid w:val="00D64F90"/>
    <w:rsid w:val="00D66106"/>
    <w:rsid w:val="00D74743"/>
    <w:rsid w:val="00D83E30"/>
    <w:rsid w:val="00D849F7"/>
    <w:rsid w:val="00D8543A"/>
    <w:rsid w:val="00D86AC0"/>
    <w:rsid w:val="00DA06BC"/>
    <w:rsid w:val="00DA68EB"/>
    <w:rsid w:val="00DB73C9"/>
    <w:rsid w:val="00DB7C25"/>
    <w:rsid w:val="00DC0276"/>
    <w:rsid w:val="00DE05F9"/>
    <w:rsid w:val="00DE101E"/>
    <w:rsid w:val="00DE3E6A"/>
    <w:rsid w:val="00DE60F6"/>
    <w:rsid w:val="00DE63D1"/>
    <w:rsid w:val="00DF7D54"/>
    <w:rsid w:val="00E11187"/>
    <w:rsid w:val="00E12D0B"/>
    <w:rsid w:val="00E1333B"/>
    <w:rsid w:val="00E145C2"/>
    <w:rsid w:val="00E22240"/>
    <w:rsid w:val="00E26591"/>
    <w:rsid w:val="00E31B24"/>
    <w:rsid w:val="00E32603"/>
    <w:rsid w:val="00E42BEF"/>
    <w:rsid w:val="00E44E37"/>
    <w:rsid w:val="00E56431"/>
    <w:rsid w:val="00E705ED"/>
    <w:rsid w:val="00E746D6"/>
    <w:rsid w:val="00E86AE9"/>
    <w:rsid w:val="00E94F52"/>
    <w:rsid w:val="00EA0F0F"/>
    <w:rsid w:val="00EA1888"/>
    <w:rsid w:val="00EA3816"/>
    <w:rsid w:val="00EB103A"/>
    <w:rsid w:val="00EC45AF"/>
    <w:rsid w:val="00ED3479"/>
    <w:rsid w:val="00ED6019"/>
    <w:rsid w:val="00EE3C24"/>
    <w:rsid w:val="00EF0933"/>
    <w:rsid w:val="00EF4D66"/>
    <w:rsid w:val="00EF7374"/>
    <w:rsid w:val="00F00EE9"/>
    <w:rsid w:val="00F04285"/>
    <w:rsid w:val="00F05230"/>
    <w:rsid w:val="00F06CD0"/>
    <w:rsid w:val="00F161A0"/>
    <w:rsid w:val="00F20165"/>
    <w:rsid w:val="00F33E88"/>
    <w:rsid w:val="00F55B47"/>
    <w:rsid w:val="00F55FA7"/>
    <w:rsid w:val="00F56111"/>
    <w:rsid w:val="00F6616A"/>
    <w:rsid w:val="00F77A16"/>
    <w:rsid w:val="00F94EB9"/>
    <w:rsid w:val="00F9771A"/>
    <w:rsid w:val="00FA0170"/>
    <w:rsid w:val="00FB31EC"/>
    <w:rsid w:val="00FC7E92"/>
    <w:rsid w:val="00FD3F46"/>
    <w:rsid w:val="00FE1453"/>
    <w:rsid w:val="00FE157A"/>
    <w:rsid w:val="00FE4BA8"/>
    <w:rsid w:val="00FF1678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818CA2C"/>
  <w15:docId w15:val="{1F7A0CDE-B8DB-4988-AB1B-014B4EAD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DE05F9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E05F9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DE05F9"/>
    <w:rPr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DE05F9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DE05F9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DE05F9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link w:val="Nagwek2"/>
    <w:rsid w:val="00DE05F9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DE05F9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DE05F9"/>
    <w:rPr>
      <w:b/>
      <w:szCs w:val="24"/>
    </w:rPr>
  </w:style>
  <w:style w:type="character" w:customStyle="1" w:styleId="Nagwek5Znak">
    <w:name w:val="Nagłówek 5 Znak"/>
    <w:link w:val="Nagwek5"/>
    <w:rsid w:val="00DE05F9"/>
    <w:rPr>
      <w:b/>
      <w:sz w:val="24"/>
      <w:szCs w:val="24"/>
    </w:rPr>
  </w:style>
  <w:style w:type="character" w:customStyle="1" w:styleId="Nagwek6Znak">
    <w:name w:val="Nagłówek 6 Znak"/>
    <w:link w:val="Nagwek6"/>
    <w:rsid w:val="00DE05F9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DE05F9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DE05F9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05F9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DE05F9"/>
    <w:rPr>
      <w:b/>
      <w:bCs/>
    </w:rPr>
  </w:style>
  <w:style w:type="character" w:styleId="Uwydatnienie">
    <w:name w:val="Emphasis"/>
    <w:qFormat/>
    <w:rsid w:val="00DE05F9"/>
    <w:rPr>
      <w:i/>
      <w:iCs/>
    </w:rPr>
  </w:style>
  <w:style w:type="paragraph" w:customStyle="1" w:styleId="Akapitzlist2">
    <w:name w:val="Akapit z listą2"/>
    <w:basedOn w:val="Normalny"/>
    <w:qFormat/>
    <w:rsid w:val="00DE05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DE05F9"/>
  </w:style>
  <w:style w:type="paragraph" w:styleId="NormalnyWeb">
    <w:name w:val="Normal (Web)"/>
    <w:basedOn w:val="Normalny"/>
    <w:uiPriority w:val="99"/>
    <w:unhideWhenUsed/>
    <w:rsid w:val="00DE05F9"/>
    <w:pPr>
      <w:spacing w:before="100" w:beforeAutospacing="1" w:after="100" w:afterAutospacing="1"/>
    </w:pPr>
  </w:style>
  <w:style w:type="character" w:customStyle="1" w:styleId="ff2fc3fs12">
    <w:name w:val="ff2 fc3 fs12"/>
    <w:rsid w:val="00DE05F9"/>
  </w:style>
  <w:style w:type="table" w:styleId="Tabela-Siatka">
    <w:name w:val="Table Grid"/>
    <w:basedOn w:val="Standardowy"/>
    <w:uiPriority w:val="59"/>
    <w:rsid w:val="00DE05F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E05F9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DE05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05F9"/>
  </w:style>
  <w:style w:type="character" w:styleId="Odwoanieprzypisudolnego">
    <w:name w:val="footnote reference"/>
    <w:semiHidden/>
    <w:rsid w:val="00DE05F9"/>
    <w:rPr>
      <w:vertAlign w:val="superscript"/>
    </w:rPr>
  </w:style>
  <w:style w:type="paragraph" w:styleId="Listapunktowana2">
    <w:name w:val="List Bullet 2"/>
    <w:basedOn w:val="Normalny"/>
    <w:autoRedefine/>
    <w:rsid w:val="00DE05F9"/>
    <w:pPr>
      <w:numPr>
        <w:numId w:val="1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05F9"/>
    <w:rPr>
      <w:sz w:val="24"/>
      <w:szCs w:val="24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DE05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0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05F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up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395</TotalTime>
  <Pages>17</Pages>
  <Words>6758</Words>
  <Characters>40549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47213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211</cp:revision>
  <cp:lastPrinted>2021-09-03T07:26:00Z</cp:lastPrinted>
  <dcterms:created xsi:type="dcterms:W3CDTF">2016-05-13T11:49:00Z</dcterms:created>
  <dcterms:modified xsi:type="dcterms:W3CDTF">2021-09-29T12:04:00Z</dcterms:modified>
</cp:coreProperties>
</file>