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7D" w:rsidRDefault="001B230C" w:rsidP="00F2147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</w:t>
      </w:r>
      <w:r w:rsidR="0051452A">
        <w:rPr>
          <w:rFonts w:ascii="Arial" w:hAnsi="Arial" w:cs="Arial"/>
          <w:sz w:val="22"/>
          <w:szCs w:val="22"/>
        </w:rPr>
        <w:t xml:space="preserve"> 24</w:t>
      </w:r>
      <w:r w:rsidR="00ED69A9">
        <w:rPr>
          <w:rFonts w:ascii="Arial" w:hAnsi="Arial" w:cs="Arial"/>
          <w:sz w:val="22"/>
          <w:szCs w:val="22"/>
        </w:rPr>
        <w:t xml:space="preserve"> </w:t>
      </w:r>
      <w:r w:rsidR="00D0483A">
        <w:rPr>
          <w:rFonts w:ascii="Arial" w:hAnsi="Arial" w:cs="Arial"/>
          <w:sz w:val="22"/>
          <w:szCs w:val="22"/>
        </w:rPr>
        <w:t>września</w:t>
      </w:r>
      <w:r w:rsidR="00F2147D">
        <w:rPr>
          <w:rFonts w:ascii="Arial" w:hAnsi="Arial" w:cs="Arial"/>
          <w:sz w:val="22"/>
          <w:szCs w:val="22"/>
        </w:rPr>
        <w:t xml:space="preserve"> 2015 r.</w:t>
      </w:r>
    </w:p>
    <w:p w:rsidR="00F2147D" w:rsidRDefault="00F2147D" w:rsidP="00F2147D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</w:t>
      </w:r>
      <w:r w:rsidR="000868F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/3321/</w:t>
      </w:r>
      <w:r w:rsidR="000868F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/2015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Poznań, dnia 29 czerwca 2015 r.</w:t>
      </w:r>
    </w:p>
    <w:p w:rsidR="00565CBB" w:rsidRDefault="00565CBB" w:rsidP="00F2147D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A26270" w:rsidRDefault="00C247C9" w:rsidP="00C247C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WYBORZE NAJKORZYSTNIEJSZEJ OFERTY</w:t>
      </w:r>
    </w:p>
    <w:p w:rsidR="00C247C9" w:rsidRDefault="00C247C9" w:rsidP="00FE2B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13BA9" w:rsidRPr="00470264" w:rsidRDefault="00FE2B7A" w:rsidP="004702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  <w:sz w:val="22"/>
          <w:szCs w:val="22"/>
        </w:rPr>
        <w:t xml:space="preserve">Dotyczy postępowania o zamówienie publiczne w trybie przetargu nieograniczonego na </w:t>
      </w:r>
      <w:r w:rsidR="00D0483A">
        <w:rPr>
          <w:rFonts w:ascii="Arial" w:hAnsi="Arial" w:cs="Arial"/>
          <w:b/>
          <w:sz w:val="22"/>
          <w:szCs w:val="22"/>
        </w:rPr>
        <w:t xml:space="preserve">dostawę </w:t>
      </w:r>
      <w:r w:rsidR="000868F9">
        <w:rPr>
          <w:rFonts w:ascii="Arial" w:hAnsi="Arial" w:cs="Arial"/>
          <w:b/>
          <w:sz w:val="22"/>
          <w:szCs w:val="22"/>
        </w:rPr>
        <w:t>gadżetów promocyjnych</w:t>
      </w:r>
      <w:r w:rsidR="00D0483A">
        <w:rPr>
          <w:rFonts w:ascii="Arial" w:hAnsi="Arial" w:cs="Arial"/>
          <w:b/>
          <w:sz w:val="22"/>
          <w:szCs w:val="22"/>
        </w:rPr>
        <w:t>.</w:t>
      </w:r>
    </w:p>
    <w:p w:rsidR="00D0483A" w:rsidRDefault="00D0483A" w:rsidP="00522C7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522C7F" w:rsidRDefault="00522C7F" w:rsidP="00D0483A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522C7F">
        <w:rPr>
          <w:rFonts w:ascii="Arial" w:hAnsi="Arial" w:cs="Arial"/>
          <w:sz w:val="22"/>
          <w:szCs w:val="22"/>
        </w:rPr>
        <w:t xml:space="preserve">Zamawiający - Wojewódzki Urząd Pracy w Poznaniu, na podstawie art. 92 ust. 2 ustawy </w:t>
      </w:r>
      <w:r w:rsidR="00753AFF">
        <w:rPr>
          <w:rFonts w:ascii="Arial" w:hAnsi="Arial" w:cs="Arial"/>
          <w:sz w:val="22"/>
          <w:szCs w:val="22"/>
        </w:rPr>
        <w:br/>
      </w:r>
      <w:r w:rsidRPr="00522C7F">
        <w:rPr>
          <w:rFonts w:ascii="Arial" w:hAnsi="Arial" w:cs="Arial"/>
          <w:sz w:val="22"/>
          <w:szCs w:val="22"/>
        </w:rPr>
        <w:t xml:space="preserve">z dnia 29 stycznia 2004 r. Prawo zamówień publicznych (t. j. Dz. U. z 2013 r., poz. 907 </w:t>
      </w:r>
      <w:r w:rsidR="00753AFF">
        <w:rPr>
          <w:rFonts w:ascii="Arial" w:hAnsi="Arial" w:cs="Arial"/>
          <w:sz w:val="22"/>
          <w:szCs w:val="22"/>
        </w:rPr>
        <w:br/>
      </w:r>
      <w:r w:rsidRPr="00522C7F">
        <w:rPr>
          <w:rFonts w:ascii="Arial" w:hAnsi="Arial" w:cs="Arial"/>
          <w:sz w:val="22"/>
          <w:szCs w:val="22"/>
        </w:rPr>
        <w:t>ze zm.), zawiadamia, że w wyniku przeprowadzonego postępowania w trybie przetargu nieograniczonego, spośród ofert niepodlegającyc</w:t>
      </w:r>
      <w:r w:rsidR="000868F9">
        <w:rPr>
          <w:rFonts w:ascii="Arial" w:hAnsi="Arial" w:cs="Arial"/>
          <w:sz w:val="22"/>
          <w:szCs w:val="22"/>
        </w:rPr>
        <w:t>h odrzuceniu, wybrano ofertę nr 1</w:t>
      </w:r>
      <w:r w:rsidRPr="00522C7F">
        <w:rPr>
          <w:rFonts w:ascii="Arial" w:hAnsi="Arial" w:cs="Arial"/>
          <w:sz w:val="22"/>
          <w:szCs w:val="22"/>
        </w:rPr>
        <w:t xml:space="preserve"> firmy: </w:t>
      </w:r>
    </w:p>
    <w:p w:rsidR="000868F9" w:rsidRDefault="000868F9" w:rsidP="000868F9">
      <w:pPr>
        <w:pStyle w:val="Tekstpodstawowy"/>
        <w:tabs>
          <w:tab w:val="num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68F9" w:rsidRDefault="000868F9" w:rsidP="000868F9">
      <w:pPr>
        <w:pStyle w:val="Tekstpodstawowy"/>
        <w:tabs>
          <w:tab w:val="num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C3126">
        <w:rPr>
          <w:rFonts w:ascii="Arial" w:hAnsi="Arial" w:cs="Arial"/>
          <w:b/>
          <w:sz w:val="22"/>
          <w:szCs w:val="22"/>
        </w:rPr>
        <w:t xml:space="preserve">PPHU LIR Elżbieta </w:t>
      </w:r>
      <w:proofErr w:type="spellStart"/>
      <w:r w:rsidRPr="003C3126">
        <w:rPr>
          <w:rFonts w:ascii="Arial" w:hAnsi="Arial" w:cs="Arial"/>
          <w:b/>
          <w:sz w:val="22"/>
          <w:szCs w:val="22"/>
        </w:rPr>
        <w:t>Zajet</w:t>
      </w:r>
      <w:proofErr w:type="spellEnd"/>
      <w:r w:rsidRPr="003C3126">
        <w:rPr>
          <w:rFonts w:ascii="Arial" w:hAnsi="Arial" w:cs="Arial"/>
          <w:b/>
          <w:sz w:val="22"/>
          <w:szCs w:val="22"/>
        </w:rPr>
        <w:t xml:space="preserve">, </w:t>
      </w:r>
    </w:p>
    <w:p w:rsidR="000868F9" w:rsidRDefault="000868F9" w:rsidP="000868F9">
      <w:pPr>
        <w:pStyle w:val="Tekstpodstawowy"/>
        <w:tabs>
          <w:tab w:val="num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C3126">
        <w:rPr>
          <w:rFonts w:ascii="Arial" w:hAnsi="Arial" w:cs="Arial"/>
          <w:b/>
          <w:sz w:val="22"/>
          <w:szCs w:val="22"/>
        </w:rPr>
        <w:t>ul. Grunwaldzka 2</w:t>
      </w:r>
    </w:p>
    <w:p w:rsidR="000868F9" w:rsidRDefault="000868F9" w:rsidP="000868F9">
      <w:pPr>
        <w:pStyle w:val="Tekstpodstawowy"/>
        <w:tabs>
          <w:tab w:val="num" w:pos="567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C3126">
        <w:rPr>
          <w:rFonts w:ascii="Arial" w:hAnsi="Arial" w:cs="Arial"/>
          <w:b/>
          <w:sz w:val="22"/>
          <w:szCs w:val="22"/>
        </w:rPr>
        <w:t>82-300 Elbląg</w:t>
      </w:r>
    </w:p>
    <w:p w:rsidR="000868F9" w:rsidRDefault="000868F9" w:rsidP="000868F9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0868F9" w:rsidRDefault="000868F9" w:rsidP="000868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jest prawidłowa i otrzymała łącznie </w:t>
      </w:r>
      <w:r>
        <w:rPr>
          <w:rFonts w:ascii="Arial" w:hAnsi="Arial" w:cs="Arial"/>
          <w:b/>
          <w:sz w:val="22"/>
          <w:szCs w:val="22"/>
        </w:rPr>
        <w:t>97,96 pkt</w:t>
      </w:r>
      <w:r>
        <w:rPr>
          <w:rFonts w:ascii="Arial" w:hAnsi="Arial" w:cs="Arial"/>
          <w:sz w:val="22"/>
          <w:szCs w:val="22"/>
        </w:rPr>
        <w:t>, w tym w kryterium:</w:t>
      </w:r>
    </w:p>
    <w:p w:rsidR="000868F9" w:rsidRDefault="000868F9" w:rsidP="000868F9">
      <w:pPr>
        <w:pStyle w:val="Akapitzlist"/>
        <w:numPr>
          <w:ilvl w:val="0"/>
          <w:numId w:val="33"/>
        </w:numPr>
        <w:tabs>
          <w:tab w:val="left" w:pos="851"/>
        </w:tabs>
        <w:spacing w:after="0"/>
        <w:ind w:left="851" w:hanging="431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 brutto: 87,96 pkt,</w:t>
      </w:r>
    </w:p>
    <w:p w:rsidR="000868F9" w:rsidRDefault="000868F9" w:rsidP="000868F9">
      <w:pPr>
        <w:pStyle w:val="Akapitzlist"/>
        <w:numPr>
          <w:ilvl w:val="0"/>
          <w:numId w:val="33"/>
        </w:numPr>
        <w:tabs>
          <w:tab w:val="left" w:pos="851"/>
        </w:tabs>
        <w:spacing w:after="0"/>
        <w:ind w:left="851" w:hanging="431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dostawy: 10,00 pkt.</w:t>
      </w:r>
    </w:p>
    <w:p w:rsidR="00753AFF" w:rsidRDefault="00753AFF" w:rsidP="00D0483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0483A" w:rsidRDefault="00470264" w:rsidP="00753AFF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  <w:r w:rsidRPr="006F04B0">
        <w:rPr>
          <w:rFonts w:ascii="Arial" w:hAnsi="Arial" w:cs="Arial"/>
          <w:sz w:val="22"/>
          <w:szCs w:val="22"/>
        </w:rPr>
        <w:t>W przedmiotowym postępowaniu ofertę złoży</w:t>
      </w:r>
      <w:r>
        <w:rPr>
          <w:rFonts w:ascii="Arial" w:hAnsi="Arial" w:cs="Arial"/>
          <w:sz w:val="22"/>
          <w:szCs w:val="22"/>
        </w:rPr>
        <w:t>li</w:t>
      </w:r>
      <w:r w:rsidRPr="006F04B0">
        <w:rPr>
          <w:rFonts w:ascii="Arial" w:hAnsi="Arial" w:cs="Arial"/>
          <w:sz w:val="22"/>
          <w:szCs w:val="22"/>
        </w:rPr>
        <w:t xml:space="preserve"> również nw.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"/>
        <w:gridCol w:w="2979"/>
        <w:gridCol w:w="1822"/>
        <w:gridCol w:w="1828"/>
        <w:gridCol w:w="1831"/>
      </w:tblGrid>
      <w:tr w:rsidR="00470264" w:rsidRPr="00470264" w:rsidTr="000868F9">
        <w:tc>
          <w:tcPr>
            <w:tcW w:w="828" w:type="dxa"/>
            <w:vAlign w:val="center"/>
          </w:tcPr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2979" w:type="dxa"/>
            <w:vAlign w:val="center"/>
          </w:tcPr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264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1822" w:type="dxa"/>
            <w:vAlign w:val="center"/>
          </w:tcPr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264">
              <w:rPr>
                <w:rFonts w:ascii="Arial" w:hAnsi="Arial" w:cs="Arial"/>
                <w:b/>
                <w:sz w:val="22"/>
                <w:szCs w:val="22"/>
              </w:rPr>
              <w:t>Cena brutto 90%</w:t>
            </w:r>
          </w:p>
        </w:tc>
        <w:tc>
          <w:tcPr>
            <w:tcW w:w="1828" w:type="dxa"/>
            <w:vAlign w:val="center"/>
          </w:tcPr>
          <w:p w:rsidR="00D0483A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dostawy</w:t>
            </w:r>
          </w:p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264">
              <w:rPr>
                <w:rFonts w:ascii="Arial" w:hAnsi="Arial" w:cs="Arial"/>
                <w:b/>
                <w:sz w:val="22"/>
                <w:szCs w:val="22"/>
              </w:rPr>
              <w:t xml:space="preserve"> 10%</w:t>
            </w:r>
          </w:p>
        </w:tc>
        <w:tc>
          <w:tcPr>
            <w:tcW w:w="1831" w:type="dxa"/>
            <w:vAlign w:val="center"/>
          </w:tcPr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264">
              <w:rPr>
                <w:rFonts w:ascii="Arial" w:hAnsi="Arial" w:cs="Arial"/>
                <w:b/>
                <w:sz w:val="22"/>
                <w:szCs w:val="22"/>
              </w:rPr>
              <w:t>Łączna punktacja</w:t>
            </w:r>
          </w:p>
        </w:tc>
      </w:tr>
      <w:tr w:rsidR="00470264" w:rsidRPr="00470264" w:rsidTr="000868F9">
        <w:tc>
          <w:tcPr>
            <w:tcW w:w="828" w:type="dxa"/>
          </w:tcPr>
          <w:p w:rsidR="00470264" w:rsidRPr="00470264" w:rsidRDefault="00470264" w:rsidP="00D0483A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2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9" w:type="dxa"/>
            <w:vAlign w:val="center"/>
          </w:tcPr>
          <w:p w:rsidR="00470264" w:rsidRPr="00470264" w:rsidRDefault="000868F9" w:rsidP="00470264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68F9">
              <w:rPr>
                <w:rFonts w:ascii="Arial" w:hAnsi="Arial" w:cs="Arial"/>
                <w:bCs/>
                <w:sz w:val="20"/>
                <w:szCs w:val="20"/>
              </w:rPr>
              <w:t>Fundacja „Instytut Społecznej Odpowiedzialności Organizacji”, ul. Dworcowa 18/8, 10-436 Olsztyn</w:t>
            </w:r>
          </w:p>
        </w:tc>
        <w:tc>
          <w:tcPr>
            <w:tcW w:w="1822" w:type="dxa"/>
            <w:vAlign w:val="center"/>
          </w:tcPr>
          <w:p w:rsidR="00470264" w:rsidRPr="00470264" w:rsidRDefault="000868F9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88,76 pkt</w:t>
            </w:r>
          </w:p>
        </w:tc>
        <w:tc>
          <w:tcPr>
            <w:tcW w:w="1828" w:type="dxa"/>
            <w:vAlign w:val="center"/>
          </w:tcPr>
          <w:p w:rsidR="00470264" w:rsidRPr="00470264" w:rsidRDefault="000868F9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pkt</w:t>
            </w:r>
          </w:p>
        </w:tc>
        <w:tc>
          <w:tcPr>
            <w:tcW w:w="1831" w:type="dxa"/>
            <w:vAlign w:val="center"/>
          </w:tcPr>
          <w:p w:rsidR="00470264" w:rsidRPr="00470264" w:rsidRDefault="000868F9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88,76 pkt</w:t>
            </w:r>
          </w:p>
        </w:tc>
      </w:tr>
      <w:tr w:rsidR="00470264" w:rsidRPr="00470264" w:rsidTr="000868F9">
        <w:tc>
          <w:tcPr>
            <w:tcW w:w="828" w:type="dxa"/>
          </w:tcPr>
          <w:p w:rsidR="00470264" w:rsidRPr="00470264" w:rsidRDefault="00470264" w:rsidP="00D0483A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2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79" w:type="dxa"/>
            <w:vAlign w:val="center"/>
          </w:tcPr>
          <w:p w:rsidR="00470264" w:rsidRPr="00470264" w:rsidRDefault="000868F9" w:rsidP="00D0483A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68F9">
              <w:rPr>
                <w:rFonts w:ascii="Arial" w:hAnsi="Arial" w:cs="Arial"/>
                <w:bCs/>
                <w:sz w:val="20"/>
                <w:szCs w:val="20"/>
              </w:rPr>
              <w:t>Eureka Plus B. Fedorowicz R. Fedorowicz, ul. 3 Maja 11/10, 35-030 Rzeszów</w:t>
            </w:r>
          </w:p>
        </w:tc>
        <w:tc>
          <w:tcPr>
            <w:tcW w:w="1822" w:type="dxa"/>
            <w:vAlign w:val="center"/>
          </w:tcPr>
          <w:p w:rsidR="00470264" w:rsidRPr="00470264" w:rsidRDefault="000868F9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90,00 pkt</w:t>
            </w:r>
          </w:p>
        </w:tc>
        <w:tc>
          <w:tcPr>
            <w:tcW w:w="1828" w:type="dxa"/>
            <w:vAlign w:val="center"/>
          </w:tcPr>
          <w:p w:rsidR="00470264" w:rsidRPr="00470264" w:rsidRDefault="000868F9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pkt</w:t>
            </w:r>
          </w:p>
        </w:tc>
        <w:tc>
          <w:tcPr>
            <w:tcW w:w="1831" w:type="dxa"/>
            <w:vAlign w:val="center"/>
          </w:tcPr>
          <w:p w:rsidR="00470264" w:rsidRPr="00470264" w:rsidRDefault="000868F9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90,00 pkt</w:t>
            </w:r>
          </w:p>
        </w:tc>
      </w:tr>
    </w:tbl>
    <w:p w:rsidR="00D0483A" w:rsidRDefault="00D0483A" w:rsidP="002B07E4">
      <w:pPr>
        <w:pStyle w:val="Tekstpodstawowy"/>
        <w:tabs>
          <w:tab w:val="num" w:pos="56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70264" w:rsidRDefault="00470264" w:rsidP="002B07E4">
      <w:pPr>
        <w:pStyle w:val="Tekstpodstawowy"/>
        <w:tabs>
          <w:tab w:val="num" w:pos="56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wybranym Wykonawcą umowa zostanie podpisana dnia </w:t>
      </w:r>
      <w:r w:rsidR="000868F9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>.09.2015 r.</w:t>
      </w:r>
    </w:p>
    <w:p w:rsidR="005B7E88" w:rsidRDefault="005B7E88" w:rsidP="005B7E88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ED69A9" w:rsidRDefault="00ED69A9" w:rsidP="005B7E88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51452A" w:rsidRDefault="0051452A" w:rsidP="0051452A">
      <w:pPr>
        <w:widowControl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Barbara Kwapiszewska</w:t>
      </w:r>
    </w:p>
    <w:p w:rsidR="0051452A" w:rsidRDefault="0051452A" w:rsidP="0051452A">
      <w:pPr>
        <w:widowControl w:val="0"/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Dyrektor</w:t>
      </w:r>
    </w:p>
    <w:p w:rsidR="0051452A" w:rsidRDefault="0051452A" w:rsidP="0051452A">
      <w:pPr>
        <w:widowControl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Wojewódzkiego Urzędu Pracy w Poznaniu</w:t>
      </w:r>
      <w:bookmarkStart w:id="0" w:name="_GoBack"/>
      <w:bookmarkEnd w:id="0"/>
    </w:p>
    <w:sectPr w:rsidR="0051452A" w:rsidSect="0042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3A" w:rsidRDefault="00D0483A">
      <w:r>
        <w:separator/>
      </w:r>
    </w:p>
  </w:endnote>
  <w:endnote w:type="continuationSeparator" w:id="0">
    <w:p w:rsidR="00D0483A" w:rsidRDefault="00D0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3A" w:rsidRDefault="00D048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3A" w:rsidRDefault="00D048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3A" w:rsidRDefault="00D04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3A" w:rsidRDefault="00D0483A">
      <w:r>
        <w:separator/>
      </w:r>
    </w:p>
  </w:footnote>
  <w:footnote w:type="continuationSeparator" w:id="0">
    <w:p w:rsidR="00D0483A" w:rsidRDefault="00D0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3A" w:rsidRDefault="00D048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3A" w:rsidRDefault="00D048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3A" w:rsidRDefault="0051452A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04675415" r:id="rId2"/>
      </w:pict>
    </w:r>
  </w:p>
  <w:p w:rsidR="00D0483A" w:rsidRDefault="00D0483A" w:rsidP="004262EB"/>
  <w:p w:rsidR="00D0483A" w:rsidRDefault="00D0483A" w:rsidP="004262EB"/>
  <w:p w:rsidR="00D0483A" w:rsidRPr="0071350E" w:rsidRDefault="00D0483A" w:rsidP="004262EB">
    <w:pPr>
      <w:rPr>
        <w:sz w:val="16"/>
        <w:szCs w:val="16"/>
      </w:rPr>
    </w:pPr>
  </w:p>
  <w:p w:rsidR="00D0483A" w:rsidRPr="0071350E" w:rsidRDefault="00D0483A" w:rsidP="004262EB">
    <w:pPr>
      <w:rPr>
        <w:sz w:val="16"/>
        <w:szCs w:val="16"/>
      </w:rPr>
    </w:pPr>
  </w:p>
  <w:p w:rsidR="00D0483A" w:rsidRDefault="00D0483A" w:rsidP="004262EB">
    <w:r>
      <w:t>_________________________________________________________________________</w:t>
    </w:r>
  </w:p>
  <w:p w:rsidR="00D0483A" w:rsidRPr="0008009C" w:rsidRDefault="00D0483A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D0483A" w:rsidRPr="0008009C" w:rsidRDefault="00D0483A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D0483A" w:rsidRDefault="00D048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6"/>
  </w:num>
  <w:num w:numId="6">
    <w:abstractNumId w:val="28"/>
  </w:num>
  <w:num w:numId="7">
    <w:abstractNumId w:val="24"/>
  </w:num>
  <w:num w:numId="8">
    <w:abstractNumId w:val="21"/>
  </w:num>
  <w:num w:numId="9">
    <w:abstractNumId w:val="17"/>
  </w:num>
  <w:num w:numId="10">
    <w:abstractNumId w:val="9"/>
  </w:num>
  <w:num w:numId="11">
    <w:abstractNumId w:val="18"/>
  </w:num>
  <w:num w:numId="12">
    <w:abstractNumId w:val="32"/>
  </w:num>
  <w:num w:numId="13">
    <w:abstractNumId w:val="4"/>
  </w:num>
  <w:num w:numId="14">
    <w:abstractNumId w:val="3"/>
  </w:num>
  <w:num w:numId="15">
    <w:abstractNumId w:val="12"/>
  </w:num>
  <w:num w:numId="16">
    <w:abstractNumId w:val="30"/>
  </w:num>
  <w:num w:numId="17">
    <w:abstractNumId w:val="25"/>
  </w:num>
  <w:num w:numId="18">
    <w:abstractNumId w:val="7"/>
  </w:num>
  <w:num w:numId="19">
    <w:abstractNumId w:val="22"/>
  </w:num>
  <w:num w:numId="20">
    <w:abstractNumId w:val="14"/>
  </w:num>
  <w:num w:numId="21">
    <w:abstractNumId w:val="20"/>
  </w:num>
  <w:num w:numId="22">
    <w:abstractNumId w:val="0"/>
  </w:num>
  <w:num w:numId="23">
    <w:abstractNumId w:val="1"/>
  </w:num>
  <w:num w:numId="24">
    <w:abstractNumId w:val="27"/>
  </w:num>
  <w:num w:numId="25">
    <w:abstractNumId w:val="5"/>
  </w:num>
  <w:num w:numId="26">
    <w:abstractNumId w:val="23"/>
  </w:num>
  <w:num w:numId="27">
    <w:abstractNumId w:val="19"/>
  </w:num>
  <w:num w:numId="28">
    <w:abstractNumId w:val="29"/>
  </w:num>
  <w:num w:numId="29">
    <w:abstractNumId w:val="26"/>
  </w:num>
  <w:num w:numId="30">
    <w:abstractNumId w:val="16"/>
  </w:num>
  <w:num w:numId="31">
    <w:abstractNumId w:val="13"/>
  </w:num>
  <w:num w:numId="32">
    <w:abstractNumId w:val="15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60037"/>
    <w:rsid w:val="00062829"/>
    <w:rsid w:val="00064E20"/>
    <w:rsid w:val="00066AB7"/>
    <w:rsid w:val="0007669D"/>
    <w:rsid w:val="00077182"/>
    <w:rsid w:val="0008009C"/>
    <w:rsid w:val="00083982"/>
    <w:rsid w:val="000868F9"/>
    <w:rsid w:val="0009222F"/>
    <w:rsid w:val="000B369C"/>
    <w:rsid w:val="000C78EA"/>
    <w:rsid w:val="000D0C88"/>
    <w:rsid w:val="000D2710"/>
    <w:rsid w:val="000D3DEC"/>
    <w:rsid w:val="000E4275"/>
    <w:rsid w:val="001034F1"/>
    <w:rsid w:val="00105D7D"/>
    <w:rsid w:val="0013238F"/>
    <w:rsid w:val="00137ED4"/>
    <w:rsid w:val="0014675F"/>
    <w:rsid w:val="001738E7"/>
    <w:rsid w:val="001B230C"/>
    <w:rsid w:val="001C4621"/>
    <w:rsid w:val="001D770D"/>
    <w:rsid w:val="001F0EC7"/>
    <w:rsid w:val="00204205"/>
    <w:rsid w:val="0020605F"/>
    <w:rsid w:val="0021076F"/>
    <w:rsid w:val="002230F9"/>
    <w:rsid w:val="00223375"/>
    <w:rsid w:val="00227B8B"/>
    <w:rsid w:val="00255D06"/>
    <w:rsid w:val="00266615"/>
    <w:rsid w:val="002B07E4"/>
    <w:rsid w:val="002C4165"/>
    <w:rsid w:val="002C4A46"/>
    <w:rsid w:val="002C7855"/>
    <w:rsid w:val="002D0D66"/>
    <w:rsid w:val="002E079C"/>
    <w:rsid w:val="00301225"/>
    <w:rsid w:val="00310AF5"/>
    <w:rsid w:val="003242FD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40E46"/>
    <w:rsid w:val="00443720"/>
    <w:rsid w:val="00470264"/>
    <w:rsid w:val="0047290A"/>
    <w:rsid w:val="004B4DD3"/>
    <w:rsid w:val="004D4E9B"/>
    <w:rsid w:val="0051452A"/>
    <w:rsid w:val="00522C7F"/>
    <w:rsid w:val="0052687F"/>
    <w:rsid w:val="00540A11"/>
    <w:rsid w:val="00545D6F"/>
    <w:rsid w:val="005523C9"/>
    <w:rsid w:val="0055357D"/>
    <w:rsid w:val="005557F8"/>
    <w:rsid w:val="00565CBB"/>
    <w:rsid w:val="005911E1"/>
    <w:rsid w:val="005B7E88"/>
    <w:rsid w:val="006032C7"/>
    <w:rsid w:val="00613BA9"/>
    <w:rsid w:val="00623504"/>
    <w:rsid w:val="00634FB2"/>
    <w:rsid w:val="006438DA"/>
    <w:rsid w:val="0064548E"/>
    <w:rsid w:val="0064662B"/>
    <w:rsid w:val="00646CFB"/>
    <w:rsid w:val="00666D86"/>
    <w:rsid w:val="00671D50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52380"/>
    <w:rsid w:val="00752E90"/>
    <w:rsid w:val="00753AFF"/>
    <w:rsid w:val="00780932"/>
    <w:rsid w:val="00790DCF"/>
    <w:rsid w:val="007A20A0"/>
    <w:rsid w:val="007A55A1"/>
    <w:rsid w:val="007C2A12"/>
    <w:rsid w:val="007D2DCD"/>
    <w:rsid w:val="007F1CCF"/>
    <w:rsid w:val="007F2658"/>
    <w:rsid w:val="00844614"/>
    <w:rsid w:val="0086046E"/>
    <w:rsid w:val="00863CCF"/>
    <w:rsid w:val="00870ED4"/>
    <w:rsid w:val="0087686F"/>
    <w:rsid w:val="00891849"/>
    <w:rsid w:val="00891DA6"/>
    <w:rsid w:val="008C5393"/>
    <w:rsid w:val="008D7DB6"/>
    <w:rsid w:val="008E1142"/>
    <w:rsid w:val="008E6C2C"/>
    <w:rsid w:val="008F0877"/>
    <w:rsid w:val="00907CEB"/>
    <w:rsid w:val="0092510E"/>
    <w:rsid w:val="00951E4E"/>
    <w:rsid w:val="00952984"/>
    <w:rsid w:val="009902BD"/>
    <w:rsid w:val="009959EF"/>
    <w:rsid w:val="009A224E"/>
    <w:rsid w:val="009A4A20"/>
    <w:rsid w:val="009C5345"/>
    <w:rsid w:val="009C7C10"/>
    <w:rsid w:val="009D5392"/>
    <w:rsid w:val="009D5C6D"/>
    <w:rsid w:val="009E5C01"/>
    <w:rsid w:val="009E7D72"/>
    <w:rsid w:val="009F12E9"/>
    <w:rsid w:val="00A11D5A"/>
    <w:rsid w:val="00A25E5E"/>
    <w:rsid w:val="00A26270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F553B"/>
    <w:rsid w:val="00B26732"/>
    <w:rsid w:val="00B42120"/>
    <w:rsid w:val="00B44951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247C9"/>
    <w:rsid w:val="00C330C3"/>
    <w:rsid w:val="00C650D3"/>
    <w:rsid w:val="00C663D3"/>
    <w:rsid w:val="00C7036C"/>
    <w:rsid w:val="00C72039"/>
    <w:rsid w:val="00CA2C8D"/>
    <w:rsid w:val="00CB1424"/>
    <w:rsid w:val="00CB50CC"/>
    <w:rsid w:val="00CB608E"/>
    <w:rsid w:val="00CF2575"/>
    <w:rsid w:val="00CF68F2"/>
    <w:rsid w:val="00CF6B20"/>
    <w:rsid w:val="00D0483A"/>
    <w:rsid w:val="00D339CC"/>
    <w:rsid w:val="00D41341"/>
    <w:rsid w:val="00D51A8A"/>
    <w:rsid w:val="00D561DC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56431"/>
    <w:rsid w:val="00EA3816"/>
    <w:rsid w:val="00EC45AF"/>
    <w:rsid w:val="00ED6019"/>
    <w:rsid w:val="00ED69A9"/>
    <w:rsid w:val="00EF0933"/>
    <w:rsid w:val="00EF7374"/>
    <w:rsid w:val="00F05230"/>
    <w:rsid w:val="00F2147D"/>
    <w:rsid w:val="00F55FA7"/>
    <w:rsid w:val="00FA0170"/>
    <w:rsid w:val="00FB451C"/>
    <w:rsid w:val="00FE1453"/>
    <w:rsid w:val="00FE2B7A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37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37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23</TotalTime>
  <Pages>1</Pages>
  <Words>189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1328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9</cp:revision>
  <cp:lastPrinted>2015-08-24T08:13:00Z</cp:lastPrinted>
  <dcterms:created xsi:type="dcterms:W3CDTF">2015-08-24T07:46:00Z</dcterms:created>
  <dcterms:modified xsi:type="dcterms:W3CDTF">2015-09-25T06:37:00Z</dcterms:modified>
</cp:coreProperties>
</file>