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9550" w14:textId="6F055956" w:rsidR="00F02C96" w:rsidRPr="00762C0B" w:rsidRDefault="00F02C96" w:rsidP="00F02C96">
      <w:pPr>
        <w:pStyle w:val="Nagwek1"/>
        <w:spacing w:before="12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762C0B">
        <w:rPr>
          <w:rFonts w:ascii="Arial" w:hAnsi="Arial" w:cs="Arial"/>
          <w:bCs/>
          <w:sz w:val="22"/>
          <w:szCs w:val="22"/>
        </w:rPr>
        <w:t>Poznań, dnia</w:t>
      </w:r>
      <w:r w:rsidR="00836185" w:rsidRPr="00762C0B">
        <w:rPr>
          <w:rFonts w:ascii="Arial" w:hAnsi="Arial" w:cs="Arial"/>
          <w:bCs/>
          <w:sz w:val="22"/>
          <w:szCs w:val="22"/>
        </w:rPr>
        <w:t xml:space="preserve">  </w:t>
      </w:r>
      <w:r w:rsidR="00243E68">
        <w:rPr>
          <w:rFonts w:ascii="Arial" w:hAnsi="Arial" w:cs="Arial"/>
          <w:bCs/>
          <w:sz w:val="22"/>
          <w:szCs w:val="22"/>
        </w:rPr>
        <w:t>05</w:t>
      </w:r>
      <w:r w:rsidR="00762C0B" w:rsidRPr="00762C0B">
        <w:rPr>
          <w:rFonts w:ascii="Arial" w:hAnsi="Arial" w:cs="Arial"/>
          <w:bCs/>
          <w:sz w:val="22"/>
          <w:szCs w:val="22"/>
        </w:rPr>
        <w:t xml:space="preserve"> listopada</w:t>
      </w:r>
      <w:r w:rsidRPr="00762C0B">
        <w:rPr>
          <w:rFonts w:ascii="Arial" w:hAnsi="Arial" w:cs="Arial"/>
          <w:bCs/>
          <w:sz w:val="22"/>
          <w:szCs w:val="22"/>
        </w:rPr>
        <w:t xml:space="preserve"> 2021 r. </w:t>
      </w:r>
    </w:p>
    <w:p w14:paraId="01790C45" w14:textId="5CDE86FF" w:rsidR="0051728A" w:rsidRDefault="0051728A" w:rsidP="0051728A">
      <w:pPr>
        <w:pStyle w:val="Nagwek1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WUPXXV/4/3321/</w:t>
      </w:r>
      <w:r w:rsidR="009C5EA9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/2021</w:t>
      </w:r>
    </w:p>
    <w:p w14:paraId="64CB8C3A" w14:textId="77777777" w:rsidR="003B62C9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CE43080" w14:textId="0CA1DF3E" w:rsidR="003517B7" w:rsidRDefault="003B62C9" w:rsidP="003517B7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1A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</w:t>
      </w:r>
      <w:r w:rsidR="003517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UNIEWAŻNIENIU POSTĘPOWANIA</w:t>
      </w:r>
    </w:p>
    <w:p w14:paraId="140108A9" w14:textId="77777777" w:rsidR="003B62C9" w:rsidRPr="002F1A86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B5EF19" w14:textId="5089A73D" w:rsidR="003B62C9" w:rsidRDefault="003B62C9" w:rsidP="003B62C9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A26FA">
        <w:rPr>
          <w:rFonts w:ascii="Arial" w:eastAsia="Times New Roman" w:hAnsi="Arial" w:cs="Arial"/>
          <w:b/>
        </w:rPr>
        <w:t xml:space="preserve">Dotyczy postępowania o zamówienie publiczne, w trybie podstawowym bez negocjacji, pn. </w:t>
      </w:r>
      <w:r w:rsidRPr="009A26FA">
        <w:rPr>
          <w:rFonts w:ascii="Arial" w:eastAsia="Calibri" w:hAnsi="Arial" w:cs="Arial"/>
          <w:b/>
        </w:rPr>
        <w:t>„</w:t>
      </w:r>
      <w:bookmarkStart w:id="0" w:name="_Hlk83030586"/>
      <w:r w:rsidR="009C5EA9">
        <w:rPr>
          <w:rFonts w:ascii="Arial" w:eastAsia="Calibri" w:hAnsi="Arial" w:cs="Arial"/>
          <w:b/>
        </w:rPr>
        <w:t>Jednorazowa d</w:t>
      </w:r>
      <w:r w:rsidRPr="003B62C9">
        <w:rPr>
          <w:rFonts w:ascii="Arial" w:eastAsia="Times New Roman" w:hAnsi="Arial" w:cs="Arial"/>
          <w:b/>
          <w:bCs/>
          <w:lang w:eastAsia="pl-PL"/>
        </w:rPr>
        <w:t xml:space="preserve">ostawa </w:t>
      </w:r>
      <w:bookmarkEnd w:id="0"/>
      <w:r w:rsidRPr="003B62C9">
        <w:rPr>
          <w:rFonts w:ascii="Arial" w:eastAsia="Times New Roman" w:hAnsi="Arial" w:cs="Arial"/>
          <w:b/>
          <w:bCs/>
          <w:lang w:eastAsia="pl-PL"/>
        </w:rPr>
        <w:t>kalendarzy na 2022 rok dla Wojewódzkiego Urzędu Pracy w</w:t>
      </w:r>
      <w:r w:rsidR="009C5EA9">
        <w:rPr>
          <w:rFonts w:ascii="Arial" w:eastAsia="Times New Roman" w:hAnsi="Arial" w:cs="Arial"/>
          <w:b/>
          <w:bCs/>
          <w:lang w:eastAsia="pl-PL"/>
        </w:rPr>
        <w:t> </w:t>
      </w:r>
      <w:r w:rsidRPr="003B62C9">
        <w:rPr>
          <w:rFonts w:ascii="Arial" w:eastAsia="Times New Roman" w:hAnsi="Arial" w:cs="Arial"/>
          <w:b/>
          <w:bCs/>
          <w:lang w:eastAsia="pl-PL"/>
        </w:rPr>
        <w:t>Poznaniu</w:t>
      </w:r>
      <w:r w:rsidRPr="009A26FA">
        <w:rPr>
          <w:rFonts w:ascii="Arial" w:eastAsia="Times New Roman" w:hAnsi="Arial" w:cs="Arial"/>
          <w:b/>
          <w:lang w:eastAsia="pl-PL"/>
        </w:rPr>
        <w:t>”.</w:t>
      </w:r>
    </w:p>
    <w:p w14:paraId="6EAE8895" w14:textId="538B82B8" w:rsidR="00836185" w:rsidRPr="003517B7" w:rsidRDefault="003B62C9" w:rsidP="003517B7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Zamawiający</w:t>
      </w:r>
      <w:r w:rsidR="00FA3CB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Województwo Wielkopolskie – Wojewódzki Urząd Pracy w Poznaniu, działając na podstawie art. </w:t>
      </w:r>
      <w:r w:rsidR="003517B7">
        <w:rPr>
          <w:rFonts w:ascii="Arial" w:hAnsi="Arial" w:cs="Arial"/>
        </w:rPr>
        <w:t>260</w:t>
      </w:r>
      <w:r>
        <w:rPr>
          <w:rFonts w:ascii="Arial" w:hAnsi="Arial" w:cs="Arial"/>
        </w:rPr>
        <w:t xml:space="preserve"> ust. </w:t>
      </w:r>
      <w:r w:rsidR="003517B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dnia 11 września 2019 r. Prawo zamówień </w:t>
      </w:r>
      <w:r w:rsidRPr="003517B7">
        <w:rPr>
          <w:rFonts w:ascii="Arial" w:hAnsi="Arial" w:cs="Arial"/>
        </w:rPr>
        <w:t>publicznych (Dz. U. z 2021 r. poz. 1129</w:t>
      </w:r>
      <w:r w:rsidR="009C5EA9" w:rsidRPr="003517B7">
        <w:rPr>
          <w:rFonts w:ascii="Arial" w:hAnsi="Arial" w:cs="Arial"/>
        </w:rPr>
        <w:t>, 1598 i 2320</w:t>
      </w:r>
      <w:r w:rsidRPr="003517B7">
        <w:rPr>
          <w:rFonts w:ascii="Arial" w:hAnsi="Arial" w:cs="Arial"/>
        </w:rPr>
        <w:t xml:space="preserve">), zwanej dalej ustawą </w:t>
      </w:r>
      <w:proofErr w:type="spellStart"/>
      <w:r w:rsidRPr="003517B7">
        <w:rPr>
          <w:rFonts w:ascii="Arial" w:hAnsi="Arial" w:cs="Arial"/>
        </w:rPr>
        <w:t>Pzp</w:t>
      </w:r>
      <w:proofErr w:type="spellEnd"/>
      <w:r w:rsidRPr="003517B7">
        <w:rPr>
          <w:rFonts w:ascii="Arial" w:hAnsi="Arial" w:cs="Arial"/>
        </w:rPr>
        <w:t>, informuje</w:t>
      </w:r>
      <w:r w:rsidR="003517B7" w:rsidRPr="003517B7">
        <w:rPr>
          <w:rFonts w:ascii="Arial" w:hAnsi="Arial" w:cs="Arial"/>
        </w:rPr>
        <w:t xml:space="preserve"> o unieważnieniu postępowania.</w:t>
      </w:r>
    </w:p>
    <w:p w14:paraId="6B11CC6A" w14:textId="2F9F789F" w:rsidR="00DE3681" w:rsidRDefault="00DE3681" w:rsidP="00EA7DB0">
      <w:pPr>
        <w:spacing w:after="0"/>
        <w:rPr>
          <w:lang w:eastAsia="pl-PL"/>
        </w:rPr>
      </w:pPr>
    </w:p>
    <w:p w14:paraId="328FAF34" w14:textId="77777777" w:rsidR="00197B4C" w:rsidRPr="00197B4C" w:rsidRDefault="00197B4C" w:rsidP="00197B4C">
      <w:pPr>
        <w:spacing w:after="12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197B4C">
        <w:rPr>
          <w:rFonts w:ascii="Arial" w:eastAsia="Times New Roman" w:hAnsi="Arial" w:cs="Arial"/>
          <w:lang w:eastAsia="pl-PL"/>
        </w:rPr>
        <w:t xml:space="preserve">Postępowanie unieważniono po upływie terminu składania ofert na podstawie </w:t>
      </w:r>
      <w:r w:rsidRPr="00197B4C">
        <w:rPr>
          <w:rFonts w:ascii="Arial" w:eastAsia="Times New Roman" w:hAnsi="Arial" w:cs="Arial"/>
          <w:lang w:eastAsia="pl-PL"/>
        </w:rPr>
        <w:br/>
        <w:t xml:space="preserve">art. 255 pkt 1 ustawy </w:t>
      </w:r>
      <w:proofErr w:type="spellStart"/>
      <w:r w:rsidRPr="00197B4C">
        <w:rPr>
          <w:rFonts w:ascii="Arial" w:eastAsia="Times New Roman" w:hAnsi="Arial" w:cs="Arial"/>
          <w:lang w:eastAsia="pl-PL"/>
        </w:rPr>
        <w:t>Pzp</w:t>
      </w:r>
      <w:proofErr w:type="spellEnd"/>
      <w:r w:rsidRPr="00197B4C">
        <w:rPr>
          <w:rFonts w:ascii="Arial" w:eastAsia="Times New Roman" w:hAnsi="Arial" w:cs="Arial"/>
          <w:lang w:eastAsia="pl-PL"/>
        </w:rPr>
        <w:t xml:space="preserve">. Zgodnie z dyspozycją ww. przepisu, postępowanie </w:t>
      </w:r>
      <w:r w:rsidRPr="00197B4C">
        <w:rPr>
          <w:rFonts w:ascii="Arial" w:eastAsia="Times New Roman" w:hAnsi="Arial" w:cs="Arial"/>
          <w:lang w:eastAsia="pl-PL"/>
        </w:rPr>
        <w:br/>
        <w:t>o udzielenie zamówienia publicznego unieważnia się, jeżeli nie złożono żadnej oferty.</w:t>
      </w:r>
    </w:p>
    <w:p w14:paraId="4D412D9D" w14:textId="58607A6E" w:rsidR="00197B4C" w:rsidRPr="00197B4C" w:rsidRDefault="00197B4C" w:rsidP="00197B4C">
      <w:pPr>
        <w:spacing w:after="12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197B4C">
        <w:rPr>
          <w:rFonts w:ascii="Arial" w:eastAsia="Times New Roman" w:hAnsi="Arial" w:cs="Arial"/>
          <w:lang w:eastAsia="pl-PL"/>
        </w:rPr>
        <w:t xml:space="preserve">W przedmiotowym postępowaniu w wyznaczonym terminie tj. do dnia </w:t>
      </w:r>
      <w:r>
        <w:rPr>
          <w:rFonts w:ascii="Arial" w:eastAsia="Times New Roman" w:hAnsi="Arial" w:cs="Arial"/>
          <w:lang w:eastAsia="pl-PL"/>
        </w:rPr>
        <w:t>05.11</w:t>
      </w:r>
      <w:r w:rsidRPr="00197B4C">
        <w:rPr>
          <w:rFonts w:ascii="Arial" w:eastAsia="Times New Roman" w:hAnsi="Arial" w:cs="Arial"/>
          <w:lang w:eastAsia="pl-PL"/>
        </w:rPr>
        <w:t xml:space="preserve">.2021 r. do godz. 9:00 </w:t>
      </w:r>
      <w:r w:rsidRPr="00197B4C">
        <w:rPr>
          <w:rFonts w:ascii="Arial" w:eastAsia="Times New Roman" w:hAnsi="Arial" w:cs="Arial"/>
          <w:u w:val="single"/>
          <w:lang w:eastAsia="pl-PL"/>
        </w:rPr>
        <w:t>nie wpłynęła żadna oferta.</w:t>
      </w:r>
    </w:p>
    <w:p w14:paraId="587FC410" w14:textId="77777777" w:rsidR="00197B4C" w:rsidRPr="00197B4C" w:rsidRDefault="00197B4C" w:rsidP="00197B4C">
      <w:pPr>
        <w:tabs>
          <w:tab w:val="left" w:pos="284"/>
        </w:tabs>
        <w:spacing w:after="0" w:line="360" w:lineRule="auto"/>
        <w:ind w:firstLine="290"/>
        <w:jc w:val="both"/>
        <w:rPr>
          <w:rFonts w:ascii="Arial" w:eastAsia="Times New Roman" w:hAnsi="Arial" w:cs="Arial"/>
          <w:lang w:eastAsia="pl-PL"/>
        </w:rPr>
      </w:pPr>
      <w:r w:rsidRPr="00197B4C">
        <w:rPr>
          <w:rFonts w:ascii="Arial" w:eastAsia="Times New Roman" w:hAnsi="Arial" w:cs="Arial"/>
          <w:lang w:eastAsia="pl-PL"/>
        </w:rPr>
        <w:tab/>
        <w:t xml:space="preserve">Mając na uwadze powyższe, konieczne jest unieważnienie przez Zamawiającego przedmiotowego postępowania na podstawie art. 255 pkt 1 ustawy </w:t>
      </w:r>
      <w:proofErr w:type="spellStart"/>
      <w:r w:rsidRPr="00197B4C">
        <w:rPr>
          <w:rFonts w:ascii="Arial" w:eastAsia="Times New Roman" w:hAnsi="Arial" w:cs="Arial"/>
          <w:lang w:eastAsia="pl-PL"/>
        </w:rPr>
        <w:t>Pzp</w:t>
      </w:r>
      <w:proofErr w:type="spellEnd"/>
      <w:r w:rsidRPr="00197B4C">
        <w:rPr>
          <w:rFonts w:ascii="Arial" w:eastAsia="Times New Roman" w:hAnsi="Arial" w:cs="Arial"/>
          <w:lang w:eastAsia="pl-PL"/>
        </w:rPr>
        <w:t>.</w:t>
      </w:r>
    </w:p>
    <w:p w14:paraId="016DEE7D" w14:textId="77777777" w:rsidR="00243E68" w:rsidRDefault="00243E68" w:rsidP="00243E68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</w:p>
    <w:p w14:paraId="77B1E421" w14:textId="77777777" w:rsidR="00243E68" w:rsidRDefault="00243E68" w:rsidP="00243E68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</w:p>
    <w:p w14:paraId="063CC887" w14:textId="7162D5D3" w:rsidR="00243E68" w:rsidRPr="00836185" w:rsidRDefault="00243E68" w:rsidP="00243E68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836185">
        <w:rPr>
          <w:rFonts w:ascii="Arial" w:eastAsia="Times New Roman" w:hAnsi="Arial" w:cs="Arial"/>
          <w:lang w:eastAsia="pl-PL"/>
        </w:rPr>
        <w:t>Wicedyrektor</w:t>
      </w:r>
    </w:p>
    <w:p w14:paraId="64E5934B" w14:textId="77777777" w:rsidR="00243E68" w:rsidRPr="00836185" w:rsidRDefault="00243E68" w:rsidP="00243E68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836185">
        <w:rPr>
          <w:rFonts w:ascii="Arial" w:eastAsia="Times New Roman" w:hAnsi="Arial" w:cs="Arial"/>
          <w:lang w:eastAsia="pl-PL"/>
        </w:rPr>
        <w:t>Wojewódzkiego Urzędu Pracy</w:t>
      </w:r>
    </w:p>
    <w:p w14:paraId="5650A38C" w14:textId="77777777" w:rsidR="00243E68" w:rsidRPr="00836185" w:rsidRDefault="00243E68" w:rsidP="00243E68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836185">
        <w:rPr>
          <w:rFonts w:ascii="Arial" w:eastAsia="Times New Roman" w:hAnsi="Arial" w:cs="Arial"/>
          <w:lang w:eastAsia="pl-PL"/>
        </w:rPr>
        <w:t>w Poznaniu</w:t>
      </w:r>
    </w:p>
    <w:p w14:paraId="6E9F2300" w14:textId="5EEDD6D9" w:rsidR="00243E68" w:rsidRPr="00836185" w:rsidRDefault="00243E68" w:rsidP="00243E68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Sławomir  Wąsiewski</w:t>
      </w:r>
    </w:p>
    <w:p w14:paraId="13E33438" w14:textId="77777777" w:rsidR="00EA7DB0" w:rsidRPr="00EA7DB0" w:rsidRDefault="00EA7DB0" w:rsidP="00EA7DB0">
      <w:pPr>
        <w:spacing w:after="0"/>
        <w:rPr>
          <w:rFonts w:ascii="Arial" w:hAnsi="Arial" w:cs="Arial"/>
          <w:lang w:eastAsia="pl-PL"/>
        </w:rPr>
      </w:pPr>
    </w:p>
    <w:sectPr w:rsidR="00EA7DB0" w:rsidRPr="00EA7DB0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470AFA" w14:textId="3CC7CC16" w:rsidR="004054F9" w:rsidRDefault="000F6DEE" w:rsidP="004054F9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6B29FFCB" wp14:editId="7492BF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E1AF59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517CF8F4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2678434" w14:textId="77777777" w:rsidR="004054F9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0D8751F0" w14:textId="77777777" w:rsidR="004054F9" w:rsidRDefault="00243E68" w:rsidP="001C7A49">
        <w:pPr>
          <w:pStyle w:val="Stopka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20E" w14:textId="77777777" w:rsidR="004054F9" w:rsidRPr="00720F78" w:rsidRDefault="004054F9" w:rsidP="004054F9">
    <w:pPr>
      <w:spacing w:after="0" w:line="240" w:lineRule="auto"/>
      <w:jc w:val="center"/>
    </w:pPr>
    <w:r w:rsidRPr="00720F78">
      <w:rPr>
        <w:noProof/>
      </w:rPr>
      <w:drawing>
        <wp:inline distT="0" distB="0" distL="0" distR="0" wp14:anchorId="7FBEDC40" wp14:editId="58146FF8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EB5A" w14:textId="77777777" w:rsidR="004054F9" w:rsidRPr="00720F78" w:rsidRDefault="004054F9" w:rsidP="004054F9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556BF67A" w14:textId="72A76209" w:rsidR="00261470" w:rsidRPr="004054F9" w:rsidRDefault="004054F9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2638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E774014"/>
    <w:multiLevelType w:val="hybridMultilevel"/>
    <w:tmpl w:val="6F9C3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1B6A"/>
    <w:multiLevelType w:val="hybridMultilevel"/>
    <w:tmpl w:val="B0FEA2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3622"/>
    <w:multiLevelType w:val="hybridMultilevel"/>
    <w:tmpl w:val="24DECB32"/>
    <w:lvl w:ilvl="0" w:tplc="9E90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4A34"/>
    <w:multiLevelType w:val="hybridMultilevel"/>
    <w:tmpl w:val="C8BED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12A26"/>
    <w:rsid w:val="00021497"/>
    <w:rsid w:val="00034C31"/>
    <w:rsid w:val="000458B4"/>
    <w:rsid w:val="00052C22"/>
    <w:rsid w:val="00063770"/>
    <w:rsid w:val="000731F6"/>
    <w:rsid w:val="000930E2"/>
    <w:rsid w:val="00096766"/>
    <w:rsid w:val="000A2C70"/>
    <w:rsid w:val="000D3725"/>
    <w:rsid w:val="000F60E7"/>
    <w:rsid w:val="000F6DEE"/>
    <w:rsid w:val="00101C7B"/>
    <w:rsid w:val="00115E2E"/>
    <w:rsid w:val="00122BF1"/>
    <w:rsid w:val="00136BDF"/>
    <w:rsid w:val="00153E2B"/>
    <w:rsid w:val="00163B69"/>
    <w:rsid w:val="00181495"/>
    <w:rsid w:val="00197B4C"/>
    <w:rsid w:val="001C7A49"/>
    <w:rsid w:val="001E0F40"/>
    <w:rsid w:val="001F1E14"/>
    <w:rsid w:val="001F4E42"/>
    <w:rsid w:val="00230251"/>
    <w:rsid w:val="00243E68"/>
    <w:rsid w:val="00261470"/>
    <w:rsid w:val="0026426F"/>
    <w:rsid w:val="002643D2"/>
    <w:rsid w:val="00280ED4"/>
    <w:rsid w:val="00283B95"/>
    <w:rsid w:val="002854BA"/>
    <w:rsid w:val="002B2864"/>
    <w:rsid w:val="002F05F1"/>
    <w:rsid w:val="003004E0"/>
    <w:rsid w:val="00306CCA"/>
    <w:rsid w:val="00311F9F"/>
    <w:rsid w:val="00324203"/>
    <w:rsid w:val="003517B7"/>
    <w:rsid w:val="00381A0F"/>
    <w:rsid w:val="00391BE9"/>
    <w:rsid w:val="0039377A"/>
    <w:rsid w:val="003B62C9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2006"/>
    <w:rsid w:val="00463AED"/>
    <w:rsid w:val="004743AD"/>
    <w:rsid w:val="004B4D8B"/>
    <w:rsid w:val="004B77C4"/>
    <w:rsid w:val="004C1262"/>
    <w:rsid w:val="004C68F9"/>
    <w:rsid w:val="004C69AE"/>
    <w:rsid w:val="005115B9"/>
    <w:rsid w:val="00512A02"/>
    <w:rsid w:val="0051728A"/>
    <w:rsid w:val="00525813"/>
    <w:rsid w:val="00536A5C"/>
    <w:rsid w:val="00565115"/>
    <w:rsid w:val="00570EBA"/>
    <w:rsid w:val="00573539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372F2"/>
    <w:rsid w:val="006464DD"/>
    <w:rsid w:val="00674457"/>
    <w:rsid w:val="00682BDE"/>
    <w:rsid w:val="00686F95"/>
    <w:rsid w:val="00705841"/>
    <w:rsid w:val="00714239"/>
    <w:rsid w:val="00756587"/>
    <w:rsid w:val="00762C0B"/>
    <w:rsid w:val="00783592"/>
    <w:rsid w:val="007B7D6A"/>
    <w:rsid w:val="007C7BDD"/>
    <w:rsid w:val="00836185"/>
    <w:rsid w:val="00884521"/>
    <w:rsid w:val="00895815"/>
    <w:rsid w:val="008A07BB"/>
    <w:rsid w:val="008A07CE"/>
    <w:rsid w:val="008A6CC4"/>
    <w:rsid w:val="008D2735"/>
    <w:rsid w:val="008D294D"/>
    <w:rsid w:val="00906764"/>
    <w:rsid w:val="009217DB"/>
    <w:rsid w:val="00941E1F"/>
    <w:rsid w:val="00946125"/>
    <w:rsid w:val="00976831"/>
    <w:rsid w:val="00980D6D"/>
    <w:rsid w:val="009C5EA9"/>
    <w:rsid w:val="009D7C53"/>
    <w:rsid w:val="009F607C"/>
    <w:rsid w:val="009F6D4E"/>
    <w:rsid w:val="00A416B4"/>
    <w:rsid w:val="00AB4ED6"/>
    <w:rsid w:val="00AC00B6"/>
    <w:rsid w:val="00AF729A"/>
    <w:rsid w:val="00B508F0"/>
    <w:rsid w:val="00B55BDC"/>
    <w:rsid w:val="00BA5A2E"/>
    <w:rsid w:val="00BB0E24"/>
    <w:rsid w:val="00BB2CD7"/>
    <w:rsid w:val="00BE0DAA"/>
    <w:rsid w:val="00BE6E3F"/>
    <w:rsid w:val="00C1729F"/>
    <w:rsid w:val="00C36479"/>
    <w:rsid w:val="00C67AD9"/>
    <w:rsid w:val="00C94F04"/>
    <w:rsid w:val="00CE74DC"/>
    <w:rsid w:val="00CF1366"/>
    <w:rsid w:val="00D072E3"/>
    <w:rsid w:val="00D37B5E"/>
    <w:rsid w:val="00D57BC5"/>
    <w:rsid w:val="00D85729"/>
    <w:rsid w:val="00D925BE"/>
    <w:rsid w:val="00DC3B80"/>
    <w:rsid w:val="00DE3681"/>
    <w:rsid w:val="00DE6EA0"/>
    <w:rsid w:val="00E37F5E"/>
    <w:rsid w:val="00E43600"/>
    <w:rsid w:val="00E50F06"/>
    <w:rsid w:val="00EA1EB7"/>
    <w:rsid w:val="00EA6382"/>
    <w:rsid w:val="00EA736F"/>
    <w:rsid w:val="00EA7DB0"/>
    <w:rsid w:val="00F02C96"/>
    <w:rsid w:val="00F12239"/>
    <w:rsid w:val="00F23DD9"/>
    <w:rsid w:val="00F26B8A"/>
    <w:rsid w:val="00FA3CBE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paragraph" w:styleId="Nagwek1">
    <w:name w:val="heading 1"/>
    <w:basedOn w:val="Normalny"/>
    <w:next w:val="Normalny"/>
    <w:link w:val="Nagwek1Znak"/>
    <w:qFormat/>
    <w:rsid w:val="004C68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6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68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51</cp:revision>
  <cp:lastPrinted>2021-06-28T10:57:00Z</cp:lastPrinted>
  <dcterms:created xsi:type="dcterms:W3CDTF">2021-05-05T07:19:00Z</dcterms:created>
  <dcterms:modified xsi:type="dcterms:W3CDTF">2021-11-05T11:23:00Z</dcterms:modified>
</cp:coreProperties>
</file>