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27" w:rsidRPr="00BD050B" w:rsidRDefault="00F96A27" w:rsidP="00197D2C">
      <w:pPr>
        <w:autoSpaceDE w:val="0"/>
        <w:autoSpaceDN w:val="0"/>
        <w:adjustRightInd w:val="0"/>
        <w:spacing w:line="276" w:lineRule="auto"/>
        <w:jc w:val="both"/>
        <w:rPr>
          <w:rFonts w:ascii="Arial" w:hAnsi="Arial" w:cs="Arial"/>
          <w:color w:val="000000"/>
          <w:sz w:val="22"/>
          <w:szCs w:val="22"/>
        </w:rPr>
      </w:pPr>
      <w:r w:rsidRPr="0035661F">
        <w:rPr>
          <w:rFonts w:ascii="Arial" w:hAnsi="Arial" w:cs="Arial"/>
          <w:color w:val="000000"/>
          <w:sz w:val="22"/>
          <w:szCs w:val="22"/>
        </w:rPr>
        <w:t>WUPXXV/</w:t>
      </w:r>
      <w:r w:rsidR="00E7625F">
        <w:rPr>
          <w:rFonts w:ascii="Arial" w:hAnsi="Arial" w:cs="Arial"/>
          <w:color w:val="000000"/>
          <w:sz w:val="22"/>
          <w:szCs w:val="22"/>
        </w:rPr>
        <w:t>3</w:t>
      </w:r>
      <w:r w:rsidRPr="0035661F">
        <w:rPr>
          <w:rFonts w:ascii="Arial" w:hAnsi="Arial" w:cs="Arial"/>
          <w:color w:val="000000"/>
          <w:sz w:val="22"/>
          <w:szCs w:val="22"/>
        </w:rPr>
        <w:t>/</w:t>
      </w:r>
      <w:r w:rsidRPr="0082558D">
        <w:rPr>
          <w:rFonts w:ascii="Arial" w:hAnsi="Arial" w:cs="Arial"/>
          <w:color w:val="000000"/>
          <w:sz w:val="22"/>
          <w:szCs w:val="22"/>
        </w:rPr>
        <w:t>332</w:t>
      </w:r>
      <w:r w:rsidR="004B370B">
        <w:rPr>
          <w:rFonts w:ascii="Arial" w:hAnsi="Arial" w:cs="Arial"/>
          <w:color w:val="000000"/>
          <w:sz w:val="22"/>
          <w:szCs w:val="22"/>
        </w:rPr>
        <w:t>1</w:t>
      </w:r>
      <w:r w:rsidRPr="0082558D">
        <w:rPr>
          <w:rFonts w:ascii="Arial" w:hAnsi="Arial" w:cs="Arial"/>
          <w:color w:val="000000"/>
          <w:sz w:val="22"/>
          <w:szCs w:val="22"/>
        </w:rPr>
        <w:t>/</w:t>
      </w:r>
      <w:r w:rsidR="009F3867">
        <w:rPr>
          <w:rFonts w:ascii="Arial" w:hAnsi="Arial" w:cs="Arial"/>
          <w:color w:val="000000"/>
          <w:sz w:val="22"/>
          <w:szCs w:val="22"/>
        </w:rPr>
        <w:t>1</w:t>
      </w:r>
      <w:r w:rsidR="00CA0CD7">
        <w:rPr>
          <w:rFonts w:ascii="Arial" w:hAnsi="Arial" w:cs="Arial"/>
          <w:color w:val="000000"/>
          <w:sz w:val="22"/>
          <w:szCs w:val="22"/>
        </w:rPr>
        <w:t>8</w:t>
      </w:r>
      <w:r w:rsidRPr="0082558D">
        <w:rPr>
          <w:rFonts w:ascii="Arial" w:hAnsi="Arial" w:cs="Arial"/>
          <w:color w:val="000000"/>
          <w:sz w:val="22"/>
          <w:szCs w:val="22"/>
        </w:rPr>
        <w:t>/2015</w:t>
      </w:r>
    </w:p>
    <w:p w:rsidR="00F96A27" w:rsidRDefault="00F96A27" w:rsidP="00197D2C">
      <w:pPr>
        <w:widowControl w:val="0"/>
        <w:autoSpaceDE w:val="0"/>
        <w:autoSpaceDN w:val="0"/>
        <w:adjustRightInd w:val="0"/>
        <w:spacing w:line="276" w:lineRule="auto"/>
        <w:jc w:val="both"/>
        <w:rPr>
          <w:rFonts w:ascii="Arial" w:hAnsi="Arial" w:cs="Arial"/>
          <w:sz w:val="22"/>
          <w:szCs w:val="22"/>
        </w:rPr>
      </w:pPr>
      <w:r w:rsidRPr="00CD1C1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96A27" w:rsidRDefault="00F96A27" w:rsidP="00197D2C">
      <w:pPr>
        <w:widowControl w:val="0"/>
        <w:autoSpaceDE w:val="0"/>
        <w:autoSpaceDN w:val="0"/>
        <w:adjustRightInd w:val="0"/>
        <w:spacing w:line="276" w:lineRule="auto"/>
        <w:jc w:val="both"/>
        <w:rPr>
          <w:rFonts w:ascii="Arial" w:hAnsi="Arial" w:cs="Arial"/>
          <w:sz w:val="22"/>
          <w:szCs w:val="22"/>
        </w:rPr>
      </w:pPr>
    </w:p>
    <w:p w:rsidR="00F96A27" w:rsidRDefault="00F96A27" w:rsidP="00197D2C">
      <w:pPr>
        <w:widowControl w:val="0"/>
        <w:autoSpaceDE w:val="0"/>
        <w:autoSpaceDN w:val="0"/>
        <w:adjustRightInd w:val="0"/>
        <w:spacing w:line="276" w:lineRule="auto"/>
        <w:jc w:val="both"/>
        <w:rPr>
          <w:rFonts w:ascii="Arial" w:hAnsi="Arial" w:cs="Arial"/>
          <w:sz w:val="22"/>
          <w:szCs w:val="22"/>
        </w:rPr>
      </w:pPr>
    </w:p>
    <w:p w:rsidR="00F96A27" w:rsidRDefault="00F96A27" w:rsidP="00197D2C">
      <w:pPr>
        <w:widowControl w:val="0"/>
        <w:autoSpaceDE w:val="0"/>
        <w:autoSpaceDN w:val="0"/>
        <w:adjustRightInd w:val="0"/>
        <w:spacing w:line="276" w:lineRule="auto"/>
        <w:jc w:val="both"/>
        <w:rPr>
          <w:rFonts w:ascii="Arial" w:hAnsi="Arial" w:cs="Arial"/>
          <w:sz w:val="22"/>
          <w:szCs w:val="22"/>
        </w:rPr>
      </w:pPr>
    </w:p>
    <w:p w:rsidR="00F96A27" w:rsidRDefault="00F96A27" w:rsidP="00197D2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F96A27" w:rsidRPr="00D2380C" w:rsidRDefault="00F96A27" w:rsidP="00197D2C">
      <w:pPr>
        <w:widowControl w:val="0"/>
        <w:autoSpaceDE w:val="0"/>
        <w:autoSpaceDN w:val="0"/>
        <w:adjustRightInd w:val="0"/>
        <w:spacing w:line="276" w:lineRule="auto"/>
        <w:jc w:val="both"/>
        <w:rPr>
          <w:rFonts w:ascii="Arial" w:hAnsi="Arial" w:cs="Arial"/>
          <w:sz w:val="22"/>
          <w:szCs w:val="22"/>
        </w:rPr>
      </w:pPr>
    </w:p>
    <w:p w:rsidR="00F96A27" w:rsidRPr="00E01833" w:rsidRDefault="00F96A27" w:rsidP="00197D2C">
      <w:pPr>
        <w:pStyle w:val="Nagwek2"/>
        <w:spacing w:line="276" w:lineRule="auto"/>
        <w:ind w:left="0"/>
        <w:jc w:val="center"/>
        <w:rPr>
          <w:rFonts w:ascii="Arial" w:hAnsi="Arial" w:cs="Arial"/>
          <w:sz w:val="22"/>
          <w:szCs w:val="22"/>
          <w:u w:val="single"/>
        </w:rPr>
      </w:pPr>
      <w:r w:rsidRPr="00E01833">
        <w:rPr>
          <w:rFonts w:ascii="Arial" w:hAnsi="Arial" w:cs="Arial"/>
          <w:sz w:val="22"/>
          <w:szCs w:val="22"/>
          <w:u w:val="single"/>
        </w:rPr>
        <w:t>SPECYFIKACJA ISTOTNYCH WARUNKÓW ZAMÓWIENIA</w:t>
      </w:r>
    </w:p>
    <w:p w:rsidR="00F96A27" w:rsidRPr="00D2380C" w:rsidRDefault="00F96A27" w:rsidP="00197D2C">
      <w:pPr>
        <w:spacing w:line="276" w:lineRule="auto"/>
        <w:jc w:val="center"/>
        <w:rPr>
          <w:rFonts w:ascii="Arial" w:hAnsi="Arial" w:cs="Arial"/>
          <w:sz w:val="22"/>
          <w:szCs w:val="22"/>
        </w:rPr>
      </w:pPr>
    </w:p>
    <w:p w:rsidR="00F96A27" w:rsidRPr="00D2380C" w:rsidRDefault="00F96A27" w:rsidP="00197D2C">
      <w:pPr>
        <w:spacing w:line="276" w:lineRule="auto"/>
        <w:jc w:val="center"/>
        <w:rPr>
          <w:rFonts w:ascii="Arial" w:hAnsi="Arial" w:cs="Arial"/>
          <w:color w:val="000000"/>
          <w:sz w:val="22"/>
          <w:szCs w:val="22"/>
        </w:rPr>
      </w:pPr>
      <w:r w:rsidRPr="00D2380C">
        <w:rPr>
          <w:rFonts w:ascii="Arial" w:hAnsi="Arial" w:cs="Arial"/>
          <w:sz w:val="22"/>
          <w:szCs w:val="22"/>
        </w:rPr>
        <w:t xml:space="preserve">do postępowania o udzielenie zamówienia publicznego w trybie przetargu nieograniczonego, </w:t>
      </w:r>
      <w:r>
        <w:rPr>
          <w:rFonts w:ascii="Arial" w:hAnsi="Arial" w:cs="Arial"/>
          <w:sz w:val="22"/>
          <w:szCs w:val="22"/>
        </w:rPr>
        <w:br/>
      </w:r>
      <w:r w:rsidRPr="00D2380C">
        <w:rPr>
          <w:rFonts w:ascii="Arial" w:hAnsi="Arial" w:cs="Arial"/>
          <w:sz w:val="22"/>
          <w:szCs w:val="22"/>
        </w:rPr>
        <w:t xml:space="preserve">o wartości zamówienia mniejszej niż kwoty określone w przepisach wydanych na podstawie </w:t>
      </w:r>
      <w:r>
        <w:rPr>
          <w:rFonts w:ascii="Arial" w:hAnsi="Arial" w:cs="Arial"/>
          <w:sz w:val="22"/>
          <w:szCs w:val="22"/>
        </w:rPr>
        <w:br/>
      </w:r>
      <w:r w:rsidRPr="00D2380C">
        <w:rPr>
          <w:rFonts w:ascii="Arial" w:hAnsi="Arial" w:cs="Arial"/>
          <w:sz w:val="22"/>
          <w:szCs w:val="22"/>
        </w:rPr>
        <w:t xml:space="preserve">art.11 ust. 8 </w:t>
      </w:r>
      <w:r w:rsidRPr="00D2380C">
        <w:rPr>
          <w:rFonts w:ascii="Arial" w:hAnsi="Arial" w:cs="Arial"/>
          <w:color w:val="000000"/>
          <w:sz w:val="22"/>
          <w:szCs w:val="22"/>
        </w:rPr>
        <w:t>ustawy z dnia 29 stycznia 2004 r. Prawo zamówień publicznych na:</w:t>
      </w:r>
    </w:p>
    <w:p w:rsidR="00F96A27" w:rsidRDefault="00F96A27" w:rsidP="00197D2C">
      <w:pPr>
        <w:pStyle w:val="Nagwek"/>
        <w:tabs>
          <w:tab w:val="clear" w:pos="4536"/>
          <w:tab w:val="clear" w:pos="9072"/>
        </w:tabs>
        <w:spacing w:line="276" w:lineRule="auto"/>
        <w:jc w:val="right"/>
      </w:pPr>
    </w:p>
    <w:p w:rsidR="00F96A27" w:rsidRDefault="00F96A27" w:rsidP="00197D2C">
      <w:pPr>
        <w:pStyle w:val="Nagwek"/>
        <w:tabs>
          <w:tab w:val="clear" w:pos="4536"/>
          <w:tab w:val="clear" w:pos="9072"/>
        </w:tabs>
        <w:spacing w:line="276" w:lineRule="auto"/>
        <w:jc w:val="right"/>
      </w:pPr>
    </w:p>
    <w:p w:rsidR="00F96A27" w:rsidRDefault="00F96A27" w:rsidP="00197D2C">
      <w:pPr>
        <w:pStyle w:val="Nagwek"/>
        <w:tabs>
          <w:tab w:val="clear" w:pos="4536"/>
          <w:tab w:val="clear" w:pos="9072"/>
        </w:tabs>
        <w:spacing w:line="276" w:lineRule="auto"/>
        <w:jc w:val="right"/>
      </w:pPr>
    </w:p>
    <w:p w:rsidR="00F96A27" w:rsidRDefault="00F96A27" w:rsidP="00197D2C">
      <w:pPr>
        <w:pStyle w:val="Nagwek"/>
        <w:tabs>
          <w:tab w:val="clear" w:pos="4536"/>
          <w:tab w:val="clear" w:pos="9072"/>
        </w:tabs>
        <w:spacing w:line="276" w:lineRule="auto"/>
        <w:jc w:val="center"/>
        <w:rPr>
          <w:rFonts w:ascii="Arial" w:hAnsi="Arial" w:cs="Arial"/>
          <w:sz w:val="22"/>
          <w:szCs w:val="22"/>
        </w:rPr>
      </w:pPr>
    </w:p>
    <w:p w:rsidR="00F96A27" w:rsidRDefault="00F96A27" w:rsidP="00197D2C">
      <w:pPr>
        <w:pStyle w:val="Nagwek"/>
        <w:tabs>
          <w:tab w:val="clear" w:pos="4536"/>
          <w:tab w:val="clear" w:pos="9072"/>
        </w:tabs>
        <w:spacing w:line="276" w:lineRule="auto"/>
        <w:jc w:val="center"/>
        <w:rPr>
          <w:rFonts w:ascii="Arial" w:hAnsi="Arial" w:cs="Arial"/>
          <w:sz w:val="22"/>
          <w:szCs w:val="22"/>
        </w:rPr>
      </w:pPr>
    </w:p>
    <w:p w:rsidR="00F96A27" w:rsidRDefault="00AA604B" w:rsidP="00197D2C">
      <w:pPr>
        <w:pStyle w:val="Nagwek"/>
        <w:tabs>
          <w:tab w:val="clear" w:pos="4536"/>
          <w:tab w:val="clear" w:pos="9072"/>
          <w:tab w:val="left" w:pos="3705"/>
        </w:tabs>
        <w:spacing w:line="276" w:lineRule="auto"/>
        <w:jc w:val="center"/>
        <w:rPr>
          <w:rFonts w:ascii="Arial" w:hAnsi="Arial" w:cs="Arial"/>
          <w:sz w:val="22"/>
          <w:szCs w:val="22"/>
        </w:rPr>
      </w:pPr>
      <w:r w:rsidRPr="00AA604B">
        <w:rPr>
          <w:rFonts w:ascii="Arial" w:hAnsi="Arial" w:cs="Arial"/>
          <w:b/>
          <w:bCs/>
          <w:sz w:val="22"/>
          <w:szCs w:val="22"/>
        </w:rPr>
        <w:t xml:space="preserve">Dostawa i sprzedaż energii elektrycznej wraz z usługą </w:t>
      </w:r>
      <w:r w:rsidRPr="00626315">
        <w:rPr>
          <w:rFonts w:ascii="Arial" w:hAnsi="Arial" w:cs="Arial"/>
          <w:b/>
          <w:bCs/>
          <w:sz w:val="22"/>
          <w:szCs w:val="22"/>
        </w:rPr>
        <w:t>przesyłania i dystrybucji energii elektrycznej</w:t>
      </w:r>
      <w:r w:rsidRPr="00E7625F">
        <w:rPr>
          <w:rFonts w:ascii="Arial" w:hAnsi="Arial" w:cs="Arial"/>
          <w:b/>
          <w:sz w:val="22"/>
          <w:szCs w:val="22"/>
        </w:rPr>
        <w:t xml:space="preserve"> </w:t>
      </w:r>
      <w:r w:rsidR="00E7625F" w:rsidRPr="00E7625F">
        <w:rPr>
          <w:rFonts w:ascii="Arial" w:hAnsi="Arial" w:cs="Arial"/>
          <w:b/>
          <w:sz w:val="22"/>
          <w:szCs w:val="22"/>
        </w:rPr>
        <w:t xml:space="preserve">do budynków Wojewódzkiego Urzędu Pracy w Poznaniu, w Oddziałach Zamiejscowych </w:t>
      </w:r>
      <w:r w:rsidR="00E7625F">
        <w:rPr>
          <w:rFonts w:ascii="Arial" w:hAnsi="Arial" w:cs="Arial"/>
          <w:b/>
          <w:sz w:val="22"/>
          <w:szCs w:val="22"/>
        </w:rPr>
        <w:t xml:space="preserve">w Pile, al. Niepodległości 24, </w:t>
      </w:r>
      <w:r w:rsidR="00E7625F" w:rsidRPr="00E7625F">
        <w:rPr>
          <w:rFonts w:ascii="Arial" w:hAnsi="Arial" w:cs="Arial"/>
          <w:b/>
          <w:sz w:val="22"/>
          <w:szCs w:val="22"/>
        </w:rPr>
        <w:t xml:space="preserve">w Kaliszu, </w:t>
      </w:r>
      <w:r w:rsidR="00AC0EC6">
        <w:rPr>
          <w:rFonts w:ascii="Arial" w:hAnsi="Arial" w:cs="Arial"/>
          <w:b/>
          <w:sz w:val="22"/>
          <w:szCs w:val="22"/>
        </w:rPr>
        <w:br/>
      </w:r>
      <w:r w:rsidR="00E7625F" w:rsidRPr="00E7625F">
        <w:rPr>
          <w:rFonts w:ascii="Arial" w:hAnsi="Arial" w:cs="Arial"/>
          <w:b/>
          <w:sz w:val="22"/>
          <w:szCs w:val="22"/>
        </w:rPr>
        <w:t xml:space="preserve">ul. </w:t>
      </w:r>
      <w:proofErr w:type="spellStart"/>
      <w:r w:rsidR="00E7625F" w:rsidRPr="00E7625F">
        <w:rPr>
          <w:rFonts w:ascii="Arial" w:hAnsi="Arial" w:cs="Arial"/>
          <w:b/>
          <w:sz w:val="22"/>
          <w:szCs w:val="22"/>
        </w:rPr>
        <w:t>Serbinowska</w:t>
      </w:r>
      <w:proofErr w:type="spellEnd"/>
      <w:r w:rsidR="00E7625F" w:rsidRPr="00E7625F">
        <w:rPr>
          <w:rFonts w:ascii="Arial" w:hAnsi="Arial" w:cs="Arial"/>
          <w:b/>
          <w:sz w:val="22"/>
          <w:szCs w:val="22"/>
        </w:rPr>
        <w:t xml:space="preserve"> 5 i w Koninie, ul. Zakładowa 4.</w:t>
      </w:r>
    </w:p>
    <w:p w:rsidR="00F96A27" w:rsidRDefault="00F96A27" w:rsidP="00197D2C">
      <w:pPr>
        <w:pStyle w:val="Nagwek"/>
        <w:tabs>
          <w:tab w:val="clear" w:pos="4536"/>
          <w:tab w:val="clear" w:pos="9072"/>
        </w:tabs>
        <w:spacing w:line="276" w:lineRule="auto"/>
        <w:jc w:val="center"/>
        <w:rPr>
          <w:rFonts w:ascii="Arial" w:hAnsi="Arial" w:cs="Arial"/>
          <w:sz w:val="22"/>
          <w:szCs w:val="22"/>
        </w:rPr>
      </w:pPr>
    </w:p>
    <w:p w:rsidR="00F96A27" w:rsidRDefault="00F96A27" w:rsidP="00197D2C">
      <w:pPr>
        <w:pStyle w:val="Nagwek"/>
        <w:tabs>
          <w:tab w:val="clear" w:pos="4536"/>
          <w:tab w:val="clear" w:pos="9072"/>
        </w:tabs>
        <w:spacing w:line="276" w:lineRule="auto"/>
        <w:jc w:val="center"/>
        <w:rPr>
          <w:rFonts w:ascii="Arial" w:hAnsi="Arial" w:cs="Arial"/>
          <w:sz w:val="22"/>
          <w:szCs w:val="22"/>
        </w:rPr>
      </w:pPr>
    </w:p>
    <w:p w:rsidR="00F96A27" w:rsidRDefault="00F96A27" w:rsidP="00197D2C">
      <w:pPr>
        <w:pStyle w:val="Nagwek"/>
        <w:tabs>
          <w:tab w:val="clear" w:pos="4536"/>
          <w:tab w:val="clear" w:pos="9072"/>
        </w:tabs>
        <w:spacing w:line="276" w:lineRule="auto"/>
        <w:jc w:val="center"/>
        <w:rPr>
          <w:rFonts w:ascii="Arial" w:hAnsi="Arial" w:cs="Arial"/>
          <w:sz w:val="22"/>
          <w:szCs w:val="22"/>
        </w:rPr>
      </w:pPr>
    </w:p>
    <w:p w:rsidR="00F96A27" w:rsidRDefault="00F96A27" w:rsidP="00197D2C">
      <w:pPr>
        <w:pStyle w:val="Nagwek"/>
        <w:tabs>
          <w:tab w:val="clear" w:pos="4536"/>
          <w:tab w:val="clear" w:pos="9072"/>
        </w:tabs>
        <w:spacing w:line="276" w:lineRule="auto"/>
        <w:rPr>
          <w:rFonts w:ascii="Arial" w:hAnsi="Arial" w:cs="Arial"/>
          <w:sz w:val="22"/>
          <w:szCs w:val="22"/>
        </w:rPr>
      </w:pPr>
    </w:p>
    <w:p w:rsidR="00E7625F" w:rsidRDefault="00E7625F" w:rsidP="00197D2C">
      <w:pPr>
        <w:pStyle w:val="Nagwek"/>
        <w:tabs>
          <w:tab w:val="clear" w:pos="4536"/>
          <w:tab w:val="clear" w:pos="9072"/>
        </w:tabs>
        <w:spacing w:line="276" w:lineRule="auto"/>
        <w:rPr>
          <w:rFonts w:ascii="Arial" w:hAnsi="Arial" w:cs="Arial"/>
          <w:sz w:val="22"/>
          <w:szCs w:val="22"/>
        </w:rPr>
      </w:pPr>
    </w:p>
    <w:p w:rsidR="00301E61" w:rsidRDefault="00301E61" w:rsidP="00197D2C">
      <w:pPr>
        <w:pStyle w:val="Nagwek"/>
        <w:tabs>
          <w:tab w:val="clear" w:pos="4536"/>
          <w:tab w:val="clear" w:pos="9072"/>
        </w:tabs>
        <w:spacing w:line="276" w:lineRule="auto"/>
        <w:rPr>
          <w:rFonts w:ascii="Arial" w:hAnsi="Arial" w:cs="Arial"/>
          <w:b/>
          <w:sz w:val="22"/>
          <w:szCs w:val="22"/>
        </w:rPr>
      </w:pPr>
    </w:p>
    <w:p w:rsidR="00E7625F" w:rsidRDefault="00E7625F" w:rsidP="00197D2C">
      <w:pPr>
        <w:pStyle w:val="Nagwek"/>
        <w:tabs>
          <w:tab w:val="clear" w:pos="4536"/>
          <w:tab w:val="clear" w:pos="9072"/>
        </w:tabs>
        <w:spacing w:line="276" w:lineRule="auto"/>
        <w:rPr>
          <w:rFonts w:ascii="Arial" w:hAnsi="Arial" w:cs="Arial"/>
          <w:b/>
          <w:sz w:val="22"/>
          <w:szCs w:val="22"/>
        </w:rPr>
      </w:pPr>
    </w:p>
    <w:p w:rsidR="00BC6128" w:rsidRDefault="00BC6128" w:rsidP="00197D2C">
      <w:pPr>
        <w:pStyle w:val="Nagwek"/>
        <w:tabs>
          <w:tab w:val="clear" w:pos="4536"/>
          <w:tab w:val="clear" w:pos="9072"/>
        </w:tabs>
        <w:spacing w:line="276" w:lineRule="auto"/>
        <w:rPr>
          <w:rFonts w:ascii="Arial" w:hAnsi="Arial" w:cs="Arial"/>
          <w:b/>
          <w:sz w:val="22"/>
          <w:szCs w:val="22"/>
        </w:rPr>
      </w:pPr>
    </w:p>
    <w:p w:rsidR="00BC6128" w:rsidRDefault="00BC6128" w:rsidP="00197D2C">
      <w:pPr>
        <w:pStyle w:val="Nagwek"/>
        <w:tabs>
          <w:tab w:val="clear" w:pos="4536"/>
          <w:tab w:val="clear" w:pos="9072"/>
        </w:tabs>
        <w:spacing w:line="276" w:lineRule="auto"/>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197D2C" w:rsidRDefault="00197D2C"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BD3E32" w:rsidRDefault="00BD3E32" w:rsidP="00197D2C">
      <w:pPr>
        <w:pStyle w:val="Nagwek"/>
        <w:tabs>
          <w:tab w:val="clear" w:pos="4536"/>
          <w:tab w:val="clear" w:pos="9072"/>
        </w:tabs>
        <w:spacing w:line="276" w:lineRule="auto"/>
        <w:jc w:val="center"/>
        <w:rPr>
          <w:rFonts w:ascii="Arial" w:hAnsi="Arial" w:cs="Arial"/>
          <w:b/>
          <w:sz w:val="22"/>
          <w:szCs w:val="22"/>
        </w:rPr>
      </w:pPr>
    </w:p>
    <w:p w:rsidR="00F96A27" w:rsidRDefault="00B72C4D" w:rsidP="00197D2C">
      <w:pPr>
        <w:pStyle w:val="Nagwek"/>
        <w:tabs>
          <w:tab w:val="clear" w:pos="4536"/>
          <w:tab w:val="clear" w:pos="9072"/>
        </w:tabs>
        <w:spacing w:line="276" w:lineRule="auto"/>
        <w:jc w:val="center"/>
        <w:rPr>
          <w:rFonts w:ascii="Arial" w:hAnsi="Arial" w:cs="Arial"/>
          <w:b/>
          <w:sz w:val="22"/>
          <w:szCs w:val="22"/>
        </w:rPr>
      </w:pPr>
      <w:r>
        <w:rPr>
          <w:rFonts w:ascii="Arial" w:hAnsi="Arial" w:cs="Arial"/>
          <w:b/>
          <w:sz w:val="22"/>
          <w:szCs w:val="22"/>
        </w:rPr>
        <w:t>Grudzień</w:t>
      </w:r>
      <w:r w:rsidR="00BC6128">
        <w:rPr>
          <w:rFonts w:ascii="Arial" w:hAnsi="Arial" w:cs="Arial"/>
          <w:b/>
          <w:sz w:val="22"/>
          <w:szCs w:val="22"/>
        </w:rPr>
        <w:t xml:space="preserve"> </w:t>
      </w:r>
      <w:r w:rsidR="00F96A27" w:rsidRPr="00E01833">
        <w:rPr>
          <w:rFonts w:ascii="Arial" w:hAnsi="Arial" w:cs="Arial"/>
          <w:b/>
          <w:sz w:val="22"/>
          <w:szCs w:val="22"/>
        </w:rPr>
        <w:t>2015 r.</w:t>
      </w:r>
    </w:p>
    <w:p w:rsidR="00BC6128" w:rsidRDefault="00BC6128" w:rsidP="00197D2C">
      <w:pPr>
        <w:pStyle w:val="Nagwek"/>
        <w:tabs>
          <w:tab w:val="clear" w:pos="4536"/>
          <w:tab w:val="clear" w:pos="9072"/>
        </w:tabs>
        <w:spacing w:line="276" w:lineRule="auto"/>
        <w:jc w:val="center"/>
        <w:rPr>
          <w:rFonts w:ascii="Arial" w:hAnsi="Arial" w:cs="Arial"/>
          <w:b/>
          <w:sz w:val="22"/>
          <w:szCs w:val="22"/>
        </w:rPr>
      </w:pPr>
    </w:p>
    <w:p w:rsidR="00F96A27" w:rsidRPr="00B311A5" w:rsidRDefault="00F96A27" w:rsidP="00197D2C">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B311A5">
        <w:rPr>
          <w:rFonts w:ascii="Arial" w:hAnsi="Arial" w:cs="Arial"/>
          <w:b/>
          <w:bCs/>
          <w:sz w:val="22"/>
          <w:szCs w:val="22"/>
        </w:rPr>
        <w:lastRenderedPageBreak/>
        <w:t>Nazwa oraz adres Zamawiającego.</w:t>
      </w:r>
    </w:p>
    <w:p w:rsidR="00F96A27" w:rsidRPr="00B311A5" w:rsidRDefault="00F96A27" w:rsidP="00197D2C">
      <w:pPr>
        <w:widowControl w:val="0"/>
        <w:autoSpaceDE w:val="0"/>
        <w:autoSpaceDN w:val="0"/>
        <w:adjustRightInd w:val="0"/>
        <w:spacing w:line="276" w:lineRule="auto"/>
        <w:jc w:val="both"/>
        <w:rPr>
          <w:rFonts w:ascii="Arial" w:hAnsi="Arial" w:cs="Arial"/>
          <w:b/>
          <w:bCs/>
          <w:sz w:val="22"/>
          <w:szCs w:val="22"/>
        </w:rPr>
      </w:pPr>
      <w:r w:rsidRPr="00B311A5">
        <w:rPr>
          <w:rFonts w:ascii="Arial" w:hAnsi="Arial" w:cs="Arial"/>
          <w:b/>
          <w:bCs/>
          <w:sz w:val="22"/>
          <w:szCs w:val="22"/>
        </w:rPr>
        <w:t>WOJEWÓDZKI URZĄD PRACY W POZNANIU</w:t>
      </w:r>
    </w:p>
    <w:p w:rsidR="00F96A27" w:rsidRPr="00B311A5" w:rsidRDefault="00F96A27" w:rsidP="00197D2C">
      <w:pPr>
        <w:widowControl w:val="0"/>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ul. Kościelna 37</w:t>
      </w:r>
    </w:p>
    <w:p w:rsidR="00F96A27" w:rsidRPr="00B311A5" w:rsidRDefault="00F96A27" w:rsidP="00197D2C">
      <w:pPr>
        <w:widowControl w:val="0"/>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60-537 Poznań</w:t>
      </w:r>
    </w:p>
    <w:p w:rsidR="009A50CA" w:rsidRPr="00B311A5" w:rsidRDefault="009A50CA" w:rsidP="00197D2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wup</w:t>
      </w:r>
      <w:r w:rsidRPr="00B311A5">
        <w:rPr>
          <w:rFonts w:ascii="Arial" w:hAnsi="Arial" w:cs="Arial"/>
          <w:sz w:val="22"/>
          <w:szCs w:val="22"/>
        </w:rPr>
        <w:t>poznan.</w:t>
      </w:r>
      <w:r>
        <w:rPr>
          <w:rFonts w:ascii="Arial" w:hAnsi="Arial" w:cs="Arial"/>
          <w:sz w:val="22"/>
          <w:szCs w:val="22"/>
        </w:rPr>
        <w:t>praca.gov.</w:t>
      </w:r>
      <w:r w:rsidRPr="00B311A5">
        <w:rPr>
          <w:rFonts w:ascii="Arial" w:hAnsi="Arial" w:cs="Arial"/>
          <w:sz w:val="22"/>
          <w:szCs w:val="22"/>
        </w:rPr>
        <w:t>pl</w:t>
      </w:r>
      <w:r>
        <w:rPr>
          <w:rFonts w:ascii="Arial" w:hAnsi="Arial" w:cs="Arial"/>
          <w:sz w:val="22"/>
          <w:szCs w:val="22"/>
        </w:rPr>
        <w:t xml:space="preserve"> </w:t>
      </w:r>
    </w:p>
    <w:p w:rsidR="00F96A27" w:rsidRDefault="00F96A27" w:rsidP="00197D2C">
      <w:pPr>
        <w:widowControl w:val="0"/>
        <w:autoSpaceDE w:val="0"/>
        <w:autoSpaceDN w:val="0"/>
        <w:adjustRightInd w:val="0"/>
        <w:spacing w:line="276" w:lineRule="auto"/>
        <w:jc w:val="both"/>
        <w:rPr>
          <w:rFonts w:ascii="Arial" w:hAnsi="Arial" w:cs="Arial"/>
          <w:sz w:val="22"/>
          <w:szCs w:val="22"/>
          <w:lang w:val="de-DE"/>
        </w:rPr>
      </w:pPr>
      <w:r w:rsidRPr="00B311A5">
        <w:rPr>
          <w:rFonts w:ascii="Arial" w:hAnsi="Arial" w:cs="Arial"/>
          <w:sz w:val="22"/>
          <w:szCs w:val="22"/>
          <w:lang w:val="de-DE"/>
        </w:rPr>
        <w:t>NIP: 778-13-79-161</w:t>
      </w:r>
    </w:p>
    <w:p w:rsidR="00F96A27" w:rsidRPr="00D75566" w:rsidRDefault="00F96A27" w:rsidP="00197D2C">
      <w:pPr>
        <w:widowControl w:val="0"/>
        <w:autoSpaceDE w:val="0"/>
        <w:autoSpaceDN w:val="0"/>
        <w:adjustRightInd w:val="0"/>
        <w:spacing w:line="276" w:lineRule="auto"/>
        <w:jc w:val="both"/>
        <w:rPr>
          <w:rFonts w:ascii="Arial" w:hAnsi="Arial" w:cs="Arial"/>
          <w:sz w:val="22"/>
          <w:szCs w:val="22"/>
          <w:lang w:val="de-DE"/>
        </w:rPr>
      </w:pPr>
    </w:p>
    <w:p w:rsidR="00F96A27" w:rsidRPr="00D75566" w:rsidRDefault="00F96A27" w:rsidP="00197D2C">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D75566">
        <w:rPr>
          <w:rFonts w:ascii="Arial" w:hAnsi="Arial" w:cs="Arial"/>
          <w:b/>
          <w:bCs/>
          <w:sz w:val="22"/>
          <w:szCs w:val="22"/>
        </w:rPr>
        <w:t>Tryb udzielenia zamówienia.</w:t>
      </w:r>
    </w:p>
    <w:p w:rsidR="00F96A27" w:rsidRPr="005D6AE4" w:rsidRDefault="00F96A27" w:rsidP="00197D2C">
      <w:pPr>
        <w:numPr>
          <w:ilvl w:val="1"/>
          <w:numId w:val="1"/>
        </w:numPr>
        <w:autoSpaceDE w:val="0"/>
        <w:autoSpaceDN w:val="0"/>
        <w:adjustRightInd w:val="0"/>
        <w:spacing w:line="276" w:lineRule="auto"/>
        <w:ind w:left="357" w:hanging="357"/>
        <w:jc w:val="both"/>
        <w:rPr>
          <w:rFonts w:ascii="Arial" w:hAnsi="Arial" w:cs="Arial"/>
          <w:sz w:val="22"/>
          <w:szCs w:val="22"/>
        </w:rPr>
      </w:pPr>
      <w:r w:rsidRPr="005D6AE4">
        <w:rPr>
          <w:rFonts w:ascii="Arial" w:hAnsi="Arial" w:cs="Arial"/>
          <w:sz w:val="22"/>
          <w:szCs w:val="22"/>
        </w:rPr>
        <w:t xml:space="preserve">Postępowanie prowadzone jest w trybie przetargu nieograniczonego, o wartości mniejszej niż wartości określone na podstawie art. 11 ust. 8, zgodnie z przepisami ustawy z dnia 29 stycznia 2004 r. Prawo zamówień publicznych, zwanej w dalszej części specyfikacji „ustawą </w:t>
      </w:r>
      <w:proofErr w:type="spellStart"/>
      <w:r w:rsidRPr="005D6AE4">
        <w:rPr>
          <w:rFonts w:ascii="Arial" w:hAnsi="Arial" w:cs="Arial"/>
          <w:sz w:val="22"/>
          <w:szCs w:val="22"/>
        </w:rPr>
        <w:t>Pzp</w:t>
      </w:r>
      <w:proofErr w:type="spellEnd"/>
      <w:r w:rsidRPr="005D6AE4">
        <w:rPr>
          <w:rFonts w:ascii="Arial" w:hAnsi="Arial" w:cs="Arial"/>
          <w:sz w:val="22"/>
          <w:szCs w:val="22"/>
        </w:rPr>
        <w:t>” (t.</w:t>
      </w:r>
      <w:r>
        <w:rPr>
          <w:rFonts w:ascii="Arial" w:hAnsi="Arial" w:cs="Arial"/>
          <w:sz w:val="22"/>
          <w:szCs w:val="22"/>
        </w:rPr>
        <w:t xml:space="preserve"> </w:t>
      </w:r>
      <w:r w:rsidRPr="005D6AE4">
        <w:rPr>
          <w:rFonts w:ascii="Arial" w:hAnsi="Arial" w:cs="Arial"/>
          <w:sz w:val="22"/>
          <w:szCs w:val="22"/>
        </w:rPr>
        <w:t>j. Dz. U. z 2013 r., poz. 907 ze zm.).</w:t>
      </w:r>
    </w:p>
    <w:p w:rsidR="00F96A27" w:rsidRDefault="00F96A27" w:rsidP="00197D2C">
      <w:pPr>
        <w:numPr>
          <w:ilvl w:val="1"/>
          <w:numId w:val="1"/>
        </w:numPr>
        <w:autoSpaceDE w:val="0"/>
        <w:autoSpaceDN w:val="0"/>
        <w:adjustRightInd w:val="0"/>
        <w:spacing w:line="276" w:lineRule="auto"/>
        <w:ind w:left="357" w:hanging="357"/>
        <w:jc w:val="both"/>
        <w:rPr>
          <w:rFonts w:ascii="Arial" w:hAnsi="Arial" w:cs="Arial"/>
          <w:sz w:val="22"/>
          <w:szCs w:val="22"/>
        </w:rPr>
      </w:pPr>
      <w:r w:rsidRPr="005D6AE4">
        <w:rPr>
          <w:rFonts w:ascii="Arial" w:hAnsi="Arial" w:cs="Arial"/>
          <w:sz w:val="22"/>
          <w:szCs w:val="22"/>
        </w:rPr>
        <w:t xml:space="preserve">Postępowanie prowadzone jest przez komisję przetargową, powołaną </w:t>
      </w:r>
      <w:r w:rsidRPr="005D6AE4">
        <w:rPr>
          <w:rFonts w:ascii="Arial" w:hAnsi="Arial" w:cs="Arial"/>
          <w:sz w:val="22"/>
          <w:szCs w:val="22"/>
        </w:rPr>
        <w:br/>
        <w:t>do przeprowadzenia niniejszego postępowania o udzielenie zamówienia publicznego.</w:t>
      </w:r>
    </w:p>
    <w:p w:rsidR="00F96A27" w:rsidRPr="008845AF" w:rsidRDefault="00F96A27" w:rsidP="00197D2C">
      <w:pPr>
        <w:numPr>
          <w:ilvl w:val="1"/>
          <w:numId w:val="1"/>
        </w:numPr>
        <w:autoSpaceDE w:val="0"/>
        <w:autoSpaceDN w:val="0"/>
        <w:adjustRightInd w:val="0"/>
        <w:spacing w:line="276" w:lineRule="auto"/>
        <w:ind w:left="357" w:hanging="357"/>
        <w:jc w:val="both"/>
        <w:rPr>
          <w:rFonts w:ascii="Arial" w:hAnsi="Arial" w:cs="Arial"/>
          <w:sz w:val="22"/>
          <w:szCs w:val="22"/>
        </w:rPr>
      </w:pPr>
      <w:r w:rsidRPr="008845AF">
        <w:rPr>
          <w:rFonts w:ascii="Arial" w:hAnsi="Arial" w:cs="Arial"/>
          <w:sz w:val="22"/>
          <w:szCs w:val="22"/>
        </w:rPr>
        <w:t xml:space="preserve">Do czynności podejmowanych przez Zamawiającego i Wykonawców w postępowaniu </w:t>
      </w:r>
      <w:r w:rsidRPr="008845AF">
        <w:rPr>
          <w:rFonts w:ascii="Arial" w:hAnsi="Arial" w:cs="Arial"/>
          <w:sz w:val="22"/>
          <w:szCs w:val="22"/>
        </w:rPr>
        <w:br/>
        <w:t xml:space="preserve">o udzielenie zamówienia, stosuje się przepisy powołanej ustawy </w:t>
      </w:r>
      <w:proofErr w:type="spellStart"/>
      <w:r w:rsidRPr="008845AF">
        <w:rPr>
          <w:rFonts w:ascii="Arial" w:hAnsi="Arial" w:cs="Arial"/>
          <w:sz w:val="22"/>
          <w:szCs w:val="22"/>
        </w:rPr>
        <w:t>Pzp</w:t>
      </w:r>
      <w:proofErr w:type="spellEnd"/>
      <w:r w:rsidRPr="008845AF">
        <w:rPr>
          <w:rFonts w:ascii="Arial" w:hAnsi="Arial" w:cs="Arial"/>
          <w:sz w:val="22"/>
          <w:szCs w:val="22"/>
        </w:rPr>
        <w:t xml:space="preserve"> oraz aktów wykonawczych wydanych na jej podstawie, a w sprawach nieuregulowanych, przepisy ustawy z dnia 23 kwietnia 1964 r. - Kodeks cywilny (t. j. Dz. U. z 2014 r., poz. 121</w:t>
      </w:r>
      <w:r>
        <w:rPr>
          <w:rFonts w:ascii="Arial" w:hAnsi="Arial" w:cs="Arial"/>
          <w:sz w:val="22"/>
          <w:szCs w:val="22"/>
        </w:rPr>
        <w:t xml:space="preserve"> ze zm.</w:t>
      </w:r>
      <w:r w:rsidRPr="008845AF">
        <w:rPr>
          <w:rFonts w:ascii="Arial" w:hAnsi="Arial" w:cs="Arial"/>
          <w:sz w:val="22"/>
          <w:szCs w:val="22"/>
        </w:rPr>
        <w:t>) i inne obowiązujące akty prawne.</w:t>
      </w:r>
    </w:p>
    <w:p w:rsidR="00F96A27" w:rsidRPr="00D75566" w:rsidRDefault="00F96A27" w:rsidP="00197D2C">
      <w:pPr>
        <w:autoSpaceDE w:val="0"/>
        <w:autoSpaceDN w:val="0"/>
        <w:adjustRightInd w:val="0"/>
        <w:spacing w:line="276" w:lineRule="auto"/>
        <w:jc w:val="both"/>
        <w:rPr>
          <w:rFonts w:ascii="Arial" w:hAnsi="Arial" w:cs="Arial"/>
          <w:sz w:val="22"/>
          <w:szCs w:val="22"/>
        </w:rPr>
      </w:pPr>
    </w:p>
    <w:p w:rsidR="00F96A27" w:rsidRPr="00D75566" w:rsidRDefault="00F96A27" w:rsidP="00197D2C">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D75566">
        <w:rPr>
          <w:rFonts w:ascii="Arial" w:hAnsi="Arial" w:cs="Arial"/>
          <w:b/>
          <w:bCs/>
          <w:sz w:val="22"/>
          <w:szCs w:val="22"/>
        </w:rPr>
        <w:t xml:space="preserve">Opis przedmiotu zamówienia. </w:t>
      </w:r>
    </w:p>
    <w:p w:rsidR="00AD3852" w:rsidRDefault="00E7625F" w:rsidP="00197D2C">
      <w:pPr>
        <w:numPr>
          <w:ilvl w:val="0"/>
          <w:numId w:val="3"/>
        </w:numPr>
        <w:tabs>
          <w:tab w:val="clear" w:pos="735"/>
          <w:tab w:val="num" w:pos="426"/>
        </w:tabs>
        <w:spacing w:line="276" w:lineRule="auto"/>
        <w:ind w:left="426" w:hanging="426"/>
        <w:jc w:val="both"/>
        <w:rPr>
          <w:rFonts w:ascii="Arial" w:hAnsi="Arial" w:cs="Arial"/>
          <w:sz w:val="22"/>
          <w:szCs w:val="22"/>
        </w:rPr>
      </w:pPr>
      <w:r>
        <w:rPr>
          <w:rFonts w:ascii="Arial" w:hAnsi="Arial" w:cs="Arial"/>
          <w:sz w:val="22"/>
          <w:szCs w:val="22"/>
        </w:rPr>
        <w:t xml:space="preserve">Przedmiotem zamówienia jest </w:t>
      </w:r>
      <w:r w:rsidR="00AA604B" w:rsidRPr="00AA604B">
        <w:rPr>
          <w:rFonts w:ascii="Arial" w:hAnsi="Arial" w:cs="Arial"/>
          <w:bCs/>
          <w:sz w:val="22"/>
          <w:szCs w:val="22"/>
        </w:rPr>
        <w:t xml:space="preserve">dostawa i sprzedaż energii elektrycznej wraz z usługą </w:t>
      </w:r>
      <w:r w:rsidR="00AA604B" w:rsidRPr="00626315">
        <w:rPr>
          <w:rFonts w:ascii="Arial" w:hAnsi="Arial" w:cs="Arial"/>
          <w:bCs/>
          <w:sz w:val="22"/>
          <w:szCs w:val="22"/>
        </w:rPr>
        <w:t>przesyłania i dystrybucji energii elektrycznej</w:t>
      </w:r>
      <w:r w:rsidR="00AA604B" w:rsidRPr="00AA604B">
        <w:rPr>
          <w:rFonts w:ascii="Arial" w:hAnsi="Arial" w:cs="Arial"/>
          <w:sz w:val="22"/>
          <w:szCs w:val="22"/>
        </w:rPr>
        <w:t xml:space="preserve"> </w:t>
      </w:r>
      <w:r w:rsidRPr="00E7625F">
        <w:rPr>
          <w:rFonts w:ascii="Arial" w:hAnsi="Arial" w:cs="Arial"/>
          <w:sz w:val="22"/>
          <w:szCs w:val="22"/>
        </w:rPr>
        <w:t>do budynków Wojewódzkiego Urzędu Pracy w Poznaniu, w Oddziałach Zamiejscowych w Pile, al. Niepodleg</w:t>
      </w:r>
      <w:r>
        <w:rPr>
          <w:rFonts w:ascii="Arial" w:hAnsi="Arial" w:cs="Arial"/>
          <w:sz w:val="22"/>
          <w:szCs w:val="22"/>
        </w:rPr>
        <w:t xml:space="preserve">łości 24, </w:t>
      </w:r>
      <w:r w:rsidR="00E22EB8">
        <w:rPr>
          <w:rFonts w:ascii="Arial" w:hAnsi="Arial" w:cs="Arial"/>
          <w:sz w:val="22"/>
          <w:szCs w:val="22"/>
        </w:rPr>
        <w:br/>
      </w:r>
      <w:r w:rsidRPr="00E7625F">
        <w:rPr>
          <w:rFonts w:ascii="Arial" w:hAnsi="Arial" w:cs="Arial"/>
          <w:sz w:val="22"/>
          <w:szCs w:val="22"/>
        </w:rPr>
        <w:t xml:space="preserve">w Kaliszu, ul. </w:t>
      </w:r>
      <w:proofErr w:type="spellStart"/>
      <w:r w:rsidRPr="00E7625F">
        <w:rPr>
          <w:rFonts w:ascii="Arial" w:hAnsi="Arial" w:cs="Arial"/>
          <w:sz w:val="22"/>
          <w:szCs w:val="22"/>
        </w:rPr>
        <w:t>Serbinowska</w:t>
      </w:r>
      <w:proofErr w:type="spellEnd"/>
      <w:r w:rsidRPr="00E7625F">
        <w:rPr>
          <w:rFonts w:ascii="Arial" w:hAnsi="Arial" w:cs="Arial"/>
          <w:sz w:val="22"/>
          <w:szCs w:val="22"/>
        </w:rPr>
        <w:t xml:space="preserve"> 5 i w Koninie, ul. Zakładowa 4.</w:t>
      </w:r>
    </w:p>
    <w:p w:rsidR="00E62992" w:rsidRPr="00E62992" w:rsidRDefault="0062190C" w:rsidP="00197D2C">
      <w:pPr>
        <w:pStyle w:val="Akapitzlist"/>
        <w:numPr>
          <w:ilvl w:val="0"/>
          <w:numId w:val="3"/>
        </w:numPr>
        <w:tabs>
          <w:tab w:val="clear" w:pos="735"/>
          <w:tab w:val="num" w:pos="426"/>
        </w:tabs>
        <w:spacing w:after="0"/>
        <w:ind w:left="426" w:hanging="426"/>
        <w:rPr>
          <w:rFonts w:ascii="Arial" w:hAnsi="Arial" w:cs="Arial"/>
          <w:lang w:eastAsia="pl-PL"/>
        </w:rPr>
      </w:pPr>
      <w:r w:rsidRPr="0062190C">
        <w:rPr>
          <w:rFonts w:ascii="Arial" w:hAnsi="Arial" w:cs="Arial"/>
          <w:lang w:eastAsia="pl-PL"/>
        </w:rPr>
        <w:t>Zamówienie zostało podzielone na 2 części, Zamawiający dopuszcza możliwość składania ofert częściowych, z których każda stanowi odrębną część przedmiotu zamówienia:</w:t>
      </w:r>
      <w:r w:rsidRPr="0062190C">
        <w:t xml:space="preserve"> </w:t>
      </w:r>
    </w:p>
    <w:p w:rsidR="00E62992" w:rsidRDefault="0062190C" w:rsidP="00197D2C">
      <w:pPr>
        <w:pStyle w:val="Akapitzlist"/>
        <w:spacing w:after="0"/>
        <w:ind w:left="426"/>
        <w:rPr>
          <w:rFonts w:ascii="Arial" w:hAnsi="Arial" w:cs="Arial"/>
          <w:b/>
          <w:lang w:eastAsia="pl-PL"/>
        </w:rPr>
      </w:pPr>
      <w:r w:rsidRPr="00E62992">
        <w:rPr>
          <w:rFonts w:ascii="Arial" w:hAnsi="Arial" w:cs="Arial"/>
          <w:b/>
          <w:lang w:eastAsia="pl-PL"/>
        </w:rPr>
        <w:t>Część 1</w:t>
      </w:r>
    </w:p>
    <w:p w:rsidR="00E62992" w:rsidRPr="00122EEF" w:rsidRDefault="00122EEF" w:rsidP="00197D2C">
      <w:pPr>
        <w:pStyle w:val="Akapitzlist"/>
        <w:spacing w:after="0"/>
        <w:ind w:left="426"/>
        <w:rPr>
          <w:rFonts w:ascii="Arial" w:hAnsi="Arial" w:cs="Arial"/>
          <w:lang w:eastAsia="pl-PL"/>
        </w:rPr>
      </w:pPr>
      <w:r w:rsidRPr="00122EEF">
        <w:rPr>
          <w:rFonts w:ascii="Arial" w:hAnsi="Arial" w:cs="Arial"/>
          <w:lang w:eastAsia="pl-PL"/>
        </w:rPr>
        <w:t>Dostawa</w:t>
      </w:r>
      <w:r w:rsidR="00E22EB8">
        <w:rPr>
          <w:rFonts w:ascii="Arial" w:hAnsi="Arial" w:cs="Arial"/>
          <w:lang w:eastAsia="pl-PL"/>
        </w:rPr>
        <w:t xml:space="preserve"> i sprzedaż</w:t>
      </w:r>
      <w:r w:rsidRPr="00122EEF">
        <w:rPr>
          <w:rFonts w:ascii="Arial" w:hAnsi="Arial" w:cs="Arial"/>
          <w:lang w:eastAsia="pl-PL"/>
        </w:rPr>
        <w:t xml:space="preserve"> energii elektrycznej wraz z usługą</w:t>
      </w:r>
      <w:r w:rsidR="00D94A3B" w:rsidRPr="00D94A3B">
        <w:rPr>
          <w:rFonts w:ascii="Arial" w:hAnsi="Arial" w:cs="Arial"/>
          <w:bCs/>
        </w:rPr>
        <w:t xml:space="preserve"> </w:t>
      </w:r>
      <w:r w:rsidR="00D94A3B" w:rsidRPr="00626315">
        <w:rPr>
          <w:rFonts w:ascii="Arial" w:hAnsi="Arial" w:cs="Arial"/>
          <w:bCs/>
        </w:rPr>
        <w:t>przesyłania i</w:t>
      </w:r>
      <w:r w:rsidRPr="00122EEF">
        <w:rPr>
          <w:rFonts w:ascii="Arial" w:hAnsi="Arial" w:cs="Arial"/>
          <w:lang w:eastAsia="pl-PL"/>
        </w:rPr>
        <w:t xml:space="preserve"> dystrybucji</w:t>
      </w:r>
      <w:r w:rsidR="00E22EB8">
        <w:rPr>
          <w:rFonts w:ascii="Arial" w:hAnsi="Arial" w:cs="Arial"/>
          <w:lang w:eastAsia="pl-PL"/>
        </w:rPr>
        <w:t xml:space="preserve"> energii elektrycznej</w:t>
      </w:r>
      <w:r w:rsidRPr="00122EEF">
        <w:rPr>
          <w:rFonts w:ascii="Arial" w:hAnsi="Arial" w:cs="Arial"/>
          <w:lang w:eastAsia="pl-PL"/>
        </w:rPr>
        <w:t xml:space="preserve"> do budynku Wojewódzkiego Urzędu Pracy w Poznaniu</w:t>
      </w:r>
      <w:r>
        <w:rPr>
          <w:rFonts w:ascii="Arial" w:hAnsi="Arial" w:cs="Arial"/>
          <w:lang w:eastAsia="pl-PL"/>
        </w:rPr>
        <w:t xml:space="preserve"> położonego</w:t>
      </w:r>
      <w:r w:rsidRPr="00122EEF">
        <w:rPr>
          <w:rFonts w:ascii="Arial" w:hAnsi="Arial" w:cs="Arial"/>
          <w:lang w:eastAsia="pl-PL"/>
        </w:rPr>
        <w:t xml:space="preserve">: </w:t>
      </w:r>
      <w:r w:rsidR="00910E0E">
        <w:rPr>
          <w:rFonts w:ascii="Arial" w:hAnsi="Arial" w:cs="Arial"/>
          <w:lang w:eastAsia="pl-PL"/>
        </w:rPr>
        <w:br/>
      </w:r>
      <w:r w:rsidR="0062190C" w:rsidRPr="00122EEF">
        <w:rPr>
          <w:rFonts w:ascii="Arial" w:hAnsi="Arial" w:cs="Arial"/>
          <w:lang w:eastAsia="pl-PL"/>
        </w:rPr>
        <w:t>Al. Niepodległości 24, 64-920 Piła (grupa taryfowa C12a),</w:t>
      </w:r>
    </w:p>
    <w:p w:rsidR="00E62992" w:rsidRDefault="0062190C" w:rsidP="00197D2C">
      <w:pPr>
        <w:pStyle w:val="Akapitzlist"/>
        <w:spacing w:after="0"/>
        <w:ind w:left="426"/>
        <w:rPr>
          <w:rFonts w:ascii="Arial" w:hAnsi="Arial" w:cs="Arial"/>
          <w:b/>
          <w:lang w:eastAsia="pl-PL"/>
        </w:rPr>
      </w:pPr>
      <w:r w:rsidRPr="00E62992">
        <w:rPr>
          <w:rFonts w:ascii="Arial" w:hAnsi="Arial" w:cs="Arial"/>
          <w:b/>
          <w:lang w:eastAsia="pl-PL"/>
        </w:rPr>
        <w:t>Część 2</w:t>
      </w:r>
    </w:p>
    <w:p w:rsidR="00122EEF" w:rsidRPr="00E62992" w:rsidRDefault="00122EEF" w:rsidP="00197D2C">
      <w:pPr>
        <w:pStyle w:val="Akapitzlist"/>
        <w:spacing w:after="0"/>
        <w:ind w:left="426"/>
        <w:rPr>
          <w:rFonts w:ascii="Arial" w:hAnsi="Arial" w:cs="Arial"/>
          <w:b/>
          <w:lang w:eastAsia="pl-PL"/>
        </w:rPr>
      </w:pPr>
      <w:r w:rsidRPr="00122EEF">
        <w:rPr>
          <w:rFonts w:ascii="Arial" w:hAnsi="Arial" w:cs="Arial"/>
          <w:lang w:eastAsia="pl-PL"/>
        </w:rPr>
        <w:t xml:space="preserve">Dostawa </w:t>
      </w:r>
      <w:r w:rsidR="00E22EB8">
        <w:rPr>
          <w:rFonts w:ascii="Arial" w:hAnsi="Arial" w:cs="Arial"/>
          <w:lang w:eastAsia="pl-PL"/>
        </w:rPr>
        <w:t xml:space="preserve">i sprzedaż </w:t>
      </w:r>
      <w:r w:rsidRPr="00122EEF">
        <w:rPr>
          <w:rFonts w:ascii="Arial" w:hAnsi="Arial" w:cs="Arial"/>
          <w:lang w:eastAsia="pl-PL"/>
        </w:rPr>
        <w:t xml:space="preserve">energii elektrycznej wraz z usługą </w:t>
      </w:r>
      <w:r w:rsidR="00D94A3B" w:rsidRPr="00626315">
        <w:rPr>
          <w:rFonts w:ascii="Arial" w:hAnsi="Arial" w:cs="Arial"/>
          <w:bCs/>
        </w:rPr>
        <w:t>przesyłania i</w:t>
      </w:r>
      <w:r w:rsidR="00D94A3B" w:rsidRPr="00122EEF">
        <w:rPr>
          <w:rFonts w:ascii="Arial" w:hAnsi="Arial" w:cs="Arial"/>
          <w:lang w:eastAsia="pl-PL"/>
        </w:rPr>
        <w:t xml:space="preserve"> </w:t>
      </w:r>
      <w:r w:rsidRPr="00122EEF">
        <w:rPr>
          <w:rFonts w:ascii="Arial" w:hAnsi="Arial" w:cs="Arial"/>
          <w:lang w:eastAsia="pl-PL"/>
        </w:rPr>
        <w:t>dystrybucji</w:t>
      </w:r>
      <w:r w:rsidR="00E22EB8">
        <w:rPr>
          <w:rFonts w:ascii="Arial" w:hAnsi="Arial" w:cs="Arial"/>
          <w:lang w:eastAsia="pl-PL"/>
        </w:rPr>
        <w:t xml:space="preserve"> energii elektrycznej</w:t>
      </w:r>
      <w:r w:rsidRPr="00122EEF">
        <w:rPr>
          <w:rFonts w:ascii="Arial" w:hAnsi="Arial" w:cs="Arial"/>
          <w:lang w:eastAsia="pl-PL"/>
        </w:rPr>
        <w:t xml:space="preserve"> do budynk</w:t>
      </w:r>
      <w:r>
        <w:rPr>
          <w:rFonts w:ascii="Arial" w:hAnsi="Arial" w:cs="Arial"/>
          <w:lang w:eastAsia="pl-PL"/>
        </w:rPr>
        <w:t>ów</w:t>
      </w:r>
      <w:r w:rsidRPr="00122EEF">
        <w:rPr>
          <w:rFonts w:ascii="Arial" w:hAnsi="Arial" w:cs="Arial"/>
          <w:lang w:eastAsia="pl-PL"/>
        </w:rPr>
        <w:t xml:space="preserve"> Wojewódzkiego Urzędu Pracy w Poznaniu</w:t>
      </w:r>
      <w:r>
        <w:rPr>
          <w:rFonts w:ascii="Arial" w:hAnsi="Arial" w:cs="Arial"/>
          <w:lang w:eastAsia="pl-PL"/>
        </w:rPr>
        <w:t xml:space="preserve"> położonych:</w:t>
      </w:r>
    </w:p>
    <w:p w:rsidR="00E62992" w:rsidRDefault="00E62992" w:rsidP="00197D2C">
      <w:pPr>
        <w:pStyle w:val="Akapitzlist"/>
        <w:spacing w:after="0"/>
        <w:ind w:left="426"/>
        <w:rPr>
          <w:rFonts w:ascii="Arial" w:hAnsi="Arial" w:cs="Arial"/>
          <w:lang w:eastAsia="pl-PL"/>
        </w:rPr>
      </w:pPr>
      <w:r>
        <w:rPr>
          <w:rFonts w:ascii="Arial" w:hAnsi="Arial" w:cs="Arial"/>
          <w:lang w:eastAsia="pl-PL"/>
        </w:rPr>
        <w:t xml:space="preserve">a) </w:t>
      </w:r>
      <w:r w:rsidR="0062190C" w:rsidRPr="00E62992">
        <w:rPr>
          <w:rFonts w:ascii="Arial" w:hAnsi="Arial" w:cs="Arial"/>
          <w:lang w:eastAsia="pl-PL"/>
        </w:rPr>
        <w:t xml:space="preserve">ul. </w:t>
      </w:r>
      <w:proofErr w:type="spellStart"/>
      <w:r w:rsidR="0062190C" w:rsidRPr="00E62992">
        <w:rPr>
          <w:rFonts w:ascii="Arial" w:hAnsi="Arial" w:cs="Arial"/>
          <w:lang w:eastAsia="pl-PL"/>
        </w:rPr>
        <w:t>Serbinowska</w:t>
      </w:r>
      <w:proofErr w:type="spellEnd"/>
      <w:r w:rsidR="0062190C" w:rsidRPr="00E62992">
        <w:rPr>
          <w:rFonts w:ascii="Arial" w:hAnsi="Arial" w:cs="Arial"/>
          <w:lang w:eastAsia="pl-PL"/>
        </w:rPr>
        <w:t xml:space="preserve"> 5, 62-800 Kalisz (grupa taryfowa C11),</w:t>
      </w:r>
    </w:p>
    <w:p w:rsidR="0062190C" w:rsidRPr="00E62992" w:rsidRDefault="00E62992" w:rsidP="00197D2C">
      <w:pPr>
        <w:pStyle w:val="Akapitzlist"/>
        <w:spacing w:after="0"/>
        <w:ind w:left="426"/>
        <w:rPr>
          <w:rFonts w:ascii="Arial" w:hAnsi="Arial" w:cs="Arial"/>
          <w:lang w:eastAsia="pl-PL"/>
        </w:rPr>
      </w:pPr>
      <w:r>
        <w:rPr>
          <w:rFonts w:ascii="Arial" w:hAnsi="Arial" w:cs="Arial"/>
          <w:lang w:eastAsia="pl-PL"/>
        </w:rPr>
        <w:t xml:space="preserve">b) </w:t>
      </w:r>
      <w:r w:rsidR="0062190C" w:rsidRPr="00E62992">
        <w:rPr>
          <w:rFonts w:ascii="Arial" w:hAnsi="Arial" w:cs="Arial"/>
          <w:lang w:eastAsia="pl-PL"/>
        </w:rPr>
        <w:t>ul. Zakładowa 4, 62-510 Konin (grupa taryfowa C21).</w:t>
      </w:r>
    </w:p>
    <w:p w:rsidR="00706728" w:rsidRPr="00E62992" w:rsidRDefault="006F270C" w:rsidP="00197D2C">
      <w:pPr>
        <w:numPr>
          <w:ilvl w:val="0"/>
          <w:numId w:val="3"/>
        </w:numPr>
        <w:tabs>
          <w:tab w:val="clear" w:pos="735"/>
          <w:tab w:val="num" w:pos="426"/>
        </w:tabs>
        <w:spacing w:line="276" w:lineRule="auto"/>
        <w:ind w:left="426" w:hanging="426"/>
        <w:jc w:val="both"/>
        <w:rPr>
          <w:rFonts w:ascii="Arial" w:hAnsi="Arial" w:cs="Arial"/>
        </w:rPr>
      </w:pPr>
      <w:r w:rsidRPr="0082558D">
        <w:rPr>
          <w:rFonts w:ascii="Arial" w:hAnsi="Arial" w:cs="Arial"/>
          <w:sz w:val="22"/>
          <w:szCs w:val="22"/>
        </w:rPr>
        <w:t xml:space="preserve">Opis przedmiotu zamówienia z określeniem wymagań Zamawiającego, które w ramach przedmiotu zamówienia ma zrealizować i zapewnić Wykonawca został określony </w:t>
      </w:r>
      <w:r w:rsidR="00E62992">
        <w:rPr>
          <w:rFonts w:ascii="Arial" w:hAnsi="Arial" w:cs="Arial"/>
          <w:sz w:val="22"/>
          <w:szCs w:val="22"/>
        </w:rPr>
        <w:br/>
      </w:r>
      <w:r w:rsidRPr="0082558D">
        <w:rPr>
          <w:rFonts w:ascii="Arial" w:hAnsi="Arial" w:cs="Arial"/>
          <w:sz w:val="22"/>
          <w:szCs w:val="22"/>
        </w:rPr>
        <w:t xml:space="preserve">w </w:t>
      </w:r>
      <w:r w:rsidRPr="0082558D">
        <w:rPr>
          <w:rFonts w:ascii="Arial" w:hAnsi="Arial" w:cs="Arial"/>
          <w:bCs/>
          <w:sz w:val="22"/>
          <w:szCs w:val="22"/>
        </w:rPr>
        <w:t xml:space="preserve">załączniku nr </w:t>
      </w:r>
      <w:r w:rsidR="00F75428">
        <w:rPr>
          <w:rFonts w:ascii="Arial" w:hAnsi="Arial" w:cs="Arial"/>
          <w:bCs/>
          <w:sz w:val="22"/>
          <w:szCs w:val="22"/>
        </w:rPr>
        <w:t>6</w:t>
      </w:r>
      <w:r w:rsidRPr="0082558D">
        <w:rPr>
          <w:rFonts w:ascii="Arial" w:hAnsi="Arial" w:cs="Arial"/>
          <w:sz w:val="22"/>
          <w:szCs w:val="22"/>
        </w:rPr>
        <w:t xml:space="preserve"> do SIWZ.</w:t>
      </w:r>
    </w:p>
    <w:p w:rsidR="00F96A27" w:rsidRPr="00161BD4" w:rsidRDefault="00F96A27" w:rsidP="00197D2C">
      <w:pPr>
        <w:numPr>
          <w:ilvl w:val="0"/>
          <w:numId w:val="3"/>
        </w:numPr>
        <w:tabs>
          <w:tab w:val="clear" w:pos="735"/>
          <w:tab w:val="num" w:pos="426"/>
        </w:tabs>
        <w:spacing w:line="276" w:lineRule="auto"/>
        <w:ind w:left="426" w:hanging="426"/>
        <w:jc w:val="both"/>
        <w:rPr>
          <w:rFonts w:ascii="Arial" w:hAnsi="Arial" w:cs="Arial"/>
          <w:b/>
          <w:color w:val="000000"/>
          <w:sz w:val="22"/>
          <w:szCs w:val="22"/>
        </w:rPr>
      </w:pPr>
      <w:r w:rsidRPr="00161BD4">
        <w:rPr>
          <w:rFonts w:ascii="Arial" w:hAnsi="Arial" w:cs="Arial"/>
          <w:sz w:val="22"/>
          <w:szCs w:val="22"/>
        </w:rPr>
        <w:t>Oznaczenie przedmiotu zamówienia według kodu CPV:</w:t>
      </w:r>
    </w:p>
    <w:p w:rsidR="004A615D" w:rsidRPr="004A615D" w:rsidRDefault="004A615D" w:rsidP="004A615D">
      <w:pPr>
        <w:widowControl w:val="0"/>
        <w:tabs>
          <w:tab w:val="left" w:pos="360"/>
        </w:tabs>
        <w:autoSpaceDE w:val="0"/>
        <w:autoSpaceDN w:val="0"/>
        <w:adjustRightInd w:val="0"/>
        <w:ind w:left="360"/>
        <w:rPr>
          <w:rFonts w:ascii="Arial" w:hAnsi="Arial" w:cs="Arial"/>
          <w:bCs/>
          <w:sz w:val="22"/>
          <w:szCs w:val="22"/>
        </w:rPr>
      </w:pPr>
      <w:r>
        <w:rPr>
          <w:rFonts w:ascii="Arial" w:hAnsi="Arial" w:cs="Arial"/>
          <w:bCs/>
          <w:iCs/>
          <w:sz w:val="22"/>
          <w:szCs w:val="22"/>
        </w:rPr>
        <w:t>Elektryczność</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Pr="004A615D">
        <w:rPr>
          <w:rFonts w:ascii="Arial" w:hAnsi="Arial" w:cs="Arial"/>
          <w:bCs/>
          <w:iCs/>
          <w:sz w:val="22"/>
          <w:szCs w:val="22"/>
        </w:rPr>
        <w:tab/>
      </w:r>
      <w:r w:rsidRPr="004A615D">
        <w:rPr>
          <w:rFonts w:ascii="Arial" w:hAnsi="Arial" w:cs="Arial"/>
          <w:bCs/>
          <w:iCs/>
          <w:sz w:val="22"/>
          <w:szCs w:val="22"/>
        </w:rPr>
        <w:tab/>
      </w:r>
      <w:r w:rsidRPr="004A615D">
        <w:rPr>
          <w:rFonts w:ascii="Arial" w:hAnsi="Arial" w:cs="Arial"/>
          <w:bCs/>
          <w:sz w:val="22"/>
          <w:szCs w:val="22"/>
        </w:rPr>
        <w:t>09 3</w:t>
      </w:r>
      <w:r w:rsidR="00B80A13">
        <w:rPr>
          <w:rFonts w:ascii="Arial" w:hAnsi="Arial" w:cs="Arial"/>
          <w:bCs/>
          <w:sz w:val="22"/>
          <w:szCs w:val="22"/>
        </w:rPr>
        <w:t>1</w:t>
      </w:r>
      <w:r w:rsidRPr="004A615D">
        <w:rPr>
          <w:rFonts w:ascii="Arial" w:hAnsi="Arial" w:cs="Arial"/>
          <w:bCs/>
          <w:sz w:val="22"/>
          <w:szCs w:val="22"/>
        </w:rPr>
        <w:t xml:space="preserve"> 00 00 - </w:t>
      </w:r>
      <w:r w:rsidR="00B80A13">
        <w:rPr>
          <w:rFonts w:ascii="Arial" w:hAnsi="Arial" w:cs="Arial"/>
          <w:bCs/>
          <w:sz w:val="22"/>
          <w:szCs w:val="22"/>
        </w:rPr>
        <w:t>5</w:t>
      </w:r>
    </w:p>
    <w:p w:rsidR="004A615D" w:rsidRPr="004A615D" w:rsidRDefault="004A615D" w:rsidP="004A615D">
      <w:pPr>
        <w:widowControl w:val="0"/>
        <w:tabs>
          <w:tab w:val="left" w:pos="360"/>
        </w:tabs>
        <w:autoSpaceDE w:val="0"/>
        <w:autoSpaceDN w:val="0"/>
        <w:adjustRightInd w:val="0"/>
        <w:ind w:left="360"/>
        <w:rPr>
          <w:rFonts w:ascii="Arial" w:hAnsi="Arial" w:cs="Arial"/>
          <w:bCs/>
          <w:sz w:val="22"/>
          <w:szCs w:val="22"/>
        </w:rPr>
      </w:pPr>
      <w:proofErr w:type="spellStart"/>
      <w:r w:rsidRPr="004A615D">
        <w:rPr>
          <w:rFonts w:ascii="Arial" w:hAnsi="Arial" w:cs="Arial"/>
          <w:bCs/>
          <w:sz w:val="22"/>
          <w:szCs w:val="22"/>
        </w:rPr>
        <w:t>Przesył</w:t>
      </w:r>
      <w:proofErr w:type="spellEnd"/>
      <w:r w:rsidRPr="004A615D">
        <w:rPr>
          <w:rFonts w:ascii="Arial" w:hAnsi="Arial" w:cs="Arial"/>
          <w:bCs/>
          <w:sz w:val="22"/>
          <w:szCs w:val="22"/>
        </w:rPr>
        <w:t xml:space="preserve"> energii elektrycznej</w:t>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t>65 31 00 00 - 9</w:t>
      </w:r>
    </w:p>
    <w:p w:rsidR="00E62992" w:rsidRPr="0062190C" w:rsidRDefault="00E62992" w:rsidP="00197D2C">
      <w:pPr>
        <w:widowControl w:val="0"/>
        <w:tabs>
          <w:tab w:val="left" w:pos="360"/>
        </w:tabs>
        <w:autoSpaceDE w:val="0"/>
        <w:autoSpaceDN w:val="0"/>
        <w:adjustRightInd w:val="0"/>
        <w:spacing w:line="276" w:lineRule="auto"/>
        <w:ind w:left="426"/>
        <w:rPr>
          <w:rFonts w:ascii="Arial" w:hAnsi="Arial" w:cs="Arial"/>
          <w:bCs/>
          <w:iCs/>
          <w:sz w:val="22"/>
          <w:szCs w:val="22"/>
        </w:rPr>
      </w:pPr>
    </w:p>
    <w:p w:rsidR="00F96A27" w:rsidRPr="00D75566" w:rsidRDefault="00F96A27" w:rsidP="00197D2C">
      <w:pPr>
        <w:numPr>
          <w:ilvl w:val="0"/>
          <w:numId w:val="1"/>
        </w:numPr>
        <w:tabs>
          <w:tab w:val="left" w:pos="567"/>
        </w:tabs>
        <w:autoSpaceDE w:val="0"/>
        <w:autoSpaceDN w:val="0"/>
        <w:adjustRightInd w:val="0"/>
        <w:spacing w:line="276" w:lineRule="auto"/>
        <w:ind w:hanging="1080"/>
        <w:jc w:val="both"/>
        <w:rPr>
          <w:rFonts w:ascii="Arial" w:hAnsi="Arial" w:cs="Arial"/>
          <w:b/>
          <w:bCs/>
          <w:color w:val="000000"/>
          <w:sz w:val="22"/>
          <w:szCs w:val="22"/>
        </w:rPr>
      </w:pPr>
      <w:r w:rsidRPr="00D75566">
        <w:rPr>
          <w:rFonts w:ascii="Arial" w:hAnsi="Arial" w:cs="Arial"/>
          <w:b/>
          <w:bCs/>
          <w:color w:val="000000"/>
          <w:sz w:val="22"/>
          <w:szCs w:val="22"/>
        </w:rPr>
        <w:t>Termin wykonania zamówienia.</w:t>
      </w:r>
    </w:p>
    <w:p w:rsidR="0048688C" w:rsidRPr="00CF2AF0" w:rsidRDefault="0048688C" w:rsidP="00197D2C">
      <w:pPr>
        <w:autoSpaceDE w:val="0"/>
        <w:autoSpaceDN w:val="0"/>
        <w:adjustRightInd w:val="0"/>
        <w:spacing w:line="276" w:lineRule="auto"/>
        <w:jc w:val="both"/>
        <w:rPr>
          <w:rFonts w:ascii="Arial" w:hAnsi="Arial" w:cs="Arial"/>
          <w:b/>
          <w:color w:val="000000"/>
          <w:sz w:val="22"/>
          <w:szCs w:val="22"/>
        </w:rPr>
      </w:pPr>
      <w:r w:rsidRPr="00CF2AF0">
        <w:rPr>
          <w:rFonts w:ascii="Arial" w:hAnsi="Arial" w:cs="Arial"/>
          <w:b/>
          <w:color w:val="000000"/>
          <w:sz w:val="22"/>
          <w:szCs w:val="22"/>
        </w:rPr>
        <w:t>Część 1 i 2:</w:t>
      </w:r>
    </w:p>
    <w:p w:rsidR="00DD3BC7" w:rsidRDefault="00E7625F" w:rsidP="00197D2C">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1"/>
          <w:szCs w:val="21"/>
        </w:rPr>
        <w:t>Od 1.01.2016 r, do dnia 31.12.2016 r</w:t>
      </w:r>
      <w:r w:rsidR="006F270C">
        <w:rPr>
          <w:rFonts w:ascii="Arial" w:hAnsi="Arial" w:cs="Arial"/>
          <w:color w:val="000000"/>
          <w:sz w:val="21"/>
          <w:szCs w:val="21"/>
        </w:rPr>
        <w:t>.</w:t>
      </w:r>
    </w:p>
    <w:p w:rsidR="00F96A27" w:rsidRPr="00C377E9" w:rsidRDefault="00F96A27" w:rsidP="00197D2C">
      <w:pPr>
        <w:autoSpaceDE w:val="0"/>
        <w:autoSpaceDN w:val="0"/>
        <w:adjustRightInd w:val="0"/>
        <w:spacing w:line="276" w:lineRule="auto"/>
        <w:ind w:left="360"/>
        <w:jc w:val="both"/>
        <w:rPr>
          <w:rFonts w:ascii="Arial" w:hAnsi="Arial" w:cs="Arial"/>
          <w:sz w:val="22"/>
          <w:szCs w:val="22"/>
        </w:rPr>
      </w:pPr>
    </w:p>
    <w:p w:rsidR="00F96A27" w:rsidRPr="00D75566" w:rsidRDefault="00F96A27" w:rsidP="00197D2C">
      <w:pPr>
        <w:numPr>
          <w:ilvl w:val="0"/>
          <w:numId w:val="1"/>
        </w:numPr>
        <w:tabs>
          <w:tab w:val="clear" w:pos="1080"/>
          <w:tab w:val="left" w:pos="567"/>
        </w:tabs>
        <w:spacing w:line="276" w:lineRule="auto"/>
        <w:ind w:left="540" w:hanging="540"/>
        <w:jc w:val="both"/>
        <w:outlineLvl w:val="0"/>
        <w:rPr>
          <w:rFonts w:ascii="Arial" w:hAnsi="Arial" w:cs="Arial"/>
          <w:b/>
          <w:sz w:val="22"/>
          <w:szCs w:val="22"/>
        </w:rPr>
      </w:pPr>
      <w:r w:rsidRPr="00D75566">
        <w:rPr>
          <w:rFonts w:ascii="Arial" w:hAnsi="Arial" w:cs="Arial"/>
          <w:b/>
          <w:sz w:val="22"/>
          <w:szCs w:val="22"/>
        </w:rPr>
        <w:lastRenderedPageBreak/>
        <w:t xml:space="preserve">Warunki udziału w postępowaniu i opis sposobu dokonywania oceny spełnienia tych warunków. </w:t>
      </w:r>
    </w:p>
    <w:p w:rsidR="00F96A27" w:rsidRPr="00D75566" w:rsidRDefault="00F96A27" w:rsidP="00197D2C">
      <w:pPr>
        <w:numPr>
          <w:ilvl w:val="0"/>
          <w:numId w:val="2"/>
        </w:numPr>
        <w:tabs>
          <w:tab w:val="clear" w:pos="1440"/>
        </w:tabs>
        <w:spacing w:line="276" w:lineRule="auto"/>
        <w:ind w:left="360"/>
        <w:jc w:val="both"/>
        <w:outlineLvl w:val="0"/>
        <w:rPr>
          <w:rFonts w:ascii="Arial" w:hAnsi="Arial" w:cs="Arial"/>
          <w:sz w:val="22"/>
          <w:szCs w:val="22"/>
        </w:rPr>
      </w:pPr>
      <w:r w:rsidRPr="00D75566">
        <w:rPr>
          <w:rFonts w:ascii="Arial" w:hAnsi="Arial" w:cs="Arial"/>
          <w:sz w:val="22"/>
          <w:szCs w:val="22"/>
        </w:rPr>
        <w:t xml:space="preserve">W postępowaniu mogą wziąć udział Wykonawcy, którzy spełniają warunki udziału </w:t>
      </w:r>
      <w:r w:rsidRPr="00D75566">
        <w:rPr>
          <w:rFonts w:ascii="Arial" w:hAnsi="Arial" w:cs="Arial"/>
          <w:sz w:val="22"/>
          <w:szCs w:val="22"/>
        </w:rPr>
        <w:br/>
        <w:t xml:space="preserve">w postępowaniu, o których mowa w art. 22 ust. 1 ustawy </w:t>
      </w:r>
      <w:proofErr w:type="spellStart"/>
      <w:r w:rsidRPr="00D75566">
        <w:rPr>
          <w:rFonts w:ascii="Arial" w:hAnsi="Arial" w:cs="Arial"/>
          <w:sz w:val="22"/>
          <w:szCs w:val="22"/>
        </w:rPr>
        <w:t>Pzp</w:t>
      </w:r>
      <w:proofErr w:type="spellEnd"/>
      <w:r w:rsidRPr="00D75566">
        <w:rPr>
          <w:rFonts w:ascii="Arial" w:hAnsi="Arial" w:cs="Arial"/>
          <w:sz w:val="22"/>
          <w:szCs w:val="22"/>
        </w:rPr>
        <w:t xml:space="preserve">: </w:t>
      </w:r>
    </w:p>
    <w:p w:rsidR="00F96A27" w:rsidRDefault="00F96A27" w:rsidP="00197D2C">
      <w:pPr>
        <w:numPr>
          <w:ilvl w:val="1"/>
          <w:numId w:val="4"/>
        </w:numPr>
        <w:tabs>
          <w:tab w:val="left" w:pos="851"/>
        </w:tabs>
        <w:spacing w:line="276" w:lineRule="auto"/>
        <w:ind w:left="851" w:hanging="425"/>
        <w:jc w:val="both"/>
        <w:rPr>
          <w:rFonts w:ascii="Arial" w:hAnsi="Arial" w:cs="Arial"/>
          <w:sz w:val="22"/>
          <w:szCs w:val="22"/>
        </w:rPr>
      </w:pPr>
      <w:r w:rsidRPr="00D75566">
        <w:rPr>
          <w:rFonts w:ascii="Arial" w:hAnsi="Arial" w:cs="Arial"/>
          <w:sz w:val="22"/>
          <w:szCs w:val="22"/>
        </w:rPr>
        <w:t>posiadają uprawnienia do wykonywania określonej działalności lub czynności, jeżeli przepisy prawa nakładają obowiązek ich posiadania,</w:t>
      </w:r>
    </w:p>
    <w:p w:rsidR="009F50BC" w:rsidRPr="009F50BC" w:rsidRDefault="009F50BC" w:rsidP="00197D2C">
      <w:pPr>
        <w:tabs>
          <w:tab w:val="left" w:pos="851"/>
        </w:tabs>
        <w:spacing w:line="276" w:lineRule="auto"/>
        <w:ind w:left="851"/>
        <w:jc w:val="both"/>
        <w:rPr>
          <w:rFonts w:ascii="Arial" w:hAnsi="Arial" w:cs="Arial"/>
          <w:b/>
          <w:sz w:val="22"/>
          <w:szCs w:val="22"/>
        </w:rPr>
      </w:pPr>
      <w:r w:rsidRPr="009F50BC">
        <w:rPr>
          <w:rFonts w:ascii="Arial" w:hAnsi="Arial" w:cs="Arial"/>
          <w:b/>
          <w:sz w:val="22"/>
          <w:szCs w:val="22"/>
        </w:rPr>
        <w:t>Dotyczy części 1 i 2</w:t>
      </w:r>
    </w:p>
    <w:p w:rsidR="0048688C" w:rsidRDefault="0048688C" w:rsidP="00197D2C">
      <w:pPr>
        <w:tabs>
          <w:tab w:val="left" w:pos="851"/>
        </w:tabs>
        <w:spacing w:line="276" w:lineRule="auto"/>
        <w:ind w:left="851"/>
        <w:jc w:val="both"/>
        <w:rPr>
          <w:rFonts w:ascii="Arial" w:hAnsi="Arial" w:cs="Arial"/>
          <w:sz w:val="22"/>
          <w:szCs w:val="22"/>
        </w:rPr>
      </w:pPr>
      <w:r w:rsidRPr="0048688C">
        <w:rPr>
          <w:rFonts w:ascii="Arial" w:hAnsi="Arial" w:cs="Arial"/>
          <w:sz w:val="22"/>
          <w:szCs w:val="22"/>
        </w:rPr>
        <w:t>Zamawiający uzna, że Wykonawca spełnia ten warunek, jeśli wykaże, że</w:t>
      </w:r>
      <w:r w:rsidR="009F50BC" w:rsidRPr="009F50BC">
        <w:t xml:space="preserve"> </w:t>
      </w:r>
      <w:r w:rsidR="009F50BC" w:rsidRPr="009F50BC">
        <w:rPr>
          <w:rFonts w:ascii="Arial" w:hAnsi="Arial" w:cs="Arial"/>
          <w:sz w:val="22"/>
          <w:szCs w:val="22"/>
        </w:rPr>
        <w:t>posiada</w:t>
      </w:r>
      <w:r w:rsidR="009F50BC">
        <w:t xml:space="preserve"> </w:t>
      </w:r>
      <w:r w:rsidR="009F50BC">
        <w:rPr>
          <w:rFonts w:ascii="Arial" w:hAnsi="Arial" w:cs="Arial"/>
          <w:sz w:val="22"/>
          <w:szCs w:val="22"/>
        </w:rPr>
        <w:t>aktualnie obowiązującą oraz ważną</w:t>
      </w:r>
      <w:r w:rsidR="009F50BC" w:rsidRPr="009F50BC">
        <w:rPr>
          <w:rFonts w:ascii="Arial" w:hAnsi="Arial" w:cs="Arial"/>
          <w:sz w:val="22"/>
          <w:szCs w:val="22"/>
        </w:rPr>
        <w:t xml:space="preserve"> przez c</w:t>
      </w:r>
      <w:r w:rsidR="009F50BC">
        <w:rPr>
          <w:rFonts w:ascii="Arial" w:hAnsi="Arial" w:cs="Arial"/>
          <w:sz w:val="22"/>
          <w:szCs w:val="22"/>
        </w:rPr>
        <w:t>ały okres trwania umowy koncesj</w:t>
      </w:r>
      <w:r w:rsidR="002F64F5">
        <w:rPr>
          <w:rFonts w:ascii="Arial" w:hAnsi="Arial" w:cs="Arial"/>
          <w:sz w:val="22"/>
          <w:szCs w:val="22"/>
        </w:rPr>
        <w:t>ę</w:t>
      </w:r>
      <w:r w:rsidR="009F50BC" w:rsidRPr="009F50BC">
        <w:rPr>
          <w:rFonts w:ascii="Arial" w:hAnsi="Arial" w:cs="Arial"/>
          <w:sz w:val="22"/>
          <w:szCs w:val="22"/>
        </w:rPr>
        <w:t xml:space="preserve">, </w:t>
      </w:r>
      <w:r w:rsidR="00CF2AF0">
        <w:rPr>
          <w:rFonts w:ascii="Arial" w:hAnsi="Arial" w:cs="Arial"/>
          <w:sz w:val="22"/>
          <w:szCs w:val="22"/>
        </w:rPr>
        <w:br/>
      </w:r>
      <w:r w:rsidR="009F50BC" w:rsidRPr="009F50BC">
        <w:rPr>
          <w:rFonts w:ascii="Arial" w:hAnsi="Arial" w:cs="Arial"/>
          <w:sz w:val="22"/>
          <w:szCs w:val="22"/>
        </w:rPr>
        <w:t xml:space="preserve">o której mowa w art. 32 ustawy z dnia 10.04.1997r. Prawo energetyczne (Dz. U. </w:t>
      </w:r>
      <w:r w:rsidR="00CF2AF0">
        <w:rPr>
          <w:rFonts w:ascii="Arial" w:hAnsi="Arial" w:cs="Arial"/>
          <w:sz w:val="22"/>
          <w:szCs w:val="22"/>
        </w:rPr>
        <w:br/>
      </w:r>
      <w:r w:rsidR="009F50BC" w:rsidRPr="009F50BC">
        <w:rPr>
          <w:rFonts w:ascii="Arial" w:hAnsi="Arial" w:cs="Arial"/>
          <w:sz w:val="22"/>
          <w:szCs w:val="22"/>
        </w:rPr>
        <w:t>z 2012 poz. 1059 ze zm</w:t>
      </w:r>
      <w:r w:rsidR="001D288B">
        <w:rPr>
          <w:rFonts w:ascii="Arial" w:hAnsi="Arial" w:cs="Arial"/>
          <w:sz w:val="22"/>
          <w:szCs w:val="22"/>
        </w:rPr>
        <w:t>.</w:t>
      </w:r>
      <w:r w:rsidR="009F50BC" w:rsidRPr="009F50BC">
        <w:rPr>
          <w:rFonts w:ascii="Arial" w:hAnsi="Arial" w:cs="Arial"/>
          <w:sz w:val="22"/>
          <w:szCs w:val="22"/>
        </w:rPr>
        <w:t>) na prowadzenie działalności gospodarczej w zakresie obrotu energią elektryczną, wydanej przez Prezesa Urzędu Re</w:t>
      </w:r>
      <w:r w:rsidR="003E6F3F">
        <w:rPr>
          <w:rFonts w:ascii="Arial" w:hAnsi="Arial" w:cs="Arial"/>
          <w:sz w:val="22"/>
          <w:szCs w:val="22"/>
        </w:rPr>
        <w:t>gulacji Energetyki oraz koncesję</w:t>
      </w:r>
      <w:r w:rsidR="009F50BC" w:rsidRPr="009F50BC">
        <w:rPr>
          <w:rFonts w:ascii="Arial" w:hAnsi="Arial" w:cs="Arial"/>
          <w:sz w:val="22"/>
          <w:szCs w:val="22"/>
        </w:rPr>
        <w:t xml:space="preserve"> na prowadzenie działalności gospodarczej w zakresie dystrybucji energii elektrycznej, wydanej przez Prezesa Urzędu Regulacji Energetyki </w:t>
      </w:r>
      <w:r w:rsidR="00CF2AF0">
        <w:rPr>
          <w:rFonts w:ascii="Arial" w:hAnsi="Arial" w:cs="Arial"/>
          <w:sz w:val="22"/>
          <w:szCs w:val="22"/>
        </w:rPr>
        <w:br/>
      </w:r>
      <w:r w:rsidR="009F50BC" w:rsidRPr="009F50BC">
        <w:rPr>
          <w:rFonts w:ascii="Arial" w:hAnsi="Arial" w:cs="Arial"/>
          <w:sz w:val="22"/>
          <w:szCs w:val="22"/>
        </w:rPr>
        <w:t>(w przypadku wykonawców będących właścicielem sieci dystrybucyjnej) lub złożenia oświadczenia o posiadaniu umowy zawartej z OSD na świadczenie usług dystrybucji energii elektrycznej (w przypadku wykonawców nie będących właścicielem sieci dystrybucyjnej).</w:t>
      </w:r>
    </w:p>
    <w:p w:rsidR="0048688C" w:rsidRPr="0048688C" w:rsidRDefault="00F96A27" w:rsidP="00197D2C">
      <w:pPr>
        <w:numPr>
          <w:ilvl w:val="1"/>
          <w:numId w:val="4"/>
        </w:numPr>
        <w:tabs>
          <w:tab w:val="left" w:pos="851"/>
        </w:tabs>
        <w:spacing w:line="276" w:lineRule="auto"/>
        <w:ind w:left="851" w:hanging="425"/>
        <w:jc w:val="both"/>
        <w:rPr>
          <w:rFonts w:ascii="Arial" w:hAnsi="Arial" w:cs="Arial"/>
          <w:sz w:val="22"/>
          <w:szCs w:val="22"/>
        </w:rPr>
      </w:pPr>
      <w:r w:rsidRPr="00817472">
        <w:rPr>
          <w:rFonts w:ascii="Arial" w:hAnsi="Arial" w:cs="Arial"/>
          <w:sz w:val="22"/>
          <w:szCs w:val="22"/>
        </w:rPr>
        <w:t>posiadają wiedzę i doświadczenie;</w:t>
      </w:r>
      <w:r w:rsidR="0062190C" w:rsidRPr="0062190C">
        <w:t xml:space="preserve"> </w:t>
      </w:r>
    </w:p>
    <w:p w:rsidR="0048688C" w:rsidRPr="0048688C" w:rsidRDefault="0048688C" w:rsidP="00197D2C">
      <w:pPr>
        <w:tabs>
          <w:tab w:val="left" w:pos="851"/>
        </w:tabs>
        <w:spacing w:line="276" w:lineRule="auto"/>
        <w:ind w:left="851"/>
        <w:jc w:val="both"/>
        <w:rPr>
          <w:rFonts w:ascii="Arial" w:hAnsi="Arial" w:cs="Arial"/>
          <w:sz w:val="22"/>
          <w:szCs w:val="22"/>
        </w:rPr>
      </w:pPr>
      <w:r w:rsidRPr="0048688C">
        <w:rPr>
          <w:rFonts w:ascii="Arial" w:hAnsi="Arial" w:cs="Arial"/>
          <w:sz w:val="22"/>
          <w:szCs w:val="22"/>
        </w:rPr>
        <w:t xml:space="preserve">Zamawiający uzna, że Wykonawca spełnia ten warunek, jeśli wykaże, że w okresie ostatnich trzech lat przed upływem terminu składania ofert, a jeżeli okres prowadzenia działalności jest krótszy – w tym okresie, wykonuje (tylko w przypadku świadczeń okresowych lub ciągłych) lub wykonał należycie co najmniej: </w:t>
      </w:r>
    </w:p>
    <w:p w:rsidR="0048688C" w:rsidRPr="002F64F5" w:rsidRDefault="0048688C" w:rsidP="00197D2C">
      <w:pPr>
        <w:tabs>
          <w:tab w:val="left" w:pos="851"/>
        </w:tabs>
        <w:spacing w:line="276" w:lineRule="auto"/>
        <w:ind w:left="851"/>
        <w:jc w:val="both"/>
        <w:rPr>
          <w:rFonts w:ascii="Arial" w:hAnsi="Arial" w:cs="Arial"/>
          <w:sz w:val="22"/>
          <w:szCs w:val="22"/>
        </w:rPr>
      </w:pPr>
      <w:r w:rsidRPr="002F64F5">
        <w:rPr>
          <w:rFonts w:ascii="Arial" w:hAnsi="Arial" w:cs="Arial"/>
          <w:b/>
          <w:sz w:val="22"/>
          <w:szCs w:val="22"/>
        </w:rPr>
        <w:t>dla części 1:</w:t>
      </w:r>
      <w:r w:rsidRPr="002F64F5">
        <w:rPr>
          <w:rFonts w:ascii="Arial" w:hAnsi="Arial" w:cs="Arial"/>
          <w:sz w:val="22"/>
          <w:szCs w:val="22"/>
        </w:rPr>
        <w:t xml:space="preserve"> </w:t>
      </w:r>
      <w:r w:rsidR="002F64F5">
        <w:rPr>
          <w:rFonts w:ascii="Arial" w:hAnsi="Arial" w:cs="Arial"/>
          <w:sz w:val="22"/>
          <w:szCs w:val="22"/>
        </w:rPr>
        <w:t xml:space="preserve">dwie dostawy </w:t>
      </w:r>
      <w:r w:rsidR="00D94A3B">
        <w:rPr>
          <w:rFonts w:ascii="Arial" w:hAnsi="Arial" w:cs="Arial"/>
          <w:sz w:val="22"/>
          <w:szCs w:val="22"/>
        </w:rPr>
        <w:t>i</w:t>
      </w:r>
      <w:r w:rsidR="002F64F5">
        <w:rPr>
          <w:rFonts w:ascii="Arial" w:hAnsi="Arial" w:cs="Arial"/>
          <w:sz w:val="22"/>
          <w:szCs w:val="22"/>
        </w:rPr>
        <w:t xml:space="preserve"> sprzedaż</w:t>
      </w:r>
      <w:r w:rsidRPr="002F64F5">
        <w:rPr>
          <w:rFonts w:ascii="Arial" w:hAnsi="Arial" w:cs="Arial"/>
          <w:sz w:val="22"/>
          <w:szCs w:val="22"/>
        </w:rPr>
        <w:t xml:space="preserve"> energii elektrycznej wraz z usługą </w:t>
      </w:r>
      <w:r w:rsidR="00D94A3B" w:rsidRPr="00626315">
        <w:rPr>
          <w:rFonts w:ascii="Arial" w:hAnsi="Arial" w:cs="Arial"/>
          <w:bCs/>
          <w:sz w:val="22"/>
          <w:szCs w:val="22"/>
        </w:rPr>
        <w:t>przesyłania i</w:t>
      </w:r>
      <w:r w:rsidR="00D94A3B" w:rsidRPr="002F64F5">
        <w:rPr>
          <w:rFonts w:ascii="Arial" w:hAnsi="Arial" w:cs="Arial"/>
          <w:sz w:val="22"/>
          <w:szCs w:val="22"/>
        </w:rPr>
        <w:t xml:space="preserve"> </w:t>
      </w:r>
      <w:r w:rsidRPr="002F64F5">
        <w:rPr>
          <w:rFonts w:ascii="Arial" w:hAnsi="Arial" w:cs="Arial"/>
          <w:sz w:val="22"/>
          <w:szCs w:val="22"/>
        </w:rPr>
        <w:t xml:space="preserve">dystrybucji </w:t>
      </w:r>
      <w:r w:rsidR="003E6F3F" w:rsidRPr="002F64F5">
        <w:rPr>
          <w:rFonts w:ascii="Arial" w:hAnsi="Arial" w:cs="Arial"/>
          <w:sz w:val="22"/>
          <w:szCs w:val="22"/>
        </w:rPr>
        <w:t xml:space="preserve">energii elektrycznej </w:t>
      </w:r>
      <w:r w:rsidRPr="002F64F5">
        <w:rPr>
          <w:rFonts w:ascii="Arial" w:hAnsi="Arial" w:cs="Arial"/>
          <w:sz w:val="22"/>
          <w:szCs w:val="22"/>
        </w:rPr>
        <w:t xml:space="preserve">o wartości minimum 12 000,00 zł brutto każda, </w:t>
      </w:r>
    </w:p>
    <w:p w:rsidR="0048688C" w:rsidRPr="009F50BC" w:rsidRDefault="0048688C" w:rsidP="00197D2C">
      <w:pPr>
        <w:tabs>
          <w:tab w:val="left" w:pos="851"/>
        </w:tabs>
        <w:spacing w:line="276" w:lineRule="auto"/>
        <w:ind w:left="851"/>
        <w:jc w:val="both"/>
        <w:rPr>
          <w:rFonts w:ascii="Arial" w:hAnsi="Arial" w:cs="Arial"/>
          <w:b/>
          <w:sz w:val="22"/>
          <w:szCs w:val="22"/>
        </w:rPr>
      </w:pPr>
      <w:r w:rsidRPr="002F64F5">
        <w:rPr>
          <w:rFonts w:ascii="Arial" w:hAnsi="Arial" w:cs="Arial"/>
          <w:b/>
          <w:sz w:val="22"/>
          <w:szCs w:val="22"/>
        </w:rPr>
        <w:t xml:space="preserve">dla części 2: </w:t>
      </w:r>
      <w:r w:rsidR="002F64F5">
        <w:rPr>
          <w:rFonts w:ascii="Arial" w:hAnsi="Arial" w:cs="Arial"/>
          <w:sz w:val="22"/>
          <w:szCs w:val="22"/>
        </w:rPr>
        <w:t xml:space="preserve">dwie dostawy </w:t>
      </w:r>
      <w:r w:rsidR="00AC771E">
        <w:rPr>
          <w:rFonts w:ascii="Arial" w:hAnsi="Arial" w:cs="Arial"/>
          <w:sz w:val="22"/>
          <w:szCs w:val="22"/>
        </w:rPr>
        <w:t>i</w:t>
      </w:r>
      <w:r w:rsidR="002F64F5">
        <w:rPr>
          <w:rFonts w:ascii="Arial" w:hAnsi="Arial" w:cs="Arial"/>
          <w:sz w:val="22"/>
          <w:szCs w:val="22"/>
        </w:rPr>
        <w:t xml:space="preserve"> sprzedaż</w:t>
      </w:r>
      <w:r w:rsidR="002F64F5" w:rsidRPr="002F64F5">
        <w:rPr>
          <w:rFonts w:ascii="Arial" w:hAnsi="Arial" w:cs="Arial"/>
          <w:sz w:val="22"/>
          <w:szCs w:val="22"/>
        </w:rPr>
        <w:t xml:space="preserve"> energii elektrycznej wraz z usługą </w:t>
      </w:r>
      <w:r w:rsidR="00AC771E" w:rsidRPr="00626315">
        <w:rPr>
          <w:rFonts w:ascii="Arial" w:hAnsi="Arial" w:cs="Arial"/>
          <w:bCs/>
          <w:sz w:val="22"/>
          <w:szCs w:val="22"/>
        </w:rPr>
        <w:t>przesyłania i</w:t>
      </w:r>
      <w:r w:rsidR="00AC771E" w:rsidRPr="002F64F5">
        <w:rPr>
          <w:rFonts w:ascii="Arial" w:hAnsi="Arial" w:cs="Arial"/>
          <w:sz w:val="22"/>
          <w:szCs w:val="22"/>
        </w:rPr>
        <w:t xml:space="preserve"> </w:t>
      </w:r>
      <w:r w:rsidR="002F64F5" w:rsidRPr="002F64F5">
        <w:rPr>
          <w:rFonts w:ascii="Arial" w:hAnsi="Arial" w:cs="Arial"/>
          <w:sz w:val="22"/>
          <w:szCs w:val="22"/>
        </w:rPr>
        <w:t>dystrybucji energii elektrycznej</w:t>
      </w:r>
      <w:r w:rsidR="002F64F5">
        <w:rPr>
          <w:rFonts w:ascii="Arial" w:hAnsi="Arial" w:cs="Arial"/>
          <w:sz w:val="22"/>
          <w:szCs w:val="22"/>
        </w:rPr>
        <w:t xml:space="preserve"> </w:t>
      </w:r>
      <w:r w:rsidRPr="0062190C">
        <w:rPr>
          <w:rFonts w:ascii="Arial" w:hAnsi="Arial" w:cs="Arial"/>
          <w:sz w:val="22"/>
          <w:szCs w:val="22"/>
        </w:rPr>
        <w:t xml:space="preserve">o wartości </w:t>
      </w:r>
      <w:r>
        <w:rPr>
          <w:rFonts w:ascii="Arial" w:hAnsi="Arial" w:cs="Arial"/>
          <w:sz w:val="22"/>
          <w:szCs w:val="22"/>
        </w:rPr>
        <w:t xml:space="preserve">minimum  25 </w:t>
      </w:r>
      <w:r w:rsidRPr="0062190C">
        <w:rPr>
          <w:rFonts w:ascii="Arial" w:hAnsi="Arial" w:cs="Arial"/>
          <w:sz w:val="22"/>
          <w:szCs w:val="22"/>
        </w:rPr>
        <w:t>000,00</w:t>
      </w:r>
      <w:r>
        <w:rPr>
          <w:rFonts w:ascii="Arial" w:hAnsi="Arial" w:cs="Arial"/>
          <w:sz w:val="22"/>
          <w:szCs w:val="22"/>
        </w:rPr>
        <w:t xml:space="preserve"> zł brutto</w:t>
      </w:r>
      <w:r w:rsidR="003E6F3F">
        <w:rPr>
          <w:rFonts w:ascii="Arial" w:hAnsi="Arial" w:cs="Arial"/>
          <w:sz w:val="22"/>
          <w:szCs w:val="22"/>
        </w:rPr>
        <w:t xml:space="preserve"> </w:t>
      </w:r>
      <w:r w:rsidRPr="0048688C">
        <w:rPr>
          <w:rFonts w:ascii="Arial" w:hAnsi="Arial" w:cs="Arial"/>
          <w:sz w:val="22"/>
          <w:szCs w:val="22"/>
        </w:rPr>
        <w:t xml:space="preserve">każda, </w:t>
      </w:r>
    </w:p>
    <w:p w:rsidR="00F96A27" w:rsidRPr="00817472" w:rsidRDefault="0048688C" w:rsidP="00197D2C">
      <w:pPr>
        <w:tabs>
          <w:tab w:val="left" w:pos="851"/>
        </w:tabs>
        <w:spacing w:line="276" w:lineRule="auto"/>
        <w:ind w:left="851"/>
        <w:jc w:val="both"/>
        <w:rPr>
          <w:rFonts w:ascii="Arial" w:hAnsi="Arial" w:cs="Arial"/>
          <w:sz w:val="22"/>
          <w:szCs w:val="22"/>
        </w:rPr>
      </w:pPr>
      <w:r w:rsidRPr="0048688C">
        <w:rPr>
          <w:rFonts w:ascii="Arial" w:hAnsi="Arial" w:cs="Arial"/>
          <w:sz w:val="22"/>
          <w:szCs w:val="22"/>
        </w:rPr>
        <w:t>oraz załączy d</w:t>
      </w:r>
      <w:r w:rsidR="003E6F3F">
        <w:rPr>
          <w:rFonts w:ascii="Arial" w:hAnsi="Arial" w:cs="Arial"/>
          <w:sz w:val="22"/>
          <w:szCs w:val="22"/>
        </w:rPr>
        <w:t xml:space="preserve">owody potwierdzające, że </w:t>
      </w:r>
      <w:r w:rsidR="002F64F5">
        <w:rPr>
          <w:rFonts w:ascii="Arial" w:hAnsi="Arial" w:cs="Arial"/>
          <w:sz w:val="22"/>
          <w:szCs w:val="22"/>
        </w:rPr>
        <w:t>dostawy</w:t>
      </w:r>
      <w:r w:rsidRPr="0048688C">
        <w:rPr>
          <w:rFonts w:ascii="Arial" w:hAnsi="Arial" w:cs="Arial"/>
          <w:sz w:val="22"/>
          <w:szCs w:val="22"/>
        </w:rPr>
        <w:t xml:space="preserve"> te zostały wykon</w:t>
      </w:r>
      <w:r>
        <w:rPr>
          <w:rFonts w:ascii="Arial" w:hAnsi="Arial" w:cs="Arial"/>
          <w:sz w:val="22"/>
          <w:szCs w:val="22"/>
        </w:rPr>
        <w:t>ane lub są wykonywane należycie</w:t>
      </w:r>
      <w:r w:rsidR="0062190C" w:rsidRPr="0062190C">
        <w:rPr>
          <w:rFonts w:ascii="Arial" w:hAnsi="Arial" w:cs="Arial"/>
          <w:sz w:val="22"/>
          <w:szCs w:val="22"/>
        </w:rPr>
        <w:t xml:space="preserve">, </w:t>
      </w:r>
    </w:p>
    <w:p w:rsidR="001A6562" w:rsidRDefault="001A6562" w:rsidP="00197D2C">
      <w:pPr>
        <w:numPr>
          <w:ilvl w:val="1"/>
          <w:numId w:val="4"/>
        </w:numPr>
        <w:tabs>
          <w:tab w:val="left" w:pos="851"/>
        </w:tabs>
        <w:spacing w:line="276" w:lineRule="auto"/>
        <w:ind w:left="851" w:hanging="425"/>
        <w:jc w:val="both"/>
        <w:rPr>
          <w:rFonts w:ascii="Arial" w:hAnsi="Arial" w:cs="Arial"/>
          <w:color w:val="000000"/>
          <w:sz w:val="22"/>
          <w:szCs w:val="22"/>
        </w:rPr>
      </w:pPr>
      <w:r>
        <w:rPr>
          <w:rFonts w:ascii="Arial" w:hAnsi="Arial" w:cs="Arial"/>
          <w:color w:val="000000"/>
          <w:sz w:val="22"/>
          <w:szCs w:val="22"/>
        </w:rPr>
        <w:t>d</w:t>
      </w:r>
      <w:r w:rsidRPr="00817472">
        <w:rPr>
          <w:rFonts w:ascii="Arial" w:hAnsi="Arial" w:cs="Arial"/>
          <w:color w:val="000000"/>
          <w:sz w:val="22"/>
          <w:szCs w:val="22"/>
        </w:rPr>
        <w:t>ysponują odpowiednim potencja</w:t>
      </w:r>
      <w:r w:rsidRPr="000D6C0B">
        <w:rPr>
          <w:rFonts w:ascii="Arial" w:hAnsi="Arial" w:cs="Arial"/>
          <w:color w:val="000000"/>
          <w:sz w:val="22"/>
          <w:szCs w:val="22"/>
        </w:rPr>
        <w:t xml:space="preserve">łem technicznym oraz osobami zdolnymi </w:t>
      </w:r>
      <w:r w:rsidR="00CF2AF0">
        <w:rPr>
          <w:rFonts w:ascii="Arial" w:hAnsi="Arial" w:cs="Arial"/>
          <w:color w:val="000000"/>
          <w:sz w:val="22"/>
          <w:szCs w:val="22"/>
        </w:rPr>
        <w:br/>
      </w:r>
      <w:r w:rsidRPr="000D6C0B">
        <w:rPr>
          <w:rFonts w:ascii="Arial" w:hAnsi="Arial" w:cs="Arial"/>
          <w:color w:val="000000"/>
          <w:sz w:val="22"/>
          <w:szCs w:val="22"/>
        </w:rPr>
        <w:t>do wykonania zamówienia;</w:t>
      </w:r>
    </w:p>
    <w:p w:rsidR="001A6562" w:rsidRPr="00634E67" w:rsidRDefault="001A6562" w:rsidP="00197D2C">
      <w:pPr>
        <w:numPr>
          <w:ilvl w:val="1"/>
          <w:numId w:val="4"/>
        </w:numPr>
        <w:tabs>
          <w:tab w:val="left" w:pos="851"/>
        </w:tabs>
        <w:autoSpaceDE w:val="0"/>
        <w:autoSpaceDN w:val="0"/>
        <w:adjustRightInd w:val="0"/>
        <w:spacing w:line="276" w:lineRule="auto"/>
        <w:ind w:left="851" w:hanging="425"/>
        <w:jc w:val="both"/>
        <w:rPr>
          <w:rFonts w:ascii="Arial" w:hAnsi="Arial" w:cs="Arial"/>
          <w:sz w:val="22"/>
          <w:szCs w:val="22"/>
        </w:rPr>
      </w:pPr>
      <w:r w:rsidRPr="006C7CF6">
        <w:rPr>
          <w:rFonts w:ascii="Arial" w:hAnsi="Arial" w:cs="Arial"/>
          <w:sz w:val="22"/>
          <w:szCs w:val="22"/>
        </w:rPr>
        <w:t xml:space="preserve">Znajdują się w sytuacji ekonomicznej i finansowej zapewniającej wykonanie </w:t>
      </w:r>
      <w:r>
        <w:rPr>
          <w:rFonts w:ascii="Arial" w:hAnsi="Arial" w:cs="Arial"/>
          <w:sz w:val="22"/>
          <w:szCs w:val="22"/>
        </w:rPr>
        <w:t xml:space="preserve">   </w:t>
      </w:r>
      <w:r w:rsidRPr="006C7CF6">
        <w:rPr>
          <w:rFonts w:ascii="Arial" w:hAnsi="Arial" w:cs="Arial"/>
          <w:sz w:val="22"/>
          <w:szCs w:val="22"/>
        </w:rPr>
        <w:t>zamówienia.</w:t>
      </w:r>
    </w:p>
    <w:p w:rsidR="003E6F3F" w:rsidRDefault="003E6F3F" w:rsidP="00197D2C">
      <w:pPr>
        <w:numPr>
          <w:ilvl w:val="0"/>
          <w:numId w:val="7"/>
        </w:numPr>
        <w:spacing w:line="276" w:lineRule="auto"/>
        <w:jc w:val="both"/>
        <w:outlineLvl w:val="0"/>
        <w:rPr>
          <w:rFonts w:ascii="Arial" w:hAnsi="Arial" w:cs="Arial"/>
          <w:sz w:val="22"/>
          <w:szCs w:val="22"/>
        </w:rPr>
      </w:pPr>
      <w:r w:rsidRPr="00715949">
        <w:rPr>
          <w:rFonts w:ascii="Arial" w:hAnsi="Arial" w:cs="Arial"/>
          <w:sz w:val="22"/>
          <w:szCs w:val="22"/>
        </w:rPr>
        <w:t xml:space="preserve">Wykonawca może polegać na wiedzy i </w:t>
      </w:r>
      <w:r w:rsidRPr="001F1C3F">
        <w:rPr>
          <w:rFonts w:ascii="Arial" w:hAnsi="Arial" w:cs="Arial"/>
          <w:sz w:val="22"/>
          <w:szCs w:val="22"/>
        </w:rPr>
        <w:t>doświadczeniu innych podmiotów, niezależnie</w:t>
      </w:r>
      <w:r w:rsidRPr="005D6AE4">
        <w:rPr>
          <w:rFonts w:ascii="Arial" w:hAnsi="Arial" w:cs="Arial"/>
          <w:sz w:val="22"/>
          <w:szCs w:val="22"/>
        </w:rPr>
        <w:t xml:space="preserve"> </w:t>
      </w:r>
      <w:r>
        <w:rPr>
          <w:rFonts w:ascii="Arial" w:hAnsi="Arial" w:cs="Arial"/>
          <w:sz w:val="22"/>
          <w:szCs w:val="22"/>
        </w:rPr>
        <w:br/>
      </w:r>
      <w:r w:rsidRPr="005D6AE4">
        <w:rPr>
          <w:rFonts w:ascii="Arial" w:hAnsi="Arial" w:cs="Arial"/>
          <w:sz w:val="22"/>
          <w:szCs w:val="22"/>
        </w:rPr>
        <w:t xml:space="preserve">od charakteru prawnego łączących go z nimi stosunków. </w:t>
      </w:r>
    </w:p>
    <w:p w:rsidR="003E6F3F" w:rsidRPr="001F1C3F" w:rsidRDefault="003E6F3F" w:rsidP="00197D2C">
      <w:pPr>
        <w:numPr>
          <w:ilvl w:val="0"/>
          <w:numId w:val="7"/>
        </w:numPr>
        <w:autoSpaceDE w:val="0"/>
        <w:autoSpaceDN w:val="0"/>
        <w:adjustRightInd w:val="0"/>
        <w:spacing w:line="276" w:lineRule="auto"/>
        <w:jc w:val="both"/>
        <w:rPr>
          <w:rFonts w:ascii="Arial" w:hAnsi="Arial" w:cs="Arial"/>
          <w:sz w:val="22"/>
          <w:szCs w:val="22"/>
        </w:rPr>
      </w:pPr>
      <w:r w:rsidRPr="0085403B">
        <w:rPr>
          <w:rFonts w:ascii="Arial" w:hAnsi="Arial" w:cs="Arial"/>
          <w:sz w:val="22"/>
          <w:szCs w:val="22"/>
        </w:rPr>
        <w:t>Podmiot, który zobowiązał się do udostępnienia zasobów</w:t>
      </w:r>
      <w:r>
        <w:rPr>
          <w:rFonts w:ascii="Arial" w:hAnsi="Arial" w:cs="Arial"/>
          <w:sz w:val="22"/>
          <w:szCs w:val="22"/>
        </w:rPr>
        <w:t>, o których mowa w ust. 2,</w:t>
      </w:r>
      <w:r w:rsidRPr="0085403B">
        <w:rPr>
          <w:rFonts w:ascii="Arial" w:hAnsi="Arial" w:cs="Arial"/>
          <w:sz w:val="22"/>
          <w:szCs w:val="22"/>
        </w:rPr>
        <w:t xml:space="preserve"> zgodnie z </w:t>
      </w:r>
      <w:r>
        <w:rPr>
          <w:rFonts w:ascii="Arial" w:hAnsi="Arial" w:cs="Arial"/>
          <w:sz w:val="22"/>
          <w:szCs w:val="22"/>
        </w:rPr>
        <w:t xml:space="preserve">art. 26 </w:t>
      </w:r>
      <w:r w:rsidRPr="0085403B">
        <w:rPr>
          <w:rFonts w:ascii="Arial" w:hAnsi="Arial" w:cs="Arial"/>
          <w:sz w:val="22"/>
          <w:szCs w:val="22"/>
        </w:rPr>
        <w:t>ust. 2b</w:t>
      </w:r>
      <w:r>
        <w:rPr>
          <w:rFonts w:ascii="Arial" w:hAnsi="Arial" w:cs="Arial"/>
          <w:sz w:val="22"/>
          <w:szCs w:val="22"/>
        </w:rPr>
        <w:t xml:space="preserve"> ustawy </w:t>
      </w:r>
      <w:proofErr w:type="spellStart"/>
      <w:r>
        <w:rPr>
          <w:rFonts w:ascii="Arial" w:hAnsi="Arial" w:cs="Arial"/>
          <w:sz w:val="22"/>
          <w:szCs w:val="22"/>
        </w:rPr>
        <w:t>Pzp</w:t>
      </w:r>
      <w:proofErr w:type="spellEnd"/>
      <w:r w:rsidRPr="0085403B">
        <w:rPr>
          <w:rFonts w:ascii="Arial" w:hAnsi="Arial" w:cs="Arial"/>
          <w:sz w:val="22"/>
          <w:szCs w:val="22"/>
        </w:rPr>
        <w:t xml:space="preserve">, odpowiada solidarnie z </w:t>
      </w:r>
      <w:r>
        <w:rPr>
          <w:rFonts w:ascii="Arial" w:hAnsi="Arial" w:cs="Arial"/>
          <w:sz w:val="22"/>
          <w:szCs w:val="22"/>
        </w:rPr>
        <w:t>W</w:t>
      </w:r>
      <w:r w:rsidRPr="0085403B">
        <w:rPr>
          <w:rFonts w:ascii="Arial" w:hAnsi="Arial" w:cs="Arial"/>
          <w:sz w:val="22"/>
          <w:szCs w:val="22"/>
        </w:rPr>
        <w:t xml:space="preserve">ykonawcą za szkodę </w:t>
      </w:r>
      <w:r>
        <w:rPr>
          <w:rFonts w:ascii="Arial" w:hAnsi="Arial" w:cs="Arial"/>
          <w:sz w:val="22"/>
          <w:szCs w:val="22"/>
        </w:rPr>
        <w:t>Z</w:t>
      </w:r>
      <w:r w:rsidRPr="0085403B">
        <w:rPr>
          <w:rFonts w:ascii="Arial" w:hAnsi="Arial" w:cs="Arial"/>
          <w:sz w:val="22"/>
          <w:szCs w:val="22"/>
        </w:rPr>
        <w:t xml:space="preserve">amawiającego powstałą wskutek nieudostępnienia tych zasobów, chyba </w:t>
      </w:r>
      <w:r w:rsidR="00CF2AF0">
        <w:rPr>
          <w:rFonts w:ascii="Arial" w:hAnsi="Arial" w:cs="Arial"/>
          <w:sz w:val="22"/>
          <w:szCs w:val="22"/>
        </w:rPr>
        <w:br/>
      </w:r>
      <w:r w:rsidRPr="0085403B">
        <w:rPr>
          <w:rFonts w:ascii="Arial" w:hAnsi="Arial" w:cs="Arial"/>
          <w:sz w:val="22"/>
          <w:szCs w:val="22"/>
        </w:rPr>
        <w:t>że za nieudostępnienie zasobów nie ponosi winy</w:t>
      </w:r>
      <w:r>
        <w:rPr>
          <w:rFonts w:ascii="Arial" w:hAnsi="Arial" w:cs="Arial"/>
          <w:sz w:val="22"/>
          <w:szCs w:val="22"/>
        </w:rPr>
        <w:t>.</w:t>
      </w:r>
    </w:p>
    <w:p w:rsidR="003E6F3F" w:rsidRPr="009B5120" w:rsidRDefault="003E6F3F" w:rsidP="00197D2C">
      <w:pPr>
        <w:numPr>
          <w:ilvl w:val="0"/>
          <w:numId w:val="7"/>
        </w:numPr>
        <w:spacing w:line="276" w:lineRule="auto"/>
        <w:jc w:val="both"/>
        <w:outlineLvl w:val="0"/>
        <w:rPr>
          <w:rFonts w:ascii="Arial" w:hAnsi="Arial" w:cs="Arial"/>
          <w:sz w:val="22"/>
          <w:szCs w:val="22"/>
        </w:rPr>
      </w:pPr>
      <w:r w:rsidRPr="005D6AE4">
        <w:rPr>
          <w:rFonts w:ascii="Arial" w:hAnsi="Arial" w:cs="Arial"/>
          <w:sz w:val="22"/>
          <w:szCs w:val="22"/>
        </w:rPr>
        <w:t xml:space="preserve">W postępowaniu mogą wziąć udział Wykonawcy, którzy </w:t>
      </w:r>
      <w:r>
        <w:rPr>
          <w:rFonts w:ascii="Arial" w:hAnsi="Arial" w:cs="Arial"/>
          <w:sz w:val="22"/>
          <w:szCs w:val="22"/>
        </w:rPr>
        <w:t>nie podlegają wykluczeniu</w:t>
      </w:r>
      <w:r w:rsidRPr="009B5120">
        <w:rPr>
          <w:rFonts w:ascii="Arial" w:hAnsi="Arial" w:cs="Arial"/>
          <w:sz w:val="22"/>
          <w:szCs w:val="22"/>
        </w:rPr>
        <w:t xml:space="preserve"> </w:t>
      </w:r>
      <w:r>
        <w:rPr>
          <w:rFonts w:ascii="Arial" w:hAnsi="Arial" w:cs="Arial"/>
          <w:sz w:val="22"/>
          <w:szCs w:val="22"/>
        </w:rPr>
        <w:br/>
      </w:r>
      <w:r w:rsidRPr="009B5120">
        <w:rPr>
          <w:rFonts w:ascii="Arial" w:hAnsi="Arial" w:cs="Arial"/>
          <w:sz w:val="22"/>
          <w:szCs w:val="22"/>
        </w:rPr>
        <w:t xml:space="preserve">z postępowania o udzielenie zamówienia publicznego w okolicznościach, o których mowa w art. 24 ust. 1 ustawy </w:t>
      </w:r>
      <w:proofErr w:type="spellStart"/>
      <w:r w:rsidRPr="009B5120">
        <w:rPr>
          <w:rFonts w:ascii="Arial" w:hAnsi="Arial" w:cs="Arial"/>
          <w:sz w:val="22"/>
          <w:szCs w:val="22"/>
        </w:rPr>
        <w:t>Pzp</w:t>
      </w:r>
      <w:proofErr w:type="spellEnd"/>
      <w:r w:rsidRPr="009B5120">
        <w:rPr>
          <w:rFonts w:ascii="Arial" w:hAnsi="Arial" w:cs="Arial"/>
          <w:sz w:val="22"/>
          <w:szCs w:val="22"/>
        </w:rPr>
        <w:t>.</w:t>
      </w:r>
    </w:p>
    <w:p w:rsidR="003E6F3F" w:rsidRPr="005D6AE4" w:rsidRDefault="003E6F3F" w:rsidP="00197D2C">
      <w:pPr>
        <w:numPr>
          <w:ilvl w:val="0"/>
          <w:numId w:val="7"/>
        </w:numPr>
        <w:tabs>
          <w:tab w:val="left" w:pos="720"/>
        </w:tabs>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Za</w:t>
      </w:r>
      <w:r w:rsidRPr="005D6AE4">
        <w:rPr>
          <w:rFonts w:ascii="Arial" w:hAnsi="Arial" w:cs="Arial"/>
          <w:bCs/>
          <w:sz w:val="22"/>
          <w:szCs w:val="22"/>
        </w:rPr>
        <w:t xml:space="preserve">mawiający dokona oceny spełnienia warunków na podstawie złożonych dokumentów </w:t>
      </w:r>
      <w:r w:rsidRPr="005D6AE4">
        <w:rPr>
          <w:rFonts w:ascii="Arial" w:hAnsi="Arial" w:cs="Arial"/>
          <w:bCs/>
          <w:sz w:val="22"/>
          <w:szCs w:val="22"/>
        </w:rPr>
        <w:br/>
        <w:t>i oświadczeń opisanych w rozdziale VI SIWZ, według formuły „spełnia/nie spełnia”.</w:t>
      </w:r>
      <w:r w:rsidRPr="005D6AE4">
        <w:rPr>
          <w:rFonts w:ascii="Arial" w:hAnsi="Arial" w:cs="Arial"/>
          <w:sz w:val="22"/>
          <w:szCs w:val="22"/>
        </w:rPr>
        <w:t xml:space="preserve"> </w:t>
      </w:r>
    </w:p>
    <w:p w:rsidR="00197D2C" w:rsidRDefault="00197D2C" w:rsidP="00197D2C">
      <w:pPr>
        <w:tabs>
          <w:tab w:val="left" w:pos="720"/>
        </w:tabs>
        <w:autoSpaceDE w:val="0"/>
        <w:autoSpaceDN w:val="0"/>
        <w:adjustRightInd w:val="0"/>
        <w:spacing w:line="276" w:lineRule="auto"/>
        <w:jc w:val="both"/>
        <w:rPr>
          <w:rFonts w:ascii="Arial" w:hAnsi="Arial" w:cs="Arial"/>
          <w:sz w:val="22"/>
          <w:szCs w:val="22"/>
        </w:rPr>
      </w:pPr>
    </w:p>
    <w:p w:rsidR="002F64F5" w:rsidRDefault="002F64F5" w:rsidP="00197D2C">
      <w:pPr>
        <w:tabs>
          <w:tab w:val="left" w:pos="720"/>
        </w:tabs>
        <w:autoSpaceDE w:val="0"/>
        <w:autoSpaceDN w:val="0"/>
        <w:adjustRightInd w:val="0"/>
        <w:spacing w:line="276" w:lineRule="auto"/>
        <w:jc w:val="both"/>
        <w:rPr>
          <w:rFonts w:ascii="Arial" w:hAnsi="Arial" w:cs="Arial"/>
          <w:sz w:val="22"/>
          <w:szCs w:val="22"/>
        </w:rPr>
      </w:pPr>
    </w:p>
    <w:p w:rsidR="002F64F5" w:rsidRDefault="002F64F5" w:rsidP="00197D2C">
      <w:pPr>
        <w:tabs>
          <w:tab w:val="left" w:pos="720"/>
        </w:tabs>
        <w:autoSpaceDE w:val="0"/>
        <w:autoSpaceDN w:val="0"/>
        <w:adjustRightInd w:val="0"/>
        <w:spacing w:line="276" w:lineRule="auto"/>
        <w:jc w:val="both"/>
        <w:rPr>
          <w:rFonts w:ascii="Arial" w:hAnsi="Arial" w:cs="Arial"/>
          <w:sz w:val="22"/>
          <w:szCs w:val="22"/>
        </w:rPr>
      </w:pPr>
    </w:p>
    <w:p w:rsidR="002F64F5" w:rsidRDefault="002F64F5" w:rsidP="00197D2C">
      <w:pPr>
        <w:tabs>
          <w:tab w:val="left" w:pos="720"/>
        </w:tabs>
        <w:autoSpaceDE w:val="0"/>
        <w:autoSpaceDN w:val="0"/>
        <w:adjustRightInd w:val="0"/>
        <w:spacing w:line="276" w:lineRule="auto"/>
        <w:jc w:val="both"/>
        <w:rPr>
          <w:rFonts w:ascii="Arial" w:hAnsi="Arial" w:cs="Arial"/>
          <w:sz w:val="22"/>
          <w:szCs w:val="22"/>
        </w:rPr>
      </w:pPr>
    </w:p>
    <w:p w:rsidR="001A6562" w:rsidRPr="00D75566" w:rsidRDefault="001A6562" w:rsidP="00197D2C">
      <w:pPr>
        <w:numPr>
          <w:ilvl w:val="0"/>
          <w:numId w:val="1"/>
        </w:numPr>
        <w:tabs>
          <w:tab w:val="left" w:pos="567"/>
        </w:tabs>
        <w:spacing w:line="276" w:lineRule="auto"/>
        <w:ind w:left="567" w:hanging="567"/>
        <w:jc w:val="both"/>
        <w:outlineLvl w:val="0"/>
        <w:rPr>
          <w:rFonts w:ascii="Arial" w:hAnsi="Arial" w:cs="Arial"/>
          <w:b/>
          <w:bCs/>
          <w:sz w:val="22"/>
          <w:szCs w:val="22"/>
        </w:rPr>
      </w:pPr>
      <w:bookmarkStart w:id="0" w:name="_Toc109100962"/>
      <w:r w:rsidRPr="00D75566">
        <w:rPr>
          <w:rFonts w:ascii="Arial" w:hAnsi="Arial" w:cs="Arial"/>
          <w:b/>
          <w:bCs/>
          <w:sz w:val="22"/>
          <w:szCs w:val="22"/>
        </w:rPr>
        <w:t>Oświadczenia i dokumenty, jakie mają dostarczyć Wykonawcy w celu potwierdzenia spełnienia warunków udziału w postępowaniu</w:t>
      </w:r>
      <w:bookmarkEnd w:id="0"/>
      <w:r w:rsidRPr="00D75566">
        <w:rPr>
          <w:rFonts w:ascii="Arial" w:hAnsi="Arial" w:cs="Arial"/>
          <w:b/>
          <w:bCs/>
          <w:sz w:val="22"/>
          <w:szCs w:val="22"/>
        </w:rPr>
        <w:t>.</w:t>
      </w:r>
    </w:p>
    <w:p w:rsidR="009F50BC" w:rsidRPr="00715949" w:rsidRDefault="009F50BC" w:rsidP="00197D2C">
      <w:pPr>
        <w:numPr>
          <w:ilvl w:val="0"/>
          <w:numId w:val="8"/>
        </w:numPr>
        <w:tabs>
          <w:tab w:val="num" w:pos="426"/>
        </w:tabs>
        <w:autoSpaceDE w:val="0"/>
        <w:autoSpaceDN w:val="0"/>
        <w:adjustRightInd w:val="0"/>
        <w:spacing w:line="276" w:lineRule="auto"/>
        <w:ind w:left="426" w:hanging="426"/>
        <w:jc w:val="both"/>
        <w:rPr>
          <w:rFonts w:ascii="Arial" w:hAnsi="Arial" w:cs="Arial"/>
          <w:sz w:val="22"/>
          <w:szCs w:val="22"/>
        </w:rPr>
      </w:pPr>
      <w:r w:rsidRPr="00715949">
        <w:rPr>
          <w:rFonts w:ascii="Arial" w:hAnsi="Arial" w:cs="Arial"/>
          <w:sz w:val="22"/>
          <w:szCs w:val="22"/>
        </w:rPr>
        <w:t xml:space="preserve">Na potwierdzenie spełniania warunków udziału w postępowaniu, określonych </w:t>
      </w:r>
      <w:r w:rsidRPr="00715949">
        <w:rPr>
          <w:rFonts w:ascii="Arial" w:hAnsi="Arial" w:cs="Arial"/>
          <w:sz w:val="22"/>
          <w:szCs w:val="22"/>
        </w:rPr>
        <w:br/>
        <w:t xml:space="preserve">w rozdz. V ust. 1 specyfikacji, Wykonawcy muszą przedstawić następujące dokumenty: </w:t>
      </w:r>
    </w:p>
    <w:p w:rsidR="009F50BC" w:rsidRDefault="009F50BC" w:rsidP="00971F0F">
      <w:pPr>
        <w:numPr>
          <w:ilvl w:val="1"/>
          <w:numId w:val="25"/>
        </w:numPr>
        <w:autoSpaceDE w:val="0"/>
        <w:autoSpaceDN w:val="0"/>
        <w:adjustRightInd w:val="0"/>
        <w:spacing w:line="276" w:lineRule="auto"/>
        <w:ind w:left="993" w:hanging="567"/>
        <w:jc w:val="both"/>
        <w:rPr>
          <w:rFonts w:ascii="Arial" w:hAnsi="Arial" w:cs="Arial"/>
          <w:sz w:val="22"/>
          <w:szCs w:val="22"/>
        </w:rPr>
      </w:pPr>
      <w:r w:rsidRPr="008628E3">
        <w:rPr>
          <w:rFonts w:ascii="Arial" w:hAnsi="Arial" w:cs="Arial"/>
          <w:sz w:val="22"/>
          <w:szCs w:val="22"/>
        </w:rPr>
        <w:t xml:space="preserve">oświadczenie Wykonawcy o spełnieniu warunków określonych w art. 22 ust 1 ustawy </w:t>
      </w:r>
      <w:proofErr w:type="spellStart"/>
      <w:r w:rsidRPr="008628E3">
        <w:rPr>
          <w:rFonts w:ascii="Arial" w:hAnsi="Arial" w:cs="Arial"/>
          <w:sz w:val="22"/>
          <w:szCs w:val="22"/>
        </w:rPr>
        <w:t>Pzp</w:t>
      </w:r>
      <w:proofErr w:type="spellEnd"/>
      <w:r w:rsidRPr="008628E3">
        <w:rPr>
          <w:rFonts w:ascii="Arial" w:hAnsi="Arial" w:cs="Arial"/>
          <w:sz w:val="22"/>
          <w:szCs w:val="22"/>
        </w:rPr>
        <w:t xml:space="preserve">, według wzoru stanowiącego załącznik nr </w:t>
      </w:r>
      <w:r w:rsidR="003E6F3F">
        <w:rPr>
          <w:rFonts w:ascii="Arial" w:hAnsi="Arial" w:cs="Arial"/>
          <w:sz w:val="22"/>
          <w:szCs w:val="22"/>
        </w:rPr>
        <w:t>2</w:t>
      </w:r>
      <w:r w:rsidRPr="008628E3">
        <w:rPr>
          <w:rFonts w:ascii="Arial" w:hAnsi="Arial" w:cs="Arial"/>
          <w:sz w:val="22"/>
          <w:szCs w:val="22"/>
        </w:rPr>
        <w:t xml:space="preserve"> do SIWZ,</w:t>
      </w:r>
    </w:p>
    <w:p w:rsidR="008D66CA" w:rsidRPr="003E6F3F" w:rsidRDefault="008D66CA" w:rsidP="00971F0F">
      <w:pPr>
        <w:numPr>
          <w:ilvl w:val="1"/>
          <w:numId w:val="25"/>
        </w:numPr>
        <w:tabs>
          <w:tab w:val="num" w:pos="993"/>
        </w:tabs>
        <w:autoSpaceDE w:val="0"/>
        <w:autoSpaceDN w:val="0"/>
        <w:adjustRightInd w:val="0"/>
        <w:spacing w:line="276" w:lineRule="auto"/>
        <w:ind w:left="993" w:hanging="567"/>
        <w:jc w:val="both"/>
        <w:rPr>
          <w:rFonts w:ascii="Arial" w:hAnsi="Arial" w:cs="Arial"/>
          <w:b/>
          <w:sz w:val="22"/>
          <w:szCs w:val="22"/>
        </w:rPr>
      </w:pPr>
      <w:r>
        <w:rPr>
          <w:rFonts w:ascii="Arial" w:hAnsi="Arial" w:cs="Arial"/>
          <w:sz w:val="22"/>
          <w:szCs w:val="22"/>
        </w:rPr>
        <w:t>aktualnie obowiązującą oraz ważną</w:t>
      </w:r>
      <w:r w:rsidRPr="009F50BC">
        <w:rPr>
          <w:rFonts w:ascii="Arial" w:hAnsi="Arial" w:cs="Arial"/>
          <w:sz w:val="22"/>
          <w:szCs w:val="22"/>
        </w:rPr>
        <w:t xml:space="preserve"> przez c</w:t>
      </w:r>
      <w:r w:rsidR="003E6F3F">
        <w:rPr>
          <w:rFonts w:ascii="Arial" w:hAnsi="Arial" w:cs="Arial"/>
          <w:sz w:val="22"/>
          <w:szCs w:val="22"/>
        </w:rPr>
        <w:t>ały okres trwania umowy koncesję</w:t>
      </w:r>
      <w:r w:rsidRPr="009F50BC">
        <w:rPr>
          <w:rFonts w:ascii="Arial" w:hAnsi="Arial" w:cs="Arial"/>
          <w:sz w:val="22"/>
          <w:szCs w:val="22"/>
        </w:rPr>
        <w:t xml:space="preserve">, </w:t>
      </w:r>
      <w:r>
        <w:rPr>
          <w:rFonts w:ascii="Arial" w:hAnsi="Arial" w:cs="Arial"/>
          <w:sz w:val="22"/>
          <w:szCs w:val="22"/>
        </w:rPr>
        <w:br/>
      </w:r>
      <w:r w:rsidRPr="009F50BC">
        <w:rPr>
          <w:rFonts w:ascii="Arial" w:hAnsi="Arial" w:cs="Arial"/>
          <w:sz w:val="22"/>
          <w:szCs w:val="22"/>
        </w:rPr>
        <w:t xml:space="preserve">o której mowa w art. 32 ustawy z dnia 10.04.1997r. Prawo energetyczne </w:t>
      </w:r>
      <w:r>
        <w:rPr>
          <w:rFonts w:ascii="Arial" w:hAnsi="Arial" w:cs="Arial"/>
          <w:sz w:val="22"/>
          <w:szCs w:val="22"/>
        </w:rPr>
        <w:br/>
      </w:r>
      <w:r w:rsidRPr="009F50BC">
        <w:rPr>
          <w:rFonts w:ascii="Arial" w:hAnsi="Arial" w:cs="Arial"/>
          <w:sz w:val="22"/>
          <w:szCs w:val="22"/>
        </w:rPr>
        <w:t>(Dz. U. z 2012 poz. 1059 ze zm</w:t>
      </w:r>
      <w:r w:rsidR="002C74A5">
        <w:rPr>
          <w:rFonts w:ascii="Arial" w:hAnsi="Arial" w:cs="Arial"/>
          <w:sz w:val="22"/>
          <w:szCs w:val="22"/>
        </w:rPr>
        <w:t>.</w:t>
      </w:r>
      <w:r w:rsidRPr="009F50BC">
        <w:rPr>
          <w:rFonts w:ascii="Arial" w:hAnsi="Arial" w:cs="Arial"/>
          <w:sz w:val="22"/>
          <w:szCs w:val="22"/>
        </w:rPr>
        <w:t xml:space="preserve">) na prowadzenie działalności gospodarczej </w:t>
      </w:r>
      <w:r w:rsidR="00CF2AF0">
        <w:rPr>
          <w:rFonts w:ascii="Arial" w:hAnsi="Arial" w:cs="Arial"/>
          <w:sz w:val="22"/>
          <w:szCs w:val="22"/>
        </w:rPr>
        <w:br/>
      </w:r>
      <w:r w:rsidRPr="009F50BC">
        <w:rPr>
          <w:rFonts w:ascii="Arial" w:hAnsi="Arial" w:cs="Arial"/>
          <w:sz w:val="22"/>
          <w:szCs w:val="22"/>
        </w:rPr>
        <w:t>w zakresie obrotu energią elektryczną, wydanej przez Prezesa Urzędu Re</w:t>
      </w:r>
      <w:r>
        <w:rPr>
          <w:rFonts w:ascii="Arial" w:hAnsi="Arial" w:cs="Arial"/>
          <w:sz w:val="22"/>
          <w:szCs w:val="22"/>
        </w:rPr>
        <w:t>gulacji Energetyki oraz koncesje</w:t>
      </w:r>
      <w:r w:rsidRPr="009F50BC">
        <w:rPr>
          <w:rFonts w:ascii="Arial" w:hAnsi="Arial" w:cs="Arial"/>
          <w:sz w:val="22"/>
          <w:szCs w:val="22"/>
        </w:rPr>
        <w:t xml:space="preserve"> na prowadzenie działalności gospodarczej w zakresie dystrybucji energii elektrycznej, wydanej przez Prezesa Urzędu Regulacji Energetyki (w przypadku wykonawców będących właścicielem sieci dystrybucyjnej) lub złożenia oświadczenia o posiadaniu umowy zawartej z OSD </w:t>
      </w:r>
      <w:r w:rsidR="00CF2AF0">
        <w:rPr>
          <w:rFonts w:ascii="Arial" w:hAnsi="Arial" w:cs="Arial"/>
          <w:sz w:val="22"/>
          <w:szCs w:val="22"/>
        </w:rPr>
        <w:br/>
      </w:r>
      <w:r w:rsidRPr="009F50BC">
        <w:rPr>
          <w:rFonts w:ascii="Arial" w:hAnsi="Arial" w:cs="Arial"/>
          <w:sz w:val="22"/>
          <w:szCs w:val="22"/>
        </w:rPr>
        <w:t>na świadczenie usług dystrybucji energii elektrycznej (w przypadku wykonawców nie będących właścicielem sieci dystrybucyjnej).</w:t>
      </w:r>
      <w:r w:rsidRPr="008D66CA">
        <w:rPr>
          <w:rFonts w:ascii="Arial" w:hAnsi="Arial" w:cs="Arial"/>
          <w:i/>
          <w:sz w:val="22"/>
          <w:szCs w:val="22"/>
        </w:rPr>
        <w:t xml:space="preserve"> </w:t>
      </w:r>
      <w:r w:rsidRPr="003E6F3F">
        <w:rPr>
          <w:rFonts w:ascii="Arial" w:hAnsi="Arial" w:cs="Arial"/>
          <w:b/>
          <w:i/>
          <w:sz w:val="22"/>
          <w:szCs w:val="22"/>
        </w:rPr>
        <w:t>W przypadku składania oferty przez podmioty wspólnie ubiegające się o udzielenie zamówienia, gdzie każdy z nich będzie brał udział w realizacji i czynnościach objętych regulacją, koncesje zobowiązany jest złożyć każdy z nich.</w:t>
      </w:r>
    </w:p>
    <w:p w:rsidR="009F50BC" w:rsidRDefault="009F50BC" w:rsidP="00971F0F">
      <w:pPr>
        <w:numPr>
          <w:ilvl w:val="1"/>
          <w:numId w:val="25"/>
        </w:numPr>
        <w:tabs>
          <w:tab w:val="num" w:pos="993"/>
        </w:tabs>
        <w:autoSpaceDE w:val="0"/>
        <w:autoSpaceDN w:val="0"/>
        <w:adjustRightInd w:val="0"/>
        <w:spacing w:line="276" w:lineRule="auto"/>
        <w:ind w:left="993" w:hanging="567"/>
        <w:jc w:val="both"/>
        <w:rPr>
          <w:rFonts w:ascii="Arial" w:hAnsi="Arial" w:cs="Arial"/>
          <w:sz w:val="22"/>
          <w:szCs w:val="22"/>
        </w:rPr>
      </w:pPr>
      <w:r w:rsidRPr="008628E3">
        <w:rPr>
          <w:rFonts w:ascii="Arial" w:hAnsi="Arial" w:cs="Arial"/>
          <w:sz w:val="22"/>
          <w:szCs w:val="22"/>
        </w:rPr>
        <w:t xml:space="preserve">wykaz wykonanych, a w przypadku świadczeń okresowych lub ciągłych również wykonywanych, głównych </w:t>
      </w:r>
      <w:r w:rsidR="002F64F5">
        <w:rPr>
          <w:rFonts w:ascii="Arial" w:hAnsi="Arial" w:cs="Arial"/>
          <w:sz w:val="22"/>
          <w:szCs w:val="22"/>
        </w:rPr>
        <w:t>dostaw</w:t>
      </w:r>
      <w:r w:rsidRPr="008628E3">
        <w:rPr>
          <w:rFonts w:ascii="Arial" w:hAnsi="Arial" w:cs="Arial"/>
          <w:sz w:val="22"/>
          <w:szCs w:val="22"/>
        </w:rPr>
        <w:t xml:space="preserve">, w okresie ostatnich trzech lat przed upływem terminu składania ofert, a jeżeli okres prowadzenia jest krótszy – w tym okresie, </w:t>
      </w:r>
      <w:r w:rsidRPr="008628E3">
        <w:rPr>
          <w:rFonts w:ascii="Arial" w:hAnsi="Arial" w:cs="Arial"/>
          <w:sz w:val="22"/>
          <w:szCs w:val="22"/>
        </w:rPr>
        <w:br/>
        <w:t xml:space="preserve">z podaniem ich wartości, przedmiotu, daty wykonania i podmiotów, na rzecz których </w:t>
      </w:r>
      <w:r w:rsidR="002F64F5">
        <w:rPr>
          <w:rFonts w:ascii="Arial" w:hAnsi="Arial" w:cs="Arial"/>
          <w:sz w:val="22"/>
          <w:szCs w:val="22"/>
        </w:rPr>
        <w:t>dostawy</w:t>
      </w:r>
      <w:r w:rsidRPr="008628E3">
        <w:rPr>
          <w:rFonts w:ascii="Arial" w:hAnsi="Arial" w:cs="Arial"/>
          <w:sz w:val="22"/>
          <w:szCs w:val="22"/>
        </w:rPr>
        <w:t xml:space="preserve"> zostały wykonane, oraz załączeniem dowodów, czy zostały wykonane lub są wykonywane należycie według wzoru stanowiącego załącznik </w:t>
      </w:r>
      <w:r>
        <w:rPr>
          <w:rFonts w:ascii="Arial" w:hAnsi="Arial" w:cs="Arial"/>
          <w:sz w:val="22"/>
          <w:szCs w:val="22"/>
        </w:rPr>
        <w:br/>
      </w:r>
      <w:r w:rsidRPr="008628E3">
        <w:rPr>
          <w:rFonts w:ascii="Arial" w:hAnsi="Arial" w:cs="Arial"/>
          <w:sz w:val="22"/>
          <w:szCs w:val="22"/>
        </w:rPr>
        <w:t xml:space="preserve">nr </w:t>
      </w:r>
      <w:r w:rsidR="00F75428">
        <w:rPr>
          <w:rFonts w:ascii="Arial" w:hAnsi="Arial" w:cs="Arial"/>
          <w:sz w:val="22"/>
          <w:szCs w:val="22"/>
        </w:rPr>
        <w:t>5</w:t>
      </w:r>
      <w:r w:rsidRPr="008628E3">
        <w:rPr>
          <w:rFonts w:ascii="Arial" w:hAnsi="Arial" w:cs="Arial"/>
          <w:i/>
          <w:sz w:val="22"/>
          <w:szCs w:val="22"/>
        </w:rPr>
        <w:t xml:space="preserve"> </w:t>
      </w:r>
      <w:r w:rsidRPr="008628E3">
        <w:rPr>
          <w:rFonts w:ascii="Arial" w:hAnsi="Arial" w:cs="Arial"/>
          <w:sz w:val="22"/>
          <w:szCs w:val="22"/>
        </w:rPr>
        <w:t>do SIWZ.</w:t>
      </w:r>
    </w:p>
    <w:p w:rsidR="009F50BC" w:rsidRPr="0034713F" w:rsidRDefault="009F50BC" w:rsidP="00971F0F">
      <w:pPr>
        <w:numPr>
          <w:ilvl w:val="1"/>
          <w:numId w:val="25"/>
        </w:numPr>
        <w:tabs>
          <w:tab w:val="num" w:pos="993"/>
        </w:tabs>
        <w:autoSpaceDE w:val="0"/>
        <w:autoSpaceDN w:val="0"/>
        <w:adjustRightInd w:val="0"/>
        <w:spacing w:line="276" w:lineRule="auto"/>
        <w:ind w:left="993" w:hanging="567"/>
        <w:jc w:val="both"/>
        <w:rPr>
          <w:rFonts w:ascii="Arial" w:hAnsi="Arial" w:cs="Arial"/>
          <w:sz w:val="22"/>
          <w:szCs w:val="22"/>
        </w:rPr>
      </w:pPr>
      <w:r w:rsidRPr="0034713F">
        <w:rPr>
          <w:rFonts w:ascii="Arial" w:hAnsi="Arial" w:cs="Arial"/>
          <w:sz w:val="22"/>
          <w:szCs w:val="22"/>
        </w:rPr>
        <w:t xml:space="preserve">Jeżeli Wykonawca, wykazując spełnienie warunków, o których mowa w art. 22 </w:t>
      </w:r>
      <w:r w:rsidRPr="0034713F">
        <w:rPr>
          <w:rFonts w:ascii="Arial" w:hAnsi="Arial" w:cs="Arial"/>
          <w:sz w:val="22"/>
          <w:szCs w:val="22"/>
        </w:rPr>
        <w:br/>
        <w:t xml:space="preserve">ust. 1 ustawy </w:t>
      </w:r>
      <w:proofErr w:type="spellStart"/>
      <w:r w:rsidRPr="0034713F">
        <w:rPr>
          <w:rFonts w:ascii="Arial" w:hAnsi="Arial" w:cs="Arial"/>
          <w:sz w:val="22"/>
          <w:szCs w:val="22"/>
        </w:rPr>
        <w:t>Pzp</w:t>
      </w:r>
      <w:proofErr w:type="spellEnd"/>
      <w:r w:rsidRPr="0034713F">
        <w:rPr>
          <w:rFonts w:ascii="Arial" w:hAnsi="Arial" w:cs="Arial"/>
          <w:sz w:val="22"/>
          <w:szCs w:val="22"/>
        </w:rPr>
        <w:t xml:space="preserve">, polega na zasobach innych podmiotów na zasadach określonych w art. 26 ust. 2b ustawy </w:t>
      </w:r>
      <w:proofErr w:type="spellStart"/>
      <w:r w:rsidRPr="0034713F">
        <w:rPr>
          <w:rFonts w:ascii="Arial" w:hAnsi="Arial" w:cs="Arial"/>
          <w:sz w:val="22"/>
          <w:szCs w:val="22"/>
        </w:rPr>
        <w:t>Pzp</w:t>
      </w:r>
      <w:proofErr w:type="spellEnd"/>
      <w:r w:rsidRPr="0034713F">
        <w:rPr>
          <w:rFonts w:ascii="Arial" w:hAnsi="Arial" w:cs="Arial"/>
          <w:sz w:val="22"/>
          <w:szCs w:val="22"/>
        </w:rPr>
        <w:t>:</w:t>
      </w:r>
    </w:p>
    <w:p w:rsidR="009F50BC" w:rsidRPr="0034713F" w:rsidRDefault="009F50BC" w:rsidP="00971F0F">
      <w:pPr>
        <w:pStyle w:val="Akapitzlist"/>
        <w:numPr>
          <w:ilvl w:val="2"/>
          <w:numId w:val="25"/>
        </w:numPr>
        <w:autoSpaceDE w:val="0"/>
        <w:autoSpaceDN w:val="0"/>
        <w:adjustRightInd w:val="0"/>
        <w:spacing w:after="0"/>
        <w:ind w:left="1701" w:hanging="708"/>
        <w:rPr>
          <w:rFonts w:ascii="Arial" w:hAnsi="Arial" w:cs="Arial"/>
        </w:rPr>
      </w:pPr>
      <w:r w:rsidRPr="0034713F">
        <w:rPr>
          <w:rFonts w:ascii="Arial" w:hAnsi="Arial" w:cs="Arial"/>
        </w:rPr>
        <w:t xml:space="preserve">zobowiązany jest udowodnić Zamawiającemu, iż będzie dysponował tymi zasobami w trakcie realizacji zamówienia, w szczególności przedstawiając w tym celu pisemne zobowiązanie tych podmiotów (w formie oryginału) </w:t>
      </w:r>
      <w:r w:rsidRPr="0034713F">
        <w:rPr>
          <w:rFonts w:ascii="Arial" w:hAnsi="Arial" w:cs="Arial"/>
        </w:rPr>
        <w:br/>
        <w:t>do oddania mu do dyspozycji niezbędnych zasobów na potrzeby wykonania zamówienia,</w:t>
      </w:r>
    </w:p>
    <w:p w:rsidR="009F50BC" w:rsidRPr="0034713F" w:rsidRDefault="009F50BC" w:rsidP="00971F0F">
      <w:pPr>
        <w:pStyle w:val="Akapitzlist"/>
        <w:numPr>
          <w:ilvl w:val="2"/>
          <w:numId w:val="25"/>
        </w:numPr>
        <w:autoSpaceDE w:val="0"/>
        <w:autoSpaceDN w:val="0"/>
        <w:adjustRightInd w:val="0"/>
        <w:spacing w:after="0"/>
        <w:ind w:left="1701" w:hanging="708"/>
        <w:rPr>
          <w:rFonts w:ascii="Arial" w:hAnsi="Arial" w:cs="Arial"/>
        </w:rPr>
      </w:pPr>
      <w:r w:rsidRPr="0034713F">
        <w:rPr>
          <w:rFonts w:ascii="Arial" w:hAnsi="Arial" w:cs="Arial"/>
        </w:rPr>
        <w:t xml:space="preserve"> W celu oceny, czy Wykonawca będzie dysponował zasobami innych podmiotów w stopniu niezbędnym dla należytego wykonania zamówienia oraz oceny, czy stosunek łączący Wykonawcę z tymi podmiotami gwarantuje rzeczywisty dostęp do ich zasobów, Zamawiający żąda </w:t>
      </w:r>
      <w:r w:rsidRPr="0034713F">
        <w:rPr>
          <w:rFonts w:ascii="Arial" w:hAnsi="Arial" w:cs="Arial"/>
        </w:rPr>
        <w:br/>
        <w:t xml:space="preserve">w zakresie pkt 1.3 niniejszego ustępu dokumentów dotyczących </w:t>
      </w:r>
      <w:r w:rsidRPr="0034713F">
        <w:rPr>
          <w:rFonts w:ascii="Arial" w:hAnsi="Arial" w:cs="Arial"/>
        </w:rPr>
        <w:br/>
        <w:t>w szczególności:</w:t>
      </w:r>
    </w:p>
    <w:p w:rsidR="009F50BC" w:rsidRPr="0034713F" w:rsidRDefault="009F50BC" w:rsidP="00197D2C">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zakresu dostępnych Wykonawcy zasobów innego podmiotu,</w:t>
      </w:r>
    </w:p>
    <w:p w:rsidR="009F50BC" w:rsidRPr="0034713F" w:rsidRDefault="009F50BC" w:rsidP="00197D2C">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sposobu wykorzystania zasobów innego podmiotu przez Wykonawcę przy   wykonywaniu zamówienia,</w:t>
      </w:r>
    </w:p>
    <w:p w:rsidR="009F50BC" w:rsidRPr="0034713F" w:rsidRDefault="009F50BC" w:rsidP="00197D2C">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charakteru stosunku, jaki będzie łączył Wykonawcę z innymi podmiotami,</w:t>
      </w:r>
    </w:p>
    <w:p w:rsidR="009F50BC" w:rsidRPr="0010539C" w:rsidRDefault="009F50BC" w:rsidP="00197D2C">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zakresu i okresu udziału innego podmiotu przy wykonywaniu zamówienia.</w:t>
      </w:r>
    </w:p>
    <w:p w:rsidR="009F50BC" w:rsidRPr="005D6AE4" w:rsidRDefault="009F50BC" w:rsidP="00197D2C">
      <w:pPr>
        <w:autoSpaceDE w:val="0"/>
        <w:autoSpaceDN w:val="0"/>
        <w:adjustRightInd w:val="0"/>
        <w:spacing w:line="276" w:lineRule="auto"/>
        <w:ind w:left="426" w:hanging="284"/>
        <w:jc w:val="both"/>
        <w:rPr>
          <w:rFonts w:ascii="Arial" w:hAnsi="Arial" w:cs="Arial"/>
          <w:sz w:val="22"/>
          <w:szCs w:val="22"/>
        </w:rPr>
      </w:pPr>
      <w:r>
        <w:rPr>
          <w:rFonts w:ascii="Arial" w:hAnsi="Arial" w:cs="Arial"/>
          <w:sz w:val="22"/>
          <w:szCs w:val="22"/>
        </w:rPr>
        <w:t xml:space="preserve">2. </w:t>
      </w:r>
      <w:r w:rsidRPr="005D6AE4">
        <w:rPr>
          <w:rFonts w:ascii="Arial" w:hAnsi="Arial" w:cs="Arial"/>
          <w:sz w:val="22"/>
          <w:szCs w:val="22"/>
        </w:rPr>
        <w:t xml:space="preserve">W celu wykazania braku podstaw do wykluczenia z postępowania o udzielenie zamówienia w okolicznościach, o których mowa w art. 24 ust. 1 ustawy </w:t>
      </w:r>
      <w:proofErr w:type="spellStart"/>
      <w:r w:rsidRPr="005D6AE4">
        <w:rPr>
          <w:rFonts w:ascii="Arial" w:hAnsi="Arial" w:cs="Arial"/>
          <w:sz w:val="22"/>
          <w:szCs w:val="22"/>
        </w:rPr>
        <w:t>Pzp</w:t>
      </w:r>
      <w:proofErr w:type="spellEnd"/>
      <w:r w:rsidRPr="005D6AE4">
        <w:rPr>
          <w:rFonts w:ascii="Arial" w:hAnsi="Arial" w:cs="Arial"/>
          <w:sz w:val="22"/>
          <w:szCs w:val="22"/>
        </w:rPr>
        <w:t xml:space="preserve">, Wykonawcy muszą przedstawić następujące dokumenty: </w:t>
      </w:r>
    </w:p>
    <w:p w:rsidR="009F50BC" w:rsidRPr="005D6AE4" w:rsidRDefault="009F50BC" w:rsidP="00971F0F">
      <w:pPr>
        <w:numPr>
          <w:ilvl w:val="1"/>
          <w:numId w:val="17"/>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sz w:val="22"/>
          <w:szCs w:val="22"/>
        </w:rPr>
        <w:t>Oświadczenie Wykonawcy o braku podstaw do wykluczenia, według w</w:t>
      </w:r>
      <w:r w:rsidR="003E6F3F">
        <w:rPr>
          <w:rFonts w:ascii="Arial" w:hAnsi="Arial" w:cs="Arial"/>
          <w:sz w:val="22"/>
          <w:szCs w:val="22"/>
        </w:rPr>
        <w:t>zoru stanowiącego załącznik nr 3</w:t>
      </w:r>
      <w:r w:rsidRPr="005D6AE4">
        <w:rPr>
          <w:rFonts w:ascii="Arial" w:hAnsi="Arial" w:cs="Arial"/>
          <w:sz w:val="22"/>
          <w:szCs w:val="22"/>
        </w:rPr>
        <w:t xml:space="preserve"> do SIWZ</w:t>
      </w:r>
      <w:r>
        <w:rPr>
          <w:rFonts w:ascii="Arial" w:hAnsi="Arial" w:cs="Arial"/>
          <w:sz w:val="22"/>
          <w:szCs w:val="22"/>
        </w:rPr>
        <w:t>.</w:t>
      </w:r>
      <w:r w:rsidRPr="005D6AE4">
        <w:rPr>
          <w:rFonts w:ascii="Arial" w:hAnsi="Arial" w:cs="Arial"/>
          <w:sz w:val="22"/>
          <w:szCs w:val="22"/>
        </w:rPr>
        <w:t xml:space="preserve"> </w:t>
      </w:r>
    </w:p>
    <w:p w:rsidR="009F50BC" w:rsidRPr="005D6AE4" w:rsidRDefault="009F50BC" w:rsidP="00971F0F">
      <w:pPr>
        <w:numPr>
          <w:ilvl w:val="1"/>
          <w:numId w:val="17"/>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 xml:space="preserve">Aktualny odpis z właściwego rejestru lub z centralnej ewidencji i informacji </w:t>
      </w:r>
      <w:r w:rsidRPr="005D6AE4">
        <w:rPr>
          <w:rFonts w:ascii="Arial" w:hAnsi="Arial" w:cs="Arial"/>
          <w:color w:val="000000"/>
          <w:sz w:val="22"/>
          <w:szCs w:val="22"/>
        </w:rPr>
        <w:br/>
        <w:t xml:space="preserve">o działalności gospodarczej, jeżeli odrębne przepisy wymagają wpisu do rejestru lub ewidencji w celu wykazania braku podstaw do wykluczenia w oparciu o art. 24 ust. 1 pkt 2 ustawy </w:t>
      </w:r>
      <w:proofErr w:type="spellStart"/>
      <w:r w:rsidRPr="005D6AE4">
        <w:rPr>
          <w:rFonts w:ascii="Arial" w:hAnsi="Arial" w:cs="Arial"/>
          <w:color w:val="000000"/>
          <w:sz w:val="22"/>
          <w:szCs w:val="22"/>
        </w:rPr>
        <w:t>Pzp</w:t>
      </w:r>
      <w:proofErr w:type="spellEnd"/>
      <w:r w:rsidRPr="005D6AE4">
        <w:rPr>
          <w:rFonts w:ascii="Arial" w:hAnsi="Arial" w:cs="Arial"/>
          <w:color w:val="000000"/>
          <w:sz w:val="22"/>
          <w:szCs w:val="22"/>
        </w:rPr>
        <w:t xml:space="preserve"> (</w:t>
      </w:r>
      <w:r w:rsidRPr="005D6AE4">
        <w:rPr>
          <w:rFonts w:ascii="Arial" w:hAnsi="Arial" w:cs="Arial"/>
          <w:iCs/>
          <w:color w:val="000000"/>
          <w:sz w:val="22"/>
          <w:szCs w:val="22"/>
        </w:rPr>
        <w:t>wystawione nie wcześniej niż 6 miesięcy przed upływem terminu składania ofert)</w:t>
      </w:r>
      <w:r>
        <w:rPr>
          <w:rFonts w:ascii="Arial" w:hAnsi="Arial" w:cs="Arial"/>
          <w:iCs/>
          <w:color w:val="000000"/>
          <w:sz w:val="22"/>
          <w:szCs w:val="22"/>
        </w:rPr>
        <w:t>.</w:t>
      </w:r>
      <w:r w:rsidRPr="005D6AE4">
        <w:rPr>
          <w:rFonts w:ascii="Arial" w:hAnsi="Arial" w:cs="Arial"/>
          <w:iCs/>
          <w:color w:val="000000"/>
          <w:sz w:val="22"/>
          <w:szCs w:val="22"/>
        </w:rPr>
        <w:t xml:space="preserve"> </w:t>
      </w:r>
    </w:p>
    <w:p w:rsidR="009F50BC" w:rsidRPr="005D6AE4" w:rsidRDefault="009F50BC" w:rsidP="00971F0F">
      <w:pPr>
        <w:numPr>
          <w:ilvl w:val="1"/>
          <w:numId w:val="17"/>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Aktualne na dzień składania ofert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(wystawione nie wcześniej niż 3 miesiące przed upływem terminu składania ofert)</w:t>
      </w:r>
      <w:r>
        <w:rPr>
          <w:rFonts w:ascii="Arial" w:hAnsi="Arial" w:cs="Arial"/>
          <w:color w:val="000000"/>
          <w:sz w:val="22"/>
          <w:szCs w:val="22"/>
        </w:rPr>
        <w:t>.</w:t>
      </w:r>
    </w:p>
    <w:p w:rsidR="009F50BC" w:rsidRDefault="009F50BC" w:rsidP="00971F0F">
      <w:pPr>
        <w:numPr>
          <w:ilvl w:val="0"/>
          <w:numId w:val="26"/>
        </w:numPr>
        <w:autoSpaceDE w:val="0"/>
        <w:autoSpaceDN w:val="0"/>
        <w:adjustRightInd w:val="0"/>
        <w:spacing w:line="276" w:lineRule="auto"/>
        <w:ind w:left="426" w:hanging="426"/>
        <w:jc w:val="both"/>
        <w:rPr>
          <w:rStyle w:val="text"/>
          <w:rFonts w:ascii="Arial" w:hAnsi="Arial" w:cs="Arial"/>
          <w:sz w:val="22"/>
          <w:szCs w:val="22"/>
        </w:rPr>
      </w:pPr>
      <w:r w:rsidRPr="005D6AE4">
        <w:rPr>
          <w:rStyle w:val="text"/>
          <w:rFonts w:ascii="Arial" w:hAnsi="Arial" w:cs="Arial"/>
          <w:sz w:val="22"/>
          <w:szCs w:val="22"/>
        </w:rPr>
        <w:t xml:space="preserve">Jeżeli Wykonawca, wykazując spełnienie warunków o których mowa w art. 22 ust. 1 ustawy, polega na zasobach innych podmiotów na zasadach określonych </w:t>
      </w:r>
      <w:r w:rsidR="00CF2AF0">
        <w:rPr>
          <w:rStyle w:val="text"/>
          <w:rFonts w:ascii="Arial" w:hAnsi="Arial" w:cs="Arial"/>
          <w:sz w:val="22"/>
          <w:szCs w:val="22"/>
        </w:rPr>
        <w:br/>
      </w:r>
      <w:r w:rsidRPr="005D6AE4">
        <w:rPr>
          <w:rStyle w:val="text"/>
          <w:rFonts w:ascii="Arial" w:hAnsi="Arial" w:cs="Arial"/>
          <w:sz w:val="22"/>
          <w:szCs w:val="22"/>
        </w:rPr>
        <w:t xml:space="preserve">w art. 26 ust. 2b ustawy </w:t>
      </w:r>
      <w:proofErr w:type="spellStart"/>
      <w:r w:rsidRPr="005D6AE4">
        <w:rPr>
          <w:rStyle w:val="text"/>
          <w:rFonts w:ascii="Arial" w:hAnsi="Arial" w:cs="Arial"/>
          <w:sz w:val="22"/>
          <w:szCs w:val="22"/>
        </w:rPr>
        <w:t>Pzp</w:t>
      </w:r>
      <w:proofErr w:type="spellEnd"/>
      <w:r w:rsidRPr="005D6AE4">
        <w:rPr>
          <w:rStyle w:val="text"/>
          <w:rFonts w:ascii="Arial" w:hAnsi="Arial" w:cs="Arial"/>
          <w:sz w:val="22"/>
          <w:szCs w:val="22"/>
        </w:rPr>
        <w:t xml:space="preserve">, a podmioty te będą brały udział w realizacji części zamówienia, przedkłada także dokumenty dotyczące tego podmiotu w zakresie wymaganym dla Wykonawcy, określone w </w:t>
      </w:r>
      <w:r>
        <w:rPr>
          <w:rStyle w:val="text"/>
          <w:rFonts w:ascii="Arial" w:hAnsi="Arial" w:cs="Arial"/>
          <w:sz w:val="22"/>
          <w:szCs w:val="22"/>
        </w:rPr>
        <w:t>ust. 2 pkt 2.1. - 2.3 niniejszego rozdziału</w:t>
      </w:r>
      <w:r w:rsidRPr="005D6AE4">
        <w:rPr>
          <w:rStyle w:val="text"/>
          <w:rFonts w:ascii="Arial" w:hAnsi="Arial" w:cs="Arial"/>
          <w:sz w:val="22"/>
          <w:szCs w:val="22"/>
        </w:rPr>
        <w:t>.</w:t>
      </w:r>
    </w:p>
    <w:p w:rsidR="009F50BC" w:rsidRPr="006E7A3A" w:rsidRDefault="009F50BC" w:rsidP="00971F0F">
      <w:pPr>
        <w:numPr>
          <w:ilvl w:val="0"/>
          <w:numId w:val="26"/>
        </w:numPr>
        <w:autoSpaceDE w:val="0"/>
        <w:autoSpaceDN w:val="0"/>
        <w:adjustRightInd w:val="0"/>
        <w:spacing w:line="276" w:lineRule="auto"/>
        <w:ind w:left="426" w:hanging="426"/>
        <w:jc w:val="both"/>
        <w:rPr>
          <w:rFonts w:ascii="Arial" w:hAnsi="Arial" w:cs="Arial"/>
          <w:sz w:val="22"/>
          <w:szCs w:val="22"/>
        </w:rPr>
      </w:pPr>
      <w:r w:rsidRPr="006E7A3A">
        <w:rPr>
          <w:rStyle w:val="text"/>
          <w:rFonts w:ascii="Arial" w:hAnsi="Arial" w:cs="Arial"/>
          <w:sz w:val="22"/>
          <w:szCs w:val="22"/>
        </w:rPr>
        <w:t xml:space="preserve">Wykonawca wraz z ofertą składa listę podmiotów należących do tej samej grupy kapitałowej, o której mowa w art. 24 ust. 2 pkt 5 ustawy </w:t>
      </w:r>
      <w:proofErr w:type="spellStart"/>
      <w:r w:rsidRPr="006E7A3A">
        <w:rPr>
          <w:rStyle w:val="text"/>
          <w:rFonts w:ascii="Arial" w:hAnsi="Arial" w:cs="Arial"/>
          <w:sz w:val="22"/>
          <w:szCs w:val="22"/>
        </w:rPr>
        <w:t>Pzp</w:t>
      </w:r>
      <w:proofErr w:type="spellEnd"/>
      <w:r w:rsidRPr="006E7A3A">
        <w:rPr>
          <w:rStyle w:val="text"/>
          <w:rFonts w:ascii="Arial" w:hAnsi="Arial" w:cs="Arial"/>
          <w:sz w:val="22"/>
          <w:szCs w:val="22"/>
        </w:rPr>
        <w:t xml:space="preserve">, albo informację o tym, </w:t>
      </w:r>
      <w:r w:rsidR="00CF2AF0">
        <w:rPr>
          <w:rStyle w:val="text"/>
          <w:rFonts w:ascii="Arial" w:hAnsi="Arial" w:cs="Arial"/>
          <w:sz w:val="22"/>
          <w:szCs w:val="22"/>
        </w:rPr>
        <w:br/>
      </w:r>
      <w:r w:rsidRPr="006E7A3A">
        <w:rPr>
          <w:rStyle w:val="text"/>
          <w:rFonts w:ascii="Arial" w:hAnsi="Arial" w:cs="Arial"/>
          <w:sz w:val="22"/>
          <w:szCs w:val="22"/>
        </w:rPr>
        <w:t>że nie należy do grupy kapitałowej, według w</w:t>
      </w:r>
      <w:r w:rsidR="003E6F3F">
        <w:rPr>
          <w:rStyle w:val="text"/>
          <w:rFonts w:ascii="Arial" w:hAnsi="Arial" w:cs="Arial"/>
          <w:sz w:val="22"/>
          <w:szCs w:val="22"/>
        </w:rPr>
        <w:t>zoru stanowiącego załącznik nr 4</w:t>
      </w:r>
      <w:r w:rsidRPr="006E7A3A">
        <w:rPr>
          <w:rStyle w:val="text"/>
          <w:rFonts w:ascii="Arial" w:hAnsi="Arial" w:cs="Arial"/>
          <w:sz w:val="22"/>
          <w:szCs w:val="22"/>
        </w:rPr>
        <w:t xml:space="preserve"> do SIWZ.</w:t>
      </w:r>
    </w:p>
    <w:p w:rsidR="009F50BC" w:rsidRDefault="009F50BC" w:rsidP="00971F0F">
      <w:pPr>
        <w:numPr>
          <w:ilvl w:val="0"/>
          <w:numId w:val="26"/>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 xml:space="preserve">W przypadku oferty składanej przez Wykonawców wspólnie ubiegających się o udzielenie zamówienia, dokumenty i oświadczenia wymienione w ust. 2 i </w:t>
      </w:r>
      <w:r w:rsidR="00AC771E">
        <w:rPr>
          <w:rFonts w:ascii="Arial" w:hAnsi="Arial" w:cs="Arial"/>
          <w:sz w:val="22"/>
          <w:szCs w:val="22"/>
        </w:rPr>
        <w:t>4</w:t>
      </w:r>
      <w:r w:rsidRPr="002A4F30">
        <w:rPr>
          <w:rFonts w:ascii="Arial" w:hAnsi="Arial" w:cs="Arial"/>
          <w:sz w:val="22"/>
          <w:szCs w:val="22"/>
        </w:rPr>
        <w:t xml:space="preserve"> niniejszego rozdziału SIWZ, składa każdy z Wykonawców oddzielnie. Dokumenty, o których mowa </w:t>
      </w:r>
      <w:r>
        <w:rPr>
          <w:rFonts w:ascii="Arial" w:hAnsi="Arial" w:cs="Arial"/>
          <w:sz w:val="22"/>
          <w:szCs w:val="22"/>
        </w:rPr>
        <w:br/>
      </w:r>
      <w:r w:rsidRPr="002A4F30">
        <w:rPr>
          <w:rFonts w:ascii="Arial" w:hAnsi="Arial" w:cs="Arial"/>
          <w:sz w:val="22"/>
          <w:szCs w:val="22"/>
        </w:rPr>
        <w:t>w ust. 1 niniejszego rozdziału składane są wspólnie przez Wykonawców.</w:t>
      </w:r>
    </w:p>
    <w:p w:rsidR="009F50BC" w:rsidRPr="002A4F30" w:rsidRDefault="009F50BC" w:rsidP="00971F0F">
      <w:pPr>
        <w:numPr>
          <w:ilvl w:val="0"/>
          <w:numId w:val="26"/>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 xml:space="preserve">W przypadku, gdy Wykonawca ma siedzibę lub miejsce zamieszkania poza terytorium RP, w miejsce dokumentów, o których mowa w ust. 2 pkt 2.2 i pkt 2.3 </w:t>
      </w:r>
      <w:r>
        <w:rPr>
          <w:rFonts w:ascii="Arial" w:hAnsi="Arial" w:cs="Arial"/>
          <w:sz w:val="22"/>
          <w:szCs w:val="22"/>
        </w:rPr>
        <w:t>niniejszego rozdziału</w:t>
      </w:r>
      <w:r w:rsidRPr="002A4F30">
        <w:rPr>
          <w:rFonts w:ascii="Arial" w:hAnsi="Arial" w:cs="Arial"/>
          <w:sz w:val="22"/>
          <w:szCs w:val="22"/>
        </w:rPr>
        <w:t xml:space="preserve">, zobowiązany jest przedłożyć dokument lub dokumenty, wystawione w kraju, </w:t>
      </w:r>
      <w:r w:rsidRPr="002A4F30">
        <w:rPr>
          <w:rFonts w:ascii="Arial" w:hAnsi="Arial" w:cs="Arial"/>
          <w:sz w:val="22"/>
          <w:szCs w:val="22"/>
        </w:rPr>
        <w:br/>
        <w:t xml:space="preserve">w którym ma siedzibę lub miejsce zamieszkania, potwierdzające, że: </w:t>
      </w:r>
    </w:p>
    <w:p w:rsidR="009F50BC" w:rsidRPr="005D6AE4" w:rsidRDefault="0027411F" w:rsidP="00197D2C">
      <w:pPr>
        <w:tabs>
          <w:tab w:val="left" w:pos="709"/>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6.1 </w:t>
      </w:r>
      <w:r w:rsidR="009F50BC" w:rsidRPr="005D6AE4">
        <w:rPr>
          <w:rFonts w:ascii="Arial" w:hAnsi="Arial" w:cs="Arial"/>
          <w:sz w:val="22"/>
          <w:szCs w:val="22"/>
        </w:rPr>
        <w:t xml:space="preserve">nie otwarto jego likwidacji ani nie ogłoszono upadłości, (wystawione nie wcześniej </w:t>
      </w:r>
      <w:r w:rsidR="009F50BC" w:rsidRPr="005D6AE4">
        <w:rPr>
          <w:rFonts w:ascii="Arial" w:hAnsi="Arial" w:cs="Arial"/>
          <w:sz w:val="22"/>
          <w:szCs w:val="22"/>
        </w:rPr>
        <w:br/>
        <w:t xml:space="preserve">niż 6 miesięcy przed upływem terminu składania ofert); </w:t>
      </w:r>
    </w:p>
    <w:p w:rsidR="009F50BC" w:rsidRPr="0027411F" w:rsidRDefault="009F50BC" w:rsidP="00971F0F">
      <w:pPr>
        <w:pStyle w:val="Akapitzlist"/>
        <w:numPr>
          <w:ilvl w:val="1"/>
          <w:numId w:val="27"/>
        </w:numPr>
        <w:tabs>
          <w:tab w:val="left" w:pos="993"/>
        </w:tabs>
        <w:autoSpaceDE w:val="0"/>
        <w:autoSpaceDN w:val="0"/>
        <w:adjustRightInd w:val="0"/>
        <w:spacing w:after="0"/>
        <w:ind w:left="851" w:hanging="425"/>
        <w:rPr>
          <w:rFonts w:ascii="Arial" w:hAnsi="Arial" w:cs="Arial"/>
        </w:rPr>
      </w:pPr>
      <w:r w:rsidRPr="0027411F">
        <w:rPr>
          <w:rFonts w:ascii="Arial" w:hAnsi="Arial" w:cs="Arial"/>
          <w:color w:val="000000"/>
        </w:rPr>
        <w:t xml:space="preserve">nie zalega z uiszczaniem podatków, opłat albo że uzyskał przewidziane prawem zwolnienie, odroczenie lub rozłożenie na raty zaległych płatności lub wstrzymanie </w:t>
      </w:r>
      <w:r w:rsidRPr="0027411F">
        <w:rPr>
          <w:rFonts w:ascii="Arial" w:hAnsi="Arial" w:cs="Arial"/>
          <w:color w:val="000000"/>
        </w:rPr>
        <w:br/>
        <w:t xml:space="preserve">w całości wykonania decyzji właściwego organu (wystawione nie wcześniej </w:t>
      </w:r>
      <w:r w:rsidRPr="0027411F">
        <w:rPr>
          <w:rFonts w:ascii="Arial" w:hAnsi="Arial" w:cs="Arial"/>
          <w:color w:val="000000"/>
        </w:rPr>
        <w:br/>
        <w:t>niż 3 miesiące przed upływem terminu składania ofert);</w:t>
      </w:r>
    </w:p>
    <w:p w:rsidR="009F50BC" w:rsidRPr="0049208A" w:rsidRDefault="009F50BC" w:rsidP="00971F0F">
      <w:pPr>
        <w:pStyle w:val="Akapitzlist"/>
        <w:numPr>
          <w:ilvl w:val="0"/>
          <w:numId w:val="26"/>
        </w:numPr>
        <w:tabs>
          <w:tab w:val="left" w:pos="426"/>
        </w:tabs>
        <w:autoSpaceDE w:val="0"/>
        <w:autoSpaceDN w:val="0"/>
        <w:adjustRightInd w:val="0"/>
        <w:spacing w:after="0"/>
        <w:ind w:left="426" w:hanging="426"/>
        <w:rPr>
          <w:rFonts w:ascii="Arial" w:hAnsi="Arial" w:cs="Arial"/>
        </w:rPr>
      </w:pPr>
      <w:r w:rsidRPr="0049208A">
        <w:rPr>
          <w:rFonts w:ascii="Arial" w:hAnsi="Arial" w:cs="Arial"/>
        </w:rPr>
        <w:t xml:space="preserve">Jeżeli w kraju miejsca zamieszkania osoby lub w kraju, w którym Wykonawca </w:t>
      </w:r>
      <w:r w:rsidR="00CF2AF0">
        <w:rPr>
          <w:rFonts w:ascii="Arial" w:hAnsi="Arial" w:cs="Arial"/>
        </w:rPr>
        <w:br/>
      </w:r>
      <w:r w:rsidRPr="0049208A">
        <w:rPr>
          <w:rFonts w:ascii="Arial" w:hAnsi="Arial" w:cs="Arial"/>
        </w:rPr>
        <w:t xml:space="preserve">ma siedzibę lub miejsce zamieszkania, nie wydaje się powyższych dokumentów, Wykonawca może je zastąpić stosownym dokumentem, zawierającym oświadczenie, </w:t>
      </w:r>
      <w:r w:rsidRPr="0049208A">
        <w:rPr>
          <w:rFonts w:ascii="Arial" w:hAnsi="Arial" w:cs="Arial"/>
        </w:rPr>
        <w:b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Powyższe dokumenty muszą być wystawione w terminach odpowiednich do rodzaju dokumentów, o których mowa w ust. 6 pkt 6.1 i 6.2 niniejszego rozdziału.</w:t>
      </w:r>
    </w:p>
    <w:p w:rsidR="009F50BC" w:rsidRPr="0049208A" w:rsidRDefault="009F50BC" w:rsidP="00971F0F">
      <w:pPr>
        <w:pStyle w:val="Akapitzlist"/>
        <w:numPr>
          <w:ilvl w:val="0"/>
          <w:numId w:val="26"/>
        </w:numPr>
        <w:tabs>
          <w:tab w:val="left" w:pos="426"/>
        </w:tabs>
        <w:autoSpaceDE w:val="0"/>
        <w:autoSpaceDN w:val="0"/>
        <w:adjustRightInd w:val="0"/>
        <w:spacing w:after="0"/>
        <w:ind w:left="426" w:hanging="426"/>
        <w:rPr>
          <w:rFonts w:ascii="Arial" w:hAnsi="Arial" w:cs="Arial"/>
        </w:rPr>
      </w:pPr>
      <w:r w:rsidRPr="0049208A">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9F50BC" w:rsidRPr="0049208A" w:rsidRDefault="009F50BC" w:rsidP="00971F0F">
      <w:pPr>
        <w:pStyle w:val="Akapitzlist"/>
        <w:numPr>
          <w:ilvl w:val="0"/>
          <w:numId w:val="26"/>
        </w:numPr>
        <w:tabs>
          <w:tab w:val="left" w:pos="426"/>
          <w:tab w:val="left" w:pos="720"/>
        </w:tabs>
        <w:autoSpaceDE w:val="0"/>
        <w:autoSpaceDN w:val="0"/>
        <w:adjustRightInd w:val="0"/>
        <w:spacing w:after="0"/>
        <w:ind w:left="426" w:hanging="426"/>
        <w:rPr>
          <w:rFonts w:ascii="Arial" w:hAnsi="Arial" w:cs="Arial"/>
        </w:rPr>
      </w:pPr>
      <w:r w:rsidRPr="0049208A">
        <w:rPr>
          <w:rFonts w:ascii="Arial" w:hAnsi="Arial" w:cs="Arial"/>
          <w:bCs/>
        </w:rPr>
        <w:t>Z treści załączonych dokumentów musi wynikać jednoznacznie, iż Wykonawca spełnił warunki udziału w postępowaniu.</w:t>
      </w:r>
    </w:p>
    <w:p w:rsidR="009F50BC" w:rsidRPr="0049208A" w:rsidRDefault="009F50BC" w:rsidP="00971F0F">
      <w:pPr>
        <w:pStyle w:val="Akapitzlist"/>
        <w:numPr>
          <w:ilvl w:val="0"/>
          <w:numId w:val="26"/>
        </w:numPr>
        <w:tabs>
          <w:tab w:val="left" w:pos="426"/>
        </w:tabs>
        <w:autoSpaceDE w:val="0"/>
        <w:autoSpaceDN w:val="0"/>
        <w:adjustRightInd w:val="0"/>
        <w:spacing w:after="0"/>
        <w:ind w:left="426" w:hanging="426"/>
        <w:rPr>
          <w:rFonts w:ascii="Arial" w:hAnsi="Arial" w:cs="Arial"/>
        </w:rPr>
      </w:pPr>
      <w:r w:rsidRPr="0049208A">
        <w:rPr>
          <w:rFonts w:ascii="Arial" w:hAnsi="Arial" w:cs="Arial"/>
        </w:rPr>
        <w:t>Dokumenty sporządzone w języku obcym są składane wraz z tłumaczeniem na język polski.</w:t>
      </w:r>
    </w:p>
    <w:p w:rsidR="009F50BC" w:rsidRPr="0049208A" w:rsidRDefault="009F50BC" w:rsidP="00971F0F">
      <w:pPr>
        <w:pStyle w:val="Akapitzlist"/>
        <w:numPr>
          <w:ilvl w:val="0"/>
          <w:numId w:val="26"/>
        </w:numPr>
        <w:tabs>
          <w:tab w:val="left" w:pos="426"/>
        </w:tabs>
        <w:spacing w:after="0"/>
        <w:ind w:left="426" w:hanging="426"/>
        <w:rPr>
          <w:rFonts w:ascii="Arial" w:hAnsi="Arial" w:cs="Arial"/>
        </w:rPr>
      </w:pPr>
      <w:r w:rsidRPr="0049208A">
        <w:rPr>
          <w:rFonts w:ascii="Arial" w:hAnsi="Arial" w:cs="Arial"/>
        </w:rPr>
        <w:t>Dokumenty, o których mowa w rozdziale VI specyfikacji, należy przedstawić w formie oryginałów lub kopii, poświadczonych za zgodność z oryginałem przez osobę/y uprawnioną/e do reprezentowania Wykonawcy, z wyłączeniem dokumentu, o którym mowa w ust. 1 pkt 1.</w:t>
      </w:r>
      <w:r>
        <w:rPr>
          <w:rFonts w:ascii="Arial" w:hAnsi="Arial" w:cs="Arial"/>
        </w:rPr>
        <w:t>4.1</w:t>
      </w:r>
      <w:r w:rsidRPr="0049208A">
        <w:rPr>
          <w:rFonts w:ascii="Arial" w:hAnsi="Arial" w:cs="Arial"/>
        </w:rPr>
        <w:t xml:space="preserve"> niniejszego rozdziału, który należy przedstawić w formie oryginału. </w:t>
      </w:r>
    </w:p>
    <w:p w:rsidR="009F50BC" w:rsidRPr="0049208A" w:rsidRDefault="009F50BC" w:rsidP="00971F0F">
      <w:pPr>
        <w:pStyle w:val="Akapitzlist"/>
        <w:numPr>
          <w:ilvl w:val="0"/>
          <w:numId w:val="26"/>
        </w:numPr>
        <w:tabs>
          <w:tab w:val="left" w:pos="426"/>
        </w:tabs>
        <w:autoSpaceDE w:val="0"/>
        <w:autoSpaceDN w:val="0"/>
        <w:adjustRightInd w:val="0"/>
        <w:spacing w:after="0"/>
        <w:ind w:left="426" w:hanging="426"/>
        <w:rPr>
          <w:rFonts w:ascii="Arial" w:hAnsi="Arial" w:cs="Arial"/>
        </w:rPr>
      </w:pPr>
      <w:r w:rsidRPr="0049208A">
        <w:rPr>
          <w:rFonts w:ascii="Arial" w:hAnsi="Arial" w:cs="Arial"/>
        </w:rPr>
        <w:t>Zamawiający może zażądać przedstawienia oryginałów lub notarialnie potwierdzonych kopii dokumentów (jeśli przedstawione kserokopie będą nieczytelne lub będą wzbudzać wątpliwości co do ich prawdziwości).</w:t>
      </w:r>
    </w:p>
    <w:p w:rsidR="001A6562" w:rsidRDefault="001A6562" w:rsidP="00197D2C">
      <w:pPr>
        <w:autoSpaceDE w:val="0"/>
        <w:autoSpaceDN w:val="0"/>
        <w:adjustRightInd w:val="0"/>
        <w:spacing w:line="276" w:lineRule="auto"/>
        <w:jc w:val="both"/>
        <w:rPr>
          <w:rFonts w:ascii="Arial" w:hAnsi="Arial" w:cs="Arial"/>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Informacja o sposobie porozumiewania się Zamawiającego z Wykonawcami oraz przekazywania oświadczeń i dokumentów, a także wskazanie osób uprawnionych do porozumiewania się z Wykonawcami.</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 xml:space="preserve">Oświadczenia, wnioski, zawiadomienia oraz informacje Zamawiający i Wykonawcy przekazują pisemnie, drogą elektroniczną lub faksem. </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 xml:space="preserve">Jeżeli Zamawiający lub Wykonawca przekazują oświadczenia, wnioski, zawiadomienia oraz informacje za pośrednictwem faksu lub drogą elektroniczną, każda ze stron </w:t>
      </w:r>
      <w:r w:rsidRPr="00D75566">
        <w:rPr>
          <w:rFonts w:ascii="Arial" w:hAnsi="Arial" w:cs="Arial"/>
          <w:sz w:val="22"/>
          <w:szCs w:val="22"/>
        </w:rPr>
        <w:br/>
        <w:t>na żądanie drugiej niezwłocznie potwierdza fakt ich otrzymania.</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t>
      </w:r>
      <w:r>
        <w:rPr>
          <w:rFonts w:ascii="Arial" w:hAnsi="Arial" w:cs="Arial"/>
          <w:sz w:val="22"/>
          <w:szCs w:val="22"/>
        </w:rPr>
        <w:t xml:space="preserve">w formie pisemnej tj. </w:t>
      </w:r>
      <w:r w:rsidRPr="00C77B82">
        <w:rPr>
          <w:rFonts w:ascii="Arial" w:hAnsi="Arial" w:cs="Arial"/>
          <w:sz w:val="22"/>
          <w:szCs w:val="22"/>
        </w:rPr>
        <w:t xml:space="preserve">w oryginale lub kopii potwierdzonej za zgodność </w:t>
      </w:r>
      <w:r>
        <w:rPr>
          <w:rFonts w:ascii="Arial" w:hAnsi="Arial" w:cs="Arial"/>
          <w:sz w:val="22"/>
          <w:szCs w:val="22"/>
        </w:rPr>
        <w:br/>
      </w:r>
      <w:r w:rsidRPr="00C77B82">
        <w:rPr>
          <w:rFonts w:ascii="Arial" w:hAnsi="Arial" w:cs="Arial"/>
          <w:sz w:val="22"/>
          <w:szCs w:val="22"/>
        </w:rPr>
        <w:t xml:space="preserve">z oryginałem przez osobę uprawnioną do składania oświadczeń woli, bezwzględnie </w:t>
      </w:r>
      <w:r>
        <w:rPr>
          <w:rFonts w:ascii="Arial" w:hAnsi="Arial" w:cs="Arial"/>
          <w:sz w:val="22"/>
          <w:szCs w:val="22"/>
        </w:rPr>
        <w:br/>
      </w:r>
      <w:r w:rsidRPr="00C77B82">
        <w:rPr>
          <w:rFonts w:ascii="Arial" w:hAnsi="Arial" w:cs="Arial"/>
          <w:sz w:val="22"/>
          <w:szCs w:val="22"/>
        </w:rPr>
        <w:t>w terminie wyznaczonym w piśmie na adres Zamawiającego.</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Adres i osoba </w:t>
      </w:r>
      <w:r w:rsidR="00D4477E">
        <w:rPr>
          <w:rFonts w:ascii="Arial" w:hAnsi="Arial" w:cs="Arial"/>
          <w:color w:val="000000"/>
          <w:sz w:val="22"/>
          <w:szCs w:val="22"/>
        </w:rPr>
        <w:t>do kontaktu</w:t>
      </w:r>
      <w:r w:rsidR="00B423C2">
        <w:rPr>
          <w:rFonts w:ascii="Arial" w:hAnsi="Arial" w:cs="Arial"/>
          <w:color w:val="000000"/>
          <w:sz w:val="22"/>
          <w:szCs w:val="22"/>
        </w:rPr>
        <w:t xml:space="preserve"> </w:t>
      </w:r>
      <w:r w:rsidRPr="00D75566">
        <w:rPr>
          <w:rFonts w:ascii="Arial" w:hAnsi="Arial" w:cs="Arial"/>
          <w:color w:val="000000"/>
          <w:sz w:val="22"/>
          <w:szCs w:val="22"/>
        </w:rPr>
        <w:t>–</w:t>
      </w:r>
      <w:r w:rsidR="002005E2">
        <w:rPr>
          <w:rFonts w:ascii="Arial" w:hAnsi="Arial" w:cs="Arial"/>
          <w:color w:val="000000"/>
          <w:sz w:val="22"/>
          <w:szCs w:val="22"/>
        </w:rPr>
        <w:t xml:space="preserve"> Marcin Sikorski</w:t>
      </w:r>
      <w:r w:rsidRPr="00D75566">
        <w:rPr>
          <w:rFonts w:ascii="Arial" w:hAnsi="Arial" w:cs="Arial"/>
          <w:color w:val="000000"/>
          <w:sz w:val="22"/>
          <w:szCs w:val="22"/>
        </w:rPr>
        <w:t xml:space="preserve">, ul. Kościelna 37, 60-537 Poznań; </w:t>
      </w:r>
      <w:r>
        <w:rPr>
          <w:rFonts w:ascii="Arial" w:hAnsi="Arial" w:cs="Arial"/>
          <w:color w:val="000000"/>
          <w:sz w:val="22"/>
          <w:szCs w:val="22"/>
        </w:rPr>
        <w:br/>
      </w:r>
      <w:r w:rsidRPr="00D75566">
        <w:rPr>
          <w:rFonts w:ascii="Arial" w:hAnsi="Arial" w:cs="Arial"/>
          <w:color w:val="000000"/>
          <w:sz w:val="22"/>
          <w:szCs w:val="22"/>
        </w:rPr>
        <w:t xml:space="preserve">fax (61) 846-38-33, e-mail: </w:t>
      </w:r>
      <w:hyperlink r:id="rId9" w:history="1">
        <w:r w:rsidRPr="00D75566">
          <w:rPr>
            <w:rStyle w:val="Hipercze"/>
            <w:rFonts w:ascii="Arial" w:hAnsi="Arial" w:cs="Arial"/>
            <w:sz w:val="22"/>
            <w:szCs w:val="22"/>
          </w:rPr>
          <w:t>zamowienia.publiczne@wup.poznan.pl</w:t>
        </w:r>
      </w:hyperlink>
      <w:r w:rsidRPr="00D75566">
        <w:rPr>
          <w:rFonts w:ascii="Arial" w:hAnsi="Arial" w:cs="Arial"/>
          <w:color w:val="000000"/>
          <w:sz w:val="22"/>
          <w:szCs w:val="22"/>
        </w:rPr>
        <w:t xml:space="preserve"> </w:t>
      </w:r>
    </w:p>
    <w:p w:rsidR="001A6562" w:rsidRPr="00D75566" w:rsidRDefault="001A6562" w:rsidP="00197D2C">
      <w:pPr>
        <w:numPr>
          <w:ilvl w:val="0"/>
          <w:numId w:val="6"/>
        </w:numPr>
        <w:tabs>
          <w:tab w:val="num" w:pos="426"/>
        </w:tabs>
        <w:autoSpaceDE w:val="0"/>
        <w:autoSpaceDN w:val="0"/>
        <w:adjustRightInd w:val="0"/>
        <w:spacing w:line="276" w:lineRule="auto"/>
        <w:ind w:left="360"/>
        <w:jc w:val="both"/>
        <w:rPr>
          <w:rFonts w:ascii="Arial" w:hAnsi="Arial" w:cs="Arial"/>
          <w:color w:val="000000"/>
          <w:sz w:val="22"/>
          <w:szCs w:val="22"/>
        </w:rPr>
      </w:pPr>
      <w:r w:rsidRPr="00D75566">
        <w:rPr>
          <w:rFonts w:ascii="Arial" w:hAnsi="Arial" w:cs="Arial"/>
          <w:color w:val="000000"/>
          <w:sz w:val="22"/>
          <w:szCs w:val="22"/>
        </w:rPr>
        <w:t xml:space="preserve">Wykonawca może zwrócić się do Zamawiającego </w:t>
      </w:r>
      <w:r w:rsidR="003E6F3F">
        <w:rPr>
          <w:rFonts w:ascii="Arial" w:hAnsi="Arial" w:cs="Arial"/>
          <w:color w:val="000000"/>
          <w:sz w:val="22"/>
          <w:szCs w:val="22"/>
        </w:rPr>
        <w:t xml:space="preserve">z wnioskiem </w:t>
      </w:r>
      <w:r w:rsidRPr="00D75566">
        <w:rPr>
          <w:rFonts w:ascii="Arial" w:hAnsi="Arial" w:cs="Arial"/>
          <w:color w:val="000000"/>
          <w:sz w:val="22"/>
          <w:szCs w:val="22"/>
        </w:rPr>
        <w:t>o wyjaśnienie treści SIWZ.</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jest zobowiązany niezwłocznie udzielić wyjaśnień, jednak nie później niż </w:t>
      </w:r>
      <w:r w:rsidRPr="00D75566">
        <w:rPr>
          <w:rFonts w:ascii="Arial" w:hAnsi="Arial" w:cs="Arial"/>
          <w:color w:val="000000"/>
          <w:sz w:val="22"/>
          <w:szCs w:val="22"/>
        </w:rPr>
        <w:br/>
        <w:t xml:space="preserve">na 2 dni przed upływem terminu składania ofert, pod warunkiem, że wniosek </w:t>
      </w:r>
      <w:r w:rsidRPr="00D75566">
        <w:rPr>
          <w:rFonts w:ascii="Arial" w:hAnsi="Arial" w:cs="Arial"/>
          <w:color w:val="000000"/>
          <w:sz w:val="22"/>
          <w:szCs w:val="22"/>
        </w:rPr>
        <w:br/>
        <w:t xml:space="preserve">o wyjaśnienie treści SIWZ, wpłynął do Zamawiającego nie później niż do końca dnia, </w:t>
      </w:r>
      <w:r w:rsidRPr="00D75566">
        <w:rPr>
          <w:rFonts w:ascii="Arial" w:hAnsi="Arial" w:cs="Arial"/>
          <w:color w:val="000000"/>
          <w:sz w:val="22"/>
          <w:szCs w:val="22"/>
        </w:rPr>
        <w:br/>
        <w:t>w którym upływa połowa wyznaczonego terminu składania ofert.</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jednocześnie przekazuje treść wyjaśnienia wszystkim Wykonawcom, którym przekazano SIWZ, bez ujawniania źródła zapytania, a jeżeli specyfikacja jest udostępniona na stronie </w:t>
      </w:r>
      <w:r>
        <w:rPr>
          <w:rFonts w:ascii="Arial" w:hAnsi="Arial" w:cs="Arial"/>
          <w:color w:val="000000"/>
          <w:sz w:val="22"/>
          <w:szCs w:val="22"/>
        </w:rPr>
        <w:t>Internet</w:t>
      </w:r>
      <w:r w:rsidRPr="00D75566">
        <w:rPr>
          <w:rFonts w:ascii="Arial" w:hAnsi="Arial" w:cs="Arial"/>
          <w:color w:val="000000"/>
          <w:sz w:val="22"/>
          <w:szCs w:val="22"/>
        </w:rPr>
        <w:t>owej, zamieszcza na tej stronie.</w:t>
      </w:r>
    </w:p>
    <w:p w:rsidR="001A6562" w:rsidRPr="00D75566"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Zamawiający nie zamierza zwoływać zebrania Wykonawców w celu wyjaśnienia wątpliwości, które dotyczą treści SIWZ.</w:t>
      </w:r>
    </w:p>
    <w:p w:rsidR="001A6562" w:rsidRPr="00D75566" w:rsidRDefault="001A6562" w:rsidP="00197D2C">
      <w:pPr>
        <w:numPr>
          <w:ilvl w:val="0"/>
          <w:numId w:val="6"/>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W uzasadnionych przypadkach, Zamawiający może przed upływem terminu składania ofert zmienić treść SIWZ, zgodnie z art. 38 ust. 4 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A6562"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może przedłużyć termin składania ofert, z uwzględnieniem czasu niezbędnego do wprowadzenia w ofertach zmian, wynikających ze zmiany treści SIWZ, zgodnie z art. 38 ust. 6 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A6562" w:rsidRDefault="001A6562" w:rsidP="00197D2C">
      <w:pPr>
        <w:numPr>
          <w:ilvl w:val="0"/>
          <w:numId w:val="6"/>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Niniejsze postępowanie prowadzi się w języku polskim, w związku z tym</w:t>
      </w:r>
      <w:r w:rsidR="00EB38A5">
        <w:rPr>
          <w:rFonts w:ascii="Arial" w:hAnsi="Arial" w:cs="Arial"/>
          <w:color w:val="000000"/>
          <w:sz w:val="22"/>
          <w:szCs w:val="22"/>
        </w:rPr>
        <w:t xml:space="preserve"> oferty,</w:t>
      </w:r>
      <w:r>
        <w:rPr>
          <w:rFonts w:ascii="Arial" w:hAnsi="Arial" w:cs="Arial"/>
          <w:color w:val="000000"/>
          <w:sz w:val="22"/>
          <w:szCs w:val="22"/>
        </w:rPr>
        <w:t xml:space="preserve"> wszelkie pisma, wnioski, zawiadomienia, informacje, prośby, dokumenty, oświadczenia itp. składane w trakcie postępowania między Zamawiającym a Wykonawcami muszą być sporządzone w języku polskim. Dokumenty sporządzone w języku obcym muszą być złożone z tłumaczeniem na język polski. Zamawiający prowadzi korespondencję z Wykonawcami wyłącznie w języku polskim.</w:t>
      </w:r>
    </w:p>
    <w:p w:rsidR="001A6562" w:rsidRPr="00D75566" w:rsidRDefault="001A6562" w:rsidP="00197D2C">
      <w:pPr>
        <w:tabs>
          <w:tab w:val="left" w:pos="360"/>
        </w:tabs>
        <w:autoSpaceDE w:val="0"/>
        <w:autoSpaceDN w:val="0"/>
        <w:adjustRightInd w:val="0"/>
        <w:spacing w:line="276" w:lineRule="auto"/>
        <w:jc w:val="both"/>
        <w:rPr>
          <w:rFonts w:ascii="Arial" w:hAnsi="Arial" w:cs="Arial"/>
          <w:color w:val="000000"/>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Wymagania dotyczące wadium.</w:t>
      </w:r>
    </w:p>
    <w:p w:rsidR="001A6562" w:rsidRDefault="001A6562" w:rsidP="00197D2C">
      <w:pPr>
        <w:autoSpaceDE w:val="0"/>
        <w:autoSpaceDN w:val="0"/>
        <w:adjustRightInd w:val="0"/>
        <w:spacing w:line="276" w:lineRule="auto"/>
        <w:jc w:val="both"/>
        <w:rPr>
          <w:rFonts w:ascii="Arial" w:hAnsi="Arial" w:cs="Arial"/>
          <w:color w:val="000000"/>
          <w:sz w:val="22"/>
          <w:szCs w:val="22"/>
        </w:rPr>
      </w:pPr>
      <w:r w:rsidRPr="00D75566">
        <w:rPr>
          <w:rFonts w:ascii="Arial" w:hAnsi="Arial" w:cs="Arial"/>
          <w:color w:val="000000"/>
          <w:sz w:val="22"/>
          <w:szCs w:val="22"/>
        </w:rPr>
        <w:t>Zamawiający nie wymaga złożenia wadium.</w:t>
      </w:r>
    </w:p>
    <w:p w:rsidR="001A6562" w:rsidRPr="00D75566" w:rsidRDefault="001A6562" w:rsidP="00197D2C">
      <w:pPr>
        <w:autoSpaceDE w:val="0"/>
        <w:autoSpaceDN w:val="0"/>
        <w:adjustRightInd w:val="0"/>
        <w:spacing w:line="276" w:lineRule="auto"/>
        <w:jc w:val="both"/>
        <w:rPr>
          <w:rFonts w:ascii="Arial" w:hAnsi="Arial" w:cs="Arial"/>
          <w:color w:val="000000"/>
          <w:sz w:val="22"/>
          <w:szCs w:val="22"/>
        </w:rPr>
      </w:pPr>
    </w:p>
    <w:p w:rsidR="001A6562" w:rsidRPr="002D2864"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D2864">
        <w:rPr>
          <w:rFonts w:ascii="Arial" w:hAnsi="Arial" w:cs="Arial"/>
          <w:b/>
          <w:bCs/>
          <w:color w:val="000000"/>
          <w:sz w:val="22"/>
          <w:szCs w:val="22"/>
        </w:rPr>
        <w:t xml:space="preserve">Zastrzeżenie Wykonawcy o nie udostępnianie informacji zawartych w ofercie. </w:t>
      </w:r>
    </w:p>
    <w:p w:rsidR="001A6562" w:rsidRDefault="001A6562" w:rsidP="00197D2C">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Nie ujawnia się informacji stanowiących tajemnicę przedsiębiorstwa w rozumieniu przepisów o zwalczaniu nieuczciwej konkurencji, jeżeli Wykonawca, nie później niż </w:t>
      </w:r>
      <w:r w:rsidRPr="00B20C1F">
        <w:rPr>
          <w:rFonts w:ascii="Arial" w:hAnsi="Arial" w:cs="Arial"/>
          <w:color w:val="000000"/>
          <w:sz w:val="22"/>
          <w:szCs w:val="22"/>
        </w:rPr>
        <w:br/>
        <w:t xml:space="preserve">w terminie składania ofert, zastrzegł, że nie mogą być one udostępniane oraz wykazał, </w:t>
      </w:r>
      <w:r w:rsidR="00ED1367">
        <w:rPr>
          <w:rFonts w:ascii="Arial" w:hAnsi="Arial" w:cs="Arial"/>
          <w:color w:val="000000"/>
          <w:sz w:val="22"/>
          <w:szCs w:val="22"/>
        </w:rPr>
        <w:br/>
      </w:r>
      <w:r w:rsidRPr="00B20C1F">
        <w:rPr>
          <w:rFonts w:ascii="Arial" w:hAnsi="Arial" w:cs="Arial"/>
          <w:color w:val="000000"/>
          <w:sz w:val="22"/>
          <w:szCs w:val="22"/>
        </w:rPr>
        <w:t>iż zastrzeżone informacje stanowią tajemnicę przedsiębiorstwa.</w:t>
      </w:r>
    </w:p>
    <w:p w:rsidR="00634070" w:rsidRPr="00634070" w:rsidRDefault="00634070" w:rsidP="00197D2C">
      <w:pPr>
        <w:numPr>
          <w:ilvl w:val="1"/>
          <w:numId w:val="1"/>
        </w:numPr>
        <w:autoSpaceDE w:val="0"/>
        <w:autoSpaceDN w:val="0"/>
        <w:adjustRightInd w:val="0"/>
        <w:spacing w:line="276" w:lineRule="auto"/>
        <w:jc w:val="both"/>
        <w:rPr>
          <w:rFonts w:ascii="Arial" w:hAnsi="Arial" w:cs="Arial"/>
          <w:color w:val="000000"/>
          <w:sz w:val="22"/>
          <w:szCs w:val="22"/>
        </w:rPr>
      </w:pPr>
      <w:r w:rsidRPr="00AA6536">
        <w:rPr>
          <w:rFonts w:ascii="Arial" w:hAnsi="Arial" w:cs="Arial"/>
          <w:sz w:val="22"/>
          <w:szCs w:val="22"/>
        </w:rPr>
        <w:t xml:space="preserve">Uzasadnienie powinno w sposób możliwie najbardziej wyczerpujący potwierdzać, </w:t>
      </w:r>
      <w:r w:rsidRPr="00AA6536">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AA6536">
        <w:rPr>
          <w:rFonts w:ascii="Arial" w:hAnsi="Arial" w:cs="Arial"/>
          <w:sz w:val="22"/>
          <w:szCs w:val="22"/>
        </w:rPr>
        <w:br/>
        <w:t xml:space="preserve">te mają charakter tajemnicy przedsiębiorstwa w rozumieniu przepisów </w:t>
      </w:r>
      <w:r>
        <w:rPr>
          <w:rFonts w:ascii="Arial" w:hAnsi="Arial" w:cs="Arial"/>
          <w:sz w:val="22"/>
          <w:szCs w:val="22"/>
        </w:rPr>
        <w:t xml:space="preserve">ustawy </w:t>
      </w:r>
      <w:r>
        <w:rPr>
          <w:rFonts w:ascii="Arial" w:hAnsi="Arial" w:cs="Arial"/>
          <w:sz w:val="22"/>
          <w:szCs w:val="22"/>
        </w:rPr>
        <w:br/>
      </w:r>
      <w:r w:rsidRPr="00AA6536">
        <w:rPr>
          <w:rFonts w:ascii="Arial" w:hAnsi="Arial" w:cs="Arial"/>
          <w:sz w:val="22"/>
          <w:szCs w:val="22"/>
        </w:rPr>
        <w:t xml:space="preserve">o zwalczaniu nieuczciwej konkurencji. </w:t>
      </w:r>
    </w:p>
    <w:p w:rsidR="001A6562" w:rsidRPr="00B20C1F" w:rsidRDefault="001A6562" w:rsidP="00197D2C">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CF2AF0">
        <w:rPr>
          <w:rFonts w:ascii="Arial" w:hAnsi="Arial" w:cs="Arial"/>
          <w:color w:val="000000"/>
          <w:sz w:val="22"/>
          <w:szCs w:val="22"/>
        </w:rPr>
        <w:br/>
      </w:r>
      <w:r w:rsidRPr="00B20C1F">
        <w:rPr>
          <w:rFonts w:ascii="Arial" w:hAnsi="Arial" w:cs="Arial"/>
          <w:color w:val="000000"/>
          <w:sz w:val="22"/>
          <w:szCs w:val="22"/>
        </w:rPr>
        <w:t xml:space="preserve">Nie udostępniać - informacje stanowią tajemnicę przedsiębiorstwa w rozumieniu art. 11 ust. 4 ustawy o zwalczaniu nieuczciwej konkurencji (Dz. U. z 2003 r. Nr 153, poz. 1503 </w:t>
      </w:r>
      <w:r w:rsidR="00CF2AF0">
        <w:rPr>
          <w:rFonts w:ascii="Arial" w:hAnsi="Arial" w:cs="Arial"/>
          <w:color w:val="000000"/>
          <w:sz w:val="22"/>
          <w:szCs w:val="22"/>
        </w:rPr>
        <w:br/>
      </w:r>
      <w:r w:rsidRPr="00B20C1F">
        <w:rPr>
          <w:rFonts w:ascii="Arial" w:hAnsi="Arial" w:cs="Arial"/>
          <w:color w:val="000000"/>
          <w:sz w:val="22"/>
          <w:szCs w:val="22"/>
        </w:rPr>
        <w:t xml:space="preserve">z </w:t>
      </w:r>
      <w:proofErr w:type="spellStart"/>
      <w:r w:rsidRPr="00B20C1F">
        <w:rPr>
          <w:rFonts w:ascii="Arial" w:hAnsi="Arial" w:cs="Arial"/>
          <w:color w:val="000000"/>
          <w:sz w:val="22"/>
          <w:szCs w:val="22"/>
        </w:rPr>
        <w:t>późn</w:t>
      </w:r>
      <w:proofErr w:type="spellEnd"/>
      <w:r w:rsidRPr="00B20C1F">
        <w:rPr>
          <w:rFonts w:ascii="Arial" w:hAnsi="Arial" w:cs="Arial"/>
          <w:color w:val="000000"/>
          <w:sz w:val="22"/>
          <w:szCs w:val="22"/>
        </w:rPr>
        <w:t>. zm.) i załączyć do oferty jako odrębną część, nie złączoną z ofertą w sposób trwały.</w:t>
      </w:r>
    </w:p>
    <w:p w:rsidR="001A6562" w:rsidRPr="00B20C1F" w:rsidRDefault="001A6562" w:rsidP="00197D2C">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Wykonawca nie może zastrzec informacji, o których mowa w art. 86 ust. 4 ustawy </w:t>
      </w:r>
      <w:proofErr w:type="spellStart"/>
      <w:r w:rsidRPr="00B20C1F">
        <w:rPr>
          <w:rFonts w:ascii="Arial" w:hAnsi="Arial" w:cs="Arial"/>
          <w:iCs/>
          <w:color w:val="000000"/>
          <w:sz w:val="22"/>
          <w:szCs w:val="22"/>
        </w:rPr>
        <w:t>Pzp</w:t>
      </w:r>
      <w:proofErr w:type="spellEnd"/>
      <w:r w:rsidRPr="00B20C1F">
        <w:rPr>
          <w:rFonts w:ascii="Arial" w:hAnsi="Arial" w:cs="Arial"/>
          <w:color w:val="000000"/>
          <w:sz w:val="22"/>
          <w:szCs w:val="22"/>
        </w:rPr>
        <w:t xml:space="preserve">. W sytuacji, gdy Wykonawca zastrzeże w ofercie informacje, które nie stanowią tajemnicy przedsiębiorstwa, albo są jawne na podstawie przepisów ustawy </w:t>
      </w:r>
      <w:proofErr w:type="spellStart"/>
      <w:r w:rsidRPr="00B20C1F">
        <w:rPr>
          <w:rFonts w:ascii="Arial" w:hAnsi="Arial" w:cs="Arial"/>
          <w:iCs/>
          <w:color w:val="000000"/>
          <w:sz w:val="22"/>
          <w:szCs w:val="22"/>
        </w:rPr>
        <w:t>Pzp</w:t>
      </w:r>
      <w:proofErr w:type="spellEnd"/>
      <w:r w:rsidRPr="00B20C1F">
        <w:rPr>
          <w:rFonts w:ascii="Arial" w:hAnsi="Arial" w:cs="Arial"/>
          <w:iCs/>
          <w:color w:val="000000"/>
          <w:sz w:val="22"/>
          <w:szCs w:val="22"/>
        </w:rPr>
        <w:t xml:space="preserve"> </w:t>
      </w:r>
      <w:r w:rsidRPr="00B20C1F">
        <w:rPr>
          <w:rFonts w:ascii="Arial" w:hAnsi="Arial" w:cs="Arial"/>
          <w:color w:val="000000"/>
          <w:sz w:val="22"/>
          <w:szCs w:val="22"/>
        </w:rPr>
        <w:t xml:space="preserve">lub odrębnych przepisów, informacje te będą podlegały udostępnieniu na takich samych zasadach, </w:t>
      </w:r>
      <w:r w:rsidR="00ED1367">
        <w:rPr>
          <w:rFonts w:ascii="Arial" w:hAnsi="Arial" w:cs="Arial"/>
          <w:color w:val="000000"/>
          <w:sz w:val="22"/>
          <w:szCs w:val="22"/>
        </w:rPr>
        <w:br/>
      </w:r>
      <w:r w:rsidRPr="00B20C1F">
        <w:rPr>
          <w:rFonts w:ascii="Arial" w:hAnsi="Arial" w:cs="Arial"/>
          <w:color w:val="000000"/>
          <w:sz w:val="22"/>
          <w:szCs w:val="22"/>
        </w:rPr>
        <w:t>jak pozostałe niezastrzeżone dokumenty.</w:t>
      </w:r>
    </w:p>
    <w:p w:rsidR="001A6562" w:rsidRPr="002D2864" w:rsidRDefault="001A6562" w:rsidP="00197D2C">
      <w:pPr>
        <w:autoSpaceDE w:val="0"/>
        <w:autoSpaceDN w:val="0"/>
        <w:adjustRightInd w:val="0"/>
        <w:spacing w:line="276" w:lineRule="auto"/>
        <w:jc w:val="both"/>
        <w:rPr>
          <w:rFonts w:ascii="Arial" w:hAnsi="Arial" w:cs="Arial"/>
          <w:color w:val="000000"/>
          <w:sz w:val="22"/>
          <w:szCs w:val="22"/>
        </w:rPr>
      </w:pPr>
    </w:p>
    <w:p w:rsidR="001A6562"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Termin związania ofertą.</w:t>
      </w:r>
    </w:p>
    <w:p w:rsidR="001A6562" w:rsidRPr="00D75566" w:rsidRDefault="001A6562" w:rsidP="00197D2C">
      <w:pPr>
        <w:numPr>
          <w:ilvl w:val="1"/>
          <w:numId w:val="1"/>
        </w:numPr>
        <w:autoSpaceDE w:val="0"/>
        <w:autoSpaceDN w:val="0"/>
        <w:adjustRightInd w:val="0"/>
        <w:spacing w:line="276" w:lineRule="auto"/>
        <w:jc w:val="both"/>
        <w:rPr>
          <w:rFonts w:ascii="Arial" w:hAnsi="Arial" w:cs="Arial"/>
          <w:sz w:val="22"/>
          <w:szCs w:val="22"/>
        </w:rPr>
      </w:pPr>
      <w:r w:rsidRPr="00D75566">
        <w:rPr>
          <w:rFonts w:ascii="Arial" w:hAnsi="Arial" w:cs="Arial"/>
          <w:sz w:val="22"/>
          <w:szCs w:val="22"/>
        </w:rPr>
        <w:t>Termin związania ofertą wynosi 30 dni.</w:t>
      </w:r>
    </w:p>
    <w:p w:rsidR="001A6562" w:rsidRPr="00D75566" w:rsidRDefault="001A6562" w:rsidP="00197D2C">
      <w:pPr>
        <w:numPr>
          <w:ilvl w:val="1"/>
          <w:numId w:val="1"/>
        </w:numPr>
        <w:autoSpaceDE w:val="0"/>
        <w:autoSpaceDN w:val="0"/>
        <w:adjustRightInd w:val="0"/>
        <w:spacing w:line="276" w:lineRule="auto"/>
        <w:jc w:val="both"/>
        <w:rPr>
          <w:rFonts w:ascii="Arial" w:hAnsi="Arial" w:cs="Arial"/>
          <w:color w:val="000000"/>
          <w:sz w:val="22"/>
          <w:szCs w:val="22"/>
        </w:rPr>
      </w:pPr>
      <w:r w:rsidRPr="00D75566">
        <w:rPr>
          <w:rFonts w:ascii="Arial" w:hAnsi="Arial" w:cs="Arial"/>
          <w:color w:val="000000"/>
          <w:sz w:val="22"/>
          <w:szCs w:val="22"/>
        </w:rPr>
        <w:t xml:space="preserve">Bieg terminu związania ofertą rozpoczyna się wraz z upływem terminu składania </w:t>
      </w:r>
      <w:r>
        <w:rPr>
          <w:rFonts w:ascii="Arial" w:hAnsi="Arial" w:cs="Arial"/>
          <w:color w:val="000000"/>
          <w:sz w:val="22"/>
          <w:szCs w:val="22"/>
        </w:rPr>
        <w:t>ofert</w:t>
      </w:r>
      <w:r w:rsidRPr="00D75566">
        <w:rPr>
          <w:rFonts w:ascii="Arial" w:hAnsi="Arial" w:cs="Arial"/>
          <w:color w:val="000000"/>
          <w:sz w:val="22"/>
          <w:szCs w:val="22"/>
        </w:rPr>
        <w:t>.</w:t>
      </w:r>
    </w:p>
    <w:p w:rsidR="001A6562" w:rsidRDefault="001A6562" w:rsidP="00197D2C">
      <w:pPr>
        <w:autoSpaceDE w:val="0"/>
        <w:autoSpaceDN w:val="0"/>
        <w:adjustRightInd w:val="0"/>
        <w:spacing w:line="276" w:lineRule="auto"/>
        <w:jc w:val="both"/>
        <w:rPr>
          <w:rFonts w:ascii="Arial" w:hAnsi="Arial" w:cs="Arial"/>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Opis sposobu przygotowywania ofert.</w:t>
      </w:r>
    </w:p>
    <w:p w:rsidR="001A6562" w:rsidRPr="00D75566"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sz w:val="22"/>
          <w:szCs w:val="22"/>
        </w:rPr>
      </w:pPr>
      <w:r w:rsidRPr="00D75566">
        <w:rPr>
          <w:rFonts w:ascii="Arial" w:hAnsi="Arial" w:cs="Arial"/>
          <w:sz w:val="22"/>
          <w:szCs w:val="22"/>
        </w:rPr>
        <w:t xml:space="preserve">Oferta powinna być przygotowana zgodnie z wymaganiami SIWZ oraz ustawy </w:t>
      </w:r>
      <w:proofErr w:type="spellStart"/>
      <w:r w:rsidRPr="00D75566">
        <w:rPr>
          <w:rFonts w:ascii="Arial" w:hAnsi="Arial" w:cs="Arial"/>
          <w:sz w:val="22"/>
          <w:szCs w:val="22"/>
        </w:rPr>
        <w:t>Pzp</w:t>
      </w:r>
      <w:proofErr w:type="spellEnd"/>
      <w:r w:rsidRPr="00D75566">
        <w:rPr>
          <w:rFonts w:ascii="Arial" w:hAnsi="Arial" w:cs="Arial"/>
          <w:sz w:val="22"/>
          <w:szCs w:val="22"/>
        </w:rPr>
        <w:t xml:space="preserve">, zawierać wszystkie wymagane dokumenty, oświadczenia i załączniki, o których mowa </w:t>
      </w:r>
      <w:r w:rsidRPr="00D75566">
        <w:rPr>
          <w:rFonts w:ascii="Arial" w:hAnsi="Arial" w:cs="Arial"/>
          <w:sz w:val="22"/>
          <w:szCs w:val="22"/>
        </w:rPr>
        <w:br/>
        <w:t>w treści niniejszej SIWZ.</w:t>
      </w:r>
    </w:p>
    <w:p w:rsidR="001A6562" w:rsidRPr="00D75566" w:rsidRDefault="001A6562" w:rsidP="00197D2C">
      <w:pPr>
        <w:numPr>
          <w:ilvl w:val="0"/>
          <w:numId w:val="9"/>
        </w:numPr>
        <w:tabs>
          <w:tab w:val="num" w:pos="360"/>
        </w:tabs>
        <w:autoSpaceDE w:val="0"/>
        <w:autoSpaceDN w:val="0"/>
        <w:adjustRightInd w:val="0"/>
        <w:spacing w:line="276" w:lineRule="auto"/>
        <w:ind w:left="360"/>
        <w:rPr>
          <w:rFonts w:ascii="Arial" w:hAnsi="Arial" w:cs="Arial"/>
          <w:sz w:val="22"/>
          <w:szCs w:val="22"/>
        </w:rPr>
      </w:pPr>
      <w:r w:rsidRPr="005D6AE4">
        <w:rPr>
          <w:rFonts w:ascii="Arial" w:hAnsi="Arial" w:cs="Arial"/>
          <w:sz w:val="22"/>
          <w:szCs w:val="22"/>
        </w:rPr>
        <w:t xml:space="preserve">Wykonawca składa w szczególności: </w:t>
      </w:r>
      <w:r w:rsidRPr="00D75566">
        <w:rPr>
          <w:rFonts w:ascii="Arial" w:hAnsi="Arial" w:cs="Arial"/>
          <w:sz w:val="22"/>
          <w:szCs w:val="22"/>
        </w:rPr>
        <w:t xml:space="preserve"> </w:t>
      </w:r>
    </w:p>
    <w:p w:rsidR="001A6562" w:rsidRPr="00763B3E" w:rsidRDefault="001A6562" w:rsidP="00197D2C">
      <w:pPr>
        <w:pStyle w:val="Akapitzlist"/>
        <w:numPr>
          <w:ilvl w:val="1"/>
          <w:numId w:val="3"/>
        </w:numPr>
        <w:tabs>
          <w:tab w:val="left" w:pos="567"/>
          <w:tab w:val="left" w:pos="851"/>
        </w:tabs>
        <w:autoSpaceDE w:val="0"/>
        <w:autoSpaceDN w:val="0"/>
        <w:adjustRightInd w:val="0"/>
        <w:spacing w:after="0"/>
        <w:ind w:hanging="999"/>
        <w:rPr>
          <w:rFonts w:ascii="Arial" w:hAnsi="Arial" w:cs="Arial"/>
        </w:rPr>
      </w:pPr>
      <w:r w:rsidRPr="00763B3E">
        <w:rPr>
          <w:rFonts w:ascii="Arial" w:hAnsi="Arial" w:cs="Arial"/>
        </w:rPr>
        <w:t xml:space="preserve">wypełniony załącznik nr </w:t>
      </w:r>
      <w:r w:rsidR="00213BCF">
        <w:rPr>
          <w:rFonts w:ascii="Arial" w:hAnsi="Arial" w:cs="Arial"/>
        </w:rPr>
        <w:t>1</w:t>
      </w:r>
      <w:r w:rsidRPr="00763B3E">
        <w:rPr>
          <w:rFonts w:ascii="Arial" w:hAnsi="Arial" w:cs="Arial"/>
        </w:rPr>
        <w:t xml:space="preserve"> do SIWZ – Formularz oferty</w:t>
      </w:r>
      <w:r w:rsidR="002005E2">
        <w:rPr>
          <w:rFonts w:ascii="Arial" w:hAnsi="Arial" w:cs="Arial"/>
        </w:rPr>
        <w:t xml:space="preserve"> – </w:t>
      </w:r>
      <w:r w:rsidR="002005E2" w:rsidRPr="002005E2">
        <w:rPr>
          <w:rFonts w:ascii="Arial" w:hAnsi="Arial" w:cs="Arial"/>
          <w:b/>
        </w:rPr>
        <w:t>dotyczy części 1 i 2</w:t>
      </w:r>
      <w:r w:rsidRPr="002005E2">
        <w:rPr>
          <w:rFonts w:ascii="Arial" w:hAnsi="Arial" w:cs="Arial"/>
        </w:rPr>
        <w:t xml:space="preserve">, </w:t>
      </w:r>
    </w:p>
    <w:p w:rsidR="001A6562" w:rsidRPr="00763B3E" w:rsidRDefault="001A6562" w:rsidP="00197D2C">
      <w:pPr>
        <w:pStyle w:val="Akapitzlist"/>
        <w:numPr>
          <w:ilvl w:val="1"/>
          <w:numId w:val="3"/>
        </w:numPr>
        <w:tabs>
          <w:tab w:val="left" w:pos="567"/>
          <w:tab w:val="left" w:pos="851"/>
          <w:tab w:val="left" w:pos="1560"/>
        </w:tabs>
        <w:autoSpaceDE w:val="0"/>
        <w:autoSpaceDN w:val="0"/>
        <w:adjustRightInd w:val="0"/>
        <w:spacing w:after="0"/>
        <w:ind w:hanging="999"/>
        <w:rPr>
          <w:rFonts w:ascii="Arial" w:hAnsi="Arial" w:cs="Arial"/>
        </w:rPr>
      </w:pPr>
      <w:r w:rsidRPr="00763B3E">
        <w:rPr>
          <w:rFonts w:ascii="Arial" w:hAnsi="Arial" w:cs="Arial"/>
        </w:rPr>
        <w:t>dokumenty i oświadczenia z rozdziału VI SIWZ.</w:t>
      </w:r>
    </w:p>
    <w:p w:rsidR="001A6562" w:rsidRPr="005D6AE4"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sz w:val="22"/>
          <w:szCs w:val="22"/>
        </w:rPr>
      </w:pPr>
      <w:r w:rsidRPr="005D6AE4">
        <w:rPr>
          <w:rFonts w:ascii="Arial" w:hAnsi="Arial" w:cs="Arial"/>
          <w:color w:val="000000"/>
          <w:sz w:val="22"/>
          <w:szCs w:val="22"/>
        </w:rPr>
        <w:t>Każdy Wykonawca może złożyć tylko jedną ofertę</w:t>
      </w:r>
      <w:r w:rsidR="002C74A5">
        <w:rPr>
          <w:rFonts w:ascii="Arial" w:hAnsi="Arial" w:cs="Arial"/>
          <w:color w:val="000000"/>
          <w:sz w:val="22"/>
          <w:szCs w:val="22"/>
        </w:rPr>
        <w:t xml:space="preserve"> </w:t>
      </w:r>
      <w:r w:rsidR="002C74A5" w:rsidRPr="00BD3E32">
        <w:rPr>
          <w:rFonts w:ascii="Arial" w:hAnsi="Arial" w:cs="Arial"/>
          <w:color w:val="000000"/>
          <w:sz w:val="22"/>
          <w:szCs w:val="22"/>
        </w:rPr>
        <w:t>w danej części</w:t>
      </w:r>
      <w:r w:rsidR="00215FBE" w:rsidRPr="00BD3E32">
        <w:rPr>
          <w:rFonts w:ascii="Arial" w:hAnsi="Arial" w:cs="Arial"/>
          <w:color w:val="000000"/>
          <w:sz w:val="22"/>
          <w:szCs w:val="22"/>
        </w:rPr>
        <w:t>,</w:t>
      </w:r>
      <w:r w:rsidRPr="00BD3E32">
        <w:rPr>
          <w:rFonts w:ascii="Arial" w:hAnsi="Arial" w:cs="Arial"/>
          <w:color w:val="000000"/>
          <w:sz w:val="22"/>
          <w:szCs w:val="22"/>
        </w:rPr>
        <w:t xml:space="preserve"> w której musi </w:t>
      </w:r>
      <w:r w:rsidRPr="00BD3E32">
        <w:rPr>
          <w:rFonts w:ascii="Arial" w:hAnsi="Arial" w:cs="Arial"/>
          <w:sz w:val="22"/>
          <w:szCs w:val="22"/>
        </w:rPr>
        <w:t xml:space="preserve">być zaoferowana tylko jedna cena. Złożenie większej liczby ofert </w:t>
      </w:r>
      <w:r w:rsidR="002C74A5" w:rsidRPr="00BD3E32">
        <w:rPr>
          <w:rFonts w:ascii="Arial" w:hAnsi="Arial" w:cs="Arial"/>
          <w:sz w:val="22"/>
          <w:szCs w:val="22"/>
        </w:rPr>
        <w:t xml:space="preserve">w danej części </w:t>
      </w:r>
      <w:r w:rsidRPr="00BD3E32">
        <w:rPr>
          <w:rFonts w:ascii="Arial" w:hAnsi="Arial" w:cs="Arial"/>
          <w:sz w:val="22"/>
          <w:szCs w:val="22"/>
        </w:rPr>
        <w:t>spowoduje</w:t>
      </w:r>
      <w:r w:rsidRPr="005D6AE4">
        <w:rPr>
          <w:rFonts w:ascii="Arial" w:hAnsi="Arial" w:cs="Arial"/>
          <w:sz w:val="22"/>
          <w:szCs w:val="22"/>
        </w:rPr>
        <w:t xml:space="preserve"> odrzucenie wszystkich ofert złożonych przez danego Wykonawcę.</w:t>
      </w:r>
    </w:p>
    <w:p w:rsidR="001A6562" w:rsidRPr="005D6AE4"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color w:val="000000"/>
          <w:sz w:val="22"/>
          <w:szCs w:val="22"/>
        </w:rPr>
      </w:pPr>
      <w:r w:rsidRPr="005D6AE4">
        <w:rPr>
          <w:rFonts w:ascii="Arial" w:hAnsi="Arial" w:cs="Arial"/>
          <w:color w:val="000000"/>
          <w:sz w:val="22"/>
          <w:szCs w:val="22"/>
        </w:rPr>
        <w:t>W ofercie Wykonawca winien skalkulować cenę dla całości przedmiotu zamówienia</w:t>
      </w:r>
      <w:r w:rsidR="003E6F3F">
        <w:rPr>
          <w:rFonts w:ascii="Arial" w:hAnsi="Arial" w:cs="Arial"/>
          <w:color w:val="000000"/>
          <w:sz w:val="22"/>
          <w:szCs w:val="22"/>
        </w:rPr>
        <w:t xml:space="preserve"> </w:t>
      </w:r>
      <w:r w:rsidR="00CF2AF0">
        <w:rPr>
          <w:rFonts w:ascii="Arial" w:hAnsi="Arial" w:cs="Arial"/>
          <w:color w:val="000000"/>
          <w:sz w:val="22"/>
          <w:szCs w:val="22"/>
        </w:rPr>
        <w:br/>
      </w:r>
      <w:r w:rsidR="003E6F3F">
        <w:rPr>
          <w:rFonts w:ascii="Arial" w:hAnsi="Arial" w:cs="Arial"/>
          <w:color w:val="000000"/>
          <w:sz w:val="22"/>
          <w:szCs w:val="22"/>
        </w:rPr>
        <w:t>w danej części</w:t>
      </w:r>
      <w:r w:rsidR="00B423C2">
        <w:rPr>
          <w:rFonts w:ascii="Arial" w:hAnsi="Arial" w:cs="Arial"/>
          <w:color w:val="000000"/>
          <w:sz w:val="22"/>
          <w:szCs w:val="22"/>
        </w:rPr>
        <w:t>.</w:t>
      </w:r>
    </w:p>
    <w:p w:rsidR="001A6562" w:rsidRPr="00817472"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color w:val="000000"/>
          <w:sz w:val="22"/>
          <w:szCs w:val="22"/>
        </w:rPr>
      </w:pPr>
      <w:r w:rsidRPr="005D6AE4">
        <w:rPr>
          <w:rFonts w:ascii="Arial" w:hAnsi="Arial" w:cs="Arial"/>
          <w:color w:val="000000"/>
          <w:sz w:val="22"/>
          <w:szCs w:val="22"/>
        </w:rPr>
        <w:t xml:space="preserve">Istnieje możliwość składania jednej oferty przez dwóch lub więcej Wykonawców </w:t>
      </w:r>
      <w:r w:rsidRPr="005D6AE4">
        <w:rPr>
          <w:rFonts w:ascii="Arial" w:hAnsi="Arial" w:cs="Arial"/>
          <w:color w:val="000000"/>
          <w:sz w:val="22"/>
          <w:szCs w:val="22"/>
        </w:rPr>
        <w:br/>
        <w:t xml:space="preserve">(w ramach oferty wspólnej) w rozumieniu art. 23 ustawy </w:t>
      </w:r>
      <w:proofErr w:type="spellStart"/>
      <w:r w:rsidRPr="005D6AE4">
        <w:rPr>
          <w:rFonts w:ascii="Arial" w:hAnsi="Arial" w:cs="Arial"/>
          <w:color w:val="000000"/>
          <w:sz w:val="22"/>
          <w:szCs w:val="22"/>
        </w:rPr>
        <w:t>Pzp</w:t>
      </w:r>
      <w:proofErr w:type="spellEnd"/>
      <w:r w:rsidRPr="005D6AE4">
        <w:rPr>
          <w:rFonts w:ascii="Arial" w:hAnsi="Arial" w:cs="Arial"/>
          <w:color w:val="000000"/>
          <w:sz w:val="22"/>
          <w:szCs w:val="22"/>
        </w:rPr>
        <w:t>, pod warunkiem, że taka oferta spełniać będzie następujące wymagania:</w:t>
      </w:r>
    </w:p>
    <w:p w:rsidR="001A6562" w:rsidRDefault="001A6562" w:rsidP="00971F0F">
      <w:pPr>
        <w:numPr>
          <w:ilvl w:val="1"/>
          <w:numId w:val="18"/>
        </w:numPr>
        <w:tabs>
          <w:tab w:val="left" w:pos="851"/>
        </w:tabs>
        <w:autoSpaceDE w:val="0"/>
        <w:autoSpaceDN w:val="0"/>
        <w:adjustRightInd w:val="0"/>
        <w:spacing w:line="276" w:lineRule="auto"/>
        <w:ind w:left="851" w:hanging="425"/>
        <w:jc w:val="both"/>
        <w:rPr>
          <w:rFonts w:ascii="Arial" w:hAnsi="Arial" w:cs="Arial"/>
          <w:color w:val="000000"/>
          <w:sz w:val="22"/>
          <w:szCs w:val="22"/>
        </w:rPr>
      </w:pPr>
      <w:r w:rsidRPr="005D6AE4">
        <w:rPr>
          <w:rFonts w:ascii="Arial" w:hAnsi="Arial" w:cs="Arial"/>
          <w:color w:val="000000"/>
          <w:sz w:val="22"/>
          <w:szCs w:val="22"/>
        </w:rPr>
        <w:t>Zamawiający wymaga wskazania podmiotów składających ofertę wspólną (pełną nazwę i adres siedziby)</w:t>
      </w:r>
      <w:r>
        <w:rPr>
          <w:rFonts w:ascii="Arial" w:hAnsi="Arial" w:cs="Arial"/>
          <w:color w:val="000000"/>
          <w:sz w:val="22"/>
          <w:szCs w:val="22"/>
        </w:rPr>
        <w:t>,</w:t>
      </w:r>
    </w:p>
    <w:p w:rsidR="001A6562" w:rsidRPr="000A1DFC" w:rsidRDefault="001A6562" w:rsidP="00971F0F">
      <w:pPr>
        <w:numPr>
          <w:ilvl w:val="1"/>
          <w:numId w:val="18"/>
        </w:numPr>
        <w:tabs>
          <w:tab w:val="left" w:pos="851"/>
        </w:tabs>
        <w:autoSpaceDE w:val="0"/>
        <w:autoSpaceDN w:val="0"/>
        <w:adjustRightInd w:val="0"/>
        <w:spacing w:line="276" w:lineRule="auto"/>
        <w:ind w:left="851" w:hanging="425"/>
        <w:jc w:val="both"/>
        <w:rPr>
          <w:rFonts w:ascii="Arial" w:hAnsi="Arial" w:cs="Arial"/>
          <w:color w:val="000000"/>
          <w:sz w:val="22"/>
          <w:szCs w:val="22"/>
        </w:rPr>
      </w:pPr>
      <w:r w:rsidRPr="000A1DFC">
        <w:rPr>
          <w:rFonts w:ascii="Arial" w:hAnsi="Arial" w:cs="Arial"/>
          <w:color w:val="000000"/>
          <w:sz w:val="22"/>
          <w:szCs w:val="22"/>
        </w:rPr>
        <w:t xml:space="preserve">Wykonawcy są zobowiązani ustanowić pełnomocnika do reprezentowania ich </w:t>
      </w:r>
      <w:r>
        <w:rPr>
          <w:rFonts w:ascii="Arial" w:hAnsi="Arial" w:cs="Arial"/>
          <w:color w:val="000000"/>
          <w:sz w:val="22"/>
          <w:szCs w:val="22"/>
        </w:rPr>
        <w:br/>
      </w:r>
      <w:r w:rsidRPr="00817472">
        <w:rPr>
          <w:rFonts w:ascii="Arial" w:hAnsi="Arial" w:cs="Arial"/>
          <w:color w:val="000000"/>
          <w:sz w:val="22"/>
          <w:szCs w:val="22"/>
        </w:rPr>
        <w:t>w</w:t>
      </w:r>
      <w:r w:rsidRPr="000A1DFC">
        <w:rPr>
          <w:rFonts w:ascii="Arial" w:hAnsi="Arial" w:cs="Arial"/>
          <w:color w:val="000000"/>
          <w:sz w:val="22"/>
          <w:szCs w:val="22"/>
        </w:rPr>
        <w:t xml:space="preserve"> postępowaniu o udzielenie zamówienia albo do reprezentowania w postępowaniu </w:t>
      </w:r>
      <w:r>
        <w:rPr>
          <w:rFonts w:ascii="Arial" w:hAnsi="Arial" w:cs="Arial"/>
          <w:color w:val="000000"/>
          <w:sz w:val="22"/>
          <w:szCs w:val="22"/>
        </w:rPr>
        <w:br/>
      </w:r>
      <w:r w:rsidRPr="00817472">
        <w:rPr>
          <w:rFonts w:ascii="Arial" w:hAnsi="Arial" w:cs="Arial"/>
          <w:color w:val="000000"/>
          <w:sz w:val="22"/>
          <w:szCs w:val="22"/>
        </w:rPr>
        <w:t>i zawarcia umowy w sprawie zamówienia publicznego. Treść pełnomocnictwa musi jednoznacznie wskazywać czynności, do wykonania których pełnomocnik jest upoważniony (zakres umocowan</w:t>
      </w:r>
      <w:r w:rsidRPr="000A1DFC">
        <w:rPr>
          <w:rFonts w:ascii="Arial" w:hAnsi="Arial" w:cs="Arial"/>
          <w:color w:val="000000"/>
          <w:sz w:val="22"/>
          <w:szCs w:val="22"/>
        </w:rPr>
        <w:t xml:space="preserve">ia). Umocowanie pełnomocnika może wynikać </w:t>
      </w:r>
      <w:r w:rsidR="00ED1367">
        <w:rPr>
          <w:rFonts w:ascii="Arial" w:hAnsi="Arial" w:cs="Arial"/>
          <w:color w:val="000000"/>
          <w:sz w:val="22"/>
          <w:szCs w:val="22"/>
        </w:rPr>
        <w:br/>
      </w:r>
      <w:r w:rsidRPr="000A1DFC">
        <w:rPr>
          <w:rFonts w:ascii="Arial" w:hAnsi="Arial" w:cs="Arial"/>
          <w:color w:val="000000"/>
          <w:sz w:val="22"/>
          <w:szCs w:val="22"/>
        </w:rPr>
        <w:t>z treści umowy lub zostać przedłożone oddzielnie wraz z ofertą.</w:t>
      </w:r>
    </w:p>
    <w:p w:rsidR="001A6562" w:rsidRPr="005D6AE4"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sz w:val="22"/>
          <w:szCs w:val="22"/>
        </w:rPr>
      </w:pPr>
      <w:r w:rsidRPr="005D6AE4">
        <w:rPr>
          <w:rFonts w:ascii="Arial" w:hAnsi="Arial" w:cs="Arial"/>
          <w:sz w:val="22"/>
          <w:szCs w:val="22"/>
        </w:rPr>
        <w:t xml:space="preserve">Załączniki dołączone do SIWZ przedstawiane są w formie wzorów. Wykonawca może przedstawić załączniki wg własnego układu graficznego, lecz muszą one zawierać wszystkie zapisy i informacje ujęte we wzorach. </w:t>
      </w:r>
    </w:p>
    <w:p w:rsidR="001A6562" w:rsidRPr="005D6AE4"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color w:val="000000"/>
          <w:sz w:val="22"/>
          <w:szCs w:val="22"/>
        </w:rPr>
      </w:pPr>
      <w:r w:rsidRPr="005D6AE4">
        <w:rPr>
          <w:rFonts w:ascii="Arial" w:hAnsi="Arial" w:cs="Arial"/>
          <w:sz w:val="22"/>
          <w:szCs w:val="22"/>
        </w:rPr>
        <w:t xml:space="preserve">Oferta powinna być </w:t>
      </w:r>
      <w:r w:rsidRPr="005D6AE4">
        <w:rPr>
          <w:rFonts w:ascii="Arial" w:hAnsi="Arial" w:cs="Arial"/>
          <w:color w:val="000000"/>
          <w:sz w:val="22"/>
          <w:szCs w:val="22"/>
        </w:rPr>
        <w:t>napisana pismem maszynowym, komputerowym albo czytelnym pismem odręcznym.</w:t>
      </w:r>
      <w:r w:rsidRPr="005D6AE4">
        <w:rPr>
          <w:rFonts w:ascii="Arial" w:hAnsi="Arial" w:cs="Arial"/>
          <w:sz w:val="22"/>
          <w:szCs w:val="22"/>
        </w:rPr>
        <w:t xml:space="preserve"> </w:t>
      </w:r>
    </w:p>
    <w:p w:rsidR="001A6562" w:rsidRPr="005D6AE4" w:rsidRDefault="001A6562" w:rsidP="00197D2C">
      <w:pPr>
        <w:numPr>
          <w:ilvl w:val="0"/>
          <w:numId w:val="9"/>
        </w:numPr>
        <w:tabs>
          <w:tab w:val="num" w:pos="360"/>
        </w:tabs>
        <w:autoSpaceDE w:val="0"/>
        <w:autoSpaceDN w:val="0"/>
        <w:adjustRightInd w:val="0"/>
        <w:spacing w:line="276" w:lineRule="auto"/>
        <w:ind w:left="360"/>
        <w:jc w:val="both"/>
        <w:rPr>
          <w:rFonts w:ascii="Arial" w:hAnsi="Arial" w:cs="Arial"/>
          <w:sz w:val="22"/>
          <w:szCs w:val="22"/>
        </w:rPr>
      </w:pPr>
      <w:r w:rsidRPr="005D6AE4">
        <w:rPr>
          <w:rFonts w:ascii="Arial" w:hAnsi="Arial" w:cs="Arial"/>
          <w:sz w:val="22"/>
          <w:szCs w:val="22"/>
        </w:rPr>
        <w:t xml:space="preserve">Oferta oraz wszystkie załączniki wymagają podpisu osób uprawnionych </w:t>
      </w:r>
      <w:r w:rsidRPr="005D6AE4">
        <w:rPr>
          <w:rFonts w:ascii="Arial" w:hAnsi="Arial" w:cs="Arial"/>
          <w:sz w:val="22"/>
          <w:szCs w:val="22"/>
        </w:rPr>
        <w:br/>
        <w:t xml:space="preserve">do reprezentowania i składania oświadczenia woli w imieniu Wykonawcy, zgodnie </w:t>
      </w:r>
      <w:r w:rsidRPr="005D6AE4">
        <w:rPr>
          <w:rFonts w:ascii="Arial" w:hAnsi="Arial" w:cs="Arial"/>
          <w:sz w:val="22"/>
          <w:szCs w:val="22"/>
        </w:rPr>
        <w:br/>
        <w:t>z odpowiednim wpisem do właściwego rejestru lub ewidencji, wymaganiami ustawowymi oraz przepisami prawa, a strony dokumentów oferty, które nie wymagają podpisu winny być parafowane przez te osoby.</w:t>
      </w:r>
    </w:p>
    <w:p w:rsidR="001A6562" w:rsidRPr="00F525A6" w:rsidRDefault="001A6562" w:rsidP="00197D2C">
      <w:pPr>
        <w:numPr>
          <w:ilvl w:val="0"/>
          <w:numId w:val="9"/>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F525A6">
        <w:rPr>
          <w:rFonts w:ascii="Arial" w:hAnsi="Arial" w:cs="Arial"/>
          <w:sz w:val="22"/>
          <w:szCs w:val="22"/>
        </w:rPr>
        <w:t xml:space="preserve">W przypadku, gdy osoba podpisująca ofertę w imieniu Wykonawcy nie jest wpisana </w:t>
      </w:r>
      <w:r>
        <w:rPr>
          <w:rFonts w:ascii="Arial" w:hAnsi="Arial" w:cs="Arial"/>
          <w:sz w:val="22"/>
          <w:szCs w:val="22"/>
        </w:rPr>
        <w:br/>
      </w:r>
      <w:r w:rsidRPr="00817472">
        <w:rPr>
          <w:rFonts w:ascii="Arial" w:hAnsi="Arial" w:cs="Arial"/>
          <w:sz w:val="22"/>
          <w:szCs w:val="22"/>
        </w:rPr>
        <w:t xml:space="preserve">do właściwego rejestru lub ewidencji jako osoba upoważniona do reprezentowania </w:t>
      </w:r>
      <w:r>
        <w:rPr>
          <w:rFonts w:ascii="Arial" w:hAnsi="Arial" w:cs="Arial"/>
          <w:sz w:val="22"/>
          <w:szCs w:val="22"/>
        </w:rPr>
        <w:br/>
      </w:r>
      <w:r w:rsidRPr="00817472">
        <w:rPr>
          <w:rFonts w:ascii="Arial" w:hAnsi="Arial" w:cs="Arial"/>
          <w:sz w:val="22"/>
          <w:szCs w:val="22"/>
        </w:rPr>
        <w:t>i składania oświadczenia woli w i</w:t>
      </w:r>
      <w:r w:rsidRPr="00F525A6">
        <w:rPr>
          <w:rFonts w:ascii="Arial" w:hAnsi="Arial" w:cs="Arial"/>
          <w:sz w:val="22"/>
          <w:szCs w:val="22"/>
        </w:rPr>
        <w:t xml:space="preserve">mieniu Wykonawcy, musi </w:t>
      </w:r>
      <w:r w:rsidR="001D4DD1" w:rsidRPr="00F525A6">
        <w:rPr>
          <w:rFonts w:ascii="Arial" w:hAnsi="Arial" w:cs="Arial"/>
          <w:sz w:val="22"/>
          <w:szCs w:val="22"/>
        </w:rPr>
        <w:t xml:space="preserve">do oferty </w:t>
      </w:r>
      <w:r w:rsidRPr="00F525A6">
        <w:rPr>
          <w:rFonts w:ascii="Arial" w:hAnsi="Arial" w:cs="Arial"/>
          <w:sz w:val="22"/>
          <w:szCs w:val="22"/>
        </w:rPr>
        <w:t xml:space="preserve">dołączyć </w:t>
      </w:r>
      <w:r w:rsidR="001D4DD1">
        <w:rPr>
          <w:rFonts w:ascii="Arial" w:hAnsi="Arial" w:cs="Arial"/>
          <w:sz w:val="22"/>
          <w:szCs w:val="22"/>
        </w:rPr>
        <w:t>pełnomocnictwo w formie oryginału lub jego kopię poświadczoną</w:t>
      </w:r>
      <w:r w:rsidRPr="00F525A6">
        <w:rPr>
          <w:rFonts w:ascii="Arial" w:hAnsi="Arial" w:cs="Arial"/>
          <w:sz w:val="22"/>
          <w:szCs w:val="22"/>
        </w:rPr>
        <w:t xml:space="preserve"> notarialnie. </w:t>
      </w:r>
    </w:p>
    <w:p w:rsidR="001A6562" w:rsidRPr="005D6AE4" w:rsidRDefault="001A6562" w:rsidP="00197D2C">
      <w:pPr>
        <w:numPr>
          <w:ilvl w:val="0"/>
          <w:numId w:val="9"/>
        </w:numPr>
        <w:tabs>
          <w:tab w:val="clear" w:pos="720"/>
          <w:tab w:val="num" w:pos="426"/>
          <w:tab w:val="num" w:pos="540"/>
        </w:tabs>
        <w:autoSpaceDE w:val="0"/>
        <w:autoSpaceDN w:val="0"/>
        <w:adjustRightInd w:val="0"/>
        <w:spacing w:line="276" w:lineRule="auto"/>
        <w:ind w:left="426" w:hanging="426"/>
        <w:jc w:val="both"/>
        <w:rPr>
          <w:rFonts w:ascii="Arial" w:hAnsi="Arial" w:cs="Arial"/>
          <w:sz w:val="22"/>
          <w:szCs w:val="22"/>
        </w:rPr>
      </w:pPr>
      <w:r w:rsidRPr="005D6AE4">
        <w:rPr>
          <w:rFonts w:ascii="Arial" w:hAnsi="Arial" w:cs="Arial"/>
          <w:sz w:val="22"/>
          <w:szCs w:val="22"/>
        </w:rPr>
        <w:t>Za pożądane Zamawiający uważa zszycie/spięcie stron oferty w sposób zapobiegający zdekompletowaniu zawartości oraz ponumerowanie stron, a także sporządzenie przez Wykonawcę i dołączenie spisu treści.</w:t>
      </w:r>
    </w:p>
    <w:p w:rsidR="001A6562" w:rsidRPr="005D6AE4" w:rsidRDefault="001A6562" w:rsidP="00197D2C">
      <w:pPr>
        <w:numPr>
          <w:ilvl w:val="0"/>
          <w:numId w:val="9"/>
        </w:numPr>
        <w:tabs>
          <w:tab w:val="clear" w:pos="720"/>
          <w:tab w:val="num" w:pos="426"/>
          <w:tab w:val="num" w:pos="540"/>
        </w:tabs>
        <w:autoSpaceDE w:val="0"/>
        <w:autoSpaceDN w:val="0"/>
        <w:adjustRightInd w:val="0"/>
        <w:spacing w:line="276" w:lineRule="auto"/>
        <w:ind w:left="426" w:hanging="426"/>
        <w:jc w:val="both"/>
        <w:rPr>
          <w:rFonts w:ascii="Arial" w:hAnsi="Arial" w:cs="Arial"/>
          <w:color w:val="000000"/>
          <w:sz w:val="22"/>
          <w:szCs w:val="22"/>
        </w:rPr>
      </w:pPr>
      <w:r w:rsidRPr="005D6AE4">
        <w:rPr>
          <w:rFonts w:ascii="Arial" w:hAnsi="Arial" w:cs="Arial"/>
          <w:sz w:val="22"/>
          <w:szCs w:val="22"/>
        </w:rPr>
        <w:t>Każda zmiana i poprawka w ofercie winna być naniesiona czytelnie i parafowana przez osobę upoważnioną do podpisywania oferty.</w:t>
      </w:r>
    </w:p>
    <w:p w:rsidR="001A6562" w:rsidRPr="00D75566" w:rsidRDefault="001A6562" w:rsidP="00197D2C">
      <w:pPr>
        <w:numPr>
          <w:ilvl w:val="0"/>
          <w:numId w:val="9"/>
        </w:numPr>
        <w:tabs>
          <w:tab w:val="clear" w:pos="720"/>
          <w:tab w:val="num" w:pos="426"/>
          <w:tab w:val="num" w:pos="540"/>
        </w:tabs>
        <w:autoSpaceDE w:val="0"/>
        <w:autoSpaceDN w:val="0"/>
        <w:adjustRightInd w:val="0"/>
        <w:spacing w:line="276" w:lineRule="auto"/>
        <w:ind w:left="540" w:hanging="540"/>
        <w:jc w:val="both"/>
        <w:rPr>
          <w:rFonts w:ascii="Arial" w:hAnsi="Arial" w:cs="Arial"/>
          <w:color w:val="000000"/>
          <w:sz w:val="22"/>
          <w:szCs w:val="22"/>
        </w:rPr>
      </w:pPr>
      <w:r w:rsidRPr="005D6AE4">
        <w:rPr>
          <w:rFonts w:ascii="Arial" w:hAnsi="Arial" w:cs="Arial"/>
          <w:color w:val="000000"/>
          <w:sz w:val="22"/>
          <w:szCs w:val="22"/>
        </w:rPr>
        <w:t>Wszelkie koszty związane z przygotowaniem i złożeniem oferty ponosi Wykonawca.</w:t>
      </w:r>
    </w:p>
    <w:p w:rsidR="001A6562" w:rsidRPr="00D75566" w:rsidRDefault="001A6562" w:rsidP="00197D2C">
      <w:pPr>
        <w:tabs>
          <w:tab w:val="num" w:pos="720"/>
        </w:tabs>
        <w:autoSpaceDE w:val="0"/>
        <w:autoSpaceDN w:val="0"/>
        <w:adjustRightInd w:val="0"/>
        <w:spacing w:line="276" w:lineRule="auto"/>
        <w:jc w:val="both"/>
        <w:rPr>
          <w:rFonts w:ascii="Arial" w:hAnsi="Arial" w:cs="Arial"/>
          <w:color w:val="000000"/>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Miejsce oraz termin składania i otwarcia ofert.</w:t>
      </w:r>
    </w:p>
    <w:p w:rsidR="00722459" w:rsidRPr="002F64F5" w:rsidRDefault="001A6562" w:rsidP="00971F0F">
      <w:pPr>
        <w:numPr>
          <w:ilvl w:val="0"/>
          <w:numId w:val="13"/>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722459">
        <w:rPr>
          <w:rFonts w:ascii="Arial" w:hAnsi="Arial" w:cs="Arial"/>
          <w:color w:val="000000"/>
          <w:sz w:val="22"/>
          <w:szCs w:val="22"/>
        </w:rPr>
        <w:t xml:space="preserve">Oferty </w:t>
      </w:r>
      <w:r w:rsidRPr="00945C7C">
        <w:rPr>
          <w:rFonts w:ascii="Arial" w:hAnsi="Arial" w:cs="Arial"/>
          <w:color w:val="000000"/>
          <w:sz w:val="22"/>
          <w:szCs w:val="22"/>
        </w:rPr>
        <w:t xml:space="preserve">należy składać w Wojewódzkim Urzędzie Pracy w Poznaniu, ul. Kościelna 37, </w:t>
      </w:r>
      <w:r w:rsidRPr="00945C7C">
        <w:rPr>
          <w:rFonts w:ascii="Arial" w:hAnsi="Arial" w:cs="Arial"/>
          <w:color w:val="000000"/>
          <w:sz w:val="22"/>
          <w:szCs w:val="22"/>
        </w:rPr>
        <w:br/>
      </w:r>
      <w:r w:rsidRPr="002F64F5">
        <w:rPr>
          <w:rFonts w:ascii="Arial" w:hAnsi="Arial" w:cs="Arial"/>
          <w:color w:val="000000"/>
          <w:sz w:val="22"/>
          <w:szCs w:val="22"/>
        </w:rPr>
        <w:t xml:space="preserve">60-537 Poznań w terminie do dnia </w:t>
      </w:r>
      <w:r w:rsidR="00341968">
        <w:rPr>
          <w:rFonts w:ascii="Arial" w:hAnsi="Arial" w:cs="Arial"/>
          <w:color w:val="000000"/>
          <w:sz w:val="22"/>
          <w:szCs w:val="22"/>
        </w:rPr>
        <w:t>22</w:t>
      </w:r>
      <w:r w:rsidRPr="002F64F5">
        <w:rPr>
          <w:rFonts w:ascii="Arial" w:hAnsi="Arial" w:cs="Arial"/>
          <w:color w:val="000000"/>
          <w:sz w:val="22"/>
          <w:szCs w:val="22"/>
        </w:rPr>
        <w:t>.</w:t>
      </w:r>
      <w:r w:rsidR="00FC1812" w:rsidRPr="002F64F5">
        <w:rPr>
          <w:rFonts w:ascii="Arial" w:hAnsi="Arial" w:cs="Arial"/>
          <w:color w:val="000000"/>
          <w:sz w:val="22"/>
          <w:szCs w:val="22"/>
        </w:rPr>
        <w:t>1</w:t>
      </w:r>
      <w:r w:rsidR="00CA0CD7">
        <w:rPr>
          <w:rFonts w:ascii="Arial" w:hAnsi="Arial" w:cs="Arial"/>
          <w:color w:val="000000"/>
          <w:sz w:val="22"/>
          <w:szCs w:val="22"/>
        </w:rPr>
        <w:t>2</w:t>
      </w:r>
      <w:r w:rsidRPr="002F64F5">
        <w:rPr>
          <w:rFonts w:ascii="Arial" w:hAnsi="Arial" w:cs="Arial"/>
          <w:color w:val="000000"/>
          <w:sz w:val="22"/>
          <w:szCs w:val="22"/>
        </w:rPr>
        <w:t xml:space="preserve">.2015 r. do godziny </w:t>
      </w:r>
      <w:r w:rsidR="00F1635A" w:rsidRPr="002F64F5">
        <w:rPr>
          <w:rFonts w:ascii="Arial" w:hAnsi="Arial" w:cs="Arial"/>
          <w:color w:val="000000"/>
          <w:sz w:val="22"/>
          <w:szCs w:val="22"/>
        </w:rPr>
        <w:t>10</w:t>
      </w:r>
      <w:r w:rsidRPr="002F64F5">
        <w:rPr>
          <w:rFonts w:ascii="Arial" w:hAnsi="Arial" w:cs="Arial"/>
          <w:color w:val="000000"/>
          <w:sz w:val="22"/>
          <w:szCs w:val="22"/>
        </w:rPr>
        <w:t>:30</w:t>
      </w:r>
      <w:r w:rsidR="00722459" w:rsidRPr="002F64F5">
        <w:rPr>
          <w:rFonts w:ascii="Arial" w:hAnsi="Arial" w:cs="Arial"/>
          <w:sz w:val="22"/>
          <w:szCs w:val="22"/>
        </w:rPr>
        <w:t>.</w:t>
      </w:r>
    </w:p>
    <w:p w:rsidR="001A6562" w:rsidRPr="00945C7C" w:rsidRDefault="001A6562" w:rsidP="00971F0F">
      <w:pPr>
        <w:numPr>
          <w:ilvl w:val="0"/>
          <w:numId w:val="13"/>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945C7C">
        <w:rPr>
          <w:rFonts w:ascii="Arial" w:hAnsi="Arial" w:cs="Arial"/>
          <w:color w:val="000000"/>
          <w:sz w:val="22"/>
          <w:szCs w:val="22"/>
        </w:rPr>
        <w:t>Oferty otrzymane po terminie składania ofert zostaną niezwłocznie zwrócone Wykonawcom.</w:t>
      </w:r>
    </w:p>
    <w:p w:rsidR="001A6562" w:rsidRPr="00945C7C" w:rsidRDefault="001A6562" w:rsidP="00971F0F">
      <w:pPr>
        <w:numPr>
          <w:ilvl w:val="0"/>
          <w:numId w:val="13"/>
        </w:numPr>
        <w:tabs>
          <w:tab w:val="left" w:pos="426"/>
        </w:tabs>
        <w:spacing w:line="276" w:lineRule="auto"/>
        <w:ind w:left="426" w:hanging="426"/>
        <w:jc w:val="both"/>
        <w:rPr>
          <w:rFonts w:ascii="Arial" w:hAnsi="Arial" w:cs="Arial"/>
          <w:color w:val="000000"/>
          <w:sz w:val="22"/>
          <w:szCs w:val="22"/>
        </w:rPr>
      </w:pPr>
      <w:r w:rsidRPr="00945C7C">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p w:rsidR="00D96A05" w:rsidRPr="00945C7C" w:rsidRDefault="00D96A05" w:rsidP="00197D2C">
      <w:pPr>
        <w:tabs>
          <w:tab w:val="left" w:pos="426"/>
        </w:tabs>
        <w:spacing w:line="276" w:lineRule="auto"/>
        <w:jc w:val="both"/>
        <w:rPr>
          <w:rFonts w:ascii="Arial" w:hAnsi="Arial" w:cs="Arial"/>
          <w:color w:val="000000"/>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1A6562" w:rsidRPr="00945C7C" w:rsidTr="00ED1367">
        <w:trPr>
          <w:tblCellSpacing w:w="20" w:type="dxa"/>
        </w:trPr>
        <w:tc>
          <w:tcPr>
            <w:tcW w:w="9316" w:type="dxa"/>
          </w:tcPr>
          <w:p w:rsidR="001A6562" w:rsidRPr="002F64F5" w:rsidRDefault="001A6562" w:rsidP="00197D2C">
            <w:pPr>
              <w:spacing w:line="276" w:lineRule="auto"/>
              <w:jc w:val="both"/>
              <w:rPr>
                <w:rFonts w:ascii="Arial" w:hAnsi="Arial" w:cs="Arial"/>
                <w:b/>
                <w:i/>
                <w:color w:val="000000"/>
                <w:sz w:val="22"/>
                <w:szCs w:val="22"/>
              </w:rPr>
            </w:pPr>
            <w:r w:rsidRPr="002F64F5">
              <w:rPr>
                <w:rFonts w:ascii="Arial" w:hAnsi="Arial" w:cs="Arial"/>
                <w:b/>
                <w:i/>
                <w:color w:val="000000"/>
                <w:sz w:val="22"/>
                <w:szCs w:val="22"/>
              </w:rPr>
              <w:t>Nazwa (firma) Wykonawcy</w:t>
            </w:r>
          </w:p>
          <w:p w:rsidR="001A6562" w:rsidRPr="002F64F5" w:rsidRDefault="001A6562" w:rsidP="00197D2C">
            <w:pPr>
              <w:spacing w:line="276" w:lineRule="auto"/>
              <w:jc w:val="both"/>
              <w:rPr>
                <w:rFonts w:ascii="Arial" w:hAnsi="Arial" w:cs="Arial"/>
                <w:color w:val="000000"/>
                <w:sz w:val="22"/>
                <w:szCs w:val="22"/>
              </w:rPr>
            </w:pPr>
            <w:r w:rsidRPr="002F64F5">
              <w:rPr>
                <w:rFonts w:ascii="Arial" w:hAnsi="Arial" w:cs="Arial"/>
                <w:b/>
                <w:i/>
                <w:color w:val="000000"/>
                <w:sz w:val="22"/>
                <w:szCs w:val="22"/>
              </w:rPr>
              <w:t>adres Wykonawcy</w:t>
            </w:r>
          </w:p>
          <w:p w:rsidR="001A6562" w:rsidRPr="002F64F5" w:rsidRDefault="001A6562" w:rsidP="00197D2C">
            <w:pPr>
              <w:spacing w:line="276" w:lineRule="auto"/>
              <w:ind w:firstLine="5040"/>
              <w:jc w:val="both"/>
              <w:rPr>
                <w:rFonts w:ascii="Arial" w:hAnsi="Arial" w:cs="Arial"/>
                <w:b/>
                <w:color w:val="000000"/>
                <w:sz w:val="22"/>
                <w:szCs w:val="22"/>
              </w:rPr>
            </w:pPr>
            <w:r w:rsidRPr="002F64F5">
              <w:rPr>
                <w:rFonts w:ascii="Arial" w:hAnsi="Arial" w:cs="Arial"/>
                <w:b/>
                <w:color w:val="000000"/>
                <w:sz w:val="22"/>
                <w:szCs w:val="22"/>
              </w:rPr>
              <w:t>Wojewódzki Urząd Pracy w Poznaniu</w:t>
            </w:r>
          </w:p>
          <w:p w:rsidR="001A6562" w:rsidRPr="002F64F5" w:rsidRDefault="001A6562" w:rsidP="00197D2C">
            <w:pPr>
              <w:spacing w:line="276" w:lineRule="auto"/>
              <w:ind w:firstLine="5040"/>
              <w:jc w:val="both"/>
              <w:rPr>
                <w:rFonts w:ascii="Arial" w:hAnsi="Arial" w:cs="Arial"/>
                <w:b/>
                <w:color w:val="000000"/>
                <w:sz w:val="22"/>
                <w:szCs w:val="22"/>
              </w:rPr>
            </w:pPr>
            <w:r w:rsidRPr="002F64F5">
              <w:rPr>
                <w:rFonts w:ascii="Arial" w:hAnsi="Arial" w:cs="Arial"/>
                <w:b/>
                <w:color w:val="000000"/>
                <w:sz w:val="22"/>
                <w:szCs w:val="22"/>
              </w:rPr>
              <w:t>ul. Kościelna 37</w:t>
            </w:r>
          </w:p>
          <w:p w:rsidR="001A6562" w:rsidRPr="002F64F5" w:rsidRDefault="001A6562" w:rsidP="00197D2C">
            <w:pPr>
              <w:spacing w:line="276" w:lineRule="auto"/>
              <w:ind w:firstLine="5040"/>
              <w:jc w:val="both"/>
              <w:rPr>
                <w:rFonts w:ascii="Arial" w:hAnsi="Arial" w:cs="Arial"/>
                <w:b/>
                <w:color w:val="000000"/>
                <w:sz w:val="22"/>
                <w:szCs w:val="22"/>
              </w:rPr>
            </w:pPr>
            <w:r w:rsidRPr="002F64F5">
              <w:rPr>
                <w:rFonts w:ascii="Arial" w:hAnsi="Arial" w:cs="Arial"/>
                <w:b/>
                <w:color w:val="000000"/>
                <w:sz w:val="22"/>
                <w:szCs w:val="22"/>
              </w:rPr>
              <w:t>60-537 Poznań</w:t>
            </w:r>
          </w:p>
          <w:p w:rsidR="001A6562" w:rsidRPr="002F64F5" w:rsidRDefault="001A6562" w:rsidP="00197D2C">
            <w:pPr>
              <w:spacing w:line="276" w:lineRule="auto"/>
              <w:jc w:val="both"/>
              <w:rPr>
                <w:rFonts w:ascii="Arial" w:hAnsi="Arial" w:cs="Arial"/>
                <w:b/>
                <w:color w:val="000000"/>
                <w:sz w:val="22"/>
                <w:szCs w:val="22"/>
              </w:rPr>
            </w:pPr>
            <w:r w:rsidRPr="002F64F5">
              <w:rPr>
                <w:rFonts w:ascii="Arial" w:hAnsi="Arial" w:cs="Arial"/>
                <w:b/>
                <w:color w:val="000000"/>
                <w:sz w:val="22"/>
                <w:szCs w:val="22"/>
              </w:rPr>
              <w:t>Przetarg nieograniczony:</w:t>
            </w:r>
          </w:p>
          <w:p w:rsidR="001A6562" w:rsidRPr="002F64F5" w:rsidRDefault="00AA604B" w:rsidP="00197D2C">
            <w:pPr>
              <w:spacing w:line="276" w:lineRule="auto"/>
              <w:jc w:val="both"/>
              <w:rPr>
                <w:rFonts w:ascii="Arial" w:hAnsi="Arial" w:cs="Arial"/>
                <w:b/>
                <w:color w:val="000000"/>
                <w:sz w:val="22"/>
                <w:szCs w:val="22"/>
              </w:rPr>
            </w:pPr>
            <w:r w:rsidRPr="002F64F5">
              <w:rPr>
                <w:rFonts w:ascii="Arial" w:hAnsi="Arial" w:cs="Arial"/>
                <w:b/>
                <w:bCs/>
                <w:sz w:val="22"/>
                <w:szCs w:val="22"/>
              </w:rPr>
              <w:t>Dostawa i sprzedaż energii elektrycznej wraz z usługą przesyłania i dystrybucji energii elektrycznej</w:t>
            </w:r>
            <w:r w:rsidRPr="002F64F5">
              <w:rPr>
                <w:rFonts w:ascii="Arial" w:hAnsi="Arial" w:cs="Arial"/>
                <w:b/>
                <w:sz w:val="22"/>
                <w:szCs w:val="22"/>
              </w:rPr>
              <w:t xml:space="preserve"> </w:t>
            </w:r>
            <w:r w:rsidR="00356498" w:rsidRPr="002F64F5">
              <w:rPr>
                <w:rFonts w:ascii="Arial" w:hAnsi="Arial" w:cs="Arial"/>
                <w:b/>
                <w:color w:val="000000"/>
                <w:sz w:val="22"/>
                <w:szCs w:val="22"/>
              </w:rPr>
              <w:t xml:space="preserve">do budynków Wojewódzkiego Urzędu Pracy w Poznaniu, w Oddziałach Zamiejscowych w Pile, al. Niepodległości 24, w Kaliszu, ul. </w:t>
            </w:r>
            <w:proofErr w:type="spellStart"/>
            <w:r w:rsidR="00356498" w:rsidRPr="002F64F5">
              <w:rPr>
                <w:rFonts w:ascii="Arial" w:hAnsi="Arial" w:cs="Arial"/>
                <w:b/>
                <w:color w:val="000000"/>
                <w:sz w:val="22"/>
                <w:szCs w:val="22"/>
              </w:rPr>
              <w:t>Serbinowska</w:t>
            </w:r>
            <w:proofErr w:type="spellEnd"/>
            <w:r w:rsidR="00356498" w:rsidRPr="002F64F5">
              <w:rPr>
                <w:rFonts w:ascii="Arial" w:hAnsi="Arial" w:cs="Arial"/>
                <w:b/>
                <w:color w:val="000000"/>
                <w:sz w:val="22"/>
                <w:szCs w:val="22"/>
              </w:rPr>
              <w:t xml:space="preserve"> 5 i w Koninie, ul. Zakładowa 4.</w:t>
            </w:r>
          </w:p>
          <w:p w:rsidR="001A6562" w:rsidRPr="002F64F5" w:rsidRDefault="001A6562" w:rsidP="00197D2C">
            <w:pPr>
              <w:spacing w:line="276" w:lineRule="auto"/>
              <w:jc w:val="both"/>
              <w:rPr>
                <w:rFonts w:ascii="Arial" w:hAnsi="Arial" w:cs="Arial"/>
                <w:b/>
                <w:color w:val="000000"/>
                <w:sz w:val="22"/>
                <w:szCs w:val="22"/>
              </w:rPr>
            </w:pPr>
          </w:p>
          <w:p w:rsidR="001A6562" w:rsidRPr="00945C7C" w:rsidRDefault="001A6562" w:rsidP="00A408E3">
            <w:pPr>
              <w:pStyle w:val="Tekstpodstawowy2"/>
              <w:spacing w:line="276" w:lineRule="auto"/>
              <w:rPr>
                <w:b/>
                <w:sz w:val="22"/>
                <w:szCs w:val="22"/>
              </w:rPr>
            </w:pPr>
            <w:r w:rsidRPr="002F64F5">
              <w:rPr>
                <w:rFonts w:ascii="Arial" w:hAnsi="Arial" w:cs="Arial"/>
                <w:b/>
                <w:color w:val="000000"/>
                <w:sz w:val="22"/>
                <w:szCs w:val="22"/>
              </w:rPr>
              <w:t>Nie otwierać przed dniem</w:t>
            </w:r>
            <w:r w:rsidR="00FC1812" w:rsidRPr="002F64F5">
              <w:rPr>
                <w:rFonts w:ascii="Arial" w:hAnsi="Arial" w:cs="Arial"/>
                <w:b/>
                <w:color w:val="000000"/>
                <w:sz w:val="22"/>
                <w:szCs w:val="22"/>
              </w:rPr>
              <w:t xml:space="preserve"> </w:t>
            </w:r>
            <w:r w:rsidR="00341968">
              <w:rPr>
                <w:rFonts w:ascii="Arial" w:hAnsi="Arial" w:cs="Arial"/>
                <w:b/>
                <w:color w:val="000000"/>
                <w:sz w:val="22"/>
                <w:szCs w:val="22"/>
              </w:rPr>
              <w:t>22</w:t>
            </w:r>
            <w:r w:rsidRPr="002F64F5">
              <w:rPr>
                <w:rFonts w:ascii="Arial" w:hAnsi="Arial" w:cs="Arial"/>
                <w:b/>
                <w:color w:val="000000"/>
                <w:sz w:val="22"/>
                <w:szCs w:val="22"/>
              </w:rPr>
              <w:t>.</w:t>
            </w:r>
            <w:r w:rsidR="00FC1812" w:rsidRPr="002F64F5">
              <w:rPr>
                <w:rFonts w:ascii="Arial" w:hAnsi="Arial" w:cs="Arial"/>
                <w:b/>
                <w:color w:val="000000"/>
                <w:sz w:val="22"/>
                <w:szCs w:val="22"/>
              </w:rPr>
              <w:t>1</w:t>
            </w:r>
            <w:r w:rsidR="00CA0CD7">
              <w:rPr>
                <w:rFonts w:ascii="Arial" w:hAnsi="Arial" w:cs="Arial"/>
                <w:b/>
                <w:color w:val="000000"/>
                <w:sz w:val="22"/>
                <w:szCs w:val="22"/>
              </w:rPr>
              <w:t>2</w:t>
            </w:r>
            <w:r w:rsidRPr="002F64F5">
              <w:rPr>
                <w:rFonts w:ascii="Arial" w:hAnsi="Arial" w:cs="Arial"/>
                <w:b/>
                <w:color w:val="000000"/>
                <w:sz w:val="22"/>
                <w:szCs w:val="22"/>
              </w:rPr>
              <w:t>.2015</w:t>
            </w:r>
            <w:r w:rsidRPr="002F64F5">
              <w:rPr>
                <w:rFonts w:ascii="Arial" w:hAnsi="Arial" w:cs="Arial"/>
                <w:color w:val="000000"/>
                <w:sz w:val="22"/>
                <w:szCs w:val="22"/>
              </w:rPr>
              <w:t xml:space="preserve"> </w:t>
            </w:r>
            <w:r w:rsidRPr="002F64F5">
              <w:rPr>
                <w:rFonts w:ascii="Arial" w:hAnsi="Arial" w:cs="Arial"/>
                <w:b/>
                <w:sz w:val="22"/>
                <w:szCs w:val="22"/>
              </w:rPr>
              <w:t>r.</w:t>
            </w:r>
            <w:r w:rsidRPr="002F64F5">
              <w:rPr>
                <w:rFonts w:ascii="Arial" w:hAnsi="Arial" w:cs="Arial"/>
                <w:b/>
                <w:color w:val="000000"/>
                <w:sz w:val="22"/>
                <w:szCs w:val="22"/>
              </w:rPr>
              <w:t xml:space="preserve"> godz. 1</w:t>
            </w:r>
            <w:r w:rsidR="00F1635A" w:rsidRPr="002F64F5">
              <w:rPr>
                <w:rFonts w:ascii="Arial" w:hAnsi="Arial" w:cs="Arial"/>
                <w:b/>
                <w:color w:val="000000"/>
                <w:sz w:val="22"/>
                <w:szCs w:val="22"/>
              </w:rPr>
              <w:t>1</w:t>
            </w:r>
            <w:r w:rsidRPr="002F64F5">
              <w:rPr>
                <w:rFonts w:ascii="Arial" w:hAnsi="Arial" w:cs="Arial"/>
                <w:b/>
                <w:color w:val="000000"/>
                <w:sz w:val="22"/>
                <w:szCs w:val="22"/>
              </w:rPr>
              <w:t>:00</w:t>
            </w:r>
          </w:p>
        </w:tc>
      </w:tr>
    </w:tbl>
    <w:p w:rsidR="001D5E07" w:rsidRDefault="001D5E07" w:rsidP="001D5E07">
      <w:pPr>
        <w:autoSpaceDE w:val="0"/>
        <w:autoSpaceDN w:val="0"/>
        <w:adjustRightInd w:val="0"/>
        <w:spacing w:line="276" w:lineRule="auto"/>
        <w:jc w:val="both"/>
        <w:rPr>
          <w:rFonts w:ascii="Arial" w:hAnsi="Arial" w:cs="Arial"/>
          <w:color w:val="000000"/>
          <w:sz w:val="22"/>
          <w:szCs w:val="22"/>
        </w:rPr>
      </w:pPr>
    </w:p>
    <w:p w:rsidR="001A6562" w:rsidRPr="00945C7C"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945C7C">
        <w:rPr>
          <w:rFonts w:ascii="Arial" w:hAnsi="Arial" w:cs="Arial"/>
          <w:color w:val="000000"/>
          <w:sz w:val="22"/>
          <w:szCs w:val="22"/>
        </w:rPr>
        <w:t xml:space="preserve">Wykonawca może, przed upływem terminu składania ofert, zmienić lub wycofać ofertę. </w:t>
      </w:r>
    </w:p>
    <w:p w:rsidR="001A6562" w:rsidRPr="00945C7C" w:rsidRDefault="001A6562" w:rsidP="00971F0F">
      <w:pPr>
        <w:numPr>
          <w:ilvl w:val="0"/>
          <w:numId w:val="13"/>
        </w:numPr>
        <w:autoSpaceDE w:val="0"/>
        <w:autoSpaceDN w:val="0"/>
        <w:adjustRightInd w:val="0"/>
        <w:spacing w:line="276" w:lineRule="auto"/>
        <w:ind w:left="426" w:hanging="426"/>
        <w:jc w:val="both"/>
        <w:rPr>
          <w:rFonts w:ascii="Arial" w:hAnsi="Arial" w:cs="Arial"/>
          <w:sz w:val="22"/>
          <w:szCs w:val="22"/>
        </w:rPr>
      </w:pPr>
      <w:r w:rsidRPr="00945C7C">
        <w:rPr>
          <w:rFonts w:ascii="Arial" w:hAnsi="Arial" w:cs="Arial"/>
          <w:sz w:val="22"/>
          <w:szCs w:val="22"/>
        </w:rPr>
        <w:t xml:space="preserve">Wycofanie oferty następuje poprzez złożenie przez Wykonawcę pisemnego oświadczenia, że ofertę wycofuje. Oświadczenie o wycofaniu oferty musi zawierać </w:t>
      </w:r>
      <w:r w:rsidR="00CF2AF0">
        <w:rPr>
          <w:rFonts w:ascii="Arial" w:hAnsi="Arial" w:cs="Arial"/>
          <w:sz w:val="22"/>
          <w:szCs w:val="22"/>
        </w:rPr>
        <w:br/>
      </w:r>
      <w:r w:rsidRPr="00945C7C">
        <w:rPr>
          <w:rFonts w:ascii="Arial" w:hAnsi="Arial" w:cs="Arial"/>
          <w:sz w:val="22"/>
          <w:szCs w:val="22"/>
        </w:rPr>
        <w:t>co najmniej nazwę i adres Wykonawcy, treść oświadczenia o wycofaniu oferty oraz podpis Wykonawcy. Dla identyfikacji składającego oświadczenie o wycofaniu oferty Zamawiającemu należy przedłożyć wypis z właściwego rejestru.</w:t>
      </w:r>
    </w:p>
    <w:p w:rsidR="001A6562" w:rsidRPr="00945C7C"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945C7C">
        <w:rPr>
          <w:rFonts w:ascii="Arial" w:hAnsi="Arial" w:cs="Arial"/>
          <w:sz w:val="22"/>
          <w:szCs w:val="22"/>
        </w:rPr>
        <w:t>Zmiana oferty może być dokonana w dwojaki sposób: albo przez wycofanie złożonej oferty i złożenie  nowej, albo przez złożenie odrębnego oświadczenia określającego zakres tych zmian. Powyższe oświadczenie powinno być złożone w taki sposób jak oferta,  z dopiskiem „</w:t>
      </w:r>
      <w:r w:rsidRPr="00945C7C">
        <w:rPr>
          <w:rFonts w:ascii="Arial" w:hAnsi="Arial" w:cs="Arial"/>
          <w:b/>
          <w:sz w:val="22"/>
          <w:szCs w:val="22"/>
        </w:rPr>
        <w:t>zmiana oferty</w:t>
      </w:r>
      <w:r w:rsidRPr="00945C7C">
        <w:rPr>
          <w:rFonts w:ascii="Arial" w:hAnsi="Arial" w:cs="Arial"/>
          <w:sz w:val="22"/>
          <w:szCs w:val="22"/>
        </w:rPr>
        <w:t>”.  Oświadczenie o zmianie oferty musi zawierać co najmniej nazwę i adres Wykonawcy, treść oświadczenia oraz podpis Wykonawcy.</w:t>
      </w:r>
    </w:p>
    <w:p w:rsidR="001A6562" w:rsidRPr="00D75566"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945C7C">
        <w:rPr>
          <w:rFonts w:ascii="Arial" w:hAnsi="Arial" w:cs="Arial"/>
          <w:color w:val="000000"/>
          <w:sz w:val="22"/>
          <w:szCs w:val="22"/>
        </w:rPr>
        <w:t xml:space="preserve">Otwarcie ofert jest jawne i nastąpi w </w:t>
      </w:r>
      <w:r w:rsidRPr="002F64F5">
        <w:rPr>
          <w:rFonts w:ascii="Arial" w:hAnsi="Arial" w:cs="Arial"/>
          <w:color w:val="000000"/>
          <w:sz w:val="22"/>
          <w:szCs w:val="22"/>
        </w:rPr>
        <w:t>dniu</w:t>
      </w:r>
      <w:r w:rsidR="00341968">
        <w:rPr>
          <w:rFonts w:ascii="Arial" w:hAnsi="Arial" w:cs="Arial"/>
          <w:color w:val="000000"/>
          <w:sz w:val="22"/>
          <w:szCs w:val="22"/>
        </w:rPr>
        <w:t xml:space="preserve"> 22</w:t>
      </w:r>
      <w:r w:rsidR="002F64F5">
        <w:rPr>
          <w:rFonts w:ascii="Arial" w:hAnsi="Arial" w:cs="Arial"/>
          <w:color w:val="000000"/>
          <w:sz w:val="22"/>
          <w:szCs w:val="22"/>
        </w:rPr>
        <w:t>.</w:t>
      </w:r>
      <w:r w:rsidR="00FC1812" w:rsidRPr="002F64F5">
        <w:rPr>
          <w:rFonts w:ascii="Arial" w:hAnsi="Arial" w:cs="Arial"/>
          <w:color w:val="000000"/>
          <w:sz w:val="22"/>
          <w:szCs w:val="22"/>
        </w:rPr>
        <w:t>1</w:t>
      </w:r>
      <w:r w:rsidR="00CA0CD7">
        <w:rPr>
          <w:rFonts w:ascii="Arial" w:hAnsi="Arial" w:cs="Arial"/>
          <w:color w:val="000000"/>
          <w:sz w:val="22"/>
          <w:szCs w:val="22"/>
        </w:rPr>
        <w:t>2</w:t>
      </w:r>
      <w:r w:rsidRPr="002F64F5">
        <w:rPr>
          <w:rFonts w:ascii="Arial" w:hAnsi="Arial" w:cs="Arial"/>
          <w:color w:val="000000"/>
          <w:sz w:val="22"/>
          <w:szCs w:val="22"/>
        </w:rPr>
        <w:t>.2015 r.</w:t>
      </w:r>
      <w:r w:rsidRPr="00945C7C">
        <w:rPr>
          <w:rFonts w:ascii="Arial" w:hAnsi="Arial" w:cs="Arial"/>
          <w:color w:val="000000"/>
          <w:sz w:val="22"/>
          <w:szCs w:val="22"/>
        </w:rPr>
        <w:t xml:space="preserve"> o</w:t>
      </w:r>
      <w:r w:rsidRPr="00D75566">
        <w:rPr>
          <w:rFonts w:ascii="Arial" w:hAnsi="Arial" w:cs="Arial"/>
          <w:color w:val="000000"/>
          <w:sz w:val="22"/>
          <w:szCs w:val="22"/>
        </w:rPr>
        <w:t xml:space="preserve"> godzinie </w:t>
      </w:r>
      <w:r>
        <w:rPr>
          <w:rFonts w:ascii="Arial" w:hAnsi="Arial" w:cs="Arial"/>
          <w:color w:val="000000"/>
          <w:sz w:val="22"/>
          <w:szCs w:val="22"/>
        </w:rPr>
        <w:t>1</w:t>
      </w:r>
      <w:r w:rsidR="00F1635A">
        <w:rPr>
          <w:rFonts w:ascii="Arial" w:hAnsi="Arial" w:cs="Arial"/>
          <w:color w:val="000000"/>
          <w:sz w:val="22"/>
          <w:szCs w:val="22"/>
        </w:rPr>
        <w:t>1</w:t>
      </w:r>
      <w:r w:rsidR="004A395B">
        <w:rPr>
          <w:rFonts w:ascii="Arial" w:hAnsi="Arial" w:cs="Arial"/>
          <w:color w:val="000000"/>
          <w:sz w:val="22"/>
          <w:szCs w:val="22"/>
        </w:rPr>
        <w:t xml:space="preserve">:00 </w:t>
      </w:r>
      <w:r w:rsidR="004A395B">
        <w:rPr>
          <w:rFonts w:ascii="Arial" w:hAnsi="Arial" w:cs="Arial"/>
          <w:color w:val="000000"/>
          <w:sz w:val="22"/>
          <w:szCs w:val="22"/>
        </w:rPr>
        <w:br/>
      </w:r>
      <w:r w:rsidRPr="00D75566">
        <w:rPr>
          <w:rFonts w:ascii="Arial" w:hAnsi="Arial" w:cs="Arial"/>
          <w:color w:val="000000"/>
          <w:sz w:val="22"/>
          <w:szCs w:val="22"/>
        </w:rPr>
        <w:t>w Wojewódzkim Urzędzie Pracy w Poznaniu, ul. Kościelna 37, 60-537 Poznań, II p., pokój nr 33.</w:t>
      </w:r>
    </w:p>
    <w:p w:rsidR="001A6562" w:rsidRPr="00CC333B"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CC333B">
        <w:rPr>
          <w:rFonts w:ascii="Arial" w:hAnsi="Arial" w:cs="Arial"/>
          <w:color w:val="000000"/>
          <w:sz w:val="22"/>
          <w:szCs w:val="22"/>
        </w:rPr>
        <w:t>Bezpośrednio przed otwarciem ofert, Zamawiający podaje kwotę, jaką zamierza przeznaczyć na sfinansowanie zamówienia.</w:t>
      </w:r>
    </w:p>
    <w:p w:rsidR="001A6562" w:rsidRPr="00741145" w:rsidRDefault="001A6562" w:rsidP="00971F0F">
      <w:pPr>
        <w:numPr>
          <w:ilvl w:val="0"/>
          <w:numId w:val="13"/>
        </w:numPr>
        <w:autoSpaceDE w:val="0"/>
        <w:autoSpaceDN w:val="0"/>
        <w:adjustRightInd w:val="0"/>
        <w:spacing w:line="276" w:lineRule="auto"/>
        <w:ind w:left="426" w:hanging="426"/>
        <w:jc w:val="both"/>
        <w:rPr>
          <w:rFonts w:ascii="Arial" w:hAnsi="Arial" w:cs="Arial"/>
          <w:sz w:val="22"/>
          <w:szCs w:val="22"/>
        </w:rPr>
      </w:pPr>
      <w:r w:rsidRPr="00741145">
        <w:rPr>
          <w:rFonts w:ascii="Arial" w:hAnsi="Arial" w:cs="Arial"/>
          <w:sz w:val="22"/>
          <w:szCs w:val="22"/>
        </w:rPr>
        <w:t>Podczas otwarcia ofert Zamawiający podaje nazwy</w:t>
      </w:r>
      <w:r>
        <w:rPr>
          <w:rFonts w:ascii="Arial" w:hAnsi="Arial" w:cs="Arial"/>
          <w:sz w:val="22"/>
          <w:szCs w:val="22"/>
        </w:rPr>
        <w:t xml:space="preserve"> (firmy)</w:t>
      </w:r>
      <w:r w:rsidRPr="00741145">
        <w:rPr>
          <w:rFonts w:ascii="Arial" w:hAnsi="Arial" w:cs="Arial"/>
          <w:sz w:val="22"/>
          <w:szCs w:val="22"/>
        </w:rPr>
        <w:t xml:space="preserve"> oraz adresy Wykonawców, </w:t>
      </w:r>
      <w:r w:rsidRPr="00741145">
        <w:rPr>
          <w:rFonts w:ascii="Arial" w:hAnsi="Arial" w:cs="Arial"/>
          <w:sz w:val="22"/>
          <w:szCs w:val="22"/>
        </w:rPr>
        <w:br/>
        <w:t>a także informacje dotyczące ceny, terminu wykonania zamówienia i warunków płatności zawartych w ofertach.</w:t>
      </w:r>
    </w:p>
    <w:p w:rsidR="001A6562" w:rsidRPr="00D75566"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Informacje, o których mowa w niniejszym rozdziale pkt </w:t>
      </w:r>
      <w:r>
        <w:rPr>
          <w:rFonts w:ascii="Arial" w:hAnsi="Arial" w:cs="Arial"/>
          <w:color w:val="000000"/>
          <w:sz w:val="22"/>
          <w:szCs w:val="22"/>
        </w:rPr>
        <w:t>8</w:t>
      </w:r>
      <w:r w:rsidRPr="00D75566">
        <w:rPr>
          <w:rFonts w:ascii="Arial" w:hAnsi="Arial" w:cs="Arial"/>
          <w:color w:val="000000"/>
          <w:sz w:val="22"/>
          <w:szCs w:val="22"/>
        </w:rPr>
        <w:t xml:space="preserve"> i </w:t>
      </w:r>
      <w:r>
        <w:rPr>
          <w:rFonts w:ascii="Arial" w:hAnsi="Arial" w:cs="Arial"/>
          <w:color w:val="000000"/>
          <w:sz w:val="22"/>
          <w:szCs w:val="22"/>
        </w:rPr>
        <w:t>9</w:t>
      </w:r>
      <w:r w:rsidRPr="00D75566">
        <w:rPr>
          <w:rFonts w:ascii="Arial" w:hAnsi="Arial" w:cs="Arial"/>
          <w:color w:val="000000"/>
          <w:sz w:val="22"/>
          <w:szCs w:val="22"/>
        </w:rPr>
        <w:t>, Zamawiający przekazuje niezwłocznie Wykonawcom, którzy nie byli obecni przy otwarciu ofert, na ich wniosek.</w:t>
      </w:r>
    </w:p>
    <w:p w:rsidR="001A6562" w:rsidRPr="00D75566"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W toku badania i oceny ofert, Zamawiający może żądać od Wykonawców wyjaśnień, dotyczących treści złożonych ofert.</w:t>
      </w:r>
    </w:p>
    <w:p w:rsidR="001A6562" w:rsidRPr="00D75566" w:rsidRDefault="001A6562" w:rsidP="00971F0F">
      <w:pPr>
        <w:numPr>
          <w:ilvl w:val="0"/>
          <w:numId w:val="13"/>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poprawia w ofercie oczywiste omyłki pisarskie, oczywiste omyłki rachunkowe, z uwzględnieniem konsekwencji rachunkowych dokonanych poprawek oraz inne omyłki, zgodnie z zapisami art. 87 ust. 2 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 xml:space="preserve">, niezwłocznie zawiadamiając o tym Wykonawcę, którego oferta została poprawiona. </w:t>
      </w:r>
    </w:p>
    <w:p w:rsidR="001A6562" w:rsidRPr="00D75566" w:rsidRDefault="001A6562" w:rsidP="00971F0F">
      <w:pPr>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wyklucza Wykonawcę z postępowania o udzielenie zamówienia, zgodnie </w:t>
      </w:r>
      <w:r w:rsidRPr="00D75566">
        <w:rPr>
          <w:rFonts w:ascii="Arial" w:hAnsi="Arial" w:cs="Arial"/>
          <w:color w:val="000000"/>
          <w:sz w:val="22"/>
          <w:szCs w:val="22"/>
        </w:rPr>
        <w:br/>
        <w:t xml:space="preserve">z art. 24 </w:t>
      </w:r>
      <w:r>
        <w:rPr>
          <w:rFonts w:ascii="Arial" w:hAnsi="Arial" w:cs="Arial"/>
          <w:color w:val="000000"/>
          <w:sz w:val="22"/>
          <w:szCs w:val="22"/>
        </w:rPr>
        <w:t>u</w:t>
      </w:r>
      <w:r w:rsidRPr="00D75566">
        <w:rPr>
          <w:rFonts w:ascii="Arial" w:hAnsi="Arial" w:cs="Arial"/>
          <w:color w:val="000000"/>
          <w:sz w:val="22"/>
          <w:szCs w:val="22"/>
        </w:rPr>
        <w:t xml:space="preserve">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A6562" w:rsidRPr="00D75566" w:rsidRDefault="001A6562" w:rsidP="00971F0F">
      <w:pPr>
        <w:numPr>
          <w:ilvl w:val="0"/>
          <w:numId w:val="13"/>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 xml:space="preserve">Zamawiający odrzuca ofertę, jeżeli zaistnieje którakolwiek z przesłanek przewidzianych </w:t>
      </w:r>
      <w:r w:rsidRPr="00D75566">
        <w:rPr>
          <w:rFonts w:ascii="Arial" w:hAnsi="Arial" w:cs="Arial"/>
          <w:color w:val="000000"/>
          <w:sz w:val="22"/>
          <w:szCs w:val="22"/>
        </w:rPr>
        <w:br/>
        <w:t xml:space="preserve">w art. 89 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A6562" w:rsidRPr="00D75566" w:rsidRDefault="001A6562" w:rsidP="00971F0F">
      <w:pPr>
        <w:numPr>
          <w:ilvl w:val="0"/>
          <w:numId w:val="13"/>
        </w:numPr>
        <w:autoSpaceDE w:val="0"/>
        <w:autoSpaceDN w:val="0"/>
        <w:adjustRightInd w:val="0"/>
        <w:spacing w:line="276" w:lineRule="auto"/>
        <w:ind w:left="426" w:hanging="426"/>
        <w:jc w:val="both"/>
        <w:rPr>
          <w:rFonts w:ascii="Arial" w:hAnsi="Arial" w:cs="Arial"/>
          <w:b/>
          <w:bCs/>
          <w:color w:val="000000"/>
          <w:sz w:val="22"/>
          <w:szCs w:val="22"/>
        </w:rPr>
      </w:pPr>
      <w:r w:rsidRPr="00D75566">
        <w:rPr>
          <w:rFonts w:ascii="Arial" w:hAnsi="Arial" w:cs="Arial"/>
          <w:color w:val="000000"/>
          <w:sz w:val="22"/>
          <w:szCs w:val="22"/>
        </w:rPr>
        <w:t xml:space="preserve">Zamawiający unieważnia postępowanie o udzielenie zamówienia, zgodnie z art. 93 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A6562" w:rsidRPr="00D75566" w:rsidRDefault="001A6562" w:rsidP="00197D2C">
      <w:pPr>
        <w:autoSpaceDE w:val="0"/>
        <w:autoSpaceDN w:val="0"/>
        <w:adjustRightInd w:val="0"/>
        <w:spacing w:line="276" w:lineRule="auto"/>
        <w:jc w:val="both"/>
        <w:rPr>
          <w:rFonts w:ascii="Arial" w:hAnsi="Arial" w:cs="Arial"/>
          <w:b/>
          <w:bCs/>
          <w:color w:val="000000"/>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color w:val="000000"/>
          <w:sz w:val="22"/>
          <w:szCs w:val="22"/>
        </w:rPr>
      </w:pPr>
      <w:r w:rsidRPr="00D75566">
        <w:rPr>
          <w:rFonts w:ascii="Arial" w:hAnsi="Arial" w:cs="Arial"/>
          <w:b/>
          <w:bCs/>
          <w:color w:val="000000"/>
          <w:sz w:val="22"/>
          <w:szCs w:val="22"/>
        </w:rPr>
        <w:t>Opis sposobu obliczenia ceny.</w:t>
      </w:r>
    </w:p>
    <w:p w:rsidR="001A6562" w:rsidRPr="00D75566" w:rsidRDefault="001A6562" w:rsidP="00197D2C">
      <w:pPr>
        <w:numPr>
          <w:ilvl w:val="2"/>
          <w:numId w:val="9"/>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 xml:space="preserve">Wykonawca uwzględniając wszystkie wymogi, o których mowa w niniejszej SIWZ, powinien w cenie brutto ująć wszelkie koszty niezbędne dla prawidłowego i pełnego wykonania przedmiotu zamówienia oraz uwzględnić inne opłaty i podatki, a także ewentualne upusty i rabaty zastosowane przez Wykonawcę. </w:t>
      </w:r>
    </w:p>
    <w:p w:rsidR="001A6562" w:rsidRPr="00D75566" w:rsidRDefault="001A6562" w:rsidP="00197D2C">
      <w:pPr>
        <w:tabs>
          <w:tab w:val="left" w:pos="426"/>
        </w:tabs>
        <w:autoSpaceDE w:val="0"/>
        <w:autoSpaceDN w:val="0"/>
        <w:adjustRightInd w:val="0"/>
        <w:spacing w:line="276" w:lineRule="auto"/>
        <w:jc w:val="both"/>
        <w:rPr>
          <w:rFonts w:ascii="Arial" w:hAnsi="Arial" w:cs="Arial"/>
          <w:sz w:val="22"/>
          <w:szCs w:val="22"/>
        </w:rPr>
      </w:pPr>
      <w:r w:rsidRPr="00D75566">
        <w:rPr>
          <w:rFonts w:ascii="Arial" w:hAnsi="Arial" w:cs="Arial"/>
          <w:sz w:val="22"/>
          <w:szCs w:val="22"/>
        </w:rPr>
        <w:tab/>
        <w:t>CENA BRUTTO = CENA NETTO + NALEŻNY PODATEK</w:t>
      </w:r>
      <w:r>
        <w:rPr>
          <w:rFonts w:ascii="Arial" w:hAnsi="Arial" w:cs="Arial"/>
          <w:sz w:val="22"/>
          <w:szCs w:val="22"/>
        </w:rPr>
        <w:t xml:space="preserve"> </w:t>
      </w:r>
    </w:p>
    <w:p w:rsidR="001A6562" w:rsidRDefault="001A6562" w:rsidP="00197D2C">
      <w:pPr>
        <w:widowControl w:val="0"/>
        <w:numPr>
          <w:ilvl w:val="2"/>
          <w:numId w:val="9"/>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Cena brutto winna być wyrażona w złotych polskich</w:t>
      </w:r>
      <w:r w:rsidR="00666B2E">
        <w:rPr>
          <w:rFonts w:ascii="Arial" w:hAnsi="Arial" w:cs="Arial"/>
          <w:sz w:val="22"/>
          <w:szCs w:val="22"/>
        </w:rPr>
        <w:t>.</w:t>
      </w:r>
      <w:r w:rsidRPr="00D75566">
        <w:rPr>
          <w:rFonts w:ascii="Arial" w:hAnsi="Arial" w:cs="Arial"/>
          <w:sz w:val="22"/>
          <w:szCs w:val="22"/>
        </w:rPr>
        <w:t xml:space="preserve"> </w:t>
      </w:r>
      <w:r w:rsidR="00666B2E">
        <w:rPr>
          <w:rFonts w:ascii="Arial" w:hAnsi="Arial" w:cs="Arial"/>
          <w:sz w:val="22"/>
          <w:szCs w:val="22"/>
        </w:rPr>
        <w:t>W</w:t>
      </w:r>
      <w:r w:rsidRPr="00D75566">
        <w:rPr>
          <w:rFonts w:ascii="Arial" w:hAnsi="Arial" w:cs="Arial"/>
          <w:sz w:val="22"/>
          <w:szCs w:val="22"/>
        </w:rPr>
        <w:t xml:space="preserve"> złotych polskich będą </w:t>
      </w:r>
      <w:r w:rsidRPr="001C3074">
        <w:rPr>
          <w:rFonts w:ascii="Arial" w:hAnsi="Arial" w:cs="Arial"/>
          <w:sz w:val="22"/>
          <w:szCs w:val="22"/>
        </w:rPr>
        <w:t>prowadzone również rozliczenia pomiędzy Zamawiającym a Wykonawcą. Całkowita cena brutto wykonania zamówienia powinna być wyrażona liczbowo i słownie oraz podana z dokładnością do dwóch miejsc po przecinku.</w:t>
      </w:r>
    </w:p>
    <w:p w:rsidR="001A6562" w:rsidRPr="001C3074" w:rsidRDefault="001A6562" w:rsidP="00197D2C">
      <w:pPr>
        <w:numPr>
          <w:ilvl w:val="2"/>
          <w:numId w:val="9"/>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1C3074">
        <w:rPr>
          <w:rFonts w:ascii="Arial" w:hAnsi="Arial" w:cs="Arial"/>
          <w:sz w:val="22"/>
          <w:szCs w:val="22"/>
        </w:rPr>
        <w:t>Cen</w:t>
      </w:r>
      <w:r w:rsidR="00BF7C52">
        <w:rPr>
          <w:rFonts w:ascii="Arial" w:hAnsi="Arial" w:cs="Arial"/>
          <w:sz w:val="22"/>
          <w:szCs w:val="22"/>
        </w:rPr>
        <w:t>a</w:t>
      </w:r>
      <w:r w:rsidRPr="001C3074">
        <w:rPr>
          <w:rFonts w:ascii="Arial" w:hAnsi="Arial" w:cs="Arial"/>
          <w:sz w:val="22"/>
          <w:szCs w:val="22"/>
        </w:rPr>
        <w:t xml:space="preserve"> określon</w:t>
      </w:r>
      <w:r w:rsidR="00BF7C52">
        <w:rPr>
          <w:rFonts w:ascii="Arial" w:hAnsi="Arial" w:cs="Arial"/>
          <w:sz w:val="22"/>
          <w:szCs w:val="22"/>
        </w:rPr>
        <w:t>a</w:t>
      </w:r>
      <w:r w:rsidRPr="001C3074">
        <w:rPr>
          <w:rFonts w:ascii="Arial" w:hAnsi="Arial" w:cs="Arial"/>
          <w:sz w:val="22"/>
          <w:szCs w:val="22"/>
        </w:rPr>
        <w:t xml:space="preserve"> pr</w:t>
      </w:r>
      <w:r w:rsidR="00BF7C52">
        <w:rPr>
          <w:rFonts w:ascii="Arial" w:hAnsi="Arial" w:cs="Arial"/>
          <w:sz w:val="22"/>
          <w:szCs w:val="22"/>
        </w:rPr>
        <w:t>zez Wykonawcę w ofercie nie będzie</w:t>
      </w:r>
      <w:r w:rsidRPr="001C3074">
        <w:rPr>
          <w:rFonts w:ascii="Arial" w:hAnsi="Arial" w:cs="Arial"/>
          <w:sz w:val="22"/>
          <w:szCs w:val="22"/>
        </w:rPr>
        <w:t xml:space="preserve"> zmienian</w:t>
      </w:r>
      <w:r w:rsidR="00BF7C52">
        <w:rPr>
          <w:rFonts w:ascii="Arial" w:hAnsi="Arial" w:cs="Arial"/>
          <w:sz w:val="22"/>
          <w:szCs w:val="22"/>
        </w:rPr>
        <w:t>a</w:t>
      </w:r>
      <w:r w:rsidRPr="001C3074">
        <w:rPr>
          <w:rFonts w:ascii="Arial" w:hAnsi="Arial" w:cs="Arial"/>
          <w:sz w:val="22"/>
          <w:szCs w:val="22"/>
        </w:rPr>
        <w:t xml:space="preserve"> w toku realizacji przedmiotu zamówienia. </w:t>
      </w:r>
    </w:p>
    <w:p w:rsidR="001A6562" w:rsidRPr="001C3074" w:rsidRDefault="001A6562" w:rsidP="00197D2C">
      <w:pPr>
        <w:numPr>
          <w:ilvl w:val="2"/>
          <w:numId w:val="9"/>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1C3074">
        <w:rPr>
          <w:rFonts w:ascii="Arial" w:hAnsi="Arial" w:cs="Arial"/>
          <w:color w:val="000000"/>
          <w:sz w:val="22"/>
          <w:szCs w:val="22"/>
        </w:rPr>
        <w:t xml:space="preserve">Nie przewiduje się żadnych przedpłat ani zaliczek na poczet realizacji przedmiotu umowy, a płatność nastąpi zgodnie z zapisami w umowie. </w:t>
      </w:r>
    </w:p>
    <w:p w:rsidR="001A6562" w:rsidRPr="00D75566" w:rsidRDefault="001A6562" w:rsidP="00197D2C">
      <w:pPr>
        <w:numPr>
          <w:ilvl w:val="2"/>
          <w:numId w:val="9"/>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1C3074">
        <w:rPr>
          <w:rFonts w:ascii="Arial" w:hAnsi="Arial" w:cs="Arial"/>
          <w:sz w:val="22"/>
          <w:szCs w:val="22"/>
        </w:rPr>
        <w:t>Stawka VAT</w:t>
      </w:r>
      <w:r w:rsidR="00B423C2">
        <w:rPr>
          <w:rFonts w:ascii="Arial" w:hAnsi="Arial" w:cs="Arial"/>
          <w:sz w:val="22"/>
          <w:szCs w:val="22"/>
        </w:rPr>
        <w:t xml:space="preserve"> musi być określona </w:t>
      </w:r>
      <w:r w:rsidRPr="00D75566">
        <w:rPr>
          <w:rFonts w:ascii="Arial" w:hAnsi="Arial" w:cs="Arial"/>
          <w:sz w:val="22"/>
          <w:szCs w:val="22"/>
        </w:rPr>
        <w:t xml:space="preserve">zgodnie z ustawą z 11 marca 2004 r. o podatku </w:t>
      </w:r>
      <w:r w:rsidR="00933298">
        <w:rPr>
          <w:rFonts w:ascii="Arial" w:hAnsi="Arial" w:cs="Arial"/>
          <w:sz w:val="22"/>
          <w:szCs w:val="22"/>
        </w:rPr>
        <w:br/>
      </w:r>
      <w:r w:rsidRPr="00D75566">
        <w:rPr>
          <w:rFonts w:ascii="Arial" w:hAnsi="Arial" w:cs="Arial"/>
          <w:sz w:val="22"/>
          <w:szCs w:val="22"/>
        </w:rPr>
        <w:t xml:space="preserve">od towarów i usług </w:t>
      </w:r>
      <w:r w:rsidRPr="005D6AE4">
        <w:rPr>
          <w:rFonts w:ascii="Arial" w:hAnsi="Arial" w:cs="Arial"/>
          <w:sz w:val="22"/>
          <w:szCs w:val="22"/>
        </w:rPr>
        <w:t>(t. j. Dz. U. z 2011, Nr 177, poz. 1054 ze zmianami).</w:t>
      </w:r>
    </w:p>
    <w:p w:rsidR="001A6562" w:rsidRDefault="001A6562" w:rsidP="00197D2C">
      <w:pPr>
        <w:autoSpaceDE w:val="0"/>
        <w:autoSpaceDN w:val="0"/>
        <w:adjustRightInd w:val="0"/>
        <w:spacing w:line="276" w:lineRule="auto"/>
        <w:jc w:val="both"/>
        <w:rPr>
          <w:rFonts w:ascii="Arial" w:hAnsi="Arial" w:cs="Arial"/>
          <w:sz w:val="22"/>
          <w:szCs w:val="22"/>
        </w:rPr>
      </w:pPr>
    </w:p>
    <w:p w:rsidR="00FA2F96" w:rsidRDefault="00FA2F96" w:rsidP="00197D2C">
      <w:pPr>
        <w:autoSpaceDE w:val="0"/>
        <w:autoSpaceDN w:val="0"/>
        <w:adjustRightInd w:val="0"/>
        <w:spacing w:line="276" w:lineRule="auto"/>
        <w:jc w:val="both"/>
        <w:rPr>
          <w:rFonts w:ascii="Arial" w:hAnsi="Arial" w:cs="Arial"/>
          <w:sz w:val="22"/>
          <w:szCs w:val="22"/>
        </w:rPr>
      </w:pPr>
    </w:p>
    <w:p w:rsidR="00FA2F96" w:rsidRDefault="00FA2F96" w:rsidP="00197D2C">
      <w:pPr>
        <w:autoSpaceDE w:val="0"/>
        <w:autoSpaceDN w:val="0"/>
        <w:adjustRightInd w:val="0"/>
        <w:spacing w:line="276" w:lineRule="auto"/>
        <w:jc w:val="both"/>
        <w:rPr>
          <w:rFonts w:ascii="Arial" w:hAnsi="Arial" w:cs="Arial"/>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Opis kryteriów, którymi Zamawiający będzie się kierował przy wyborze oferty wraz z podaniem znaczenia tych kryteriów i sposobu oceny ofert.</w:t>
      </w:r>
    </w:p>
    <w:p w:rsidR="001A6562" w:rsidRDefault="001A6562" w:rsidP="00971F0F">
      <w:pPr>
        <w:numPr>
          <w:ilvl w:val="0"/>
          <w:numId w:val="14"/>
        </w:numPr>
        <w:tabs>
          <w:tab w:val="clear" w:pos="2160"/>
          <w:tab w:val="num" w:pos="426"/>
        </w:tabs>
        <w:spacing w:line="276" w:lineRule="auto"/>
        <w:ind w:left="426" w:hanging="426"/>
        <w:jc w:val="both"/>
        <w:rPr>
          <w:rFonts w:ascii="Arial" w:hAnsi="Arial" w:cs="Arial"/>
          <w:sz w:val="22"/>
          <w:szCs w:val="22"/>
        </w:rPr>
      </w:pPr>
      <w:r w:rsidRPr="005D6AE4">
        <w:rPr>
          <w:rFonts w:ascii="Arial" w:hAnsi="Arial" w:cs="Arial"/>
          <w:sz w:val="22"/>
          <w:szCs w:val="22"/>
        </w:rPr>
        <w:t>Oceniane kryteria i ich ranga</w:t>
      </w:r>
      <w:r w:rsidR="00F37C04">
        <w:rPr>
          <w:rFonts w:ascii="Arial" w:hAnsi="Arial" w:cs="Arial"/>
          <w:sz w:val="22"/>
          <w:szCs w:val="22"/>
        </w:rPr>
        <w:t xml:space="preserve"> dla każdej z </w:t>
      </w:r>
      <w:r w:rsidR="00356498">
        <w:rPr>
          <w:rFonts w:ascii="Arial" w:hAnsi="Arial" w:cs="Arial"/>
          <w:sz w:val="22"/>
          <w:szCs w:val="22"/>
        </w:rPr>
        <w:t>częś</w:t>
      </w:r>
      <w:r w:rsidR="009C7E60">
        <w:rPr>
          <w:rFonts w:ascii="Arial" w:hAnsi="Arial" w:cs="Arial"/>
          <w:sz w:val="22"/>
          <w:szCs w:val="22"/>
        </w:rPr>
        <w:t>c</w:t>
      </w:r>
      <w:r w:rsidR="00F37C04">
        <w:rPr>
          <w:rFonts w:ascii="Arial" w:hAnsi="Arial" w:cs="Arial"/>
          <w:sz w:val="22"/>
          <w:szCs w:val="22"/>
        </w:rPr>
        <w:t>i</w:t>
      </w:r>
      <w:r w:rsidRPr="005D6AE4">
        <w:rPr>
          <w:rFonts w:ascii="Arial" w:hAnsi="Arial" w:cs="Arial"/>
          <w:sz w:val="22"/>
          <w:szCs w:val="22"/>
        </w:rPr>
        <w:t>:</w:t>
      </w:r>
    </w:p>
    <w:p w:rsidR="00746DFE" w:rsidRPr="00746DFE" w:rsidRDefault="00746DFE" w:rsidP="00197D2C">
      <w:pPr>
        <w:pStyle w:val="Akapitzlist"/>
        <w:spacing w:after="0"/>
        <w:ind w:left="709"/>
        <w:rPr>
          <w:rFonts w:ascii="Arial" w:hAnsi="Arial" w:cs="Arial"/>
        </w:rPr>
      </w:pPr>
      <w:r w:rsidRPr="00746DFE">
        <w:rPr>
          <w:rFonts w:ascii="Arial" w:hAnsi="Arial" w:cs="Arial"/>
        </w:rPr>
        <w:t>cena brutto</w:t>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r>
      <w:r w:rsidR="00356498">
        <w:rPr>
          <w:rFonts w:ascii="Arial" w:hAnsi="Arial" w:cs="Arial"/>
        </w:rPr>
        <w:tab/>
        <w:t>100</w:t>
      </w:r>
      <w:r>
        <w:rPr>
          <w:rFonts w:ascii="Arial" w:hAnsi="Arial" w:cs="Arial"/>
        </w:rPr>
        <w:t>%</w:t>
      </w:r>
    </w:p>
    <w:p w:rsidR="001A6562" w:rsidRDefault="001A6562" w:rsidP="00197D2C">
      <w:pPr>
        <w:spacing w:line="276" w:lineRule="auto"/>
        <w:jc w:val="both"/>
        <w:rPr>
          <w:rFonts w:ascii="Arial" w:hAnsi="Arial" w:cs="Arial"/>
          <w:sz w:val="22"/>
          <w:szCs w:val="22"/>
        </w:rPr>
      </w:pPr>
    </w:p>
    <w:p w:rsidR="001A6562" w:rsidRPr="00764C9D" w:rsidRDefault="001A6562" w:rsidP="00197D2C">
      <w:pPr>
        <w:spacing w:line="276" w:lineRule="auto"/>
        <w:jc w:val="both"/>
        <w:rPr>
          <w:rFonts w:ascii="Arial" w:hAnsi="Arial" w:cs="Arial"/>
          <w:sz w:val="22"/>
          <w:szCs w:val="22"/>
        </w:rPr>
      </w:pPr>
      <w:r w:rsidRPr="00764C9D">
        <w:rPr>
          <w:rFonts w:ascii="Arial" w:hAnsi="Arial" w:cs="Arial"/>
          <w:sz w:val="22"/>
          <w:szCs w:val="22"/>
        </w:rPr>
        <w:t xml:space="preserve">Zamawiający przyjmuje, że 1% odpowiada 1 pkt. </w:t>
      </w:r>
    </w:p>
    <w:p w:rsidR="001A6562" w:rsidRPr="005D6AE4" w:rsidRDefault="001A6562" w:rsidP="00197D2C">
      <w:pPr>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 xml:space="preserve">Maksymalna liczba punktów w kryterium równa jest określonej wadze kryterium w %. </w:t>
      </w:r>
    </w:p>
    <w:p w:rsidR="001A6562" w:rsidRPr="005D6AE4" w:rsidRDefault="001A6562" w:rsidP="00197D2C">
      <w:pPr>
        <w:autoSpaceDE w:val="0"/>
        <w:autoSpaceDN w:val="0"/>
        <w:adjustRightInd w:val="0"/>
        <w:spacing w:line="276" w:lineRule="auto"/>
        <w:jc w:val="both"/>
        <w:rPr>
          <w:rFonts w:ascii="Arial" w:hAnsi="Arial" w:cs="Arial"/>
          <w:sz w:val="16"/>
          <w:szCs w:val="16"/>
        </w:rPr>
      </w:pPr>
    </w:p>
    <w:p w:rsidR="001A6562" w:rsidRPr="005D6AE4" w:rsidRDefault="001A6562" w:rsidP="00971F0F">
      <w:pPr>
        <w:numPr>
          <w:ilvl w:val="0"/>
          <w:numId w:val="14"/>
        </w:numPr>
        <w:tabs>
          <w:tab w:val="clear" w:pos="2160"/>
          <w:tab w:val="num" w:pos="426"/>
        </w:tabs>
        <w:spacing w:line="276" w:lineRule="auto"/>
        <w:ind w:left="426" w:hanging="426"/>
        <w:jc w:val="both"/>
        <w:rPr>
          <w:rFonts w:ascii="Arial" w:hAnsi="Arial" w:cs="Arial"/>
          <w:sz w:val="22"/>
          <w:szCs w:val="22"/>
        </w:rPr>
      </w:pPr>
      <w:r w:rsidRPr="005D6AE4">
        <w:rPr>
          <w:rFonts w:ascii="Arial" w:hAnsi="Arial" w:cs="Arial"/>
          <w:sz w:val="22"/>
          <w:szCs w:val="22"/>
        </w:rPr>
        <w:t xml:space="preserve">Kryterium </w:t>
      </w:r>
      <w:r w:rsidRPr="005D6AE4">
        <w:rPr>
          <w:rFonts w:ascii="Arial" w:hAnsi="Arial" w:cs="Arial"/>
          <w:iCs/>
          <w:sz w:val="22"/>
          <w:szCs w:val="22"/>
        </w:rPr>
        <w:t xml:space="preserve">określone w ust. 1 </w:t>
      </w:r>
      <w:r w:rsidRPr="005D6AE4">
        <w:rPr>
          <w:rFonts w:ascii="Arial" w:hAnsi="Arial" w:cs="Arial"/>
          <w:sz w:val="22"/>
          <w:szCs w:val="22"/>
        </w:rPr>
        <w:t>oceniane będzie według poniższego wzoru:</w:t>
      </w:r>
    </w:p>
    <w:p w:rsidR="001A6562" w:rsidRPr="005D6AE4" w:rsidRDefault="001A6562" w:rsidP="00197D2C">
      <w:pPr>
        <w:spacing w:before="120" w:line="276" w:lineRule="auto"/>
        <w:ind w:left="1560" w:firstLine="1"/>
        <w:jc w:val="both"/>
        <w:rPr>
          <w:rFonts w:ascii="Arial" w:hAnsi="Arial" w:cs="Arial"/>
          <w:sz w:val="22"/>
          <w:szCs w:val="22"/>
        </w:rPr>
      </w:pPr>
      <w:r w:rsidRPr="005D6AE4">
        <w:rPr>
          <w:rFonts w:ascii="Arial" w:hAnsi="Arial" w:cs="Arial"/>
          <w:sz w:val="22"/>
          <w:szCs w:val="22"/>
        </w:rPr>
        <w:t xml:space="preserve">Cena </w:t>
      </w:r>
      <w:r>
        <w:rPr>
          <w:rFonts w:ascii="Arial" w:hAnsi="Arial" w:cs="Arial"/>
          <w:sz w:val="22"/>
          <w:szCs w:val="22"/>
        </w:rPr>
        <w:t>brutto oferty najtańszej</w:t>
      </w:r>
      <w:r w:rsidRPr="005D6AE4">
        <w:rPr>
          <w:rFonts w:ascii="Arial" w:hAnsi="Arial" w:cs="Arial"/>
          <w:sz w:val="22"/>
          <w:szCs w:val="22"/>
        </w:rPr>
        <w:t xml:space="preserve"> </w:t>
      </w:r>
      <w:r w:rsidR="00356498">
        <w:rPr>
          <w:rFonts w:ascii="Arial" w:hAnsi="Arial" w:cs="Arial"/>
          <w:sz w:val="22"/>
          <w:szCs w:val="22"/>
        </w:rPr>
        <w:t>w danej części</w:t>
      </w:r>
    </w:p>
    <w:p w:rsidR="001A6562" w:rsidRPr="005D6AE4" w:rsidRDefault="001A6562" w:rsidP="00197D2C">
      <w:pPr>
        <w:spacing w:line="276" w:lineRule="auto"/>
        <w:jc w:val="both"/>
        <w:rPr>
          <w:rFonts w:ascii="Arial" w:hAnsi="Arial" w:cs="Arial"/>
          <w:sz w:val="22"/>
          <w:szCs w:val="22"/>
        </w:rPr>
      </w:pPr>
      <w:r w:rsidRPr="00F434B6">
        <w:rPr>
          <w:rFonts w:ascii="Arial" w:hAnsi="Arial" w:cs="Arial"/>
          <w:sz w:val="22"/>
          <w:szCs w:val="22"/>
        </w:rPr>
        <w:t xml:space="preserve">         </w:t>
      </w:r>
      <w:r w:rsidR="0035052F">
        <w:rPr>
          <w:rFonts w:ascii="Arial" w:hAnsi="Arial" w:cs="Arial"/>
          <w:sz w:val="22"/>
          <w:szCs w:val="22"/>
        </w:rPr>
        <w:t xml:space="preserve">      </w:t>
      </w:r>
      <w:r w:rsidRPr="00F434B6">
        <w:rPr>
          <w:rFonts w:ascii="Arial" w:hAnsi="Arial" w:cs="Arial"/>
          <w:sz w:val="22"/>
          <w:szCs w:val="22"/>
        </w:rPr>
        <w:t>P1=</w:t>
      </w:r>
      <w:r>
        <w:rPr>
          <w:rFonts w:ascii="Arial" w:hAnsi="Arial" w:cs="Arial"/>
          <w:b/>
          <w:sz w:val="22"/>
          <w:szCs w:val="22"/>
        </w:rPr>
        <w:t xml:space="preserve">  </w:t>
      </w:r>
      <w:r w:rsidRPr="005D6AE4">
        <w:rPr>
          <w:rFonts w:ascii="Arial" w:hAnsi="Arial" w:cs="Arial"/>
          <w:sz w:val="22"/>
          <w:szCs w:val="22"/>
        </w:rPr>
        <w:t>---------------------</w:t>
      </w:r>
      <w:r>
        <w:rPr>
          <w:rFonts w:ascii="Arial" w:hAnsi="Arial" w:cs="Arial"/>
          <w:sz w:val="22"/>
          <w:szCs w:val="22"/>
        </w:rPr>
        <w:t>-------------------</w:t>
      </w:r>
      <w:r w:rsidR="00356498">
        <w:rPr>
          <w:rFonts w:ascii="Arial" w:hAnsi="Arial" w:cs="Arial"/>
          <w:sz w:val="22"/>
          <w:szCs w:val="22"/>
        </w:rPr>
        <w:t>-------------------</w:t>
      </w:r>
      <w:r>
        <w:rPr>
          <w:rFonts w:ascii="Arial" w:hAnsi="Arial" w:cs="Arial"/>
          <w:sz w:val="22"/>
          <w:szCs w:val="22"/>
        </w:rPr>
        <w:t>--</w:t>
      </w:r>
      <w:r w:rsidRPr="005D6AE4">
        <w:rPr>
          <w:rFonts w:ascii="Arial" w:hAnsi="Arial" w:cs="Arial"/>
          <w:sz w:val="22"/>
          <w:szCs w:val="22"/>
        </w:rPr>
        <w:t xml:space="preserve"> x </w:t>
      </w:r>
      <w:r w:rsidR="00356498">
        <w:rPr>
          <w:rFonts w:ascii="Arial" w:hAnsi="Arial" w:cs="Arial"/>
          <w:sz w:val="22"/>
          <w:szCs w:val="22"/>
        </w:rPr>
        <w:t>100</w:t>
      </w:r>
      <w:r w:rsidRPr="005D6AE4">
        <w:rPr>
          <w:rFonts w:ascii="Arial" w:hAnsi="Arial" w:cs="Arial"/>
          <w:sz w:val="22"/>
          <w:szCs w:val="22"/>
        </w:rPr>
        <w:t xml:space="preserve"> pkt </w:t>
      </w:r>
    </w:p>
    <w:p w:rsidR="001A6562" w:rsidRPr="005D6AE4" w:rsidRDefault="001A6562" w:rsidP="00197D2C">
      <w:pPr>
        <w:spacing w:line="276" w:lineRule="auto"/>
        <w:ind w:left="708"/>
        <w:jc w:val="both"/>
        <w:rPr>
          <w:rFonts w:ascii="Arial" w:hAnsi="Arial" w:cs="Arial"/>
          <w:sz w:val="22"/>
          <w:szCs w:val="22"/>
        </w:rPr>
      </w:pPr>
      <w:r w:rsidRPr="005D6AE4">
        <w:rPr>
          <w:rFonts w:ascii="Arial" w:hAnsi="Arial" w:cs="Arial"/>
          <w:sz w:val="22"/>
          <w:szCs w:val="22"/>
        </w:rPr>
        <w:tab/>
      </w:r>
      <w:r w:rsidR="0035052F">
        <w:rPr>
          <w:rFonts w:ascii="Arial" w:hAnsi="Arial" w:cs="Arial"/>
          <w:sz w:val="22"/>
          <w:szCs w:val="22"/>
        </w:rPr>
        <w:t xml:space="preserve">     </w:t>
      </w:r>
      <w:r w:rsidR="00F90081">
        <w:rPr>
          <w:rFonts w:ascii="Arial" w:hAnsi="Arial" w:cs="Arial"/>
          <w:sz w:val="22"/>
          <w:szCs w:val="22"/>
        </w:rPr>
        <w:t xml:space="preserve">         </w:t>
      </w:r>
      <w:r w:rsidRPr="005D6AE4">
        <w:rPr>
          <w:rFonts w:ascii="Arial" w:hAnsi="Arial" w:cs="Arial"/>
          <w:sz w:val="22"/>
          <w:szCs w:val="22"/>
        </w:rPr>
        <w:t xml:space="preserve">Cena </w:t>
      </w:r>
      <w:r>
        <w:rPr>
          <w:rFonts w:ascii="Arial" w:hAnsi="Arial" w:cs="Arial"/>
          <w:sz w:val="22"/>
          <w:szCs w:val="22"/>
        </w:rPr>
        <w:t xml:space="preserve">brutto </w:t>
      </w:r>
      <w:r w:rsidRPr="005D6AE4">
        <w:rPr>
          <w:rFonts w:ascii="Arial" w:hAnsi="Arial" w:cs="Arial"/>
          <w:sz w:val="22"/>
          <w:szCs w:val="22"/>
        </w:rPr>
        <w:t xml:space="preserve">oferty </w:t>
      </w:r>
      <w:r>
        <w:rPr>
          <w:rFonts w:ascii="Arial" w:hAnsi="Arial" w:cs="Arial"/>
          <w:sz w:val="22"/>
          <w:szCs w:val="22"/>
        </w:rPr>
        <w:t>ocenianej</w:t>
      </w:r>
      <w:r w:rsidR="00356498">
        <w:rPr>
          <w:rFonts w:ascii="Arial" w:hAnsi="Arial" w:cs="Arial"/>
          <w:sz w:val="22"/>
          <w:szCs w:val="22"/>
        </w:rPr>
        <w:t xml:space="preserve"> w danej części</w:t>
      </w:r>
    </w:p>
    <w:p w:rsidR="001A6562" w:rsidRDefault="001A6562" w:rsidP="00197D2C">
      <w:pPr>
        <w:autoSpaceDE w:val="0"/>
        <w:autoSpaceDN w:val="0"/>
        <w:adjustRightInd w:val="0"/>
        <w:spacing w:line="276" w:lineRule="auto"/>
        <w:rPr>
          <w:rFonts w:ascii="Arial" w:hAnsi="Arial" w:cs="Arial"/>
          <w:sz w:val="16"/>
          <w:szCs w:val="16"/>
        </w:rPr>
      </w:pPr>
    </w:p>
    <w:p w:rsidR="001A6562" w:rsidRDefault="001A6562" w:rsidP="00971F0F">
      <w:pPr>
        <w:numPr>
          <w:ilvl w:val="0"/>
          <w:numId w:val="14"/>
        </w:numPr>
        <w:tabs>
          <w:tab w:val="clear" w:pos="2160"/>
          <w:tab w:val="num" w:pos="426"/>
        </w:tabs>
        <w:spacing w:line="276" w:lineRule="auto"/>
        <w:ind w:left="426" w:hanging="426"/>
        <w:jc w:val="both"/>
        <w:rPr>
          <w:rFonts w:ascii="Arial" w:hAnsi="Arial" w:cs="Arial"/>
          <w:sz w:val="22"/>
          <w:szCs w:val="22"/>
        </w:rPr>
      </w:pPr>
      <w:r w:rsidRPr="000A00F5">
        <w:rPr>
          <w:rFonts w:ascii="Arial" w:hAnsi="Arial" w:cs="Arial"/>
          <w:sz w:val="22"/>
          <w:szCs w:val="22"/>
        </w:rPr>
        <w:t>Punkty wynikające z algorytmu matematycznego, uzyskane przez Wykonawcę zostaną zaokrąglone do dwóch miejsc po przecinku.</w:t>
      </w:r>
    </w:p>
    <w:p w:rsidR="001A6562" w:rsidRPr="000A00F5" w:rsidRDefault="001A6562" w:rsidP="00971F0F">
      <w:pPr>
        <w:numPr>
          <w:ilvl w:val="0"/>
          <w:numId w:val="14"/>
        </w:numPr>
        <w:tabs>
          <w:tab w:val="clear" w:pos="2160"/>
          <w:tab w:val="num" w:pos="426"/>
        </w:tabs>
        <w:spacing w:line="276" w:lineRule="auto"/>
        <w:ind w:left="426" w:hanging="426"/>
        <w:jc w:val="both"/>
        <w:rPr>
          <w:rFonts w:ascii="Arial" w:hAnsi="Arial" w:cs="Arial"/>
          <w:sz w:val="22"/>
          <w:szCs w:val="22"/>
        </w:rPr>
      </w:pPr>
      <w:r w:rsidRPr="000A00F5">
        <w:rPr>
          <w:rFonts w:ascii="Arial" w:hAnsi="Arial" w:cs="Arial"/>
          <w:sz w:val="22"/>
          <w:szCs w:val="22"/>
        </w:rPr>
        <w:t>Za najkorzystniejszą uważa się ofertę, która otrzymała najwyższą li</w:t>
      </w:r>
      <w:r w:rsidR="00356498">
        <w:rPr>
          <w:rFonts w:ascii="Arial" w:hAnsi="Arial" w:cs="Arial"/>
          <w:sz w:val="22"/>
          <w:szCs w:val="22"/>
        </w:rPr>
        <w:t xml:space="preserve">czbę punktów </w:t>
      </w:r>
      <w:r w:rsidR="00CF2AF0">
        <w:rPr>
          <w:rFonts w:ascii="Arial" w:hAnsi="Arial" w:cs="Arial"/>
          <w:sz w:val="22"/>
          <w:szCs w:val="22"/>
        </w:rPr>
        <w:br/>
      </w:r>
      <w:r w:rsidR="00356498">
        <w:rPr>
          <w:rFonts w:ascii="Arial" w:hAnsi="Arial" w:cs="Arial"/>
          <w:sz w:val="22"/>
          <w:szCs w:val="22"/>
        </w:rPr>
        <w:t>w danej części.</w:t>
      </w:r>
    </w:p>
    <w:p w:rsidR="001A6562" w:rsidRPr="000A00F5" w:rsidRDefault="001A6562" w:rsidP="00971F0F">
      <w:pPr>
        <w:pStyle w:val="Akapitzlist"/>
        <w:numPr>
          <w:ilvl w:val="0"/>
          <w:numId w:val="14"/>
        </w:numPr>
        <w:tabs>
          <w:tab w:val="left" w:pos="426"/>
        </w:tabs>
        <w:spacing w:after="0"/>
        <w:ind w:hanging="2160"/>
        <w:rPr>
          <w:rFonts w:ascii="Arial" w:hAnsi="Arial" w:cs="Arial"/>
        </w:rPr>
      </w:pPr>
      <w:r w:rsidRPr="000A00F5">
        <w:rPr>
          <w:rFonts w:ascii="Arial" w:hAnsi="Arial" w:cs="Arial"/>
        </w:rPr>
        <w:t>Zamawiający udzieli zamówienia Wykonawcy, którego oferta:</w:t>
      </w:r>
    </w:p>
    <w:p w:rsidR="001D4DD1" w:rsidRDefault="001A6562" w:rsidP="00971F0F">
      <w:pPr>
        <w:pStyle w:val="Akapitzlist"/>
        <w:numPr>
          <w:ilvl w:val="1"/>
          <w:numId w:val="14"/>
        </w:numPr>
        <w:spacing w:after="0"/>
        <w:ind w:left="993" w:hanging="567"/>
        <w:rPr>
          <w:rFonts w:ascii="Arial" w:hAnsi="Arial" w:cs="Arial"/>
        </w:rPr>
      </w:pPr>
      <w:r w:rsidRPr="001D4DD1">
        <w:rPr>
          <w:rFonts w:ascii="Arial" w:hAnsi="Arial" w:cs="Arial"/>
        </w:rPr>
        <w:t>odpowiada wymaganiom określonym w ustawie o zamówieniach publicznych,</w:t>
      </w:r>
    </w:p>
    <w:p w:rsidR="001D4DD1" w:rsidRDefault="001A6562" w:rsidP="00971F0F">
      <w:pPr>
        <w:pStyle w:val="Akapitzlist"/>
        <w:numPr>
          <w:ilvl w:val="1"/>
          <w:numId w:val="14"/>
        </w:numPr>
        <w:spacing w:after="0"/>
        <w:ind w:left="993" w:hanging="567"/>
        <w:rPr>
          <w:rFonts w:ascii="Arial" w:hAnsi="Arial" w:cs="Arial"/>
        </w:rPr>
      </w:pPr>
      <w:r w:rsidRPr="001D4DD1">
        <w:rPr>
          <w:rFonts w:ascii="Arial" w:hAnsi="Arial" w:cs="Arial"/>
        </w:rPr>
        <w:t>odpowiada wszystkim wymaganiom stawianym w SIWZ,</w:t>
      </w:r>
    </w:p>
    <w:p w:rsidR="001A6562" w:rsidRPr="00FA2F96" w:rsidRDefault="001A6562" w:rsidP="00971F0F">
      <w:pPr>
        <w:pStyle w:val="Akapitzlist"/>
        <w:numPr>
          <w:ilvl w:val="1"/>
          <w:numId w:val="14"/>
        </w:numPr>
        <w:spacing w:after="0"/>
        <w:ind w:left="993" w:hanging="567"/>
        <w:rPr>
          <w:rFonts w:ascii="Arial" w:hAnsi="Arial" w:cs="Arial"/>
        </w:rPr>
      </w:pPr>
      <w:r w:rsidRPr="001D4DD1">
        <w:rPr>
          <w:rFonts w:ascii="Arial" w:hAnsi="Arial" w:cs="Arial"/>
        </w:rPr>
        <w:t>została uznana przez Zamawiającego za najkorzystniejszą</w:t>
      </w:r>
      <w:r w:rsidR="009C7E60">
        <w:rPr>
          <w:rFonts w:ascii="Arial" w:hAnsi="Arial" w:cs="Arial"/>
        </w:rPr>
        <w:t xml:space="preserve"> </w:t>
      </w:r>
      <w:r w:rsidR="009C7E60" w:rsidRPr="00FA2F96">
        <w:rPr>
          <w:rFonts w:ascii="Arial" w:hAnsi="Arial" w:cs="Arial"/>
        </w:rPr>
        <w:t>w danej części</w:t>
      </w:r>
      <w:r w:rsidR="006764A5" w:rsidRPr="00FA2F96">
        <w:rPr>
          <w:rFonts w:ascii="Arial" w:hAnsi="Arial" w:cs="Arial"/>
        </w:rPr>
        <w:t>.</w:t>
      </w:r>
    </w:p>
    <w:p w:rsidR="001A6562" w:rsidRPr="00D75566" w:rsidRDefault="001A6562" w:rsidP="00197D2C">
      <w:pPr>
        <w:spacing w:line="276" w:lineRule="auto"/>
        <w:ind w:left="708"/>
        <w:jc w:val="both"/>
        <w:rPr>
          <w:rFonts w:ascii="Arial" w:hAnsi="Arial" w:cs="Arial"/>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D75566">
        <w:rPr>
          <w:rFonts w:ascii="Arial" w:hAnsi="Arial" w:cs="Arial"/>
          <w:b/>
          <w:bCs/>
          <w:color w:val="000000"/>
          <w:sz w:val="22"/>
          <w:szCs w:val="22"/>
        </w:rPr>
        <w:t>Informacje o formalnościach, jakie powinny zostać dopełnione po wyborze oferty w celu zawarcia umowy w sprawie zamówienia publicznego.</w:t>
      </w:r>
    </w:p>
    <w:p w:rsidR="001A6562" w:rsidRPr="00D75566"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Niezwłocznie po wyborze najkorzystniejszej oferty Zamawiający zawiadamia Wykonawców, którzy złożyli oferty,</w:t>
      </w:r>
      <w:r w:rsidR="004A395B">
        <w:rPr>
          <w:rFonts w:ascii="Arial" w:hAnsi="Arial" w:cs="Arial"/>
          <w:sz w:val="22"/>
          <w:szCs w:val="22"/>
        </w:rPr>
        <w:t xml:space="preserve"> o</w:t>
      </w:r>
      <w:r w:rsidRPr="00D75566">
        <w:rPr>
          <w:rFonts w:ascii="Arial" w:hAnsi="Arial" w:cs="Arial"/>
          <w:sz w:val="22"/>
          <w:szCs w:val="22"/>
        </w:rPr>
        <w:t>:</w:t>
      </w:r>
    </w:p>
    <w:p w:rsidR="001A6562" w:rsidRPr="00D75566" w:rsidRDefault="001A6562" w:rsidP="00971F0F">
      <w:pPr>
        <w:numPr>
          <w:ilvl w:val="0"/>
          <w:numId w:val="11"/>
        </w:numPr>
        <w:tabs>
          <w:tab w:val="clear" w:pos="540"/>
          <w:tab w:val="num" w:pos="1134"/>
        </w:tabs>
        <w:autoSpaceDE w:val="0"/>
        <w:autoSpaceDN w:val="0"/>
        <w:adjustRightInd w:val="0"/>
        <w:spacing w:line="276" w:lineRule="auto"/>
        <w:ind w:left="1134" w:hanging="708"/>
        <w:jc w:val="both"/>
        <w:rPr>
          <w:rFonts w:ascii="Arial" w:hAnsi="Arial" w:cs="Arial"/>
          <w:sz w:val="22"/>
          <w:szCs w:val="22"/>
        </w:rPr>
      </w:pPr>
      <w:r w:rsidRPr="00D75566">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A6562" w:rsidRPr="00D75566" w:rsidRDefault="001A6562" w:rsidP="00971F0F">
      <w:pPr>
        <w:numPr>
          <w:ilvl w:val="0"/>
          <w:numId w:val="11"/>
        </w:numPr>
        <w:tabs>
          <w:tab w:val="clear" w:pos="540"/>
          <w:tab w:val="num" w:pos="1134"/>
        </w:tabs>
        <w:autoSpaceDE w:val="0"/>
        <w:autoSpaceDN w:val="0"/>
        <w:adjustRightInd w:val="0"/>
        <w:spacing w:line="276" w:lineRule="auto"/>
        <w:ind w:left="1134" w:hanging="708"/>
        <w:jc w:val="both"/>
        <w:rPr>
          <w:rFonts w:ascii="Arial" w:hAnsi="Arial" w:cs="Arial"/>
          <w:sz w:val="22"/>
          <w:szCs w:val="22"/>
        </w:rPr>
      </w:pPr>
      <w:r w:rsidRPr="00D75566">
        <w:rPr>
          <w:rFonts w:ascii="Arial" w:hAnsi="Arial" w:cs="Arial"/>
          <w:sz w:val="22"/>
          <w:szCs w:val="22"/>
        </w:rPr>
        <w:t>Wykonawcach, których oferty zostały odrzucone, podając uzasadnienie faktyczne i prawne;</w:t>
      </w:r>
    </w:p>
    <w:p w:rsidR="001A6562" w:rsidRPr="00D75566" w:rsidRDefault="001A6562" w:rsidP="00971F0F">
      <w:pPr>
        <w:numPr>
          <w:ilvl w:val="0"/>
          <w:numId w:val="11"/>
        </w:numPr>
        <w:tabs>
          <w:tab w:val="clear" w:pos="540"/>
          <w:tab w:val="num" w:pos="1134"/>
        </w:tabs>
        <w:autoSpaceDE w:val="0"/>
        <w:autoSpaceDN w:val="0"/>
        <w:adjustRightInd w:val="0"/>
        <w:spacing w:line="276" w:lineRule="auto"/>
        <w:ind w:left="1134" w:hanging="708"/>
        <w:jc w:val="both"/>
        <w:rPr>
          <w:rFonts w:ascii="Arial" w:hAnsi="Arial" w:cs="Arial"/>
          <w:sz w:val="22"/>
          <w:szCs w:val="22"/>
        </w:rPr>
      </w:pPr>
      <w:r w:rsidRPr="00D75566">
        <w:rPr>
          <w:rFonts w:ascii="Arial" w:hAnsi="Arial" w:cs="Arial"/>
          <w:sz w:val="22"/>
          <w:szCs w:val="22"/>
        </w:rPr>
        <w:t>Wykonawcach, którzy zostali wykluczeni z postępowania o udzielenie zamówienia, podając uzasadnienie faktyczne i prawne;</w:t>
      </w:r>
    </w:p>
    <w:p w:rsidR="001A6562" w:rsidRPr="00D75566" w:rsidRDefault="001A6562" w:rsidP="00971F0F">
      <w:pPr>
        <w:numPr>
          <w:ilvl w:val="0"/>
          <w:numId w:val="11"/>
        </w:numPr>
        <w:tabs>
          <w:tab w:val="clear" w:pos="540"/>
          <w:tab w:val="num" w:pos="1134"/>
        </w:tabs>
        <w:autoSpaceDE w:val="0"/>
        <w:autoSpaceDN w:val="0"/>
        <w:adjustRightInd w:val="0"/>
        <w:spacing w:line="276" w:lineRule="auto"/>
        <w:ind w:left="1134" w:hanging="708"/>
        <w:jc w:val="both"/>
        <w:rPr>
          <w:rFonts w:ascii="Arial" w:hAnsi="Arial" w:cs="Arial"/>
          <w:sz w:val="22"/>
          <w:szCs w:val="22"/>
        </w:rPr>
      </w:pPr>
      <w:r w:rsidRPr="00D75566">
        <w:rPr>
          <w:rFonts w:ascii="Arial" w:hAnsi="Arial" w:cs="Arial"/>
          <w:sz w:val="22"/>
          <w:szCs w:val="22"/>
        </w:rPr>
        <w:t xml:space="preserve">terminie, określonym zgodnie z art. 94 ust. 1 lub 2 ustawy </w:t>
      </w:r>
      <w:proofErr w:type="spellStart"/>
      <w:r w:rsidRPr="00D75566">
        <w:rPr>
          <w:rFonts w:ascii="Arial" w:hAnsi="Arial" w:cs="Arial"/>
          <w:sz w:val="22"/>
          <w:szCs w:val="22"/>
        </w:rPr>
        <w:t>Pzp</w:t>
      </w:r>
      <w:proofErr w:type="spellEnd"/>
      <w:r w:rsidRPr="00D75566">
        <w:rPr>
          <w:rFonts w:ascii="Arial" w:hAnsi="Arial" w:cs="Arial"/>
          <w:sz w:val="22"/>
          <w:szCs w:val="22"/>
        </w:rPr>
        <w:t>, po którego upływie umowa w sprawie zamówienia publicznego może być zawarta.</w:t>
      </w:r>
    </w:p>
    <w:p w:rsidR="001A6562" w:rsidRPr="00D75566"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 xml:space="preserve">Informacje, o których mowa w </w:t>
      </w:r>
      <w:r>
        <w:rPr>
          <w:rFonts w:ascii="Arial" w:hAnsi="Arial" w:cs="Arial"/>
          <w:sz w:val="22"/>
          <w:szCs w:val="22"/>
        </w:rPr>
        <w:t xml:space="preserve">ust. 1 </w:t>
      </w:r>
      <w:r w:rsidRPr="00D75566">
        <w:rPr>
          <w:rFonts w:ascii="Arial" w:hAnsi="Arial" w:cs="Arial"/>
          <w:sz w:val="22"/>
          <w:szCs w:val="22"/>
        </w:rPr>
        <w:t>pkt</w:t>
      </w:r>
      <w:r>
        <w:rPr>
          <w:rFonts w:ascii="Arial" w:hAnsi="Arial" w:cs="Arial"/>
          <w:sz w:val="22"/>
          <w:szCs w:val="22"/>
        </w:rPr>
        <w:t xml:space="preserve"> 1.</w:t>
      </w:r>
      <w:r w:rsidRPr="00E82506">
        <w:rPr>
          <w:rFonts w:ascii="Arial" w:hAnsi="Arial" w:cs="Arial"/>
          <w:sz w:val="22"/>
          <w:szCs w:val="22"/>
        </w:rPr>
        <w:t>1</w:t>
      </w:r>
      <w:r>
        <w:rPr>
          <w:rFonts w:ascii="Arial" w:hAnsi="Arial" w:cs="Arial"/>
          <w:sz w:val="22"/>
          <w:szCs w:val="22"/>
        </w:rPr>
        <w:t xml:space="preserve">. </w:t>
      </w:r>
      <w:r w:rsidRPr="00D75566">
        <w:rPr>
          <w:rFonts w:ascii="Arial" w:hAnsi="Arial" w:cs="Arial"/>
          <w:sz w:val="22"/>
          <w:szCs w:val="22"/>
        </w:rPr>
        <w:t xml:space="preserve">niniejszego rozdziału, Zamawiający zamieszcza również na własnej stronie </w:t>
      </w:r>
      <w:r>
        <w:rPr>
          <w:rFonts w:ascii="Arial" w:hAnsi="Arial" w:cs="Arial"/>
          <w:sz w:val="22"/>
          <w:szCs w:val="22"/>
        </w:rPr>
        <w:t>Internet</w:t>
      </w:r>
      <w:r w:rsidRPr="00D75566">
        <w:rPr>
          <w:rFonts w:ascii="Arial" w:hAnsi="Arial" w:cs="Arial"/>
          <w:sz w:val="22"/>
          <w:szCs w:val="22"/>
        </w:rPr>
        <w:t>owej oraz w swojej siedzibie na „tablicy ogłoszeń”.</w:t>
      </w:r>
    </w:p>
    <w:p w:rsidR="001A6562" w:rsidRPr="00D75566"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Zamawiający zawiera umowę w terminie nie krótszym niż 5 dni od dnia prze</w:t>
      </w:r>
      <w:r>
        <w:rPr>
          <w:rFonts w:ascii="Arial" w:hAnsi="Arial" w:cs="Arial"/>
          <w:sz w:val="22"/>
          <w:szCs w:val="22"/>
        </w:rPr>
        <w:t>sła</w:t>
      </w:r>
      <w:r w:rsidRPr="00D75566">
        <w:rPr>
          <w:rFonts w:ascii="Arial" w:hAnsi="Arial" w:cs="Arial"/>
          <w:sz w:val="22"/>
          <w:szCs w:val="22"/>
        </w:rPr>
        <w:t xml:space="preserve">nia zawiadomienia o wyborze najkorzystniejszej oferty, jeżeli zawiadomienie to zostało przesłane w sposób określony w art. 27 ust. 2 ustawy </w:t>
      </w:r>
      <w:proofErr w:type="spellStart"/>
      <w:r w:rsidRPr="00D75566">
        <w:rPr>
          <w:rFonts w:ascii="Arial" w:hAnsi="Arial" w:cs="Arial"/>
          <w:sz w:val="22"/>
          <w:szCs w:val="22"/>
        </w:rPr>
        <w:t>Pzp</w:t>
      </w:r>
      <w:proofErr w:type="spellEnd"/>
      <w:r w:rsidRPr="00D75566">
        <w:rPr>
          <w:rFonts w:ascii="Arial" w:hAnsi="Arial" w:cs="Arial"/>
          <w:sz w:val="22"/>
          <w:szCs w:val="22"/>
        </w:rPr>
        <w:t xml:space="preserve">, albo 10 dni – jeżeli zostało przesłane w inny sposób. Zamawiający może zawrzeć umowę w sprawie zamówienia publicznego przed upływem tego terminu, jeżeli: </w:t>
      </w:r>
    </w:p>
    <w:p w:rsidR="001A6562" w:rsidRPr="00D75566" w:rsidRDefault="001A6562" w:rsidP="00971F0F">
      <w:pPr>
        <w:numPr>
          <w:ilvl w:val="1"/>
          <w:numId w:val="12"/>
        </w:numPr>
        <w:tabs>
          <w:tab w:val="clear" w:pos="1440"/>
          <w:tab w:val="num" w:pos="709"/>
          <w:tab w:val="num" w:pos="1134"/>
        </w:tabs>
        <w:autoSpaceDE w:val="0"/>
        <w:autoSpaceDN w:val="0"/>
        <w:adjustRightInd w:val="0"/>
        <w:spacing w:line="276" w:lineRule="auto"/>
        <w:ind w:left="709" w:hanging="283"/>
        <w:jc w:val="both"/>
        <w:rPr>
          <w:rFonts w:ascii="Arial" w:hAnsi="Arial" w:cs="Arial"/>
          <w:sz w:val="22"/>
          <w:szCs w:val="22"/>
        </w:rPr>
      </w:pPr>
      <w:r w:rsidRPr="00D75566">
        <w:rPr>
          <w:rFonts w:ascii="Arial" w:hAnsi="Arial" w:cs="Arial"/>
          <w:sz w:val="22"/>
          <w:szCs w:val="22"/>
        </w:rPr>
        <w:t>w postępowaniu o udzielenie zamówienia została złożona tylko jedna oferta;</w:t>
      </w:r>
    </w:p>
    <w:p w:rsidR="001A6562" w:rsidRPr="00D75566" w:rsidRDefault="001A6562" w:rsidP="00971F0F">
      <w:pPr>
        <w:numPr>
          <w:ilvl w:val="1"/>
          <w:numId w:val="12"/>
        </w:numPr>
        <w:tabs>
          <w:tab w:val="clear" w:pos="1440"/>
          <w:tab w:val="num" w:pos="1134"/>
        </w:tabs>
        <w:autoSpaceDE w:val="0"/>
        <w:autoSpaceDN w:val="0"/>
        <w:adjustRightInd w:val="0"/>
        <w:spacing w:line="276" w:lineRule="auto"/>
        <w:ind w:left="1134" w:hanging="708"/>
        <w:jc w:val="both"/>
        <w:rPr>
          <w:rFonts w:ascii="Arial" w:hAnsi="Arial" w:cs="Arial"/>
          <w:sz w:val="22"/>
          <w:szCs w:val="22"/>
        </w:rPr>
      </w:pPr>
      <w:r w:rsidRPr="00D75566">
        <w:rPr>
          <w:rFonts w:ascii="Arial" w:hAnsi="Arial" w:cs="Arial"/>
          <w:sz w:val="22"/>
          <w:szCs w:val="22"/>
        </w:rPr>
        <w:t xml:space="preserve">w postępowaniu o udzielenie zamówienia nie odrzucono żadnej oferty oraz </w:t>
      </w:r>
      <w:r w:rsidR="00ED1367">
        <w:rPr>
          <w:rFonts w:ascii="Arial" w:hAnsi="Arial" w:cs="Arial"/>
          <w:sz w:val="22"/>
          <w:szCs w:val="22"/>
        </w:rPr>
        <w:br/>
      </w:r>
      <w:r w:rsidRPr="00D75566">
        <w:rPr>
          <w:rFonts w:ascii="Arial" w:hAnsi="Arial" w:cs="Arial"/>
          <w:sz w:val="22"/>
          <w:szCs w:val="22"/>
        </w:rPr>
        <w:t>nie wykluczono żadnego Wykonawcy.</w:t>
      </w:r>
    </w:p>
    <w:p w:rsidR="001A6562" w:rsidRPr="00D75566"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 xml:space="preserve">Jeżeli Wykonawca, którego oferta została wybrana uchyla się od zawarcia umowy </w:t>
      </w:r>
      <w:r w:rsidRPr="00D75566">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D75566">
        <w:rPr>
          <w:rFonts w:ascii="Arial" w:hAnsi="Arial" w:cs="Arial"/>
          <w:sz w:val="22"/>
          <w:szCs w:val="22"/>
        </w:rPr>
        <w:br/>
        <w:t xml:space="preserve">że zachodzą przesłanki unieważnienia postępowania, o których mowa w art. 93 ust. 1 ustawy </w:t>
      </w:r>
      <w:proofErr w:type="spellStart"/>
      <w:r w:rsidRPr="00D75566">
        <w:rPr>
          <w:rFonts w:ascii="Arial" w:hAnsi="Arial" w:cs="Arial"/>
          <w:sz w:val="22"/>
          <w:szCs w:val="22"/>
        </w:rPr>
        <w:t>Pzp</w:t>
      </w:r>
      <w:proofErr w:type="spellEnd"/>
      <w:r w:rsidRPr="00D75566">
        <w:rPr>
          <w:rFonts w:ascii="Arial" w:hAnsi="Arial" w:cs="Arial"/>
          <w:sz w:val="22"/>
          <w:szCs w:val="22"/>
        </w:rPr>
        <w:t>.</w:t>
      </w:r>
    </w:p>
    <w:p w:rsidR="001A6562"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sidRPr="00D75566">
        <w:rPr>
          <w:rFonts w:ascii="Arial" w:hAnsi="Arial" w:cs="Arial"/>
          <w:sz w:val="22"/>
          <w:szCs w:val="22"/>
        </w:rPr>
        <w:t>W przypadku oferty wspólnej – przed podpisaniem umowy należy przedłożyć oryginał lub poświadczoną za zgodność z oryginałem kopię umowy regulującej współpracę Wykonawców, którzy złożyli ofertę wspólną, jeżeli nie została złożona wcześniej.</w:t>
      </w:r>
    </w:p>
    <w:p w:rsidR="001A6562" w:rsidRPr="005D6AE4" w:rsidRDefault="001A6562" w:rsidP="00971F0F">
      <w:pPr>
        <w:numPr>
          <w:ilvl w:val="0"/>
          <w:numId w:val="10"/>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Niezwłocznie po zawarciu umowy w sprawie zamówienia publicznego Zamawiający zamie</w:t>
      </w:r>
      <w:r w:rsidR="0043233C">
        <w:rPr>
          <w:rFonts w:ascii="Arial" w:hAnsi="Arial" w:cs="Arial"/>
          <w:sz w:val="22"/>
          <w:szCs w:val="22"/>
        </w:rPr>
        <w:t>szcza</w:t>
      </w:r>
      <w:r>
        <w:rPr>
          <w:rFonts w:ascii="Arial" w:hAnsi="Arial" w:cs="Arial"/>
          <w:sz w:val="22"/>
          <w:szCs w:val="22"/>
        </w:rPr>
        <w:t xml:space="preserve"> ogłoszenie o udzieleniu zamówienia w Biuletynie Zamówień Publicznych.</w:t>
      </w:r>
    </w:p>
    <w:p w:rsidR="001A6562" w:rsidRPr="00D75566" w:rsidRDefault="001A6562" w:rsidP="00197D2C">
      <w:pPr>
        <w:autoSpaceDE w:val="0"/>
        <w:autoSpaceDN w:val="0"/>
        <w:adjustRightInd w:val="0"/>
        <w:spacing w:line="276" w:lineRule="auto"/>
        <w:jc w:val="both"/>
        <w:rPr>
          <w:rFonts w:ascii="Arial" w:hAnsi="Arial" w:cs="Arial"/>
          <w:sz w:val="22"/>
          <w:szCs w:val="22"/>
        </w:rPr>
      </w:pPr>
    </w:p>
    <w:p w:rsidR="001A6562" w:rsidRPr="00D75566" w:rsidRDefault="001A6562" w:rsidP="00197D2C">
      <w:pPr>
        <w:numPr>
          <w:ilvl w:val="0"/>
          <w:numId w:val="1"/>
        </w:numPr>
        <w:tabs>
          <w:tab w:val="left" w:pos="567"/>
        </w:tabs>
        <w:autoSpaceDE w:val="0"/>
        <w:autoSpaceDN w:val="0"/>
        <w:adjustRightInd w:val="0"/>
        <w:spacing w:line="276" w:lineRule="auto"/>
        <w:ind w:left="567" w:hanging="567"/>
        <w:jc w:val="both"/>
        <w:rPr>
          <w:rFonts w:ascii="Arial" w:hAnsi="Arial" w:cs="Arial"/>
          <w:sz w:val="22"/>
          <w:szCs w:val="22"/>
        </w:rPr>
      </w:pPr>
      <w:r w:rsidRPr="00D75566">
        <w:rPr>
          <w:rFonts w:ascii="Arial" w:hAnsi="Arial" w:cs="Arial"/>
          <w:b/>
          <w:bCs/>
          <w:color w:val="000000"/>
          <w:sz w:val="22"/>
          <w:szCs w:val="22"/>
        </w:rPr>
        <w:t xml:space="preserve"> Wymagania dotyczące zabezpieczenia należytego wykonania umowy.</w:t>
      </w:r>
    </w:p>
    <w:p w:rsidR="001A6562" w:rsidRPr="00D75566" w:rsidRDefault="001A6562" w:rsidP="00197D2C">
      <w:pPr>
        <w:autoSpaceDE w:val="0"/>
        <w:autoSpaceDN w:val="0"/>
        <w:adjustRightInd w:val="0"/>
        <w:spacing w:line="276" w:lineRule="auto"/>
        <w:jc w:val="both"/>
        <w:rPr>
          <w:rFonts w:ascii="Arial" w:hAnsi="Arial" w:cs="Arial"/>
          <w:color w:val="000000"/>
          <w:sz w:val="22"/>
          <w:szCs w:val="22"/>
        </w:rPr>
      </w:pPr>
      <w:r w:rsidRPr="00D75566">
        <w:rPr>
          <w:rFonts w:ascii="Arial" w:hAnsi="Arial" w:cs="Arial"/>
          <w:color w:val="000000"/>
          <w:sz w:val="22"/>
          <w:szCs w:val="22"/>
        </w:rPr>
        <w:t>Zamawiający nie wymaga wniesienia zabezpieczenia należytego wykonania umowy.</w:t>
      </w:r>
    </w:p>
    <w:p w:rsidR="001A6562" w:rsidRDefault="001A6562" w:rsidP="00197D2C">
      <w:pPr>
        <w:autoSpaceDE w:val="0"/>
        <w:autoSpaceDN w:val="0"/>
        <w:adjustRightInd w:val="0"/>
        <w:spacing w:line="276" w:lineRule="auto"/>
        <w:jc w:val="both"/>
        <w:rPr>
          <w:rFonts w:ascii="Arial" w:hAnsi="Arial" w:cs="Arial"/>
          <w:color w:val="000000"/>
          <w:sz w:val="22"/>
          <w:szCs w:val="22"/>
        </w:rPr>
      </w:pPr>
    </w:p>
    <w:p w:rsidR="001A6562" w:rsidRPr="00AF5465" w:rsidRDefault="001A6562" w:rsidP="00197D2C">
      <w:pPr>
        <w:numPr>
          <w:ilvl w:val="0"/>
          <w:numId w:val="1"/>
        </w:numPr>
        <w:tabs>
          <w:tab w:val="clear" w:pos="1080"/>
          <w:tab w:val="num" w:pos="360"/>
          <w:tab w:val="num" w:pos="720"/>
        </w:tabs>
        <w:autoSpaceDE w:val="0"/>
        <w:autoSpaceDN w:val="0"/>
        <w:adjustRightInd w:val="0"/>
        <w:spacing w:line="276" w:lineRule="auto"/>
        <w:ind w:left="720"/>
        <w:jc w:val="both"/>
        <w:rPr>
          <w:rFonts w:ascii="Arial" w:hAnsi="Arial" w:cs="Arial"/>
          <w:sz w:val="22"/>
          <w:szCs w:val="22"/>
        </w:rPr>
      </w:pPr>
      <w:r w:rsidRPr="00D75566">
        <w:rPr>
          <w:rFonts w:ascii="Arial" w:hAnsi="Arial" w:cs="Arial"/>
          <w:b/>
          <w:sz w:val="22"/>
          <w:szCs w:val="22"/>
        </w:rPr>
        <w:t xml:space="preserve">Istotne </w:t>
      </w:r>
      <w:r>
        <w:rPr>
          <w:rFonts w:ascii="Arial" w:hAnsi="Arial" w:cs="Arial"/>
          <w:b/>
          <w:sz w:val="22"/>
          <w:szCs w:val="22"/>
        </w:rPr>
        <w:t xml:space="preserve">dla stron </w:t>
      </w:r>
      <w:r w:rsidRPr="00D75566">
        <w:rPr>
          <w:rFonts w:ascii="Arial" w:hAnsi="Arial" w:cs="Arial"/>
          <w:b/>
          <w:sz w:val="22"/>
          <w:szCs w:val="22"/>
        </w:rPr>
        <w:t>postanowienia</w:t>
      </w:r>
      <w:r>
        <w:rPr>
          <w:rFonts w:ascii="Arial" w:hAnsi="Arial" w:cs="Arial"/>
          <w:b/>
          <w:sz w:val="22"/>
          <w:szCs w:val="22"/>
        </w:rPr>
        <w:t xml:space="preserve">, które zostaną wprowadzone do treści zawieranej </w:t>
      </w:r>
      <w:r w:rsidRPr="00D75566">
        <w:rPr>
          <w:rFonts w:ascii="Arial" w:hAnsi="Arial" w:cs="Arial"/>
          <w:b/>
          <w:sz w:val="22"/>
          <w:szCs w:val="22"/>
        </w:rPr>
        <w:t>umowy</w:t>
      </w:r>
      <w:r>
        <w:rPr>
          <w:rFonts w:ascii="Arial" w:hAnsi="Arial" w:cs="Arial"/>
          <w:b/>
          <w:sz w:val="22"/>
          <w:szCs w:val="22"/>
        </w:rPr>
        <w:t xml:space="preserve"> w sprawie zamówienia publicznego</w:t>
      </w:r>
      <w:r w:rsidRPr="00D75566">
        <w:rPr>
          <w:rFonts w:ascii="Arial" w:hAnsi="Arial" w:cs="Arial"/>
          <w:b/>
          <w:sz w:val="22"/>
          <w:szCs w:val="22"/>
        </w:rPr>
        <w:t>.</w:t>
      </w:r>
    </w:p>
    <w:p w:rsidR="001D5E07" w:rsidRDefault="00356498" w:rsidP="00197D2C">
      <w:pPr>
        <w:spacing w:before="120" w:after="120" w:line="276" w:lineRule="auto"/>
        <w:rPr>
          <w:rFonts w:ascii="Arial" w:eastAsia="Calibri" w:hAnsi="Arial" w:cs="Arial"/>
          <w:b/>
          <w:sz w:val="22"/>
          <w:szCs w:val="22"/>
          <w:lang w:eastAsia="en-US"/>
        </w:rPr>
      </w:pPr>
      <w:r>
        <w:rPr>
          <w:rFonts w:ascii="Arial" w:eastAsia="Calibri" w:hAnsi="Arial" w:cs="Arial"/>
          <w:b/>
          <w:sz w:val="22"/>
          <w:szCs w:val="22"/>
          <w:lang w:eastAsia="en-US"/>
        </w:rPr>
        <w:t>Część 1:</w:t>
      </w: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1</w:t>
      </w:r>
    </w:p>
    <w:p w:rsidR="00DF7170" w:rsidRPr="00CF2AF0" w:rsidRDefault="00DF7170" w:rsidP="00971F0F">
      <w:pPr>
        <w:numPr>
          <w:ilvl w:val="0"/>
          <w:numId w:val="28"/>
        </w:numPr>
        <w:tabs>
          <w:tab w:val="left" w:pos="0"/>
          <w:tab w:val="num" w:pos="426"/>
        </w:tabs>
        <w:suppressAutoHyphen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 xml:space="preserve">Przedmiotem Umowy jest określenie praw i obowiązków stron, związanych z </w:t>
      </w:r>
      <w:r w:rsidR="00AA604B" w:rsidRPr="00AA604B">
        <w:rPr>
          <w:rFonts w:ascii="Arial" w:hAnsi="Arial" w:cs="Arial"/>
          <w:bCs/>
          <w:sz w:val="22"/>
          <w:szCs w:val="22"/>
        </w:rPr>
        <w:t>dostaw</w:t>
      </w:r>
      <w:r w:rsidR="00AA604B">
        <w:rPr>
          <w:rFonts w:ascii="Arial" w:hAnsi="Arial" w:cs="Arial"/>
          <w:bCs/>
          <w:sz w:val="22"/>
          <w:szCs w:val="22"/>
        </w:rPr>
        <w:t>ą</w:t>
      </w:r>
      <w:r w:rsidR="00AA604B" w:rsidRPr="00AA604B">
        <w:rPr>
          <w:rFonts w:ascii="Arial" w:hAnsi="Arial" w:cs="Arial"/>
          <w:bCs/>
          <w:sz w:val="22"/>
          <w:szCs w:val="22"/>
        </w:rPr>
        <w:t xml:space="preserve"> </w:t>
      </w:r>
      <w:r w:rsidR="00AA604B">
        <w:rPr>
          <w:rFonts w:ascii="Arial" w:hAnsi="Arial" w:cs="Arial"/>
          <w:bCs/>
          <w:sz w:val="22"/>
          <w:szCs w:val="22"/>
        </w:rPr>
        <w:br/>
      </w:r>
      <w:r w:rsidR="00AA604B" w:rsidRPr="00AA604B">
        <w:rPr>
          <w:rFonts w:ascii="Arial" w:hAnsi="Arial" w:cs="Arial"/>
          <w:bCs/>
          <w:sz w:val="22"/>
          <w:szCs w:val="22"/>
        </w:rPr>
        <w:t>i sprzedaż</w:t>
      </w:r>
      <w:r w:rsidR="00AA604B">
        <w:rPr>
          <w:rFonts w:ascii="Arial" w:hAnsi="Arial" w:cs="Arial"/>
          <w:bCs/>
          <w:sz w:val="22"/>
          <w:szCs w:val="22"/>
        </w:rPr>
        <w:t>ą</w:t>
      </w:r>
      <w:r w:rsidR="00AA604B" w:rsidRPr="00AA604B">
        <w:rPr>
          <w:rFonts w:ascii="Arial" w:hAnsi="Arial" w:cs="Arial"/>
          <w:bCs/>
          <w:sz w:val="22"/>
          <w:szCs w:val="22"/>
        </w:rPr>
        <w:t xml:space="preserve"> energii elektrycznej wraz z usługą </w:t>
      </w:r>
      <w:r w:rsidR="00AA604B" w:rsidRPr="00626315">
        <w:rPr>
          <w:rFonts w:ascii="Arial" w:hAnsi="Arial" w:cs="Arial"/>
          <w:bCs/>
          <w:sz w:val="22"/>
          <w:szCs w:val="22"/>
        </w:rPr>
        <w:t>przesyłania i dystrybucji energii elektrycznej</w:t>
      </w:r>
      <w:r w:rsidRPr="00DF7170">
        <w:rPr>
          <w:rFonts w:ascii="Arial" w:hAnsi="Arial" w:cs="Arial"/>
          <w:sz w:val="22"/>
          <w:szCs w:val="22"/>
          <w:lang w:eastAsia="ar-SA"/>
        </w:rPr>
        <w:t xml:space="preserve"> n</w:t>
      </w:r>
      <w:r>
        <w:rPr>
          <w:rFonts w:ascii="Arial" w:hAnsi="Arial" w:cs="Arial"/>
          <w:sz w:val="22"/>
          <w:szCs w:val="22"/>
          <w:lang w:eastAsia="ar-SA"/>
        </w:rPr>
        <w:t>a potrzeby eksploatacji budynku położonego</w:t>
      </w:r>
      <w:r w:rsidR="00C21003">
        <w:rPr>
          <w:rFonts w:ascii="Arial" w:hAnsi="Arial" w:cs="Arial"/>
          <w:sz w:val="22"/>
          <w:szCs w:val="22"/>
          <w:lang w:eastAsia="ar-SA"/>
        </w:rPr>
        <w:t xml:space="preserve"> w Pile przy </w:t>
      </w:r>
      <w:r w:rsidRPr="00DF7170">
        <w:rPr>
          <w:rFonts w:ascii="Arial" w:hAnsi="Arial" w:cs="Arial"/>
          <w:sz w:val="22"/>
          <w:szCs w:val="22"/>
          <w:lang w:eastAsia="ar-SA"/>
        </w:rPr>
        <w:t>al. Niepodległości 24;</w:t>
      </w:r>
      <w:r w:rsidR="00CF2AF0">
        <w:rPr>
          <w:rFonts w:ascii="Arial" w:hAnsi="Arial" w:cs="Arial"/>
          <w:sz w:val="22"/>
          <w:szCs w:val="22"/>
          <w:lang w:eastAsia="ar-SA"/>
        </w:rPr>
        <w:t xml:space="preserve"> </w:t>
      </w:r>
      <w:r w:rsidRPr="00CF2AF0">
        <w:rPr>
          <w:rFonts w:ascii="Arial" w:hAnsi="Arial" w:cs="Arial"/>
          <w:sz w:val="22"/>
          <w:szCs w:val="22"/>
          <w:lang w:eastAsia="ar-SA"/>
        </w:rPr>
        <w:t xml:space="preserve">na zasadach określonych w ustawie z dnia 10 kwietnia 1997 Prawo energetyczne (Dz. U. z 2012 poz. 1059 ze zm.) oraz w wydanych na jej podstawie aktach wykonawczych. </w:t>
      </w:r>
    </w:p>
    <w:p w:rsidR="00DF7170" w:rsidRPr="00DF7170" w:rsidRDefault="00DF7170" w:rsidP="00971F0F">
      <w:pPr>
        <w:numPr>
          <w:ilvl w:val="0"/>
          <w:numId w:val="28"/>
        </w:numPr>
        <w:tabs>
          <w:tab w:val="left" w:pos="0"/>
          <w:tab w:val="num" w:pos="426"/>
        </w:tabs>
        <w:suppressAutoHyphen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Zamawiający oświadcza, że posiada tytuł prawny do korzystania z w</w:t>
      </w:r>
      <w:r w:rsidR="00C21003">
        <w:rPr>
          <w:rFonts w:ascii="Arial" w:hAnsi="Arial" w:cs="Arial"/>
          <w:sz w:val="22"/>
          <w:szCs w:val="22"/>
          <w:lang w:eastAsia="ar-SA"/>
        </w:rPr>
        <w:t>yżej wymienionego obiektu</w:t>
      </w:r>
      <w:r w:rsidRPr="00DF7170">
        <w:rPr>
          <w:rFonts w:ascii="Arial" w:hAnsi="Arial" w:cs="Arial"/>
          <w:sz w:val="22"/>
          <w:szCs w:val="22"/>
          <w:lang w:eastAsia="ar-SA"/>
        </w:rPr>
        <w:t>.</w:t>
      </w:r>
    </w:p>
    <w:p w:rsidR="004E6F05" w:rsidRPr="004E6F05" w:rsidRDefault="004E6F05" w:rsidP="004E6F05">
      <w:pPr>
        <w:numPr>
          <w:ilvl w:val="0"/>
          <w:numId w:val="28"/>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6332B9">
        <w:rPr>
          <w:rFonts w:ascii="Arial" w:hAnsi="Arial" w:cs="Arial"/>
          <w:sz w:val="22"/>
          <w:szCs w:val="22"/>
        </w:rPr>
        <w:t>Wykonawca oświadcza, że przedmiot umowy</w:t>
      </w:r>
      <w:r>
        <w:rPr>
          <w:rFonts w:ascii="Arial" w:hAnsi="Arial" w:cs="Arial"/>
          <w:sz w:val="22"/>
          <w:szCs w:val="22"/>
        </w:rPr>
        <w:t xml:space="preserve"> </w:t>
      </w:r>
      <w:r w:rsidRPr="004E6F05">
        <w:rPr>
          <w:rFonts w:ascii="Arial" w:hAnsi="Arial" w:cs="Arial"/>
          <w:sz w:val="22"/>
          <w:szCs w:val="22"/>
        </w:rPr>
        <w:t xml:space="preserve">odpowiada ściśle wymogom określonym </w:t>
      </w:r>
      <w:r>
        <w:rPr>
          <w:rFonts w:ascii="Arial" w:hAnsi="Arial" w:cs="Arial"/>
          <w:sz w:val="22"/>
          <w:szCs w:val="22"/>
        </w:rPr>
        <w:br/>
      </w:r>
      <w:r w:rsidRPr="004E6F05">
        <w:rPr>
          <w:rFonts w:ascii="Arial" w:hAnsi="Arial" w:cs="Arial"/>
          <w:sz w:val="22"/>
          <w:szCs w:val="22"/>
        </w:rPr>
        <w:t>w SIWZ i w ofercie Wykonawcy</w:t>
      </w:r>
      <w:r>
        <w:rPr>
          <w:rFonts w:ascii="Arial" w:hAnsi="Arial" w:cs="Arial"/>
          <w:sz w:val="22"/>
          <w:szCs w:val="22"/>
        </w:rPr>
        <w:t xml:space="preserve"> z dnia ………</w:t>
      </w:r>
    </w:p>
    <w:p w:rsidR="00DF7170" w:rsidRPr="00DF7170" w:rsidRDefault="00DF7170" w:rsidP="00971F0F">
      <w:pPr>
        <w:numPr>
          <w:ilvl w:val="0"/>
          <w:numId w:val="28"/>
        </w:numPr>
        <w:tabs>
          <w:tab w:val="left" w:pos="0"/>
          <w:tab w:val="num" w:pos="426"/>
        </w:tabs>
        <w:suppressAutoHyphens/>
        <w:spacing w:line="276" w:lineRule="auto"/>
        <w:ind w:left="426" w:hanging="426"/>
        <w:rPr>
          <w:rFonts w:ascii="Arial" w:hAnsi="Arial" w:cs="Arial"/>
          <w:sz w:val="22"/>
          <w:szCs w:val="22"/>
          <w:lang w:eastAsia="ar-SA"/>
        </w:rPr>
      </w:pPr>
      <w:r w:rsidRPr="00DF7170">
        <w:rPr>
          <w:rFonts w:ascii="Arial" w:hAnsi="Arial" w:cs="Arial"/>
          <w:sz w:val="22"/>
          <w:szCs w:val="22"/>
          <w:lang w:eastAsia="ar-SA"/>
        </w:rPr>
        <w:t>Jeżeli nic innego nie wynika z postanowień Umowy użyte w niej pojęcia oznaczają:</w:t>
      </w:r>
    </w:p>
    <w:p w:rsidR="00DF7170" w:rsidRPr="00DF7170" w:rsidRDefault="00DF7170" w:rsidP="00971F0F">
      <w:pPr>
        <w:numPr>
          <w:ilvl w:val="0"/>
          <w:numId w:val="29"/>
        </w:numPr>
        <w:tabs>
          <w:tab w:val="left" w:pos="709"/>
          <w:tab w:val="left" w:pos="8820"/>
        </w:tabs>
        <w:suppressAutoHyphens/>
        <w:spacing w:line="276" w:lineRule="auto"/>
        <w:ind w:left="709" w:hanging="349"/>
        <w:jc w:val="both"/>
        <w:rPr>
          <w:rFonts w:ascii="Arial" w:hAnsi="Arial" w:cs="Arial"/>
          <w:sz w:val="22"/>
          <w:szCs w:val="22"/>
          <w:lang w:eastAsia="ar-SA"/>
        </w:rPr>
      </w:pPr>
      <w:r w:rsidRPr="00DF7170">
        <w:rPr>
          <w:rFonts w:ascii="Arial" w:hAnsi="Arial" w:cs="Arial"/>
          <w:sz w:val="22"/>
          <w:szCs w:val="22"/>
          <w:lang w:eastAsia="ar-SA"/>
        </w:rPr>
        <w:t>Operator systemu dystrybucyjnego (OSD) - przedsiębiorstwo energetyczne zajmujące się dystrybucją energii elektrycznej;</w:t>
      </w:r>
    </w:p>
    <w:p w:rsidR="00DF7170" w:rsidRPr="00DF7170" w:rsidRDefault="00DF7170" w:rsidP="00971F0F">
      <w:pPr>
        <w:numPr>
          <w:ilvl w:val="0"/>
          <w:numId w:val="29"/>
        </w:numPr>
        <w:tabs>
          <w:tab w:val="left" w:pos="709"/>
          <w:tab w:val="left" w:pos="8820"/>
        </w:tabs>
        <w:suppressAutoHyphens/>
        <w:spacing w:line="276" w:lineRule="auto"/>
        <w:ind w:left="709" w:hanging="349"/>
        <w:jc w:val="both"/>
        <w:rPr>
          <w:rFonts w:ascii="Arial" w:hAnsi="Arial" w:cs="Arial"/>
          <w:sz w:val="22"/>
          <w:szCs w:val="22"/>
          <w:lang w:eastAsia="ar-SA"/>
        </w:rPr>
      </w:pPr>
      <w:r w:rsidRPr="00DF7170">
        <w:rPr>
          <w:rFonts w:ascii="Arial" w:hAnsi="Arial" w:cs="Arial"/>
          <w:sz w:val="22"/>
          <w:szCs w:val="22"/>
          <w:lang w:eastAsia="ar-SA"/>
        </w:rPr>
        <w:t>Standardowy profil zużycia – zbiór danych o przeciętnym zużyciu energii elektrycznej zużytej przez dany rodzaj odbioru;</w:t>
      </w:r>
    </w:p>
    <w:p w:rsidR="00DF7170" w:rsidRPr="00DF7170" w:rsidRDefault="00DF7170" w:rsidP="00971F0F">
      <w:pPr>
        <w:numPr>
          <w:ilvl w:val="0"/>
          <w:numId w:val="29"/>
        </w:numPr>
        <w:tabs>
          <w:tab w:val="left" w:pos="360"/>
          <w:tab w:val="left" w:pos="720"/>
        </w:tabs>
        <w:suppressAutoHyphens/>
        <w:spacing w:line="276" w:lineRule="auto"/>
        <w:ind w:left="360" w:right="72"/>
        <w:jc w:val="both"/>
        <w:rPr>
          <w:rFonts w:ascii="Arial" w:hAnsi="Arial" w:cs="Arial"/>
          <w:sz w:val="22"/>
          <w:szCs w:val="22"/>
          <w:lang w:eastAsia="ar-SA"/>
        </w:rPr>
      </w:pPr>
      <w:r w:rsidRPr="00DF7170">
        <w:rPr>
          <w:rFonts w:ascii="Arial" w:hAnsi="Arial" w:cs="Arial"/>
          <w:sz w:val="22"/>
          <w:szCs w:val="22"/>
          <w:lang w:eastAsia="ar-SA"/>
        </w:rPr>
        <w:t>punkt poboru – miejsce dostarczania energii elektrycznej;</w:t>
      </w:r>
    </w:p>
    <w:p w:rsidR="00DF7170" w:rsidRPr="00DF7170" w:rsidRDefault="00DF7170" w:rsidP="00971F0F">
      <w:pPr>
        <w:numPr>
          <w:ilvl w:val="0"/>
          <w:numId w:val="29"/>
        </w:numPr>
        <w:tabs>
          <w:tab w:val="left" w:pos="709"/>
        </w:tabs>
        <w:suppressAutoHyphens/>
        <w:spacing w:line="276" w:lineRule="auto"/>
        <w:ind w:left="709" w:right="72" w:hanging="349"/>
        <w:jc w:val="both"/>
        <w:rPr>
          <w:rFonts w:ascii="Arial" w:hAnsi="Arial" w:cs="Arial"/>
          <w:sz w:val="22"/>
          <w:szCs w:val="22"/>
          <w:lang w:eastAsia="ar-SA"/>
        </w:rPr>
      </w:pPr>
      <w:r w:rsidRPr="00DF7170">
        <w:rPr>
          <w:rFonts w:ascii="Arial" w:hAnsi="Arial" w:cs="Arial"/>
          <w:sz w:val="22"/>
          <w:szCs w:val="22"/>
          <w:lang w:eastAsia="ar-SA"/>
        </w:rPr>
        <w:t xml:space="preserve">faktura rozliczeniowa – faktura, w której należność dla Wykonawcy określana jest </w:t>
      </w:r>
      <w:r w:rsidRPr="00DF7170">
        <w:rPr>
          <w:rFonts w:ascii="Arial" w:hAnsi="Arial" w:cs="Arial"/>
          <w:sz w:val="22"/>
          <w:szCs w:val="22"/>
          <w:lang w:eastAsia="ar-SA"/>
        </w:rPr>
        <w:br/>
        <w:t>na podstawie odczytów układów pomiarowych;</w:t>
      </w:r>
    </w:p>
    <w:p w:rsidR="00DF7170" w:rsidRPr="00DF7170" w:rsidRDefault="00DF7170" w:rsidP="00971F0F">
      <w:pPr>
        <w:numPr>
          <w:ilvl w:val="0"/>
          <w:numId w:val="29"/>
        </w:numPr>
        <w:tabs>
          <w:tab w:val="left" w:pos="709"/>
        </w:tabs>
        <w:suppressAutoHyphens/>
        <w:spacing w:line="276" w:lineRule="auto"/>
        <w:ind w:left="709" w:right="72" w:hanging="349"/>
        <w:jc w:val="both"/>
        <w:rPr>
          <w:rFonts w:ascii="Arial" w:hAnsi="Arial" w:cs="Arial"/>
          <w:sz w:val="22"/>
          <w:szCs w:val="22"/>
          <w:lang w:eastAsia="ar-SA"/>
        </w:rPr>
      </w:pPr>
      <w:r w:rsidRPr="00DF7170">
        <w:rPr>
          <w:rFonts w:ascii="Arial" w:hAnsi="Arial" w:cs="Arial"/>
          <w:sz w:val="22"/>
          <w:szCs w:val="22"/>
          <w:lang w:eastAsia="ar-SA"/>
        </w:rPr>
        <w:t>okres rozliczeniowy – okres pomiędzy dwoma kolejnymi rozliczeniowymi odczytami urządzeń do pomiaru mocy i energii elektrycznej -zgodnie z okresem rozliczeniowym stosowanym przez OSD;</w:t>
      </w:r>
    </w:p>
    <w:p w:rsidR="00DF7170" w:rsidRPr="00DF7170" w:rsidRDefault="00DF7170" w:rsidP="00971F0F">
      <w:pPr>
        <w:numPr>
          <w:ilvl w:val="0"/>
          <w:numId w:val="29"/>
        </w:numPr>
        <w:tabs>
          <w:tab w:val="left" w:pos="709"/>
        </w:tabs>
        <w:suppressAutoHyphens/>
        <w:spacing w:line="276" w:lineRule="auto"/>
        <w:ind w:left="709" w:right="72" w:hanging="349"/>
        <w:jc w:val="both"/>
        <w:rPr>
          <w:rFonts w:ascii="Arial" w:hAnsi="Arial" w:cs="Arial"/>
          <w:sz w:val="22"/>
          <w:szCs w:val="22"/>
          <w:lang w:eastAsia="ar-SA"/>
        </w:rPr>
      </w:pPr>
      <w:r w:rsidRPr="00DF7170">
        <w:rPr>
          <w:rFonts w:ascii="Arial" w:hAnsi="Arial" w:cs="Arial"/>
          <w:sz w:val="22"/>
          <w:szCs w:val="22"/>
          <w:lang w:eastAsia="ar-SA"/>
        </w:rPr>
        <w:t xml:space="preserve">Ustawa – ustawa z dnia 10 kwietnia 1997 Prawo energetyczne (Dz. U. z 2012 </w:t>
      </w:r>
      <w:r w:rsidR="00CF2AF0">
        <w:rPr>
          <w:rFonts w:ascii="Arial" w:hAnsi="Arial" w:cs="Arial"/>
          <w:sz w:val="22"/>
          <w:szCs w:val="22"/>
          <w:lang w:eastAsia="ar-SA"/>
        </w:rPr>
        <w:br/>
      </w:r>
      <w:r w:rsidRPr="00DF7170">
        <w:rPr>
          <w:rFonts w:ascii="Arial" w:hAnsi="Arial" w:cs="Arial"/>
          <w:sz w:val="22"/>
          <w:szCs w:val="22"/>
          <w:lang w:eastAsia="ar-SA"/>
        </w:rPr>
        <w:t>poz. 1059 ze zm.)</w:t>
      </w: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2</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Wykonawca w celu wykonania </w:t>
      </w:r>
      <w:r w:rsidR="000E7C53">
        <w:rPr>
          <w:rFonts w:ascii="Arial" w:hAnsi="Arial" w:cs="Arial"/>
          <w:sz w:val="22"/>
          <w:szCs w:val="22"/>
          <w:lang w:eastAsia="ar-SA"/>
        </w:rPr>
        <w:t>przedmiotu umowy</w:t>
      </w:r>
      <w:r w:rsidRPr="00DF7170">
        <w:rPr>
          <w:rFonts w:ascii="Arial" w:hAnsi="Arial" w:cs="Arial"/>
          <w:sz w:val="22"/>
          <w:szCs w:val="22"/>
          <w:lang w:eastAsia="ar-SA"/>
        </w:rPr>
        <w:t xml:space="preserve">, zobowiązuje się do dostawy </w:t>
      </w:r>
      <w:r w:rsidR="00AD6826">
        <w:rPr>
          <w:rFonts w:ascii="Arial" w:hAnsi="Arial" w:cs="Arial"/>
          <w:sz w:val="22"/>
          <w:szCs w:val="22"/>
          <w:lang w:eastAsia="ar-SA"/>
        </w:rPr>
        <w:br/>
      </w:r>
      <w:r w:rsidRPr="00DF7170">
        <w:rPr>
          <w:rFonts w:ascii="Arial" w:hAnsi="Arial" w:cs="Arial"/>
          <w:sz w:val="22"/>
          <w:szCs w:val="22"/>
          <w:lang w:eastAsia="ar-SA"/>
        </w:rPr>
        <w:t xml:space="preserve">i sprzedaży energii elektrycznej oraz zleci OSD odrębną umową, we własnym imieniu, świadczenie usług dystrybucji energii elektrycznej, a Zamawiający zobowiązuje się </w:t>
      </w:r>
      <w:r w:rsidR="00AD6826">
        <w:rPr>
          <w:rFonts w:ascii="Arial" w:hAnsi="Arial" w:cs="Arial"/>
          <w:sz w:val="22"/>
          <w:szCs w:val="22"/>
          <w:lang w:eastAsia="ar-SA"/>
        </w:rPr>
        <w:br/>
      </w:r>
      <w:r w:rsidRPr="00DF7170">
        <w:rPr>
          <w:rFonts w:ascii="Arial" w:hAnsi="Arial" w:cs="Arial"/>
          <w:sz w:val="22"/>
          <w:szCs w:val="22"/>
          <w:lang w:eastAsia="ar-SA"/>
        </w:rPr>
        <w:t>do odbioru i kupna energii elekt</w:t>
      </w:r>
      <w:r>
        <w:rPr>
          <w:rFonts w:ascii="Arial" w:hAnsi="Arial" w:cs="Arial"/>
          <w:sz w:val="22"/>
          <w:szCs w:val="22"/>
          <w:lang w:eastAsia="ar-SA"/>
        </w:rPr>
        <w:t>rycznej dla punktu</w:t>
      </w:r>
      <w:r w:rsidRPr="00DF7170">
        <w:rPr>
          <w:rFonts w:ascii="Arial" w:hAnsi="Arial" w:cs="Arial"/>
          <w:sz w:val="22"/>
          <w:szCs w:val="22"/>
          <w:lang w:eastAsia="ar-SA"/>
        </w:rPr>
        <w:t xml:space="preserve"> poboru:</w:t>
      </w:r>
      <w:r>
        <w:rPr>
          <w:rFonts w:ascii="Arial" w:hAnsi="Arial" w:cs="Arial"/>
          <w:sz w:val="22"/>
          <w:szCs w:val="22"/>
          <w:lang w:eastAsia="ar-SA"/>
        </w:rPr>
        <w:t xml:space="preserve"> </w:t>
      </w:r>
      <w:r w:rsidRPr="00DF7170">
        <w:rPr>
          <w:rFonts w:ascii="Arial" w:hAnsi="Arial" w:cs="Arial"/>
          <w:sz w:val="22"/>
          <w:szCs w:val="22"/>
          <w:lang w:eastAsia="ar-SA"/>
        </w:rPr>
        <w:t xml:space="preserve">al. Niepodległości 24, </w:t>
      </w:r>
      <w:r w:rsidR="00AD6826">
        <w:rPr>
          <w:rFonts w:ascii="Arial" w:hAnsi="Arial" w:cs="Arial"/>
          <w:sz w:val="22"/>
          <w:szCs w:val="22"/>
          <w:lang w:eastAsia="ar-SA"/>
        </w:rPr>
        <w:br/>
      </w:r>
      <w:r w:rsidRPr="00DF7170">
        <w:rPr>
          <w:rFonts w:ascii="Arial" w:hAnsi="Arial" w:cs="Arial"/>
          <w:sz w:val="22"/>
          <w:szCs w:val="22"/>
          <w:lang w:eastAsia="ar-SA"/>
        </w:rPr>
        <w:t>64-920 Piła</w:t>
      </w:r>
      <w:r w:rsidR="00AD6826">
        <w:rPr>
          <w:rFonts w:ascii="Arial" w:hAnsi="Arial" w:cs="Arial"/>
          <w:sz w:val="22"/>
          <w:szCs w:val="22"/>
          <w:lang w:eastAsia="ar-SA"/>
        </w:rPr>
        <w:t>.</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Szacowana ilość energii elektrycznej która </w:t>
      </w:r>
      <w:r w:rsidR="00E00057">
        <w:rPr>
          <w:rFonts w:ascii="Arial" w:hAnsi="Arial" w:cs="Arial"/>
          <w:sz w:val="22"/>
          <w:szCs w:val="22"/>
          <w:lang w:eastAsia="ar-SA"/>
        </w:rPr>
        <w:t>zostanie</w:t>
      </w:r>
      <w:r w:rsidRPr="00DF7170">
        <w:rPr>
          <w:rFonts w:ascii="Arial" w:hAnsi="Arial" w:cs="Arial"/>
          <w:sz w:val="22"/>
          <w:szCs w:val="22"/>
          <w:lang w:eastAsia="ar-SA"/>
        </w:rPr>
        <w:t xml:space="preserve"> zakupiona w okresie obowiązywania umowy wynosi:</w:t>
      </w:r>
      <w:r>
        <w:rPr>
          <w:rFonts w:ascii="Arial" w:hAnsi="Arial" w:cs="Arial"/>
          <w:sz w:val="22"/>
          <w:szCs w:val="22"/>
          <w:lang w:eastAsia="ar-SA"/>
        </w:rPr>
        <w:t xml:space="preserve"> </w:t>
      </w:r>
      <w:r w:rsidRPr="00DF7170">
        <w:rPr>
          <w:rFonts w:ascii="Arial" w:hAnsi="Arial" w:cs="Arial"/>
          <w:sz w:val="22"/>
          <w:szCs w:val="22"/>
          <w:lang w:eastAsia="ar-SA"/>
        </w:rPr>
        <w:t>85 MWh</w:t>
      </w:r>
      <w:r>
        <w:rPr>
          <w:rFonts w:ascii="Arial" w:hAnsi="Arial" w:cs="Arial"/>
          <w:sz w:val="22"/>
          <w:szCs w:val="22"/>
          <w:lang w:eastAsia="ar-SA"/>
        </w:rPr>
        <w:t xml:space="preserve">, </w:t>
      </w:r>
      <w:r w:rsidRPr="00DF7170">
        <w:rPr>
          <w:rFonts w:ascii="Arial" w:hAnsi="Arial" w:cs="Arial"/>
          <w:sz w:val="22"/>
          <w:szCs w:val="22"/>
          <w:lang w:eastAsia="ar-SA"/>
        </w:rPr>
        <w:t>z zastrzeżeniem ust. 3</w:t>
      </w:r>
      <w:r w:rsidRPr="00DF7170">
        <w:rPr>
          <w:rFonts w:ascii="Arial" w:hAnsi="Arial" w:cs="Arial"/>
          <w:sz w:val="22"/>
          <w:szCs w:val="22"/>
        </w:rPr>
        <w:t xml:space="preserve">. </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Zastrzega się, że Zamawiający ma prawo niewykorzystania szacowanej ilości energii elektrycznej podanej w ustępie 2 i nie będzie ponosił z tego tytułu dodatkowych kosztów</w:t>
      </w:r>
      <w:r w:rsidRPr="00DF7170">
        <w:rPr>
          <w:rFonts w:ascii="Arial" w:hAnsi="Arial" w:cs="Arial"/>
          <w:sz w:val="22"/>
          <w:szCs w:val="22"/>
        </w:rPr>
        <w:t>.</w:t>
      </w:r>
    </w:p>
    <w:p w:rsidR="00DF7170" w:rsidRPr="001D288B"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Moc umowna, grupa taryfowa oraz miejsce dostarczenia </w:t>
      </w:r>
      <w:r w:rsidR="00C21003">
        <w:rPr>
          <w:rFonts w:ascii="Arial" w:hAnsi="Arial" w:cs="Arial"/>
          <w:sz w:val="22"/>
          <w:szCs w:val="22"/>
          <w:lang w:eastAsia="ar-SA"/>
        </w:rPr>
        <w:t>energii elektrycznej dla punktu</w:t>
      </w:r>
      <w:r w:rsidRPr="00DF7170">
        <w:rPr>
          <w:rFonts w:ascii="Arial" w:hAnsi="Arial" w:cs="Arial"/>
          <w:sz w:val="22"/>
          <w:szCs w:val="22"/>
          <w:lang w:eastAsia="ar-SA"/>
        </w:rPr>
        <w:t xml:space="preserve"> poboru są określone </w:t>
      </w:r>
      <w:r w:rsidRPr="001D288B">
        <w:rPr>
          <w:rFonts w:ascii="Arial" w:hAnsi="Arial" w:cs="Arial"/>
          <w:sz w:val="22"/>
          <w:szCs w:val="22"/>
          <w:lang w:eastAsia="ar-SA"/>
        </w:rPr>
        <w:t xml:space="preserve">w  </w:t>
      </w:r>
      <w:r w:rsidR="004E6F05">
        <w:rPr>
          <w:rFonts w:ascii="Arial" w:hAnsi="Arial" w:cs="Arial"/>
          <w:sz w:val="22"/>
          <w:szCs w:val="22"/>
          <w:lang w:eastAsia="ar-SA"/>
        </w:rPr>
        <w:t>opisie przedmiotu zamówienia.</w:t>
      </w:r>
      <w:r w:rsidRPr="001D288B">
        <w:rPr>
          <w:rFonts w:ascii="Arial" w:hAnsi="Arial" w:cs="Arial"/>
          <w:sz w:val="22"/>
          <w:szCs w:val="22"/>
          <w:lang w:eastAsia="ar-SA"/>
        </w:rPr>
        <w:t xml:space="preserve"> </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Wykonawca zobowiązuje się do pełnienia funkcji podmiotu odpowiedzialnego </w:t>
      </w:r>
      <w:r w:rsidR="00CF2AF0">
        <w:rPr>
          <w:rFonts w:ascii="Arial" w:hAnsi="Arial" w:cs="Arial"/>
          <w:sz w:val="22"/>
          <w:szCs w:val="22"/>
          <w:lang w:eastAsia="ar-SA"/>
        </w:rPr>
        <w:br/>
      </w:r>
      <w:r w:rsidRPr="00DF7170">
        <w:rPr>
          <w:rFonts w:ascii="Arial" w:hAnsi="Arial" w:cs="Arial"/>
          <w:sz w:val="22"/>
          <w:szCs w:val="22"/>
          <w:lang w:eastAsia="ar-SA"/>
        </w:rPr>
        <w:t xml:space="preserve">za bilansowanie handlowe dla sprzedanej energii elektrycznej w ramach tej Umowy. Wykonawca dokonywać będzie bilansowania handlowego energii zakupionej przez Zamawiającego na podstawie standardowego profilu zużycia odpowiedniego </w:t>
      </w:r>
      <w:r w:rsidR="00CF2AF0">
        <w:rPr>
          <w:rFonts w:ascii="Arial" w:hAnsi="Arial" w:cs="Arial"/>
          <w:sz w:val="22"/>
          <w:szCs w:val="22"/>
          <w:lang w:eastAsia="ar-SA"/>
        </w:rPr>
        <w:br/>
      </w:r>
      <w:r w:rsidRPr="00DF7170">
        <w:rPr>
          <w:rFonts w:ascii="Arial" w:hAnsi="Arial" w:cs="Arial"/>
          <w:sz w:val="22"/>
          <w:szCs w:val="22"/>
          <w:lang w:eastAsia="ar-SA"/>
        </w:rPr>
        <w:t>dla odbiorów w grupach taryfowych, przy umownych mocach lub wskazań układów pomiarowych.</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Koszty wynikające z dokonania bilansowania uwzględnione są w </w:t>
      </w:r>
      <w:r w:rsidR="004E6F05">
        <w:rPr>
          <w:rFonts w:ascii="Arial" w:hAnsi="Arial" w:cs="Arial"/>
          <w:sz w:val="22"/>
          <w:szCs w:val="22"/>
          <w:lang w:eastAsia="ar-SA"/>
        </w:rPr>
        <w:t>wartości umowy</w:t>
      </w:r>
      <w:r w:rsidR="007624A7">
        <w:rPr>
          <w:rFonts w:ascii="Arial" w:hAnsi="Arial" w:cs="Arial"/>
          <w:sz w:val="22"/>
          <w:szCs w:val="22"/>
          <w:lang w:eastAsia="ar-SA"/>
        </w:rPr>
        <w:t xml:space="preserve"> określonej w § 5 ust. 1</w:t>
      </w:r>
      <w:r w:rsidRPr="00DF7170">
        <w:rPr>
          <w:rFonts w:ascii="Arial" w:hAnsi="Arial" w:cs="Arial"/>
          <w:sz w:val="22"/>
          <w:szCs w:val="22"/>
          <w:lang w:eastAsia="ar-SA"/>
        </w:rPr>
        <w:t>.</w:t>
      </w:r>
    </w:p>
    <w:p w:rsidR="00DF7170" w:rsidRPr="00DF7170" w:rsidRDefault="00DF7170" w:rsidP="00971F0F">
      <w:pPr>
        <w:numPr>
          <w:ilvl w:val="0"/>
          <w:numId w:val="30"/>
        </w:numPr>
        <w:tabs>
          <w:tab w:val="left" w:pos="426"/>
        </w:tabs>
        <w:spacing w:line="276" w:lineRule="auto"/>
        <w:jc w:val="both"/>
        <w:rPr>
          <w:rFonts w:ascii="Arial" w:hAnsi="Arial" w:cs="Arial"/>
          <w:sz w:val="22"/>
          <w:szCs w:val="22"/>
          <w:lang w:eastAsia="ar-SA"/>
        </w:rPr>
      </w:pPr>
      <w:r w:rsidRPr="00DF7170">
        <w:rPr>
          <w:rFonts w:ascii="Arial" w:hAnsi="Arial" w:cs="Arial"/>
          <w:sz w:val="22"/>
          <w:szCs w:val="22"/>
          <w:lang w:eastAsia="ar-SA"/>
        </w:rPr>
        <w:t>Energia elektryczna przesyłana i sprzedawana na podstawie niniejszej umowy zużywana będzie na potrzeby odbiorcy końcowego.</w:t>
      </w:r>
    </w:p>
    <w:p w:rsidR="001D5E07" w:rsidRDefault="001D5E07" w:rsidP="001D5E07">
      <w:pPr>
        <w:spacing w:line="276" w:lineRule="auto"/>
        <w:jc w:val="center"/>
        <w:rPr>
          <w:rFonts w:ascii="Arial" w:hAnsi="Arial" w:cs="Arial"/>
          <w:b/>
          <w:sz w:val="22"/>
          <w:szCs w:val="22"/>
          <w:lang w:eastAsia="ar-SA"/>
        </w:rPr>
      </w:pPr>
    </w:p>
    <w:p w:rsidR="00DF7170" w:rsidRPr="00DF7170" w:rsidRDefault="00DF7170" w:rsidP="00197D2C">
      <w:pPr>
        <w:spacing w:before="120" w:after="120" w:line="276" w:lineRule="auto"/>
        <w:jc w:val="center"/>
        <w:rPr>
          <w:rFonts w:ascii="Arial" w:hAnsi="Arial" w:cs="Arial"/>
          <w:b/>
          <w:sz w:val="22"/>
          <w:szCs w:val="22"/>
          <w:lang w:eastAsia="ar-SA"/>
        </w:rPr>
      </w:pPr>
      <w:r w:rsidRPr="00DF7170">
        <w:rPr>
          <w:rFonts w:ascii="Arial" w:hAnsi="Arial" w:cs="Arial"/>
          <w:b/>
          <w:sz w:val="22"/>
          <w:szCs w:val="22"/>
          <w:lang w:eastAsia="ar-SA"/>
        </w:rPr>
        <w:t>§ 3</w:t>
      </w:r>
    </w:p>
    <w:p w:rsidR="00DF7170" w:rsidRPr="00DF7170" w:rsidRDefault="00AA604B" w:rsidP="00971F0F">
      <w:pPr>
        <w:numPr>
          <w:ilvl w:val="0"/>
          <w:numId w:val="31"/>
        </w:numPr>
        <w:tabs>
          <w:tab w:val="clear" w:pos="720"/>
          <w:tab w:val="num" w:pos="0"/>
          <w:tab w:val="left" w:pos="33"/>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Przedmiot umowy</w:t>
      </w:r>
      <w:r w:rsidR="00DF7170" w:rsidRPr="00DF7170">
        <w:rPr>
          <w:rFonts w:ascii="Arial" w:hAnsi="Arial" w:cs="Arial"/>
          <w:sz w:val="22"/>
          <w:szCs w:val="22"/>
          <w:lang w:eastAsia="ar-SA"/>
        </w:rPr>
        <w:t xml:space="preserve"> świadczon</w:t>
      </w:r>
      <w:r>
        <w:rPr>
          <w:rFonts w:ascii="Arial" w:hAnsi="Arial" w:cs="Arial"/>
          <w:sz w:val="22"/>
          <w:szCs w:val="22"/>
          <w:lang w:eastAsia="ar-SA"/>
        </w:rPr>
        <w:t>y</w:t>
      </w:r>
      <w:r w:rsidR="00DF7170" w:rsidRPr="00DF7170">
        <w:rPr>
          <w:rFonts w:ascii="Arial" w:hAnsi="Arial" w:cs="Arial"/>
          <w:sz w:val="22"/>
          <w:szCs w:val="22"/>
          <w:lang w:eastAsia="ar-SA"/>
        </w:rPr>
        <w:t xml:space="preserve"> będzie zgodnie z aktualnie obowiązującymi regulacjami prawnymi w zakresie parametrów jakościowych energii elektrycznej oraz standardów jakościowych obsługi odbiorców określonych w przepisach.</w:t>
      </w:r>
    </w:p>
    <w:p w:rsidR="00DF7170" w:rsidRPr="00DF7170" w:rsidRDefault="00DF7170" w:rsidP="00971F0F">
      <w:pPr>
        <w:numPr>
          <w:ilvl w:val="0"/>
          <w:numId w:val="31"/>
        </w:numPr>
        <w:tabs>
          <w:tab w:val="clear" w:pos="720"/>
          <w:tab w:val="num" w:pos="0"/>
          <w:tab w:val="left" w:pos="33"/>
          <w:tab w:val="left" w:pos="426"/>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Standardy jakości obsługi Zamawiającego przez Wykonawcę zostały określone zgodnie z Ustawą i  przepisami wykonawczymi wydanych na jej podstawie.</w:t>
      </w:r>
    </w:p>
    <w:p w:rsidR="00DF7170" w:rsidRPr="00DF7170" w:rsidRDefault="00DF7170" w:rsidP="00971F0F">
      <w:pPr>
        <w:numPr>
          <w:ilvl w:val="0"/>
          <w:numId w:val="31"/>
        </w:numPr>
        <w:tabs>
          <w:tab w:val="clear" w:pos="720"/>
          <w:tab w:val="num" w:pos="0"/>
          <w:tab w:val="left" w:pos="33"/>
          <w:tab w:val="left" w:pos="426"/>
        </w:tabs>
        <w:spacing w:line="276" w:lineRule="auto"/>
        <w:ind w:left="426" w:hanging="426"/>
        <w:jc w:val="both"/>
        <w:rPr>
          <w:rFonts w:ascii="Arial" w:hAnsi="Arial" w:cs="Arial"/>
          <w:sz w:val="22"/>
          <w:szCs w:val="22"/>
        </w:rPr>
      </w:pPr>
      <w:r w:rsidRPr="00DF7170">
        <w:rPr>
          <w:rFonts w:ascii="Arial" w:hAnsi="Arial" w:cs="Arial"/>
          <w:sz w:val="22"/>
          <w:szCs w:val="22"/>
          <w:lang w:eastAsia="ar-SA"/>
        </w:rPr>
        <w:t>W przypadku niedotrzymania jakościowych standardów obsługi oraz w innych przypadkach niewymienionych wprost w umowie, zastosowanie ma R</w:t>
      </w:r>
      <w:r w:rsidRPr="00DF7170">
        <w:rPr>
          <w:rFonts w:ascii="Arial" w:hAnsi="Arial" w:cs="Arial"/>
          <w:bCs/>
          <w:sz w:val="22"/>
          <w:szCs w:val="22"/>
          <w:lang w:eastAsia="ar-SA"/>
        </w:rPr>
        <w:t xml:space="preserve">ozporządzenie Ministra Gospodarki </w:t>
      </w:r>
      <w:r w:rsidRPr="00DF7170">
        <w:rPr>
          <w:rFonts w:ascii="Arial" w:hAnsi="Arial" w:cs="Arial"/>
          <w:sz w:val="22"/>
          <w:szCs w:val="22"/>
          <w:lang w:eastAsia="ar-SA"/>
        </w:rPr>
        <w:t xml:space="preserve">z dnia 18 sierpnia 2011 r. </w:t>
      </w:r>
      <w:r w:rsidRPr="00DF7170">
        <w:rPr>
          <w:rFonts w:ascii="Arial" w:hAnsi="Arial" w:cs="Arial"/>
          <w:bCs/>
          <w:sz w:val="22"/>
          <w:szCs w:val="22"/>
          <w:lang w:eastAsia="ar-SA"/>
        </w:rPr>
        <w:t>w sprawie szczegółowych zasad kształtowania i kalkulacji taryf oraz rozliczeń w obrocie energią elektryczną</w:t>
      </w:r>
      <w:r w:rsidRPr="00DF7170">
        <w:rPr>
          <w:rFonts w:ascii="Arial" w:hAnsi="Arial" w:cs="Arial"/>
          <w:sz w:val="22"/>
          <w:szCs w:val="22"/>
          <w:lang w:eastAsia="ar-SA"/>
        </w:rPr>
        <w:t xml:space="preserve"> </w:t>
      </w:r>
      <w:r>
        <w:rPr>
          <w:rFonts w:ascii="Arial" w:hAnsi="Arial" w:cs="Arial"/>
          <w:sz w:val="22"/>
          <w:szCs w:val="22"/>
          <w:lang w:eastAsia="ar-SA"/>
        </w:rPr>
        <w:br/>
      </w:r>
      <w:r w:rsidRPr="00DF7170">
        <w:rPr>
          <w:rFonts w:ascii="Arial" w:hAnsi="Arial" w:cs="Arial"/>
          <w:bCs/>
          <w:sz w:val="22"/>
          <w:szCs w:val="22"/>
          <w:lang w:eastAsia="ar-SA"/>
        </w:rPr>
        <w:t xml:space="preserve">(Dz. U. z 2013 poz. 1200) </w:t>
      </w:r>
      <w:r w:rsidRPr="00DF7170">
        <w:rPr>
          <w:rFonts w:ascii="Arial" w:hAnsi="Arial" w:cs="Arial"/>
          <w:sz w:val="22"/>
          <w:szCs w:val="22"/>
          <w:lang w:eastAsia="ar-SA"/>
        </w:rPr>
        <w:t>lub w każdym później wydanym akcie prawnym określającym te stawki.</w:t>
      </w:r>
    </w:p>
    <w:p w:rsidR="001D5E07" w:rsidRDefault="001D5E07" w:rsidP="001D5E07">
      <w:pPr>
        <w:spacing w:line="276" w:lineRule="auto"/>
        <w:jc w:val="center"/>
        <w:rPr>
          <w:rFonts w:ascii="Arial" w:hAnsi="Arial" w:cs="Arial"/>
          <w:b/>
          <w:sz w:val="22"/>
          <w:szCs w:val="22"/>
        </w:rPr>
      </w:pP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4</w:t>
      </w:r>
    </w:p>
    <w:p w:rsidR="00DF7170" w:rsidRPr="00DF7170" w:rsidRDefault="00DF7170" w:rsidP="00971F0F">
      <w:pPr>
        <w:numPr>
          <w:ilvl w:val="0"/>
          <w:numId w:val="32"/>
        </w:numPr>
        <w:tabs>
          <w:tab w:val="clear" w:pos="720"/>
          <w:tab w:val="num" w:pos="426"/>
        </w:tabs>
        <w:spacing w:line="276" w:lineRule="auto"/>
        <w:ind w:left="426" w:hanging="426"/>
        <w:jc w:val="both"/>
        <w:rPr>
          <w:rFonts w:ascii="Arial" w:hAnsi="Arial" w:cs="Arial"/>
          <w:sz w:val="22"/>
          <w:szCs w:val="22"/>
        </w:rPr>
      </w:pPr>
      <w:r w:rsidRPr="00DF7170">
        <w:rPr>
          <w:rFonts w:ascii="Arial" w:hAnsi="Arial" w:cs="Arial"/>
          <w:sz w:val="22"/>
          <w:szCs w:val="22"/>
        </w:rPr>
        <w:t xml:space="preserve">Do obowiązków </w:t>
      </w:r>
      <w:r w:rsidRPr="00AD6826">
        <w:rPr>
          <w:rFonts w:ascii="Arial" w:hAnsi="Arial" w:cs="Arial"/>
          <w:sz w:val="22"/>
          <w:szCs w:val="22"/>
        </w:rPr>
        <w:t>Zamawiającego</w:t>
      </w:r>
      <w:r w:rsidRPr="00DF7170">
        <w:rPr>
          <w:rFonts w:ascii="Arial" w:hAnsi="Arial" w:cs="Arial"/>
          <w:sz w:val="22"/>
          <w:szCs w:val="22"/>
        </w:rPr>
        <w:t xml:space="preserve"> należy:</w:t>
      </w:r>
    </w:p>
    <w:p w:rsidR="00DF7170" w:rsidRPr="00DF7170" w:rsidRDefault="00DF7170"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sidRPr="00DF7170">
        <w:rPr>
          <w:rFonts w:ascii="Arial" w:hAnsi="Arial" w:cs="Arial"/>
          <w:sz w:val="22"/>
          <w:szCs w:val="22"/>
          <w:lang w:eastAsia="ar-SA"/>
        </w:rPr>
        <w:t xml:space="preserve">pobieranie mocy i energii elektrycznej zgodnie z warunkami Umowy </w:t>
      </w:r>
      <w:r w:rsidRPr="00DF7170">
        <w:rPr>
          <w:rFonts w:ascii="Arial" w:hAnsi="Arial" w:cs="Arial"/>
          <w:sz w:val="22"/>
          <w:szCs w:val="22"/>
          <w:lang w:eastAsia="ar-SA"/>
        </w:rPr>
        <w:br/>
        <w:t>oraz obowiązującymi przepisami prawa.</w:t>
      </w:r>
    </w:p>
    <w:p w:rsidR="00DF7170" w:rsidRPr="00DF7170" w:rsidRDefault="00DF7170"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sidRPr="00DF7170">
        <w:rPr>
          <w:rFonts w:ascii="Arial" w:hAnsi="Arial" w:cs="Arial"/>
          <w:sz w:val="22"/>
          <w:szCs w:val="22"/>
          <w:lang w:eastAsia="ar-SA"/>
        </w:rPr>
        <w:t>terminowe regulowanie należności za przesłaną i sprzedaną energię elektryczną,</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przestrzeganie</w:t>
      </w:r>
      <w:r w:rsidR="00DF7170" w:rsidRPr="00DF7170">
        <w:rPr>
          <w:rFonts w:ascii="Arial" w:hAnsi="Arial" w:cs="Arial"/>
          <w:sz w:val="22"/>
          <w:szCs w:val="22"/>
          <w:lang w:eastAsia="ar-SA"/>
        </w:rPr>
        <w:t xml:space="preserve"> obowiązujących przepisów w zakresie świadczenia </w:t>
      </w:r>
      <w:r w:rsidR="00AA604B">
        <w:rPr>
          <w:rFonts w:ascii="Arial" w:hAnsi="Arial" w:cs="Arial"/>
          <w:sz w:val="22"/>
          <w:szCs w:val="22"/>
          <w:lang w:eastAsia="ar-SA"/>
        </w:rPr>
        <w:t>przedmiotu umowy</w:t>
      </w:r>
      <w:r w:rsidR="00DF7170" w:rsidRPr="00DF7170">
        <w:rPr>
          <w:rFonts w:ascii="Arial" w:hAnsi="Arial" w:cs="Arial"/>
          <w:sz w:val="22"/>
          <w:szCs w:val="22"/>
          <w:lang w:eastAsia="ar-SA"/>
        </w:rPr>
        <w:t>, budowy oraz eksploatacji sieci, urządzeń i instalacji, ochrony przeciwporażeniowej, przeciwpożarowej i środowiska naturalnego w zakresie eksploatowanych przez zamawiającego sieci, urządzeń i instalacji,</w:t>
      </w:r>
    </w:p>
    <w:p w:rsidR="00DF7170" w:rsidRPr="00DF7170" w:rsidRDefault="00DF7170"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sidRPr="00DF7170">
        <w:rPr>
          <w:rFonts w:ascii="Arial" w:hAnsi="Arial" w:cs="Arial"/>
          <w:sz w:val="22"/>
          <w:szCs w:val="22"/>
          <w:lang w:eastAsia="ar-SA"/>
        </w:rPr>
        <w:t>uzgadnianie z OSD projektu przebudowy układu pomiarowo-rozliczeniowego Zamawiającego oraz urządzeń elektroenergetycznych mających wpływ na pracę sieci OSD,</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zabezpieczenie</w:t>
      </w:r>
      <w:r w:rsidR="00DF7170" w:rsidRPr="00DF7170">
        <w:rPr>
          <w:rFonts w:ascii="Arial" w:hAnsi="Arial" w:cs="Arial"/>
          <w:sz w:val="22"/>
          <w:szCs w:val="22"/>
          <w:lang w:eastAsia="ar-SA"/>
        </w:rPr>
        <w:t xml:space="preserve"> przed uszkodzeniem lub zniszczeniem układu pomiarowo-rozliczeniowego, zabezpieczeń głównych oraz plomb założonych przez OSD </w:t>
      </w:r>
      <w:r w:rsidR="001D288B">
        <w:rPr>
          <w:rFonts w:ascii="Arial" w:hAnsi="Arial" w:cs="Arial"/>
          <w:sz w:val="22"/>
          <w:szCs w:val="22"/>
          <w:lang w:eastAsia="ar-SA"/>
        </w:rPr>
        <w:br/>
      </w:r>
      <w:r w:rsidR="00DF7170" w:rsidRPr="00DF7170">
        <w:rPr>
          <w:rFonts w:ascii="Arial" w:hAnsi="Arial" w:cs="Arial"/>
          <w:sz w:val="22"/>
          <w:szCs w:val="22"/>
          <w:lang w:eastAsia="ar-SA"/>
        </w:rPr>
        <w:t xml:space="preserve">i plomb legalizacyjnych, a szczególności plomb na elementach układu pomiarowo-rozliczeniowego oraz na zabezpieczeniu głównym przelicznikowym, w sposób trwale i skutecznie uniemożliwiający dostęp osób trzecich do układu pomiarowo-rozliczeniowego, </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zabezpieczenie i przekazanie</w:t>
      </w:r>
      <w:r w:rsidR="00DF7170" w:rsidRPr="00DF7170">
        <w:rPr>
          <w:rFonts w:ascii="Arial" w:hAnsi="Arial" w:cs="Arial"/>
          <w:sz w:val="22"/>
          <w:szCs w:val="22"/>
          <w:lang w:eastAsia="ar-SA"/>
        </w:rPr>
        <w:t xml:space="preserve"> OSD plomb numerowanych założonych przez OSD, </w:t>
      </w:r>
      <w:r w:rsidR="001D288B">
        <w:rPr>
          <w:rFonts w:ascii="Arial" w:hAnsi="Arial" w:cs="Arial"/>
          <w:sz w:val="22"/>
          <w:szCs w:val="22"/>
          <w:lang w:eastAsia="ar-SA"/>
        </w:rPr>
        <w:br/>
      </w:r>
      <w:r w:rsidR="00DF7170" w:rsidRPr="00DF7170">
        <w:rPr>
          <w:rFonts w:ascii="Arial" w:hAnsi="Arial" w:cs="Arial"/>
          <w:sz w:val="22"/>
          <w:szCs w:val="22"/>
          <w:lang w:eastAsia="ar-SA"/>
        </w:rPr>
        <w:t>w przypadku uzasadnionej konieczności ich zdjęcia, w przypadku zaistnienia uzasadnionego zagrożenia życia, zdrowia lub mienia, o czym Zamawiający niezwłocznie poinformuje OSD,</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umożliwienie</w:t>
      </w:r>
      <w:r w:rsidR="00DF7170" w:rsidRPr="00DF7170">
        <w:rPr>
          <w:rFonts w:ascii="Arial" w:hAnsi="Arial" w:cs="Arial"/>
          <w:sz w:val="22"/>
          <w:szCs w:val="22"/>
          <w:lang w:eastAsia="ar-SA"/>
        </w:rPr>
        <w:t xml:space="preserve"> przedstawicielom OSD dokonania odczytów wskazań układu pomiarowo-rozliczeniowego oraz dostępu wraz z niezbędnym sprzętem, </w:t>
      </w:r>
      <w:r w:rsidR="00DF7170" w:rsidRPr="00DF7170">
        <w:rPr>
          <w:rFonts w:ascii="Arial" w:hAnsi="Arial" w:cs="Arial"/>
          <w:sz w:val="22"/>
          <w:szCs w:val="22"/>
          <w:lang w:eastAsia="ar-SA"/>
        </w:rPr>
        <w:br/>
        <w:t>do wszystkich elementów sieci i urządzeń należących do OSD oraz elementów ukła</w:t>
      </w:r>
      <w:r w:rsidR="00DF7170">
        <w:rPr>
          <w:rFonts w:ascii="Arial" w:hAnsi="Arial" w:cs="Arial"/>
          <w:sz w:val="22"/>
          <w:szCs w:val="22"/>
          <w:lang w:eastAsia="ar-SA"/>
        </w:rPr>
        <w:t>d</w:t>
      </w:r>
      <w:r w:rsidR="00DF7170" w:rsidRPr="00DF7170">
        <w:rPr>
          <w:rFonts w:ascii="Arial" w:hAnsi="Arial" w:cs="Arial"/>
          <w:sz w:val="22"/>
          <w:szCs w:val="22"/>
          <w:lang w:eastAsia="ar-SA"/>
        </w:rPr>
        <w:t>u pomiarowo-rozliczeniowego znajdujących się na terenie lub w obiekcie Zamawiającego, w celu przeprowadzenia kontroli, prac eksploatacyjnych lub usunięcia awarii,</w:t>
      </w:r>
    </w:p>
    <w:p w:rsidR="00DF7170" w:rsidRPr="000E7C53" w:rsidRDefault="00DF7170"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sidRPr="000E7C53">
        <w:rPr>
          <w:rFonts w:ascii="Arial" w:hAnsi="Arial" w:cs="Arial"/>
          <w:sz w:val="22"/>
          <w:szCs w:val="22"/>
          <w:lang w:eastAsia="ar-SA"/>
        </w:rPr>
        <w:t>informowani</w:t>
      </w:r>
      <w:r w:rsidR="001F6C4E">
        <w:rPr>
          <w:rFonts w:ascii="Arial" w:hAnsi="Arial" w:cs="Arial"/>
          <w:sz w:val="22"/>
          <w:szCs w:val="22"/>
          <w:lang w:eastAsia="ar-SA"/>
        </w:rPr>
        <w:t>e</w:t>
      </w:r>
      <w:r w:rsidRPr="000E7C53">
        <w:rPr>
          <w:rFonts w:ascii="Arial" w:hAnsi="Arial" w:cs="Arial"/>
          <w:sz w:val="22"/>
          <w:szCs w:val="22"/>
          <w:lang w:eastAsia="ar-SA"/>
        </w:rPr>
        <w:t xml:space="preserve"> Wykonawcy o okolicznościach mających wpływ na możliwość niewłaściwego rozliczenia za świadczon</w:t>
      </w:r>
      <w:r w:rsidR="000E7C53" w:rsidRPr="000E7C53">
        <w:rPr>
          <w:rFonts w:ascii="Arial" w:hAnsi="Arial" w:cs="Arial"/>
          <w:sz w:val="22"/>
          <w:szCs w:val="22"/>
          <w:lang w:eastAsia="ar-SA"/>
        </w:rPr>
        <w:t>y przedmiot umowy</w:t>
      </w:r>
      <w:r w:rsidRPr="000E7C53">
        <w:rPr>
          <w:rFonts w:ascii="Arial" w:hAnsi="Arial" w:cs="Arial"/>
          <w:sz w:val="22"/>
          <w:szCs w:val="22"/>
          <w:lang w:eastAsia="ar-SA"/>
        </w:rPr>
        <w:t>,</w:t>
      </w:r>
    </w:p>
    <w:p w:rsidR="00DF7170" w:rsidRPr="00DF7170" w:rsidRDefault="00DF7170"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sidRPr="000E7C53">
        <w:rPr>
          <w:rFonts w:ascii="Arial" w:hAnsi="Arial" w:cs="Arial"/>
          <w:sz w:val="22"/>
          <w:szCs w:val="22"/>
          <w:lang w:eastAsia="ar-SA"/>
        </w:rPr>
        <w:t xml:space="preserve"> informowani</w:t>
      </w:r>
      <w:r w:rsidR="001F6C4E">
        <w:rPr>
          <w:rFonts w:ascii="Arial" w:hAnsi="Arial" w:cs="Arial"/>
          <w:sz w:val="22"/>
          <w:szCs w:val="22"/>
          <w:lang w:eastAsia="ar-SA"/>
        </w:rPr>
        <w:t>e</w:t>
      </w:r>
      <w:r w:rsidRPr="000E7C53">
        <w:rPr>
          <w:rFonts w:ascii="Arial" w:hAnsi="Arial" w:cs="Arial"/>
          <w:sz w:val="22"/>
          <w:szCs w:val="22"/>
          <w:lang w:eastAsia="ar-SA"/>
        </w:rPr>
        <w:t xml:space="preserve"> Wykonawcy o zauważonych wadach lub usterkach w pracy sieci</w:t>
      </w:r>
      <w:r w:rsidRPr="00DF7170">
        <w:rPr>
          <w:rFonts w:ascii="Arial" w:hAnsi="Arial" w:cs="Arial"/>
          <w:sz w:val="22"/>
          <w:szCs w:val="22"/>
          <w:lang w:eastAsia="ar-SA"/>
        </w:rPr>
        <w:t xml:space="preserve"> OSD i w układzie pomiarowo-rozliczeniowym oraz o powstałych przerwach </w:t>
      </w:r>
      <w:r w:rsidR="001D288B">
        <w:rPr>
          <w:rFonts w:ascii="Arial" w:hAnsi="Arial" w:cs="Arial"/>
          <w:sz w:val="22"/>
          <w:szCs w:val="22"/>
          <w:lang w:eastAsia="ar-SA"/>
        </w:rPr>
        <w:br/>
      </w:r>
      <w:r w:rsidRPr="00DF7170">
        <w:rPr>
          <w:rFonts w:ascii="Arial" w:hAnsi="Arial" w:cs="Arial"/>
          <w:sz w:val="22"/>
          <w:szCs w:val="22"/>
          <w:lang w:eastAsia="ar-SA"/>
        </w:rPr>
        <w:t>w dostarczaniu energii elektrycznej lub niewłaściwych jej parametrach,</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użytkowanie</w:t>
      </w:r>
      <w:r w:rsidR="00DF7170" w:rsidRPr="00DF7170">
        <w:rPr>
          <w:rFonts w:ascii="Arial" w:hAnsi="Arial" w:cs="Arial"/>
          <w:sz w:val="22"/>
          <w:szCs w:val="22"/>
          <w:lang w:eastAsia="ar-SA"/>
        </w:rPr>
        <w:t xml:space="preserve"> obiektu w sposób nie po</w:t>
      </w:r>
      <w:r w:rsidR="00DF7170">
        <w:rPr>
          <w:rFonts w:ascii="Arial" w:hAnsi="Arial" w:cs="Arial"/>
          <w:sz w:val="22"/>
          <w:szCs w:val="22"/>
          <w:lang w:eastAsia="ar-SA"/>
        </w:rPr>
        <w:t>wodujący utrudnień w prawidłowy</w:t>
      </w:r>
      <w:r w:rsidR="00DF7170" w:rsidRPr="00DF7170">
        <w:rPr>
          <w:rFonts w:ascii="Arial" w:hAnsi="Arial" w:cs="Arial"/>
          <w:sz w:val="22"/>
          <w:szCs w:val="22"/>
          <w:lang w:eastAsia="ar-SA"/>
        </w:rPr>
        <w:t>m funkcjonowaniu sieci OSD,</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powierzanie</w:t>
      </w:r>
      <w:r w:rsidR="00DF7170" w:rsidRPr="00DF7170">
        <w:rPr>
          <w:rFonts w:ascii="Arial" w:hAnsi="Arial" w:cs="Arial"/>
          <w:sz w:val="22"/>
          <w:szCs w:val="22"/>
        </w:rPr>
        <w:t xml:space="preserve"> budowy, eksploatacji lub dokonywania zmian w sieciach, urządzeniach i instalacjach osobom posiadającym odpowiednie uprawnienia i kwalifikacje,</w:t>
      </w:r>
    </w:p>
    <w:p w:rsidR="00DF7170" w:rsidRPr="00DF7170" w:rsidRDefault="001F6C4E" w:rsidP="00971F0F">
      <w:pPr>
        <w:numPr>
          <w:ilvl w:val="1"/>
          <w:numId w:val="32"/>
        </w:numPr>
        <w:tabs>
          <w:tab w:val="clear" w:pos="1440"/>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utrzymywanie</w:t>
      </w:r>
      <w:r w:rsidR="00DF7170" w:rsidRPr="00DF7170">
        <w:rPr>
          <w:rFonts w:ascii="Arial" w:hAnsi="Arial" w:cs="Arial"/>
          <w:sz w:val="22"/>
          <w:szCs w:val="22"/>
          <w:lang w:eastAsia="ar-SA"/>
        </w:rPr>
        <w:t xml:space="preserve"> sieci, urządzeń i instalacji zamawiającego w należytym stanie technicznym.</w:t>
      </w:r>
    </w:p>
    <w:p w:rsidR="00DF7170" w:rsidRPr="00DF7170" w:rsidRDefault="00DF7170" w:rsidP="00971F0F">
      <w:pPr>
        <w:numPr>
          <w:ilvl w:val="0"/>
          <w:numId w:val="32"/>
        </w:numPr>
        <w:tabs>
          <w:tab w:val="left" w:pos="0"/>
          <w:tab w:val="left" w:pos="360"/>
        </w:tabs>
        <w:spacing w:line="276" w:lineRule="auto"/>
        <w:ind w:hanging="720"/>
        <w:jc w:val="both"/>
        <w:rPr>
          <w:rFonts w:ascii="Arial" w:hAnsi="Arial" w:cs="Arial"/>
          <w:sz w:val="22"/>
          <w:szCs w:val="22"/>
        </w:rPr>
      </w:pPr>
      <w:r w:rsidRPr="00DF7170">
        <w:rPr>
          <w:rFonts w:ascii="Arial" w:hAnsi="Arial" w:cs="Arial"/>
          <w:sz w:val="22"/>
          <w:szCs w:val="22"/>
        </w:rPr>
        <w:t xml:space="preserve">Do obowiązków </w:t>
      </w:r>
      <w:r w:rsidRPr="00AD6826">
        <w:rPr>
          <w:rFonts w:ascii="Arial" w:hAnsi="Arial" w:cs="Arial"/>
          <w:sz w:val="22"/>
          <w:szCs w:val="22"/>
        </w:rPr>
        <w:t>Wykonawcy</w:t>
      </w:r>
      <w:r w:rsidRPr="00DF7170">
        <w:rPr>
          <w:rFonts w:ascii="Arial" w:hAnsi="Arial" w:cs="Arial"/>
          <w:b/>
          <w:sz w:val="22"/>
          <w:szCs w:val="22"/>
        </w:rPr>
        <w:t xml:space="preserve"> </w:t>
      </w:r>
      <w:r w:rsidRPr="00DF7170">
        <w:rPr>
          <w:rFonts w:ascii="Arial" w:hAnsi="Arial" w:cs="Arial"/>
          <w:sz w:val="22"/>
          <w:szCs w:val="22"/>
        </w:rPr>
        <w:t>należy:</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świadczenie usług dystrybucji do miejsc dostarczania energii,</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dostarczanie energii elektrycznej do wskazanych miejsc,</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przestrzeganie standardów jakościowych obsługi odbiorców,</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przyjmowanie od Zamawiającego przez całą dobę, zgłoszeń i reklamacji dotyczących dostarczanej energii elektrycznej,</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 xml:space="preserve">przestrzeganie obowiązujących przepisów w zakresie świadczenia usług dystrybucji energii elektrycznej, budowy oraz eksploatacji sieci, urządzeń i instalacji elektroenergetycznych, ochrony przeciwporażeniowej, przeciwpożarowej </w:t>
      </w:r>
      <w:r w:rsidR="001D288B">
        <w:rPr>
          <w:rFonts w:ascii="Arial" w:hAnsi="Arial" w:cs="Arial"/>
          <w:sz w:val="22"/>
          <w:szCs w:val="22"/>
        </w:rPr>
        <w:br/>
      </w:r>
      <w:r w:rsidRPr="00DF7170">
        <w:rPr>
          <w:rFonts w:ascii="Arial" w:hAnsi="Arial" w:cs="Arial"/>
          <w:sz w:val="22"/>
          <w:szCs w:val="22"/>
        </w:rPr>
        <w:t>i środowiska naturalnego w zakresie eksploatowany przez Operatora Systemu Dystrybucyjnego sieci, urządzeń i instalacji,</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powierzanie</w:t>
      </w:r>
      <w:r w:rsidR="00DF7170" w:rsidRPr="00DF7170">
        <w:rPr>
          <w:rFonts w:ascii="Arial" w:hAnsi="Arial" w:cs="Arial"/>
          <w:sz w:val="22"/>
          <w:szCs w:val="22"/>
        </w:rPr>
        <w:t xml:space="preserve"> budowy, eksploatacji lub dokonywania zmian w sieciach, urządzeniach i instalacjach osobom posiadającym odpowiednie uprawnienia kwalifikacje,</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udzielanie</w:t>
      </w:r>
      <w:r w:rsidR="00DF7170" w:rsidRPr="00DF7170">
        <w:rPr>
          <w:rFonts w:ascii="Arial" w:hAnsi="Arial" w:cs="Arial"/>
          <w:sz w:val="22"/>
          <w:szCs w:val="22"/>
        </w:rPr>
        <w:t xml:space="preserve"> informacji o zasadach rozliczeń oraz aktualnych Taryf</w:t>
      </w:r>
      <w:r w:rsidR="001D288B">
        <w:rPr>
          <w:rFonts w:ascii="Arial" w:hAnsi="Arial" w:cs="Arial"/>
          <w:sz w:val="22"/>
          <w:szCs w:val="22"/>
        </w:rPr>
        <w:t>,</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rozpatrywanie</w:t>
      </w:r>
      <w:r w:rsidR="00DF7170" w:rsidRPr="00DF7170">
        <w:rPr>
          <w:rFonts w:ascii="Arial" w:hAnsi="Arial" w:cs="Arial"/>
          <w:sz w:val="22"/>
          <w:szCs w:val="22"/>
        </w:rPr>
        <w:t xml:space="preserve"> wniosków i reklamacji Odbiorcy w sprawie rozliczeń i udzielania odpowiedzi, nie później niż w terminie 14 dni od dnia złożenia wniosku lub reklamacji,</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utrzymywanie sieci, urządzeń i instalacji OSD w należytym stanie technicznym,</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zagwarantowanie</w:t>
      </w:r>
      <w:r w:rsidR="00BA2BB2">
        <w:rPr>
          <w:rFonts w:ascii="Arial" w:hAnsi="Arial" w:cs="Arial"/>
          <w:sz w:val="22"/>
          <w:szCs w:val="22"/>
        </w:rPr>
        <w:t xml:space="preserve"> </w:t>
      </w:r>
      <w:r w:rsidR="00DF7170" w:rsidRPr="00DF7170">
        <w:rPr>
          <w:rFonts w:ascii="Arial" w:hAnsi="Arial" w:cs="Arial"/>
          <w:sz w:val="22"/>
          <w:szCs w:val="22"/>
        </w:rPr>
        <w:t xml:space="preserve">bezzwłocznego usuwania zakłóceń w dostarczaniu energii elektrycznej z sieci OSD, </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zagwarantowanie</w:t>
      </w:r>
      <w:r w:rsidR="00BA2BB2" w:rsidRPr="00DF7170">
        <w:rPr>
          <w:rFonts w:ascii="Arial" w:hAnsi="Arial" w:cs="Arial"/>
          <w:sz w:val="22"/>
          <w:szCs w:val="22"/>
        </w:rPr>
        <w:t xml:space="preserve"> </w:t>
      </w:r>
      <w:r w:rsidR="00BA2BB2">
        <w:rPr>
          <w:rFonts w:ascii="Arial" w:hAnsi="Arial" w:cs="Arial"/>
          <w:sz w:val="22"/>
          <w:szCs w:val="22"/>
        </w:rPr>
        <w:t>bez</w:t>
      </w:r>
      <w:r w:rsidR="00DF7170" w:rsidRPr="00DF7170">
        <w:rPr>
          <w:rFonts w:ascii="Arial" w:hAnsi="Arial" w:cs="Arial"/>
          <w:sz w:val="22"/>
          <w:szCs w:val="22"/>
        </w:rPr>
        <w:t>zwłocznego usuwania zakłóceń w dostarczaniu energii elektrycznej powodowych nieprawidłowa pracą sieci OSD,</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umożliwianie Zamawiającemu wglądu do wskazań układu pomiarowo-rozliczeniowego i dokumentów stanowiących podstawę do rozliczeń za świadczon</w:t>
      </w:r>
      <w:r w:rsidR="000E7C53">
        <w:rPr>
          <w:rFonts w:ascii="Arial" w:hAnsi="Arial" w:cs="Arial"/>
          <w:sz w:val="22"/>
          <w:szCs w:val="22"/>
        </w:rPr>
        <w:t>y</w:t>
      </w:r>
      <w:r w:rsidRPr="00DF7170">
        <w:rPr>
          <w:rFonts w:ascii="Arial" w:hAnsi="Arial" w:cs="Arial"/>
          <w:sz w:val="22"/>
          <w:szCs w:val="22"/>
        </w:rPr>
        <w:t xml:space="preserve"> </w:t>
      </w:r>
      <w:r w:rsidR="000E7C53">
        <w:rPr>
          <w:rFonts w:ascii="Arial" w:hAnsi="Arial" w:cs="Arial"/>
          <w:sz w:val="22"/>
          <w:szCs w:val="22"/>
        </w:rPr>
        <w:t>przedmiot umowy</w:t>
      </w:r>
      <w:r w:rsidRPr="00DF7170">
        <w:rPr>
          <w:rFonts w:ascii="Arial" w:hAnsi="Arial" w:cs="Arial"/>
          <w:sz w:val="22"/>
          <w:szCs w:val="22"/>
        </w:rPr>
        <w:t xml:space="preserve"> oraz wyników kontroli prawidłowości wskazań tych układów,</w:t>
      </w:r>
    </w:p>
    <w:p w:rsidR="00DF7170" w:rsidRPr="00DF7170" w:rsidRDefault="00DF7170" w:rsidP="00971F0F">
      <w:pPr>
        <w:numPr>
          <w:ilvl w:val="1"/>
          <w:numId w:val="32"/>
        </w:numPr>
        <w:tabs>
          <w:tab w:val="clear" w:pos="1440"/>
          <w:tab w:val="num" w:pos="851"/>
        </w:tabs>
        <w:spacing w:line="276" w:lineRule="auto"/>
        <w:ind w:left="851" w:hanging="425"/>
        <w:jc w:val="both"/>
        <w:rPr>
          <w:rFonts w:ascii="Arial" w:hAnsi="Arial" w:cs="Arial"/>
          <w:sz w:val="22"/>
          <w:szCs w:val="22"/>
        </w:rPr>
      </w:pPr>
      <w:r w:rsidRPr="00DF7170">
        <w:rPr>
          <w:rFonts w:ascii="Arial" w:hAnsi="Arial" w:cs="Arial"/>
          <w:sz w:val="22"/>
          <w:szCs w:val="22"/>
        </w:rPr>
        <w:t>udzielanie Zamawiającemu informacji o przewidywanym terminie wznowienia dostarczania energii elektrycznej z powodu awarii w sieci OSD,</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informowanie</w:t>
      </w:r>
      <w:r w:rsidR="00DF7170" w:rsidRPr="00DF7170">
        <w:rPr>
          <w:rFonts w:ascii="Arial" w:hAnsi="Arial" w:cs="Arial"/>
          <w:sz w:val="22"/>
          <w:szCs w:val="22"/>
        </w:rPr>
        <w:t xml:space="preserve"> Zamawiającego na piśmie z wyprzedzeniem co najmniej </w:t>
      </w:r>
      <w:r w:rsidR="00DF7170">
        <w:rPr>
          <w:rFonts w:ascii="Arial" w:hAnsi="Arial" w:cs="Arial"/>
          <w:sz w:val="22"/>
          <w:szCs w:val="22"/>
        </w:rPr>
        <w:br/>
      </w:r>
      <w:r w:rsidR="00DF7170" w:rsidRPr="00DF7170">
        <w:rPr>
          <w:rFonts w:ascii="Arial" w:hAnsi="Arial" w:cs="Arial"/>
          <w:sz w:val="22"/>
          <w:szCs w:val="22"/>
        </w:rPr>
        <w:t>5 dniowym o terminach i czasie planowanych przerw w dostarczaniu energii elektrycznej,</w:t>
      </w:r>
    </w:p>
    <w:p w:rsidR="00DF7170" w:rsidRPr="00DF7170" w:rsidRDefault="001F6C4E" w:rsidP="00971F0F">
      <w:pPr>
        <w:numPr>
          <w:ilvl w:val="1"/>
          <w:numId w:val="32"/>
        </w:numPr>
        <w:tabs>
          <w:tab w:val="clear" w:pos="1440"/>
          <w:tab w:val="num" w:pos="851"/>
        </w:tabs>
        <w:spacing w:line="276" w:lineRule="auto"/>
        <w:ind w:left="851" w:hanging="425"/>
        <w:jc w:val="both"/>
        <w:rPr>
          <w:rFonts w:ascii="Arial" w:hAnsi="Arial" w:cs="Arial"/>
          <w:sz w:val="22"/>
          <w:szCs w:val="22"/>
        </w:rPr>
      </w:pPr>
      <w:r>
        <w:rPr>
          <w:rFonts w:ascii="Arial" w:hAnsi="Arial" w:cs="Arial"/>
          <w:sz w:val="22"/>
          <w:szCs w:val="22"/>
        </w:rPr>
        <w:t>aktualizowanie</w:t>
      </w:r>
      <w:r w:rsidR="00DF7170" w:rsidRPr="00DF7170">
        <w:rPr>
          <w:rFonts w:ascii="Arial" w:hAnsi="Arial" w:cs="Arial"/>
          <w:sz w:val="22"/>
          <w:szCs w:val="22"/>
        </w:rPr>
        <w:t xml:space="preserve"> wszystkich danych zawartych w umowie, mających wpływ na jej realizację, w formie pisemnej pod rygorem nieważności.</w:t>
      </w:r>
    </w:p>
    <w:p w:rsidR="004E6F05" w:rsidRDefault="004E6F05" w:rsidP="001D5E07">
      <w:pPr>
        <w:spacing w:line="276" w:lineRule="auto"/>
        <w:jc w:val="center"/>
        <w:rPr>
          <w:rFonts w:ascii="Arial" w:hAnsi="Arial" w:cs="Arial"/>
          <w:b/>
          <w:sz w:val="22"/>
          <w:szCs w:val="22"/>
        </w:rPr>
      </w:pP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5</w:t>
      </w:r>
    </w:p>
    <w:p w:rsidR="00DF7170" w:rsidRPr="00DF7170" w:rsidRDefault="00DF7170" w:rsidP="00971F0F">
      <w:pPr>
        <w:numPr>
          <w:ilvl w:val="0"/>
          <w:numId w:val="33"/>
        </w:numPr>
        <w:tabs>
          <w:tab w:val="clear" w:pos="720"/>
          <w:tab w:val="left" w:pos="0"/>
          <w:tab w:val="left" w:pos="426"/>
        </w:tabs>
        <w:spacing w:line="276" w:lineRule="auto"/>
        <w:ind w:left="426" w:hanging="426"/>
        <w:jc w:val="both"/>
        <w:rPr>
          <w:rFonts w:ascii="Arial" w:hAnsi="Arial" w:cs="Arial"/>
          <w:bCs/>
          <w:sz w:val="22"/>
          <w:szCs w:val="22"/>
          <w:lang w:eastAsia="ar-SA"/>
        </w:rPr>
      </w:pPr>
      <w:r w:rsidRPr="00DF7170">
        <w:rPr>
          <w:rFonts w:ascii="Arial" w:hAnsi="Arial" w:cs="Arial"/>
          <w:bCs/>
          <w:sz w:val="22"/>
          <w:szCs w:val="22"/>
          <w:lang w:eastAsia="ar-SA"/>
        </w:rPr>
        <w:t xml:space="preserve">Maksymalna łączna wartość </w:t>
      </w:r>
      <w:r w:rsidR="001B322A">
        <w:rPr>
          <w:rFonts w:ascii="Arial" w:hAnsi="Arial" w:cs="Arial"/>
          <w:bCs/>
          <w:sz w:val="22"/>
          <w:szCs w:val="22"/>
          <w:lang w:eastAsia="ar-SA"/>
        </w:rPr>
        <w:t xml:space="preserve">przedmiotu </w:t>
      </w:r>
      <w:r w:rsidR="004E6F05">
        <w:rPr>
          <w:rFonts w:ascii="Arial" w:hAnsi="Arial" w:cs="Arial"/>
          <w:bCs/>
          <w:sz w:val="22"/>
          <w:szCs w:val="22"/>
          <w:lang w:eastAsia="ar-SA"/>
        </w:rPr>
        <w:t>umowy</w:t>
      </w:r>
      <w:r w:rsidRPr="00DF7170">
        <w:rPr>
          <w:rFonts w:ascii="Arial" w:hAnsi="Arial" w:cs="Arial"/>
          <w:bCs/>
          <w:sz w:val="22"/>
          <w:szCs w:val="22"/>
          <w:lang w:eastAsia="ar-SA"/>
        </w:rPr>
        <w:t xml:space="preserve"> wynosi:</w:t>
      </w:r>
    </w:p>
    <w:p w:rsidR="00C21003" w:rsidRDefault="00DF7170" w:rsidP="00CF2AF0">
      <w:pPr>
        <w:tabs>
          <w:tab w:val="left" w:pos="426"/>
        </w:tabs>
        <w:spacing w:line="276" w:lineRule="auto"/>
        <w:ind w:left="426"/>
        <w:jc w:val="both"/>
        <w:rPr>
          <w:rFonts w:ascii="Arial" w:hAnsi="Arial" w:cs="Arial"/>
          <w:bCs/>
          <w:sz w:val="22"/>
          <w:szCs w:val="22"/>
          <w:lang w:eastAsia="ar-SA"/>
        </w:rPr>
      </w:pPr>
      <w:r>
        <w:rPr>
          <w:rFonts w:ascii="Arial" w:hAnsi="Arial" w:cs="Arial"/>
          <w:bCs/>
          <w:sz w:val="22"/>
          <w:szCs w:val="22"/>
          <w:lang w:eastAsia="ar-SA"/>
        </w:rPr>
        <w:t>wartość netto .........</w:t>
      </w:r>
      <w:r w:rsidRPr="00DF7170">
        <w:rPr>
          <w:rFonts w:ascii="Arial" w:hAnsi="Arial" w:cs="Arial"/>
          <w:bCs/>
          <w:sz w:val="22"/>
          <w:szCs w:val="22"/>
          <w:lang w:eastAsia="ar-SA"/>
        </w:rPr>
        <w:t>............</w:t>
      </w:r>
      <w:r>
        <w:rPr>
          <w:rFonts w:ascii="Arial" w:hAnsi="Arial" w:cs="Arial"/>
          <w:bCs/>
          <w:sz w:val="22"/>
          <w:szCs w:val="22"/>
          <w:lang w:eastAsia="ar-SA"/>
        </w:rPr>
        <w:t>.....</w:t>
      </w:r>
      <w:r w:rsidRPr="00DF7170">
        <w:rPr>
          <w:rFonts w:ascii="Arial" w:hAnsi="Arial" w:cs="Arial"/>
          <w:bCs/>
          <w:sz w:val="22"/>
          <w:szCs w:val="22"/>
          <w:lang w:eastAsia="ar-SA"/>
        </w:rPr>
        <w:t xml:space="preserve">...........................................  złotych </w:t>
      </w:r>
    </w:p>
    <w:p w:rsidR="00C21003" w:rsidRDefault="00DF7170" w:rsidP="00CF2AF0">
      <w:pPr>
        <w:tabs>
          <w:tab w:val="left" w:pos="426"/>
        </w:tabs>
        <w:spacing w:line="276" w:lineRule="auto"/>
        <w:ind w:left="426"/>
        <w:jc w:val="both"/>
        <w:rPr>
          <w:rFonts w:ascii="Arial" w:hAnsi="Arial" w:cs="Arial"/>
          <w:bCs/>
          <w:sz w:val="22"/>
          <w:szCs w:val="22"/>
          <w:lang w:eastAsia="ar-SA"/>
        </w:rPr>
      </w:pPr>
      <w:r w:rsidRPr="00DF7170">
        <w:rPr>
          <w:rFonts w:ascii="Arial" w:hAnsi="Arial" w:cs="Arial"/>
          <w:bCs/>
          <w:sz w:val="22"/>
          <w:szCs w:val="22"/>
          <w:lang w:eastAsia="ar-SA"/>
        </w:rPr>
        <w:t>wartość brutto .......................</w:t>
      </w:r>
      <w:r>
        <w:rPr>
          <w:rFonts w:ascii="Arial" w:hAnsi="Arial" w:cs="Arial"/>
          <w:bCs/>
          <w:sz w:val="22"/>
          <w:szCs w:val="22"/>
          <w:lang w:eastAsia="ar-SA"/>
        </w:rPr>
        <w:t>...........................</w:t>
      </w:r>
      <w:r w:rsidRPr="00DF7170">
        <w:rPr>
          <w:rFonts w:ascii="Arial" w:hAnsi="Arial" w:cs="Arial"/>
          <w:bCs/>
          <w:sz w:val="22"/>
          <w:szCs w:val="22"/>
          <w:lang w:eastAsia="ar-SA"/>
        </w:rPr>
        <w:t xml:space="preserve">...............  złotych </w:t>
      </w:r>
    </w:p>
    <w:p w:rsidR="00DF7170" w:rsidRPr="00C21003" w:rsidRDefault="00DF7170" w:rsidP="00CF2AF0">
      <w:pPr>
        <w:tabs>
          <w:tab w:val="left" w:pos="426"/>
        </w:tabs>
        <w:spacing w:line="276" w:lineRule="auto"/>
        <w:ind w:left="426"/>
        <w:jc w:val="both"/>
        <w:rPr>
          <w:rFonts w:ascii="Arial" w:hAnsi="Arial" w:cs="Arial"/>
          <w:bCs/>
          <w:sz w:val="22"/>
          <w:szCs w:val="22"/>
          <w:lang w:eastAsia="ar-SA"/>
        </w:rPr>
      </w:pPr>
      <w:r w:rsidRPr="00DF7170">
        <w:rPr>
          <w:rFonts w:ascii="Arial" w:hAnsi="Arial" w:cs="Arial"/>
          <w:bCs/>
          <w:sz w:val="22"/>
          <w:szCs w:val="22"/>
          <w:lang w:eastAsia="ar-SA"/>
        </w:rPr>
        <w:t>i do tej wartości będzie realizowane zamówienie.</w:t>
      </w:r>
      <w:r w:rsidRPr="00DF7170">
        <w:rPr>
          <w:rFonts w:ascii="Arial" w:hAnsi="Arial" w:cs="Arial"/>
          <w:sz w:val="22"/>
          <w:szCs w:val="22"/>
          <w:lang w:eastAsia="ar-SA"/>
        </w:rPr>
        <w:tab/>
      </w:r>
    </w:p>
    <w:p w:rsidR="00DF7170" w:rsidRPr="00DF7170" w:rsidRDefault="00CA0CD7" w:rsidP="00971F0F">
      <w:pPr>
        <w:numPr>
          <w:ilvl w:val="0"/>
          <w:numId w:val="33"/>
        </w:numPr>
        <w:tabs>
          <w:tab w:val="clear" w:pos="720"/>
          <w:tab w:val="left" w:pos="0"/>
          <w:tab w:val="left" w:pos="426"/>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 xml:space="preserve">Ceny jednostkowe netto określone w </w:t>
      </w:r>
      <w:r>
        <w:rPr>
          <w:rFonts w:ascii="Arial" w:hAnsi="Arial" w:cs="Arial"/>
          <w:sz w:val="22"/>
          <w:szCs w:val="22"/>
          <w:lang w:eastAsia="ar-SA"/>
        </w:rPr>
        <w:t>Formularzu oferty</w:t>
      </w:r>
      <w:r w:rsidRPr="00DF7170">
        <w:rPr>
          <w:rFonts w:ascii="Arial" w:hAnsi="Arial" w:cs="Arial"/>
          <w:sz w:val="22"/>
          <w:szCs w:val="22"/>
          <w:lang w:eastAsia="ar-SA"/>
        </w:rPr>
        <w:t xml:space="preserve"> nie ulegną zmianie w okresie obowiązywania Umowy</w:t>
      </w:r>
      <w:r>
        <w:rPr>
          <w:rFonts w:ascii="Arial" w:hAnsi="Arial" w:cs="Arial"/>
          <w:sz w:val="22"/>
          <w:szCs w:val="22"/>
          <w:lang w:eastAsia="ar-SA"/>
        </w:rPr>
        <w:t>, za wyjątkiem</w:t>
      </w:r>
      <w:r>
        <w:rPr>
          <w:rFonts w:ascii="Arial" w:hAnsi="Arial" w:cs="Arial"/>
          <w:sz w:val="22"/>
          <w:szCs w:val="22"/>
        </w:rPr>
        <w:t xml:space="preserve"> z</w:t>
      </w:r>
      <w:r w:rsidRPr="007E5137">
        <w:rPr>
          <w:rFonts w:ascii="Arial" w:hAnsi="Arial" w:cs="Arial"/>
          <w:sz w:val="22"/>
          <w:szCs w:val="22"/>
        </w:rPr>
        <w:t>miany cen jednostkowych za usługę dystrybucji energii elektrycznej</w:t>
      </w:r>
      <w:r>
        <w:rPr>
          <w:rFonts w:ascii="Arial" w:hAnsi="Arial" w:cs="Arial"/>
          <w:sz w:val="22"/>
          <w:szCs w:val="22"/>
        </w:rPr>
        <w:t>,</w:t>
      </w:r>
      <w:r w:rsidRPr="007E5137">
        <w:rPr>
          <w:rFonts w:ascii="Arial" w:hAnsi="Arial" w:cs="Arial"/>
          <w:sz w:val="22"/>
          <w:szCs w:val="22"/>
        </w:rPr>
        <w:t xml:space="preserve"> w przypadku zmiany taryfy Operatora Systemu Dystrybucyjnego, zatwierdzonej decyzją Prezesa Urzędu Regulacji Energetyki</w:t>
      </w:r>
      <w:r w:rsidR="00DF7170" w:rsidRPr="00DF7170">
        <w:rPr>
          <w:rFonts w:ascii="Arial" w:hAnsi="Arial" w:cs="Arial"/>
          <w:sz w:val="22"/>
          <w:szCs w:val="22"/>
          <w:lang w:eastAsia="ar-SA"/>
        </w:rPr>
        <w:t>.</w:t>
      </w:r>
    </w:p>
    <w:p w:rsidR="00DF7170" w:rsidRPr="00DF7170" w:rsidRDefault="00DF7170" w:rsidP="00971F0F">
      <w:pPr>
        <w:numPr>
          <w:ilvl w:val="0"/>
          <w:numId w:val="33"/>
        </w:numPr>
        <w:tabs>
          <w:tab w:val="clear" w:pos="720"/>
          <w:tab w:val="left" w:pos="426"/>
          <w:tab w:val="left" w:pos="3164"/>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 xml:space="preserve">Należność za zużytą energię elektryczną w okresach rozliczeniowych obliczana </w:t>
      </w:r>
      <w:r w:rsidR="00C21003">
        <w:rPr>
          <w:rFonts w:ascii="Arial" w:hAnsi="Arial" w:cs="Arial"/>
          <w:sz w:val="22"/>
          <w:szCs w:val="22"/>
          <w:lang w:eastAsia="ar-SA"/>
        </w:rPr>
        <w:t>będzie indywidualnie dla</w:t>
      </w:r>
      <w:r w:rsidRPr="00DF7170">
        <w:rPr>
          <w:rFonts w:ascii="Arial" w:hAnsi="Arial" w:cs="Arial"/>
          <w:sz w:val="22"/>
          <w:szCs w:val="22"/>
          <w:lang w:eastAsia="ar-SA"/>
        </w:rPr>
        <w:t xml:space="preserve"> punktu poboru,  uwzględniając ilości dostarczonej energii elektrycznej ustalonej na podstawie wskazań urządzeń pomiarowych zainstalowanych w układach pomiarowo-rozliczeniowych.</w:t>
      </w:r>
    </w:p>
    <w:p w:rsidR="00DF7170" w:rsidRPr="00DF7170" w:rsidRDefault="00DF7170" w:rsidP="00971F0F">
      <w:pPr>
        <w:numPr>
          <w:ilvl w:val="0"/>
          <w:numId w:val="33"/>
        </w:numPr>
        <w:tabs>
          <w:tab w:val="clear" w:pos="720"/>
          <w:tab w:val="left" w:pos="0"/>
          <w:tab w:val="left" w:pos="426"/>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Rozliczenia kosztów sprzedanej energii odbywać się będą na podstawie odczytów rozliczeniowych układów pomiarowo-rozliczeniowych dokonywanych przez operatora systemu dystrybucyjnego zgodnie z okresem rozliczeniowym i taryfami stosowanym przez OSD.</w:t>
      </w:r>
    </w:p>
    <w:p w:rsidR="00DF7170" w:rsidRPr="00DF7170" w:rsidRDefault="00DF7170" w:rsidP="00971F0F">
      <w:pPr>
        <w:numPr>
          <w:ilvl w:val="0"/>
          <w:numId w:val="33"/>
        </w:numPr>
        <w:tabs>
          <w:tab w:val="clear" w:pos="720"/>
          <w:tab w:val="left" w:pos="0"/>
          <w:tab w:val="left" w:pos="426"/>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Należności za energię elektryczną regulowane będą na podstawie faktur VAT wystawianych przez Wykonawcę.</w:t>
      </w:r>
    </w:p>
    <w:p w:rsidR="00DF7170" w:rsidRDefault="00DF7170" w:rsidP="00971F0F">
      <w:pPr>
        <w:numPr>
          <w:ilvl w:val="0"/>
          <w:numId w:val="33"/>
        </w:numPr>
        <w:tabs>
          <w:tab w:val="clear" w:pos="720"/>
          <w:tab w:val="left" w:pos="0"/>
          <w:tab w:val="left" w:pos="426"/>
        </w:tab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 xml:space="preserve">Faktury rozliczeniowe wystawiane będą na koniec okresu rozliczeniowego w terminie </w:t>
      </w:r>
      <w:r w:rsidRPr="00DF7170">
        <w:rPr>
          <w:rFonts w:ascii="Arial" w:hAnsi="Arial" w:cs="Arial"/>
          <w:sz w:val="22"/>
          <w:szCs w:val="22"/>
          <w:lang w:eastAsia="ar-SA"/>
        </w:rPr>
        <w:br/>
        <w:t xml:space="preserve">do 14 dni od wykonania przez Wykonawcę odczytów liczników pomiarowych </w:t>
      </w:r>
      <w:r w:rsidR="001D288B">
        <w:rPr>
          <w:rFonts w:ascii="Arial" w:hAnsi="Arial" w:cs="Arial"/>
          <w:sz w:val="22"/>
          <w:szCs w:val="22"/>
          <w:lang w:eastAsia="ar-SA"/>
        </w:rPr>
        <w:br/>
      </w:r>
      <w:r w:rsidRPr="00DF7170">
        <w:rPr>
          <w:rFonts w:ascii="Arial" w:hAnsi="Arial" w:cs="Arial"/>
          <w:sz w:val="22"/>
          <w:szCs w:val="22"/>
          <w:lang w:eastAsia="ar-SA"/>
        </w:rPr>
        <w:t>dla każdego punktu poboru.</w:t>
      </w:r>
    </w:p>
    <w:p w:rsidR="0060212F" w:rsidRPr="006332B9" w:rsidRDefault="0060212F" w:rsidP="0060212F">
      <w:pPr>
        <w:numPr>
          <w:ilvl w:val="0"/>
          <w:numId w:val="33"/>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6332B9">
        <w:rPr>
          <w:rFonts w:ascii="Arial" w:hAnsi="Arial" w:cs="Arial"/>
          <w:sz w:val="22"/>
          <w:szCs w:val="22"/>
        </w:rPr>
        <w:t xml:space="preserve">Zamawiający dokona zapłaty wynagrodzenia w terminie </w:t>
      </w:r>
      <w:r>
        <w:rPr>
          <w:rFonts w:ascii="Arial" w:hAnsi="Arial" w:cs="Arial"/>
          <w:color w:val="000000"/>
          <w:sz w:val="22"/>
          <w:szCs w:val="22"/>
        </w:rPr>
        <w:t>14</w:t>
      </w:r>
      <w:r w:rsidRPr="006332B9">
        <w:rPr>
          <w:rFonts w:ascii="Arial" w:hAnsi="Arial" w:cs="Arial"/>
          <w:color w:val="000000"/>
          <w:sz w:val="22"/>
          <w:szCs w:val="22"/>
        </w:rPr>
        <w:t xml:space="preserve"> dni od daty doręczenia prawidłowo wystawionej faktury przez Wykonawcę. </w:t>
      </w:r>
    </w:p>
    <w:p w:rsidR="0060212F" w:rsidRDefault="0060212F" w:rsidP="0060212F">
      <w:pPr>
        <w:numPr>
          <w:ilvl w:val="0"/>
          <w:numId w:val="33"/>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6332B9">
        <w:rPr>
          <w:rFonts w:ascii="Arial" w:hAnsi="Arial" w:cs="Arial"/>
          <w:color w:val="000000"/>
          <w:sz w:val="22"/>
          <w:szCs w:val="22"/>
        </w:rPr>
        <w:t xml:space="preserve">Wynagrodzenie przysługujące Wykonawcy jest płatne przelewem ze środków </w:t>
      </w:r>
      <w:r>
        <w:rPr>
          <w:rFonts w:ascii="Arial" w:hAnsi="Arial" w:cs="Arial"/>
          <w:color w:val="000000"/>
          <w:sz w:val="22"/>
          <w:szCs w:val="22"/>
        </w:rPr>
        <w:t>budżetu</w:t>
      </w:r>
      <w:r w:rsidRPr="006332B9">
        <w:rPr>
          <w:rFonts w:ascii="Arial" w:hAnsi="Arial" w:cs="Arial"/>
          <w:color w:val="000000"/>
          <w:sz w:val="22"/>
          <w:szCs w:val="22"/>
        </w:rPr>
        <w:t>, na konto Wykonawcy nr…………………………………</w:t>
      </w:r>
    </w:p>
    <w:p w:rsidR="0060212F" w:rsidRPr="00F548F5" w:rsidRDefault="0060212F" w:rsidP="0060212F">
      <w:pPr>
        <w:numPr>
          <w:ilvl w:val="0"/>
          <w:numId w:val="33"/>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F548F5">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1"/>
      </w:r>
      <w:r w:rsidRPr="00F548F5">
        <w:rPr>
          <w:rFonts w:ascii="Arial" w:hAnsi="Arial" w:cs="Arial"/>
          <w:sz w:val="22"/>
          <w:szCs w:val="22"/>
        </w:rPr>
        <w:t>.</w:t>
      </w:r>
    </w:p>
    <w:p w:rsidR="0060212F" w:rsidRPr="00F548F5" w:rsidRDefault="0060212F" w:rsidP="0060212F">
      <w:pPr>
        <w:numPr>
          <w:ilvl w:val="0"/>
          <w:numId w:val="33"/>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F548F5">
        <w:rPr>
          <w:rFonts w:ascii="Arial" w:hAnsi="Arial" w:cs="Arial"/>
          <w:sz w:val="22"/>
          <w:szCs w:val="22"/>
        </w:rPr>
        <w:t>Faktura VAT w formie elektronicznej zostanie przesłana z adresu e-mail Wykonawcy: …………………… na adresy e-mail Zamawiającego: ……………………</w:t>
      </w:r>
      <w:r>
        <w:rPr>
          <w:rStyle w:val="Odwoanieprzypisudolnego"/>
          <w:rFonts w:ascii="Arial" w:hAnsi="Arial" w:cs="Arial"/>
          <w:sz w:val="22"/>
          <w:szCs w:val="22"/>
        </w:rPr>
        <w:footnoteReference w:id="2"/>
      </w:r>
      <w:r w:rsidRPr="00F548F5">
        <w:rPr>
          <w:rFonts w:ascii="Arial" w:hAnsi="Arial" w:cs="Arial"/>
          <w:sz w:val="22"/>
          <w:szCs w:val="22"/>
        </w:rPr>
        <w:t>.</w:t>
      </w:r>
    </w:p>
    <w:p w:rsidR="0060212F" w:rsidRPr="00F548F5" w:rsidRDefault="0060212F" w:rsidP="0060212F">
      <w:pPr>
        <w:numPr>
          <w:ilvl w:val="0"/>
          <w:numId w:val="33"/>
        </w:numPr>
        <w:tabs>
          <w:tab w:val="clear" w:pos="720"/>
          <w:tab w:val="num" w:pos="426"/>
        </w:tabs>
        <w:autoSpaceDE w:val="0"/>
        <w:autoSpaceDN w:val="0"/>
        <w:adjustRightInd w:val="0"/>
        <w:spacing w:line="300" w:lineRule="auto"/>
        <w:ind w:left="426" w:hanging="426"/>
        <w:jc w:val="both"/>
        <w:rPr>
          <w:rFonts w:ascii="Arial" w:hAnsi="Arial" w:cs="Arial"/>
          <w:color w:val="000000"/>
          <w:sz w:val="22"/>
          <w:szCs w:val="22"/>
        </w:rPr>
      </w:pPr>
      <w:r w:rsidRPr="00F548F5">
        <w:rPr>
          <w:rFonts w:ascii="Arial" w:eastAsia="Calibri" w:hAnsi="Arial" w:cs="Arial"/>
          <w:sz w:val="22"/>
          <w:szCs w:val="22"/>
          <w:lang w:eastAsia="en-US"/>
        </w:rPr>
        <w:t>Za datę płatności ustala się dzień obciążenia rachunku Zamawiającego.</w:t>
      </w:r>
    </w:p>
    <w:p w:rsidR="001D5E07" w:rsidRDefault="001D5E07" w:rsidP="001D5E07">
      <w:pPr>
        <w:spacing w:line="276" w:lineRule="auto"/>
        <w:jc w:val="center"/>
        <w:rPr>
          <w:rFonts w:ascii="Arial" w:hAnsi="Arial" w:cs="Arial"/>
          <w:b/>
          <w:sz w:val="22"/>
          <w:szCs w:val="22"/>
        </w:rPr>
      </w:pP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6</w:t>
      </w:r>
    </w:p>
    <w:p w:rsidR="00DF7170" w:rsidRPr="00DF7170" w:rsidRDefault="00DF7170" w:rsidP="00971F0F">
      <w:pPr>
        <w:numPr>
          <w:ilvl w:val="0"/>
          <w:numId w:val="34"/>
        </w:numPr>
        <w:tabs>
          <w:tab w:val="clear" w:pos="771"/>
          <w:tab w:val="left" w:pos="51"/>
          <w:tab w:val="num" w:pos="426"/>
        </w:tabs>
        <w:suppressAutoHyphens/>
        <w:spacing w:line="276" w:lineRule="auto"/>
        <w:ind w:left="426" w:hanging="426"/>
        <w:jc w:val="both"/>
        <w:rPr>
          <w:rFonts w:ascii="Arial" w:hAnsi="Arial" w:cs="Arial"/>
          <w:sz w:val="22"/>
          <w:szCs w:val="22"/>
          <w:lang w:eastAsia="ar-SA"/>
        </w:rPr>
      </w:pPr>
      <w:r w:rsidRPr="00DF7170">
        <w:rPr>
          <w:rFonts w:ascii="Arial" w:hAnsi="Arial" w:cs="Arial"/>
          <w:sz w:val="22"/>
          <w:szCs w:val="22"/>
          <w:lang w:eastAsia="ar-SA"/>
        </w:rPr>
        <w:t xml:space="preserve">W przypadku uzasadnionych wątpliwości co do prawidłowości wystawionej faktury Zamawiający złoży reklamację, dołączając jednocześnie sporną fakturę. </w:t>
      </w:r>
      <w:r w:rsidRPr="00DF7170">
        <w:rPr>
          <w:rFonts w:ascii="Arial" w:hAnsi="Arial" w:cs="Arial"/>
          <w:sz w:val="22"/>
          <w:szCs w:val="22"/>
          <w:lang w:eastAsia="ar-SA"/>
        </w:rPr>
        <w:br/>
        <w:t xml:space="preserve">Reklamacja winna być rozpatrzona przez Wykonawcę w terminie do 14 dni, </w:t>
      </w:r>
      <w:r w:rsidRPr="00DF7170">
        <w:rPr>
          <w:rFonts w:ascii="Arial" w:hAnsi="Arial" w:cs="Arial"/>
          <w:sz w:val="22"/>
          <w:szCs w:val="22"/>
          <w:lang w:eastAsia="ar-SA"/>
        </w:rPr>
        <w:br/>
        <w:t>od daty jej złożenia.</w:t>
      </w:r>
    </w:p>
    <w:p w:rsidR="00DF7170" w:rsidRPr="00DF7170" w:rsidRDefault="00DF7170" w:rsidP="00971F0F">
      <w:pPr>
        <w:numPr>
          <w:ilvl w:val="0"/>
          <w:numId w:val="34"/>
        </w:numPr>
        <w:tabs>
          <w:tab w:val="clear" w:pos="771"/>
          <w:tab w:val="num" w:pos="426"/>
        </w:tabs>
        <w:spacing w:after="60" w:line="276" w:lineRule="auto"/>
        <w:ind w:left="426" w:hanging="426"/>
        <w:jc w:val="both"/>
        <w:rPr>
          <w:rFonts w:ascii="Arial" w:hAnsi="Arial" w:cs="Arial"/>
          <w:sz w:val="22"/>
          <w:szCs w:val="22"/>
        </w:rPr>
      </w:pPr>
      <w:r w:rsidRPr="00DF7170">
        <w:rPr>
          <w:rFonts w:ascii="Arial" w:hAnsi="Arial" w:cs="Arial"/>
          <w:sz w:val="22"/>
          <w:szCs w:val="22"/>
        </w:rPr>
        <w:t>Strony wyłączają możliwość przelewu wierzytelności wynikającej z umowy na osobę trzecią.</w:t>
      </w:r>
    </w:p>
    <w:p w:rsidR="001D5E07" w:rsidRDefault="001D5E07" w:rsidP="001D5E07">
      <w:pPr>
        <w:spacing w:line="276" w:lineRule="auto"/>
        <w:jc w:val="center"/>
        <w:rPr>
          <w:rFonts w:ascii="Arial" w:hAnsi="Arial" w:cs="Arial"/>
          <w:b/>
          <w:sz w:val="22"/>
          <w:szCs w:val="22"/>
        </w:rPr>
      </w:pPr>
    </w:p>
    <w:p w:rsidR="00CA0CD7" w:rsidRDefault="00CA0CD7" w:rsidP="00197D2C">
      <w:pPr>
        <w:spacing w:before="120" w:after="120" w:line="276" w:lineRule="auto"/>
        <w:jc w:val="center"/>
        <w:rPr>
          <w:rFonts w:ascii="Arial" w:hAnsi="Arial" w:cs="Arial"/>
          <w:b/>
          <w:sz w:val="22"/>
          <w:szCs w:val="22"/>
        </w:rPr>
      </w:pP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7</w:t>
      </w:r>
    </w:p>
    <w:p w:rsidR="00DF7170" w:rsidRPr="00DF7170" w:rsidRDefault="00DF7170" w:rsidP="005F2ECC">
      <w:pPr>
        <w:tabs>
          <w:tab w:val="left" w:pos="426"/>
        </w:tabs>
        <w:suppressAutoHyphens/>
        <w:spacing w:line="276" w:lineRule="auto"/>
        <w:jc w:val="both"/>
        <w:rPr>
          <w:rFonts w:ascii="Arial" w:hAnsi="Arial" w:cs="Arial"/>
          <w:sz w:val="22"/>
          <w:szCs w:val="22"/>
          <w:lang w:eastAsia="ar-SA"/>
        </w:rPr>
      </w:pPr>
      <w:r w:rsidRPr="00DF7170">
        <w:rPr>
          <w:rFonts w:ascii="Arial" w:hAnsi="Arial" w:cs="Arial"/>
          <w:sz w:val="22"/>
          <w:szCs w:val="22"/>
          <w:lang w:eastAsia="ar-SA"/>
        </w:rPr>
        <w:t xml:space="preserve">Umowa zostaje zawarta na czas oznaczony </w:t>
      </w:r>
      <w:r w:rsidRPr="00DF7170">
        <w:rPr>
          <w:rFonts w:ascii="Arial" w:hAnsi="Arial" w:cs="Arial"/>
          <w:b/>
          <w:sz w:val="22"/>
          <w:szCs w:val="22"/>
          <w:lang w:eastAsia="ar-SA"/>
        </w:rPr>
        <w:t>od 01.01.2016</w:t>
      </w:r>
      <w:r w:rsidR="005F2ECC">
        <w:rPr>
          <w:rFonts w:ascii="Arial" w:hAnsi="Arial" w:cs="Arial"/>
          <w:b/>
          <w:sz w:val="22"/>
          <w:szCs w:val="22"/>
          <w:lang w:eastAsia="ar-SA"/>
        </w:rPr>
        <w:t xml:space="preserve"> </w:t>
      </w:r>
      <w:r w:rsidRPr="00DF7170">
        <w:rPr>
          <w:rFonts w:ascii="Arial" w:hAnsi="Arial" w:cs="Arial"/>
          <w:b/>
          <w:sz w:val="22"/>
          <w:szCs w:val="22"/>
          <w:lang w:eastAsia="ar-SA"/>
        </w:rPr>
        <w:t>r. do 31.12.2016</w:t>
      </w:r>
      <w:r w:rsidR="00BA2BB2">
        <w:rPr>
          <w:rFonts w:ascii="Arial" w:hAnsi="Arial" w:cs="Arial"/>
          <w:b/>
          <w:sz w:val="22"/>
          <w:szCs w:val="22"/>
          <w:lang w:eastAsia="ar-SA"/>
        </w:rPr>
        <w:t xml:space="preserve"> </w:t>
      </w:r>
      <w:r w:rsidRPr="00DF7170">
        <w:rPr>
          <w:rFonts w:ascii="Arial" w:hAnsi="Arial" w:cs="Arial"/>
          <w:b/>
          <w:sz w:val="22"/>
          <w:szCs w:val="22"/>
          <w:lang w:eastAsia="ar-SA"/>
        </w:rPr>
        <w:t>r.</w:t>
      </w: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8</w:t>
      </w:r>
    </w:p>
    <w:p w:rsidR="0009290F" w:rsidRPr="000F6B89" w:rsidRDefault="0009290F" w:rsidP="0009290F">
      <w:pPr>
        <w:spacing w:before="120" w:after="120" w:line="276" w:lineRule="auto"/>
        <w:jc w:val="both"/>
        <w:rPr>
          <w:rFonts w:ascii="Arial" w:hAnsi="Arial" w:cs="Arial"/>
          <w:bCs/>
          <w:sz w:val="22"/>
          <w:szCs w:val="22"/>
        </w:rPr>
      </w:pPr>
      <w:r>
        <w:rPr>
          <w:rFonts w:ascii="Arial" w:hAnsi="Arial" w:cs="Arial"/>
          <w:bCs/>
          <w:sz w:val="22"/>
          <w:szCs w:val="22"/>
        </w:rPr>
        <w:t>W czasie obowiązywania umowy zastosowanie mają przepisy zawarte w Rozporządzeniu Ministra Gospodarki „W sprawie szczegółowych warunków funkcjonowania systemu elektroenergetycznego” z dnia 04.05.2007 r. (Dz.U. 2007.93.623).</w:t>
      </w:r>
    </w:p>
    <w:p w:rsidR="00DF7170" w:rsidRPr="00DF7170" w:rsidRDefault="00DF7170" w:rsidP="000F6B89">
      <w:pPr>
        <w:spacing w:before="120" w:after="120" w:line="276" w:lineRule="auto"/>
        <w:jc w:val="center"/>
        <w:rPr>
          <w:rFonts w:ascii="Arial" w:hAnsi="Arial" w:cs="Arial"/>
          <w:b/>
          <w:bCs/>
          <w:sz w:val="22"/>
          <w:szCs w:val="22"/>
        </w:rPr>
      </w:pPr>
      <w:r w:rsidRPr="00DF7170">
        <w:rPr>
          <w:rFonts w:ascii="Arial" w:hAnsi="Arial" w:cs="Arial"/>
          <w:b/>
          <w:bCs/>
          <w:sz w:val="22"/>
          <w:szCs w:val="22"/>
        </w:rPr>
        <w:t>§ 9</w:t>
      </w:r>
    </w:p>
    <w:p w:rsidR="00DF7170" w:rsidRPr="00DF7170" w:rsidRDefault="00DF7170" w:rsidP="00D14C96">
      <w:pPr>
        <w:numPr>
          <w:ilvl w:val="0"/>
          <w:numId w:val="43"/>
        </w:numPr>
        <w:tabs>
          <w:tab w:val="clear" w:pos="660"/>
          <w:tab w:val="num" w:pos="426"/>
        </w:tabs>
        <w:spacing w:after="60" w:line="276" w:lineRule="auto"/>
        <w:ind w:left="426" w:hanging="426"/>
        <w:jc w:val="both"/>
        <w:rPr>
          <w:rFonts w:ascii="Arial" w:hAnsi="Arial" w:cs="Arial"/>
          <w:sz w:val="22"/>
          <w:szCs w:val="22"/>
        </w:rPr>
      </w:pPr>
      <w:r w:rsidRPr="00DF7170">
        <w:rPr>
          <w:rFonts w:ascii="Arial" w:hAnsi="Arial" w:cs="Arial"/>
          <w:sz w:val="22"/>
          <w:szCs w:val="22"/>
        </w:rPr>
        <w:t>Osoby upoważnione do współdziałania w ramach realizacji umowy:</w:t>
      </w:r>
    </w:p>
    <w:p w:rsidR="00DF7170" w:rsidRPr="00DF7170" w:rsidRDefault="00DF7170" w:rsidP="00D14C96">
      <w:pPr>
        <w:numPr>
          <w:ilvl w:val="0"/>
          <w:numId w:val="35"/>
        </w:numPr>
        <w:tabs>
          <w:tab w:val="num" w:pos="720"/>
        </w:tabs>
        <w:suppressAutoHyphens/>
        <w:spacing w:after="60" w:line="276" w:lineRule="auto"/>
        <w:ind w:left="360" w:firstLine="0"/>
        <w:jc w:val="both"/>
        <w:rPr>
          <w:rFonts w:ascii="Arial" w:hAnsi="Arial" w:cs="Arial"/>
          <w:sz w:val="22"/>
          <w:szCs w:val="22"/>
        </w:rPr>
      </w:pPr>
      <w:r w:rsidRPr="00DF7170">
        <w:rPr>
          <w:rFonts w:ascii="Arial" w:hAnsi="Arial" w:cs="Arial"/>
          <w:sz w:val="22"/>
          <w:szCs w:val="22"/>
        </w:rPr>
        <w:t>ze strony Zamawiającego:  ………………………...........................................</w:t>
      </w:r>
    </w:p>
    <w:p w:rsidR="00DF7170" w:rsidRPr="00DF7170" w:rsidRDefault="00DF7170" w:rsidP="00D14C96">
      <w:pPr>
        <w:numPr>
          <w:ilvl w:val="0"/>
          <w:numId w:val="35"/>
        </w:numPr>
        <w:tabs>
          <w:tab w:val="num" w:pos="720"/>
        </w:tabs>
        <w:suppressAutoHyphens/>
        <w:spacing w:after="60" w:line="276" w:lineRule="auto"/>
        <w:ind w:left="360" w:firstLine="0"/>
        <w:jc w:val="both"/>
        <w:rPr>
          <w:rFonts w:ascii="Arial" w:hAnsi="Arial" w:cs="Arial"/>
          <w:sz w:val="22"/>
          <w:szCs w:val="22"/>
        </w:rPr>
      </w:pPr>
      <w:r w:rsidRPr="00DF7170">
        <w:rPr>
          <w:rFonts w:ascii="Arial" w:hAnsi="Arial" w:cs="Arial"/>
          <w:sz w:val="22"/>
          <w:szCs w:val="22"/>
        </w:rPr>
        <w:t>ze strony Wykonawcy: ………………………………………………………..</w:t>
      </w:r>
    </w:p>
    <w:p w:rsidR="00DF7170" w:rsidRPr="00DF7170" w:rsidRDefault="00DF7170" w:rsidP="00D14C96">
      <w:pPr>
        <w:numPr>
          <w:ilvl w:val="0"/>
          <w:numId w:val="43"/>
        </w:numPr>
        <w:spacing w:after="60" w:line="276" w:lineRule="auto"/>
        <w:ind w:left="360"/>
        <w:jc w:val="both"/>
        <w:rPr>
          <w:rFonts w:ascii="Arial" w:hAnsi="Arial" w:cs="Arial"/>
          <w:sz w:val="22"/>
          <w:szCs w:val="22"/>
        </w:rPr>
      </w:pPr>
      <w:r w:rsidRPr="00DF7170">
        <w:rPr>
          <w:rFonts w:ascii="Arial" w:hAnsi="Arial" w:cs="Arial"/>
          <w:sz w:val="22"/>
          <w:szCs w:val="22"/>
        </w:rPr>
        <w:t xml:space="preserve">Zmiana osób wyznaczonych do merytorycznego współdziałania, o których mowa </w:t>
      </w:r>
      <w:r w:rsidR="00CF2AF0">
        <w:rPr>
          <w:rFonts w:ascii="Arial" w:hAnsi="Arial" w:cs="Arial"/>
          <w:sz w:val="22"/>
          <w:szCs w:val="22"/>
        </w:rPr>
        <w:br/>
      </w:r>
      <w:r w:rsidRPr="00DF7170">
        <w:rPr>
          <w:rFonts w:ascii="Arial" w:hAnsi="Arial" w:cs="Arial"/>
          <w:sz w:val="22"/>
          <w:szCs w:val="22"/>
        </w:rPr>
        <w:t xml:space="preserve">w ust. 1, może nastąpić poprzez pisemne powiadomienie drugiej Strony umowy, </w:t>
      </w:r>
      <w:r w:rsidR="00CF2AF0">
        <w:rPr>
          <w:rFonts w:ascii="Arial" w:hAnsi="Arial" w:cs="Arial"/>
          <w:sz w:val="22"/>
          <w:szCs w:val="22"/>
        </w:rPr>
        <w:br/>
      </w:r>
      <w:r w:rsidRPr="00DF7170">
        <w:rPr>
          <w:rFonts w:ascii="Arial" w:hAnsi="Arial" w:cs="Arial"/>
          <w:sz w:val="22"/>
          <w:szCs w:val="22"/>
        </w:rPr>
        <w:t>bez konieczności zmiany umowy.</w:t>
      </w:r>
    </w:p>
    <w:p w:rsidR="00DF7170" w:rsidRPr="00DF7170" w:rsidRDefault="00DF7170" w:rsidP="00D14C96">
      <w:pPr>
        <w:numPr>
          <w:ilvl w:val="0"/>
          <w:numId w:val="43"/>
        </w:numPr>
        <w:spacing w:after="60" w:line="276" w:lineRule="auto"/>
        <w:ind w:left="360"/>
        <w:jc w:val="both"/>
        <w:rPr>
          <w:rFonts w:ascii="Arial" w:hAnsi="Arial" w:cs="Arial"/>
          <w:sz w:val="22"/>
          <w:szCs w:val="22"/>
        </w:rPr>
      </w:pPr>
      <w:r w:rsidRPr="00DF7170">
        <w:rPr>
          <w:rFonts w:ascii="Arial" w:hAnsi="Arial" w:cs="Arial"/>
          <w:sz w:val="22"/>
          <w:szCs w:val="22"/>
        </w:rPr>
        <w:t>Bez pisemnej zgody Zamawiającego, Wykonawca nie może powierzyć wykonania przedmiotu umowy innym osobom.</w:t>
      </w:r>
    </w:p>
    <w:p w:rsidR="00DF7170" w:rsidRPr="00DF7170" w:rsidRDefault="00DF7170" w:rsidP="00197D2C">
      <w:pPr>
        <w:spacing w:before="120" w:after="120" w:line="276" w:lineRule="auto"/>
        <w:jc w:val="center"/>
        <w:rPr>
          <w:rFonts w:ascii="Arial" w:hAnsi="Arial" w:cs="Arial"/>
          <w:b/>
          <w:sz w:val="22"/>
          <w:szCs w:val="22"/>
        </w:rPr>
      </w:pPr>
      <w:r w:rsidRPr="00DF7170">
        <w:rPr>
          <w:rFonts w:ascii="Arial" w:hAnsi="Arial" w:cs="Arial"/>
          <w:b/>
          <w:sz w:val="22"/>
          <w:szCs w:val="22"/>
        </w:rPr>
        <w:t>§ 10</w:t>
      </w:r>
    </w:p>
    <w:p w:rsidR="00C21003" w:rsidRPr="00666C28" w:rsidRDefault="00C21003" w:rsidP="00D14C96">
      <w:pPr>
        <w:numPr>
          <w:ilvl w:val="0"/>
          <w:numId w:val="39"/>
        </w:numPr>
        <w:tabs>
          <w:tab w:val="clear" w:pos="720"/>
          <w:tab w:val="num" w:pos="426"/>
        </w:tabs>
        <w:spacing w:line="276" w:lineRule="auto"/>
        <w:ind w:left="426" w:hanging="426"/>
        <w:jc w:val="both"/>
        <w:rPr>
          <w:rFonts w:ascii="Arial" w:eastAsia="Calibri" w:hAnsi="Arial" w:cs="Arial"/>
          <w:sz w:val="22"/>
          <w:szCs w:val="22"/>
          <w:lang w:eastAsia="en-US"/>
        </w:rPr>
      </w:pPr>
      <w:r w:rsidRPr="00666C28">
        <w:rPr>
          <w:rFonts w:ascii="Arial" w:eastAsia="Calibri" w:hAnsi="Arial" w:cs="Arial"/>
          <w:color w:val="000000"/>
          <w:sz w:val="22"/>
          <w:szCs w:val="22"/>
          <w:lang w:eastAsia="en-US"/>
        </w:rPr>
        <w:t xml:space="preserve">Do niniejszej umowy mają zastosowanie przepisy ustawy Prawo zamówień publicznych, </w:t>
      </w:r>
      <w:r w:rsidRPr="00666C28">
        <w:rPr>
          <w:rFonts w:ascii="Arial" w:eastAsia="Calibri" w:hAnsi="Arial" w:cs="Arial"/>
          <w:color w:val="000000"/>
          <w:sz w:val="22"/>
          <w:szCs w:val="22"/>
          <w:lang w:eastAsia="en-US"/>
        </w:rPr>
        <w:br/>
        <w:t>a w sprawach w niej nieuregulowanych stosuje się przepisy Kodeksu Cywilnego</w:t>
      </w:r>
      <w:r>
        <w:rPr>
          <w:rFonts w:ascii="Arial" w:eastAsia="Calibri" w:hAnsi="Arial" w:cs="Arial"/>
          <w:color w:val="000000"/>
          <w:sz w:val="22"/>
          <w:szCs w:val="22"/>
          <w:lang w:eastAsia="en-US"/>
        </w:rPr>
        <w:t>.</w:t>
      </w:r>
    </w:p>
    <w:p w:rsidR="00C21003" w:rsidRPr="00666C28" w:rsidRDefault="00C21003" w:rsidP="00D14C96">
      <w:pPr>
        <w:numPr>
          <w:ilvl w:val="0"/>
          <w:numId w:val="39"/>
        </w:numPr>
        <w:tabs>
          <w:tab w:val="clear" w:pos="720"/>
        </w:tabs>
        <w:spacing w:line="276" w:lineRule="auto"/>
        <w:ind w:left="357" w:hanging="357"/>
        <w:jc w:val="both"/>
        <w:rPr>
          <w:rFonts w:ascii="Arial" w:eastAsia="Calibri" w:hAnsi="Arial" w:cs="Arial"/>
          <w:sz w:val="22"/>
          <w:szCs w:val="22"/>
          <w:lang w:eastAsia="en-US"/>
        </w:rPr>
      </w:pPr>
      <w:r w:rsidRPr="00666C28">
        <w:rPr>
          <w:rFonts w:ascii="Arial" w:eastAsia="Calibri" w:hAnsi="Arial" w:cs="Arial"/>
          <w:sz w:val="22"/>
          <w:szCs w:val="22"/>
          <w:lang w:eastAsia="en-US"/>
        </w:rPr>
        <w:t>Zmiany umowy wymagają dla swej ważności formy pisemnej pod rygorem nieważności.</w:t>
      </w:r>
    </w:p>
    <w:p w:rsidR="00C21003" w:rsidRPr="00666C28" w:rsidRDefault="00C21003" w:rsidP="00197D2C">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11</w:t>
      </w:r>
    </w:p>
    <w:p w:rsidR="00C21003" w:rsidRPr="00666C28" w:rsidRDefault="00C21003" w:rsidP="00197D2C">
      <w:pPr>
        <w:tabs>
          <w:tab w:val="num" w:pos="0"/>
        </w:tabs>
        <w:autoSpaceDE w:val="0"/>
        <w:autoSpaceDN w:val="0"/>
        <w:adjustRightInd w:val="0"/>
        <w:spacing w:line="276" w:lineRule="auto"/>
        <w:jc w:val="both"/>
        <w:rPr>
          <w:rFonts w:ascii="Arial" w:hAnsi="Arial" w:cs="Arial"/>
          <w:color w:val="000000"/>
          <w:sz w:val="22"/>
          <w:szCs w:val="22"/>
        </w:rPr>
      </w:pPr>
      <w:r w:rsidRPr="00666C28">
        <w:rPr>
          <w:rFonts w:ascii="Arial" w:hAnsi="Arial" w:cs="Arial"/>
          <w:color w:val="000000"/>
          <w:sz w:val="22"/>
          <w:szCs w:val="22"/>
        </w:rPr>
        <w:t xml:space="preserve">Sądem właściwym dla wszystkich spraw, które wynikną z realizacji tej umowy będzie sąd powszechny w Poznaniu. </w:t>
      </w:r>
    </w:p>
    <w:p w:rsidR="00356498" w:rsidRDefault="00356498" w:rsidP="00197D2C">
      <w:pPr>
        <w:spacing w:before="120" w:after="120" w:line="276" w:lineRule="auto"/>
        <w:rPr>
          <w:rFonts w:ascii="Arial" w:eastAsia="Calibri" w:hAnsi="Arial" w:cs="Arial"/>
          <w:b/>
          <w:sz w:val="22"/>
          <w:szCs w:val="22"/>
          <w:lang w:eastAsia="en-US"/>
        </w:rPr>
      </w:pPr>
      <w:r>
        <w:rPr>
          <w:rFonts w:ascii="Arial" w:eastAsia="Calibri" w:hAnsi="Arial" w:cs="Arial"/>
          <w:b/>
          <w:sz w:val="22"/>
          <w:szCs w:val="22"/>
          <w:lang w:eastAsia="en-US"/>
        </w:rPr>
        <w:t>Część 2:</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1</w:t>
      </w:r>
    </w:p>
    <w:p w:rsidR="000E44D8" w:rsidRPr="008F6A77" w:rsidRDefault="000E44D8" w:rsidP="00D14C96">
      <w:pPr>
        <w:pStyle w:val="Akapitzlist"/>
        <w:numPr>
          <w:ilvl w:val="3"/>
          <w:numId w:val="43"/>
        </w:numPr>
        <w:tabs>
          <w:tab w:val="num" w:pos="720"/>
        </w:tabs>
        <w:suppressAutoHyphens/>
        <w:spacing w:after="0"/>
        <w:ind w:left="426" w:hanging="426"/>
        <w:rPr>
          <w:rFonts w:ascii="Arial" w:hAnsi="Arial" w:cs="Arial"/>
          <w:lang w:eastAsia="ar-SA"/>
        </w:rPr>
      </w:pPr>
      <w:r w:rsidRPr="008F6A77">
        <w:rPr>
          <w:rFonts w:ascii="Arial" w:hAnsi="Arial" w:cs="Arial"/>
          <w:lang w:eastAsia="ar-SA"/>
        </w:rPr>
        <w:t xml:space="preserve">Przedmiotem Umowy jest określenie praw i obowiązków stron, związanych z </w:t>
      </w:r>
      <w:r w:rsidR="00AA604B" w:rsidRPr="00AA604B">
        <w:rPr>
          <w:rFonts w:ascii="Arial" w:hAnsi="Arial" w:cs="Arial"/>
          <w:bCs/>
        </w:rPr>
        <w:t>d</w:t>
      </w:r>
      <w:r w:rsidR="00AA604B" w:rsidRPr="00AA604B">
        <w:rPr>
          <w:rFonts w:ascii="Arial" w:hAnsi="Arial" w:cs="Arial"/>
          <w:bCs/>
          <w:lang w:eastAsia="pl-PL"/>
        </w:rPr>
        <w:t>ostaw</w:t>
      </w:r>
      <w:r w:rsidR="00AA604B">
        <w:rPr>
          <w:rFonts w:ascii="Arial" w:hAnsi="Arial" w:cs="Arial"/>
          <w:bCs/>
        </w:rPr>
        <w:t>ą</w:t>
      </w:r>
      <w:r w:rsidR="00AA604B" w:rsidRPr="00AA604B">
        <w:rPr>
          <w:rFonts w:ascii="Arial" w:hAnsi="Arial" w:cs="Arial"/>
          <w:bCs/>
          <w:lang w:eastAsia="pl-PL"/>
        </w:rPr>
        <w:t xml:space="preserve"> </w:t>
      </w:r>
      <w:r w:rsidR="00AA604B">
        <w:rPr>
          <w:rFonts w:ascii="Arial" w:hAnsi="Arial" w:cs="Arial"/>
          <w:bCs/>
        </w:rPr>
        <w:br/>
      </w:r>
      <w:r w:rsidR="00AA604B" w:rsidRPr="00AA604B">
        <w:rPr>
          <w:rFonts w:ascii="Arial" w:hAnsi="Arial" w:cs="Arial"/>
          <w:bCs/>
          <w:lang w:eastAsia="pl-PL"/>
        </w:rPr>
        <w:t>i sprzedaż</w:t>
      </w:r>
      <w:r w:rsidR="00AA604B">
        <w:rPr>
          <w:rFonts w:ascii="Arial" w:hAnsi="Arial" w:cs="Arial"/>
          <w:bCs/>
        </w:rPr>
        <w:t>ą</w:t>
      </w:r>
      <w:r w:rsidR="00AA604B" w:rsidRPr="00AA604B">
        <w:rPr>
          <w:rFonts w:ascii="Arial" w:hAnsi="Arial" w:cs="Arial"/>
          <w:bCs/>
          <w:lang w:eastAsia="pl-PL"/>
        </w:rPr>
        <w:t xml:space="preserve"> energii elektrycznej wraz z usługą </w:t>
      </w:r>
      <w:r w:rsidR="00AA604B" w:rsidRPr="00626315">
        <w:rPr>
          <w:rFonts w:ascii="Arial" w:hAnsi="Arial" w:cs="Arial"/>
          <w:bCs/>
          <w:lang w:eastAsia="pl-PL"/>
        </w:rPr>
        <w:t>przesyłania i dystrybucji energii elektrycznej</w:t>
      </w:r>
      <w:r w:rsidRPr="008F6A77">
        <w:rPr>
          <w:rFonts w:ascii="Arial" w:hAnsi="Arial" w:cs="Arial"/>
          <w:lang w:eastAsia="ar-SA"/>
        </w:rPr>
        <w:t xml:space="preserve"> na potrzeby eksploatacji budynków położonych:</w:t>
      </w:r>
    </w:p>
    <w:p w:rsidR="000E44D8" w:rsidRPr="000E44D8" w:rsidRDefault="000E44D8" w:rsidP="008F6A77">
      <w:pPr>
        <w:tabs>
          <w:tab w:val="left" w:pos="0"/>
        </w:tabs>
        <w:suppressAutoHyphens/>
        <w:spacing w:line="276" w:lineRule="auto"/>
        <w:ind w:left="567" w:hanging="141"/>
        <w:jc w:val="both"/>
        <w:rPr>
          <w:rFonts w:ascii="Arial" w:hAnsi="Arial" w:cs="Arial"/>
          <w:sz w:val="22"/>
          <w:szCs w:val="22"/>
          <w:lang w:eastAsia="ar-SA"/>
        </w:rPr>
      </w:pPr>
      <w:r w:rsidRPr="000E44D8">
        <w:rPr>
          <w:rFonts w:ascii="Arial" w:hAnsi="Arial" w:cs="Arial"/>
          <w:sz w:val="22"/>
          <w:szCs w:val="22"/>
          <w:lang w:eastAsia="ar-SA"/>
        </w:rPr>
        <w:t xml:space="preserve">- ul. </w:t>
      </w:r>
      <w:proofErr w:type="spellStart"/>
      <w:r w:rsidRPr="000E44D8">
        <w:rPr>
          <w:rFonts w:ascii="Arial" w:hAnsi="Arial" w:cs="Arial"/>
          <w:sz w:val="22"/>
          <w:szCs w:val="22"/>
          <w:lang w:eastAsia="ar-SA"/>
        </w:rPr>
        <w:t>Serbinowska</w:t>
      </w:r>
      <w:proofErr w:type="spellEnd"/>
      <w:r w:rsidRPr="000E44D8">
        <w:rPr>
          <w:rFonts w:ascii="Arial" w:hAnsi="Arial" w:cs="Arial"/>
          <w:sz w:val="22"/>
          <w:szCs w:val="22"/>
          <w:lang w:eastAsia="ar-SA"/>
        </w:rPr>
        <w:t xml:space="preserve"> 5, 62-800 Kalisz</w:t>
      </w:r>
      <w:r w:rsidR="00E00057">
        <w:rPr>
          <w:rFonts w:ascii="Arial" w:hAnsi="Arial" w:cs="Arial"/>
          <w:sz w:val="22"/>
          <w:szCs w:val="22"/>
          <w:lang w:eastAsia="ar-SA"/>
        </w:rPr>
        <w:t>,</w:t>
      </w:r>
      <w:r w:rsidRPr="000E44D8">
        <w:rPr>
          <w:rFonts w:ascii="Arial" w:hAnsi="Arial" w:cs="Arial"/>
          <w:sz w:val="22"/>
          <w:szCs w:val="22"/>
          <w:lang w:eastAsia="ar-SA"/>
        </w:rPr>
        <w:t xml:space="preserve"> </w:t>
      </w:r>
    </w:p>
    <w:p w:rsidR="000E44D8" w:rsidRPr="000E44D8" w:rsidRDefault="000E44D8" w:rsidP="008F6A77">
      <w:pPr>
        <w:tabs>
          <w:tab w:val="left" w:pos="0"/>
        </w:tabs>
        <w:suppressAutoHyphens/>
        <w:spacing w:line="276" w:lineRule="auto"/>
        <w:ind w:left="567" w:hanging="141"/>
        <w:jc w:val="both"/>
        <w:rPr>
          <w:rFonts w:ascii="Arial" w:hAnsi="Arial" w:cs="Arial"/>
          <w:sz w:val="22"/>
          <w:szCs w:val="22"/>
          <w:lang w:eastAsia="ar-SA"/>
        </w:rPr>
      </w:pPr>
      <w:r w:rsidRPr="000E44D8">
        <w:rPr>
          <w:rFonts w:ascii="Arial" w:hAnsi="Arial" w:cs="Arial"/>
          <w:sz w:val="22"/>
          <w:szCs w:val="22"/>
          <w:lang w:eastAsia="ar-SA"/>
        </w:rPr>
        <w:t>- ul. Zakładowa 4, 62-510 Konin</w:t>
      </w:r>
      <w:r w:rsidR="00E00057">
        <w:rPr>
          <w:rFonts w:ascii="Arial" w:hAnsi="Arial" w:cs="Arial"/>
          <w:sz w:val="22"/>
          <w:szCs w:val="22"/>
          <w:lang w:eastAsia="ar-SA"/>
        </w:rPr>
        <w:t>,</w:t>
      </w:r>
    </w:p>
    <w:p w:rsidR="00385FAB" w:rsidRDefault="000E44D8" w:rsidP="008F6A77">
      <w:pPr>
        <w:tabs>
          <w:tab w:val="left" w:pos="0"/>
        </w:tabs>
        <w:suppressAutoHyphens/>
        <w:spacing w:line="276" w:lineRule="auto"/>
        <w:ind w:left="426"/>
        <w:jc w:val="both"/>
        <w:rPr>
          <w:rFonts w:ascii="Arial" w:hAnsi="Arial" w:cs="Arial"/>
          <w:sz w:val="22"/>
          <w:szCs w:val="22"/>
          <w:lang w:eastAsia="ar-SA"/>
        </w:rPr>
      </w:pPr>
      <w:r w:rsidRPr="000E44D8">
        <w:rPr>
          <w:rFonts w:ascii="Arial" w:hAnsi="Arial" w:cs="Arial"/>
          <w:sz w:val="22"/>
          <w:szCs w:val="22"/>
          <w:lang w:eastAsia="ar-SA"/>
        </w:rPr>
        <w:t xml:space="preserve">na zasadach określonych w ustawie z dnia 10 kwietnia 1997 Prawo energetyczne (Dz. U. z 2012 poz. 1059 ze zm.) oraz w wydanych na jej podstawie aktach wykonawczych. </w:t>
      </w:r>
    </w:p>
    <w:p w:rsidR="00385FAB" w:rsidRDefault="000E44D8" w:rsidP="00D14C96">
      <w:pPr>
        <w:pStyle w:val="Akapitzlist"/>
        <w:numPr>
          <w:ilvl w:val="3"/>
          <w:numId w:val="43"/>
        </w:numPr>
        <w:suppressAutoHyphens/>
        <w:spacing w:after="0"/>
        <w:ind w:left="426" w:hanging="426"/>
        <w:rPr>
          <w:rFonts w:ascii="Arial" w:hAnsi="Arial" w:cs="Arial"/>
          <w:lang w:eastAsia="ar-SA"/>
        </w:rPr>
      </w:pPr>
      <w:r w:rsidRPr="008F6A77">
        <w:rPr>
          <w:rFonts w:ascii="Arial" w:hAnsi="Arial" w:cs="Arial"/>
          <w:lang w:eastAsia="ar-SA"/>
        </w:rPr>
        <w:t>Zamawiający oświadcza, że posiada tytuł prawny do korzystania z wyżej wymienionych obiektów.</w:t>
      </w:r>
    </w:p>
    <w:p w:rsidR="004E6F05" w:rsidRPr="004E6F05" w:rsidRDefault="004E6F05" w:rsidP="00D14C96">
      <w:pPr>
        <w:pStyle w:val="Akapitzlist"/>
        <w:numPr>
          <w:ilvl w:val="3"/>
          <w:numId w:val="43"/>
        </w:numPr>
        <w:suppressAutoHyphens/>
        <w:spacing w:after="0"/>
        <w:ind w:left="426" w:hanging="426"/>
        <w:rPr>
          <w:rFonts w:ascii="Arial" w:hAnsi="Arial" w:cs="Arial"/>
          <w:lang w:eastAsia="ar-SA"/>
        </w:rPr>
      </w:pPr>
      <w:r w:rsidRPr="004E6F05">
        <w:rPr>
          <w:rFonts w:ascii="Arial" w:hAnsi="Arial" w:cs="Arial"/>
        </w:rPr>
        <w:t xml:space="preserve">Wykonawca oświadcza, że przedmiot umowy odpowiada ściśle wymogom określonym </w:t>
      </w:r>
      <w:r w:rsidRPr="004E6F05">
        <w:rPr>
          <w:rFonts w:ascii="Arial" w:hAnsi="Arial" w:cs="Arial"/>
        </w:rPr>
        <w:br/>
        <w:t>w SIWZ i w ofercie Wykonawcy z dnia ………</w:t>
      </w:r>
    </w:p>
    <w:p w:rsidR="000E44D8" w:rsidRPr="004E6F05" w:rsidRDefault="000E44D8" w:rsidP="00D14C96">
      <w:pPr>
        <w:numPr>
          <w:ilvl w:val="0"/>
          <w:numId w:val="43"/>
        </w:numPr>
        <w:tabs>
          <w:tab w:val="clear" w:pos="660"/>
          <w:tab w:val="num" w:pos="426"/>
        </w:tabs>
        <w:autoSpaceDE w:val="0"/>
        <w:autoSpaceDN w:val="0"/>
        <w:adjustRightInd w:val="0"/>
        <w:spacing w:line="300" w:lineRule="auto"/>
        <w:ind w:left="426" w:hanging="426"/>
        <w:jc w:val="both"/>
        <w:rPr>
          <w:rFonts w:ascii="Arial" w:hAnsi="Arial" w:cs="Arial"/>
          <w:color w:val="000000"/>
          <w:sz w:val="22"/>
          <w:szCs w:val="22"/>
        </w:rPr>
      </w:pPr>
      <w:r w:rsidRPr="004E6F05">
        <w:rPr>
          <w:rFonts w:ascii="Arial" w:hAnsi="Arial" w:cs="Arial"/>
          <w:sz w:val="22"/>
          <w:szCs w:val="22"/>
          <w:lang w:eastAsia="ar-SA"/>
        </w:rPr>
        <w:t>Jeżeli nic innego nie wynika z postanowień Umowy użyte w niej pojęcia oznaczają:</w:t>
      </w:r>
    </w:p>
    <w:p w:rsidR="00902501" w:rsidRPr="004E6F05" w:rsidRDefault="000E44D8" w:rsidP="00D14C96">
      <w:pPr>
        <w:pStyle w:val="Akapitzlist"/>
        <w:numPr>
          <w:ilvl w:val="0"/>
          <w:numId w:val="41"/>
        </w:numPr>
        <w:tabs>
          <w:tab w:val="clear" w:pos="660"/>
          <w:tab w:val="left" w:pos="851"/>
          <w:tab w:val="left" w:pos="8820"/>
        </w:tabs>
        <w:suppressAutoHyphens/>
        <w:spacing w:after="0"/>
        <w:ind w:left="851" w:hanging="425"/>
        <w:rPr>
          <w:rFonts w:ascii="Arial" w:hAnsi="Arial" w:cs="Arial"/>
          <w:lang w:eastAsia="ar-SA"/>
        </w:rPr>
      </w:pPr>
      <w:r w:rsidRPr="004E6F05">
        <w:rPr>
          <w:rFonts w:ascii="Arial" w:hAnsi="Arial" w:cs="Arial"/>
          <w:lang w:eastAsia="ar-SA"/>
        </w:rPr>
        <w:t>Operator systemu dystrybucyjnego (OSD) - przedsiębiorstwo energetyczne zajmujące się dystrybucją energii elektrycznej;</w:t>
      </w:r>
    </w:p>
    <w:p w:rsidR="000E44D8" w:rsidRPr="008F6A77" w:rsidRDefault="000E44D8" w:rsidP="00D14C96">
      <w:pPr>
        <w:pStyle w:val="Akapitzlist"/>
        <w:numPr>
          <w:ilvl w:val="0"/>
          <w:numId w:val="41"/>
        </w:numPr>
        <w:tabs>
          <w:tab w:val="clear" w:pos="660"/>
          <w:tab w:val="left" w:pos="851"/>
          <w:tab w:val="left" w:pos="8820"/>
        </w:tabs>
        <w:suppressAutoHyphens/>
        <w:spacing w:after="0"/>
        <w:ind w:left="851" w:hanging="425"/>
        <w:rPr>
          <w:rFonts w:ascii="Arial" w:hAnsi="Arial" w:cs="Arial"/>
          <w:lang w:eastAsia="ar-SA"/>
        </w:rPr>
      </w:pPr>
      <w:r w:rsidRPr="008F6A77">
        <w:rPr>
          <w:rFonts w:ascii="Arial" w:hAnsi="Arial" w:cs="Arial"/>
          <w:lang w:eastAsia="ar-SA"/>
        </w:rPr>
        <w:t>Standardowy profil zużycia – zbiór danych o przeciętnym zużyciu energii elektrycznej zużytej przez dany rodzaj odbioru;</w:t>
      </w:r>
    </w:p>
    <w:p w:rsidR="000E44D8" w:rsidRPr="008F6A77" w:rsidRDefault="000E44D8" w:rsidP="00D14C96">
      <w:pPr>
        <w:pStyle w:val="Akapitzlist"/>
        <w:numPr>
          <w:ilvl w:val="0"/>
          <w:numId w:val="35"/>
        </w:numPr>
        <w:tabs>
          <w:tab w:val="left" w:pos="851"/>
        </w:tabs>
        <w:suppressAutoHyphens/>
        <w:spacing w:after="0"/>
        <w:ind w:left="851" w:right="72" w:hanging="425"/>
        <w:rPr>
          <w:rFonts w:ascii="Arial" w:hAnsi="Arial" w:cs="Arial"/>
          <w:lang w:eastAsia="ar-SA"/>
        </w:rPr>
      </w:pPr>
      <w:r w:rsidRPr="008F6A77">
        <w:rPr>
          <w:rFonts w:ascii="Arial" w:hAnsi="Arial" w:cs="Arial"/>
          <w:lang w:eastAsia="ar-SA"/>
        </w:rPr>
        <w:t>punkt poboru – miejsce dostarczania energii elektrycznej;</w:t>
      </w:r>
    </w:p>
    <w:p w:rsidR="000E44D8" w:rsidRPr="008F6A77" w:rsidRDefault="000E44D8" w:rsidP="00D14C96">
      <w:pPr>
        <w:pStyle w:val="Akapitzlist"/>
        <w:numPr>
          <w:ilvl w:val="0"/>
          <w:numId w:val="35"/>
        </w:numPr>
        <w:tabs>
          <w:tab w:val="left" w:pos="851"/>
        </w:tabs>
        <w:suppressAutoHyphens/>
        <w:spacing w:after="0"/>
        <w:ind w:left="851" w:right="72" w:hanging="425"/>
        <w:rPr>
          <w:rFonts w:ascii="Arial" w:hAnsi="Arial" w:cs="Arial"/>
          <w:lang w:eastAsia="ar-SA"/>
        </w:rPr>
      </w:pPr>
      <w:r w:rsidRPr="008F6A77">
        <w:rPr>
          <w:rFonts w:ascii="Arial" w:hAnsi="Arial" w:cs="Arial"/>
          <w:lang w:eastAsia="ar-SA"/>
        </w:rPr>
        <w:t xml:space="preserve">faktura rozliczeniowa – faktura, w której należność dla Wykonawcy określana jest </w:t>
      </w:r>
      <w:r w:rsidRPr="008F6A77">
        <w:rPr>
          <w:rFonts w:ascii="Arial" w:hAnsi="Arial" w:cs="Arial"/>
          <w:lang w:eastAsia="ar-SA"/>
        </w:rPr>
        <w:br/>
        <w:t>na podstawie odczytów układów pomiarowych;</w:t>
      </w:r>
    </w:p>
    <w:p w:rsidR="000E44D8" w:rsidRPr="008F6A77" w:rsidRDefault="000E44D8" w:rsidP="00D14C96">
      <w:pPr>
        <w:pStyle w:val="Akapitzlist"/>
        <w:numPr>
          <w:ilvl w:val="0"/>
          <w:numId w:val="35"/>
        </w:numPr>
        <w:tabs>
          <w:tab w:val="left" w:pos="851"/>
        </w:tabs>
        <w:suppressAutoHyphens/>
        <w:spacing w:after="0"/>
        <w:ind w:left="851" w:right="72" w:hanging="425"/>
        <w:rPr>
          <w:rFonts w:ascii="Arial" w:hAnsi="Arial" w:cs="Arial"/>
          <w:lang w:eastAsia="ar-SA"/>
        </w:rPr>
      </w:pPr>
      <w:r w:rsidRPr="008F6A77">
        <w:rPr>
          <w:rFonts w:ascii="Arial" w:hAnsi="Arial" w:cs="Arial"/>
          <w:lang w:eastAsia="ar-SA"/>
        </w:rPr>
        <w:t>okres rozliczeniowy – okres pomiędzy dwoma kolejnymi rozliczeniowymi odczytami urządzeń do pomiaru mocy i energii elektrycznej -zgodnie z okresem rozliczeniowym stosowanym przez OSD;</w:t>
      </w:r>
    </w:p>
    <w:p w:rsidR="000E44D8" w:rsidRPr="008F6A77" w:rsidRDefault="000E44D8" w:rsidP="00D14C96">
      <w:pPr>
        <w:pStyle w:val="Akapitzlist"/>
        <w:numPr>
          <w:ilvl w:val="0"/>
          <w:numId w:val="35"/>
        </w:numPr>
        <w:tabs>
          <w:tab w:val="left" w:pos="851"/>
        </w:tabs>
        <w:suppressAutoHyphens/>
        <w:spacing w:after="0"/>
        <w:ind w:left="851" w:right="72" w:hanging="425"/>
        <w:rPr>
          <w:rFonts w:ascii="Arial" w:hAnsi="Arial" w:cs="Arial"/>
          <w:lang w:eastAsia="ar-SA"/>
        </w:rPr>
      </w:pPr>
      <w:r w:rsidRPr="008F6A77">
        <w:rPr>
          <w:rFonts w:ascii="Arial" w:hAnsi="Arial" w:cs="Arial"/>
          <w:lang w:eastAsia="ar-SA"/>
        </w:rPr>
        <w:t xml:space="preserve">Ustawa – ustawa z dnia 10 kwietnia 1997 Prawo energetyczne (Dz. U. z 2012 </w:t>
      </w:r>
      <w:r w:rsidR="00AA604B">
        <w:rPr>
          <w:rFonts w:ascii="Arial" w:hAnsi="Arial" w:cs="Arial"/>
          <w:lang w:eastAsia="ar-SA"/>
        </w:rPr>
        <w:br/>
      </w:r>
      <w:r w:rsidRPr="008F6A77">
        <w:rPr>
          <w:rFonts w:ascii="Arial" w:hAnsi="Arial" w:cs="Arial"/>
          <w:lang w:eastAsia="ar-SA"/>
        </w:rPr>
        <w:t>poz. 1059 ze zm.)</w:t>
      </w:r>
      <w:r w:rsidR="00FA2F96">
        <w:rPr>
          <w:rFonts w:ascii="Arial" w:hAnsi="Arial" w:cs="Arial"/>
          <w:lang w:eastAsia="ar-SA"/>
        </w:rPr>
        <w:t>.</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2</w:t>
      </w:r>
    </w:p>
    <w:p w:rsidR="000E44D8" w:rsidRPr="004C1708" w:rsidRDefault="000E44D8" w:rsidP="00D14C96">
      <w:pPr>
        <w:pStyle w:val="Akapitzlist"/>
        <w:numPr>
          <w:ilvl w:val="3"/>
          <w:numId w:val="41"/>
        </w:numPr>
        <w:tabs>
          <w:tab w:val="left" w:pos="14"/>
          <w:tab w:val="left" w:pos="734"/>
        </w:tabs>
        <w:spacing w:after="0"/>
        <w:ind w:left="426" w:hanging="426"/>
        <w:rPr>
          <w:rFonts w:ascii="Arial" w:hAnsi="Arial" w:cs="Arial"/>
          <w:lang w:eastAsia="ar-SA"/>
        </w:rPr>
      </w:pPr>
      <w:r w:rsidRPr="004C1708">
        <w:rPr>
          <w:rFonts w:ascii="Arial" w:hAnsi="Arial" w:cs="Arial"/>
          <w:lang w:eastAsia="ar-SA"/>
        </w:rPr>
        <w:t xml:space="preserve">Wykonawca w celu wykonania </w:t>
      </w:r>
      <w:r w:rsidR="000E7C53">
        <w:rPr>
          <w:rFonts w:ascii="Arial" w:hAnsi="Arial" w:cs="Arial"/>
          <w:lang w:eastAsia="ar-SA"/>
        </w:rPr>
        <w:t>przedmiotu umowy</w:t>
      </w:r>
      <w:r w:rsidRPr="004C1708">
        <w:rPr>
          <w:rFonts w:ascii="Arial" w:hAnsi="Arial" w:cs="Arial"/>
          <w:lang w:eastAsia="ar-SA"/>
        </w:rPr>
        <w:t xml:space="preserve">, zobowiązuje się do dostawy </w:t>
      </w:r>
      <w:r w:rsidR="00BA2BB2">
        <w:rPr>
          <w:rFonts w:ascii="Arial" w:hAnsi="Arial" w:cs="Arial"/>
          <w:lang w:eastAsia="ar-SA"/>
        </w:rPr>
        <w:br/>
      </w:r>
      <w:r w:rsidRPr="004C1708">
        <w:rPr>
          <w:rFonts w:ascii="Arial" w:hAnsi="Arial" w:cs="Arial"/>
          <w:lang w:eastAsia="ar-SA"/>
        </w:rPr>
        <w:t xml:space="preserve">i sprzedaży energii elektrycznej oraz zleci OSD odrębną umową, we własnym imieniu, świadczenie usług dystrybucji energii elektrycznej, a Zamawiający zobowiązuje się </w:t>
      </w:r>
      <w:r w:rsidR="00BA2BB2">
        <w:rPr>
          <w:rFonts w:ascii="Arial" w:hAnsi="Arial" w:cs="Arial"/>
          <w:lang w:eastAsia="ar-SA"/>
        </w:rPr>
        <w:br/>
      </w:r>
      <w:r w:rsidRPr="004C1708">
        <w:rPr>
          <w:rFonts w:ascii="Arial" w:hAnsi="Arial" w:cs="Arial"/>
          <w:lang w:eastAsia="ar-SA"/>
        </w:rPr>
        <w:t>do odbioru i kupna energii elektrycznej dla punktów poboru:</w:t>
      </w:r>
    </w:p>
    <w:p w:rsidR="000E44D8" w:rsidRPr="000E44D8" w:rsidRDefault="000E44D8" w:rsidP="00197D2C">
      <w:pPr>
        <w:tabs>
          <w:tab w:val="left" w:pos="0"/>
        </w:tabs>
        <w:suppressAutoHyphens/>
        <w:spacing w:line="276" w:lineRule="auto"/>
        <w:ind w:left="374"/>
        <w:jc w:val="both"/>
        <w:rPr>
          <w:rFonts w:ascii="Arial" w:hAnsi="Arial" w:cs="Arial"/>
          <w:sz w:val="22"/>
          <w:szCs w:val="22"/>
          <w:lang w:eastAsia="ar-SA"/>
        </w:rPr>
      </w:pPr>
      <w:r w:rsidRPr="000E44D8">
        <w:rPr>
          <w:rFonts w:ascii="Arial" w:hAnsi="Arial" w:cs="Arial"/>
          <w:sz w:val="22"/>
          <w:szCs w:val="22"/>
          <w:lang w:eastAsia="ar-SA"/>
        </w:rPr>
        <w:t xml:space="preserve">- ul. </w:t>
      </w:r>
      <w:proofErr w:type="spellStart"/>
      <w:r w:rsidRPr="000E44D8">
        <w:rPr>
          <w:rFonts w:ascii="Arial" w:hAnsi="Arial" w:cs="Arial"/>
          <w:sz w:val="22"/>
          <w:szCs w:val="22"/>
          <w:lang w:eastAsia="ar-SA"/>
        </w:rPr>
        <w:t>Serbinowska</w:t>
      </w:r>
      <w:proofErr w:type="spellEnd"/>
      <w:r w:rsidRPr="000E44D8">
        <w:rPr>
          <w:rFonts w:ascii="Arial" w:hAnsi="Arial" w:cs="Arial"/>
          <w:sz w:val="22"/>
          <w:szCs w:val="22"/>
          <w:lang w:eastAsia="ar-SA"/>
        </w:rPr>
        <w:t xml:space="preserve"> 5, 62-800 Kalisz</w:t>
      </w:r>
      <w:r w:rsidR="00E00057">
        <w:rPr>
          <w:rFonts w:ascii="Arial" w:hAnsi="Arial" w:cs="Arial"/>
          <w:sz w:val="22"/>
          <w:szCs w:val="22"/>
          <w:lang w:eastAsia="ar-SA"/>
        </w:rPr>
        <w:t>,</w:t>
      </w:r>
    </w:p>
    <w:p w:rsidR="000E44D8" w:rsidRPr="000E44D8" w:rsidRDefault="000E44D8" w:rsidP="00197D2C">
      <w:pPr>
        <w:tabs>
          <w:tab w:val="left" w:pos="14"/>
        </w:tabs>
        <w:suppressAutoHyphens/>
        <w:spacing w:line="276" w:lineRule="auto"/>
        <w:ind w:left="374"/>
        <w:jc w:val="both"/>
        <w:rPr>
          <w:rFonts w:ascii="Arial" w:hAnsi="Arial" w:cs="Arial"/>
          <w:sz w:val="22"/>
          <w:szCs w:val="22"/>
          <w:lang w:eastAsia="ar-SA"/>
        </w:rPr>
      </w:pPr>
      <w:r w:rsidRPr="000E44D8">
        <w:rPr>
          <w:rFonts w:ascii="Arial" w:hAnsi="Arial" w:cs="Arial"/>
          <w:sz w:val="22"/>
          <w:szCs w:val="22"/>
          <w:lang w:eastAsia="ar-SA"/>
        </w:rPr>
        <w:t xml:space="preserve">- ul. Zakładowa 4, 62-510 Konin. </w:t>
      </w:r>
    </w:p>
    <w:p w:rsidR="000E44D8" w:rsidRPr="004C1708" w:rsidRDefault="000E44D8" w:rsidP="00D14C96">
      <w:pPr>
        <w:pStyle w:val="Akapitzlist"/>
        <w:numPr>
          <w:ilvl w:val="3"/>
          <w:numId w:val="41"/>
        </w:numPr>
        <w:tabs>
          <w:tab w:val="left" w:pos="734"/>
        </w:tabs>
        <w:spacing w:after="0"/>
        <w:ind w:left="426" w:hanging="426"/>
        <w:rPr>
          <w:rFonts w:ascii="Arial" w:hAnsi="Arial" w:cs="Arial"/>
          <w:lang w:eastAsia="ar-SA"/>
        </w:rPr>
      </w:pPr>
      <w:r w:rsidRPr="004C1708">
        <w:rPr>
          <w:rFonts w:ascii="Arial" w:hAnsi="Arial" w:cs="Arial"/>
          <w:lang w:eastAsia="ar-SA"/>
        </w:rPr>
        <w:t>Szacowana ilość energii elektrycznej</w:t>
      </w:r>
      <w:r w:rsidR="00BA2BB2">
        <w:rPr>
          <w:rFonts w:ascii="Arial" w:hAnsi="Arial" w:cs="Arial"/>
          <w:lang w:eastAsia="ar-SA"/>
        </w:rPr>
        <w:t>,</w:t>
      </w:r>
      <w:r w:rsidRPr="004C1708">
        <w:rPr>
          <w:rFonts w:ascii="Arial" w:hAnsi="Arial" w:cs="Arial"/>
          <w:lang w:eastAsia="ar-SA"/>
        </w:rPr>
        <w:t xml:space="preserve"> która </w:t>
      </w:r>
      <w:r w:rsidR="00E00057">
        <w:rPr>
          <w:rFonts w:ascii="Arial" w:hAnsi="Arial" w:cs="Arial"/>
          <w:lang w:eastAsia="ar-SA"/>
        </w:rPr>
        <w:t>zostanie</w:t>
      </w:r>
      <w:r w:rsidRPr="004C1708">
        <w:rPr>
          <w:rFonts w:ascii="Arial" w:hAnsi="Arial" w:cs="Arial"/>
          <w:lang w:eastAsia="ar-SA"/>
        </w:rPr>
        <w:t xml:space="preserve"> zakupiona w okresie </w:t>
      </w:r>
      <w:r w:rsidR="00E00057">
        <w:rPr>
          <w:rFonts w:ascii="Arial" w:hAnsi="Arial" w:cs="Arial"/>
          <w:lang w:eastAsia="ar-SA"/>
        </w:rPr>
        <w:t>o</w:t>
      </w:r>
      <w:r w:rsidRPr="004C1708">
        <w:rPr>
          <w:rFonts w:ascii="Arial" w:hAnsi="Arial" w:cs="Arial"/>
          <w:lang w:eastAsia="ar-SA"/>
        </w:rPr>
        <w:t>bowiązywania umowy wynosi:</w:t>
      </w:r>
    </w:p>
    <w:p w:rsidR="000E44D8" w:rsidRPr="000E44D8" w:rsidRDefault="000E44D8" w:rsidP="00197D2C">
      <w:pPr>
        <w:tabs>
          <w:tab w:val="left" w:pos="0"/>
        </w:tabs>
        <w:suppressAutoHyphens/>
        <w:spacing w:line="276" w:lineRule="auto"/>
        <w:ind w:left="360"/>
        <w:jc w:val="both"/>
        <w:rPr>
          <w:rFonts w:ascii="Arial" w:hAnsi="Arial" w:cs="Arial"/>
          <w:sz w:val="22"/>
          <w:szCs w:val="22"/>
          <w:lang w:eastAsia="ar-SA"/>
        </w:rPr>
      </w:pPr>
      <w:r w:rsidRPr="000E44D8">
        <w:rPr>
          <w:rFonts w:ascii="Arial" w:hAnsi="Arial" w:cs="Arial"/>
          <w:sz w:val="22"/>
          <w:szCs w:val="22"/>
          <w:lang w:eastAsia="ar-SA"/>
        </w:rPr>
        <w:t xml:space="preserve"> - ul. </w:t>
      </w:r>
      <w:proofErr w:type="spellStart"/>
      <w:r w:rsidRPr="000E44D8">
        <w:rPr>
          <w:rFonts w:ascii="Arial" w:hAnsi="Arial" w:cs="Arial"/>
          <w:sz w:val="22"/>
          <w:szCs w:val="22"/>
          <w:lang w:eastAsia="ar-SA"/>
        </w:rPr>
        <w:t>Serbinowska</w:t>
      </w:r>
      <w:proofErr w:type="spellEnd"/>
      <w:r w:rsidRPr="000E44D8">
        <w:rPr>
          <w:rFonts w:ascii="Arial" w:hAnsi="Arial" w:cs="Arial"/>
          <w:sz w:val="22"/>
          <w:szCs w:val="22"/>
          <w:lang w:eastAsia="ar-SA"/>
        </w:rPr>
        <w:t xml:space="preserve"> 5, 62-800 Kalisz</w:t>
      </w:r>
      <w:r w:rsidR="00E00057">
        <w:rPr>
          <w:rFonts w:ascii="Arial" w:hAnsi="Arial" w:cs="Arial"/>
          <w:sz w:val="22"/>
          <w:szCs w:val="22"/>
          <w:lang w:eastAsia="ar-SA"/>
        </w:rPr>
        <w:t xml:space="preserve">: </w:t>
      </w:r>
      <w:r w:rsidRPr="000E44D8">
        <w:rPr>
          <w:rFonts w:ascii="Arial" w:hAnsi="Arial" w:cs="Arial"/>
          <w:sz w:val="22"/>
          <w:szCs w:val="22"/>
          <w:lang w:eastAsia="ar-SA"/>
        </w:rPr>
        <w:t>6 MWh</w:t>
      </w:r>
    </w:p>
    <w:p w:rsidR="000E44D8" w:rsidRPr="000E44D8" w:rsidRDefault="008F6A77" w:rsidP="00197D2C">
      <w:pPr>
        <w:tabs>
          <w:tab w:val="left" w:pos="0"/>
        </w:tabs>
        <w:suppressAutoHyphens/>
        <w:spacing w:line="276" w:lineRule="auto"/>
        <w:ind w:left="360"/>
        <w:jc w:val="both"/>
        <w:rPr>
          <w:rFonts w:ascii="Arial" w:hAnsi="Arial" w:cs="Arial"/>
          <w:sz w:val="22"/>
          <w:szCs w:val="22"/>
          <w:lang w:eastAsia="ar-SA"/>
        </w:rPr>
      </w:pPr>
      <w:r>
        <w:rPr>
          <w:rFonts w:ascii="Arial" w:hAnsi="Arial" w:cs="Arial"/>
          <w:sz w:val="22"/>
          <w:szCs w:val="22"/>
          <w:lang w:eastAsia="ar-SA"/>
        </w:rPr>
        <w:t xml:space="preserve"> </w:t>
      </w:r>
      <w:r w:rsidR="000E44D8" w:rsidRPr="000E44D8">
        <w:rPr>
          <w:rFonts w:ascii="Arial" w:hAnsi="Arial" w:cs="Arial"/>
          <w:sz w:val="22"/>
          <w:szCs w:val="22"/>
          <w:lang w:eastAsia="ar-SA"/>
        </w:rPr>
        <w:t>- ul. Zakładowa 4, 62-510 Konin</w:t>
      </w:r>
      <w:r w:rsidR="00E00057">
        <w:rPr>
          <w:rFonts w:ascii="Arial" w:hAnsi="Arial" w:cs="Arial"/>
          <w:sz w:val="22"/>
          <w:szCs w:val="22"/>
          <w:lang w:eastAsia="ar-SA"/>
        </w:rPr>
        <w:t>:</w:t>
      </w:r>
      <w:r w:rsidR="000E44D8" w:rsidRPr="000E44D8">
        <w:rPr>
          <w:rFonts w:ascii="Arial" w:hAnsi="Arial" w:cs="Arial"/>
          <w:sz w:val="22"/>
          <w:szCs w:val="22"/>
          <w:lang w:eastAsia="ar-SA"/>
        </w:rPr>
        <w:t xml:space="preserve"> 130 MWh</w:t>
      </w:r>
    </w:p>
    <w:p w:rsidR="000E44D8" w:rsidRPr="000E44D8" w:rsidRDefault="00150223" w:rsidP="008F6A77">
      <w:pPr>
        <w:tabs>
          <w:tab w:val="left" w:pos="709"/>
        </w:tabs>
        <w:spacing w:line="276" w:lineRule="auto"/>
        <w:ind w:left="374"/>
        <w:jc w:val="both"/>
        <w:rPr>
          <w:rFonts w:ascii="Arial" w:hAnsi="Arial" w:cs="Arial"/>
          <w:sz w:val="22"/>
          <w:szCs w:val="22"/>
          <w:lang w:eastAsia="ar-SA"/>
        </w:rPr>
      </w:pPr>
      <w:r>
        <w:rPr>
          <w:rFonts w:ascii="Arial" w:hAnsi="Arial" w:cs="Arial"/>
          <w:sz w:val="22"/>
          <w:szCs w:val="22"/>
          <w:lang w:eastAsia="ar-SA"/>
        </w:rPr>
        <w:t>z zastrzeżeniem ust. 3</w:t>
      </w:r>
      <w:r w:rsidR="000E44D8" w:rsidRPr="000E44D8">
        <w:rPr>
          <w:rFonts w:ascii="Arial" w:hAnsi="Arial" w:cs="Arial"/>
          <w:sz w:val="22"/>
          <w:szCs w:val="22"/>
        </w:rPr>
        <w:t xml:space="preserve">. </w:t>
      </w:r>
    </w:p>
    <w:p w:rsidR="000E44D8" w:rsidRDefault="000E44D8" w:rsidP="00D14C96">
      <w:pPr>
        <w:pStyle w:val="Akapitzlist"/>
        <w:numPr>
          <w:ilvl w:val="3"/>
          <w:numId w:val="41"/>
        </w:numPr>
        <w:tabs>
          <w:tab w:val="left" w:pos="426"/>
        </w:tabs>
        <w:spacing w:after="0"/>
        <w:ind w:left="426" w:hanging="426"/>
        <w:rPr>
          <w:rFonts w:ascii="Arial" w:hAnsi="Arial" w:cs="Arial"/>
          <w:lang w:eastAsia="ar-SA"/>
        </w:rPr>
      </w:pPr>
      <w:r w:rsidRPr="008F6A77">
        <w:rPr>
          <w:rFonts w:ascii="Arial" w:hAnsi="Arial" w:cs="Arial"/>
          <w:lang w:eastAsia="ar-SA"/>
        </w:rPr>
        <w:t xml:space="preserve">Zastrzega się, że Zamawiający ma prawo niewykorzystania szacowanej ilości energii elektrycznej podanej w ustępie 2 i nie będzie ponosił z </w:t>
      </w:r>
      <w:r w:rsidR="00150223" w:rsidRPr="008F6A77">
        <w:rPr>
          <w:rFonts w:ascii="Arial" w:hAnsi="Arial" w:cs="Arial"/>
          <w:lang w:eastAsia="ar-SA"/>
        </w:rPr>
        <w:t>tego tytułu dodatkowych kosztów</w:t>
      </w:r>
      <w:r w:rsidRPr="008F6A77">
        <w:rPr>
          <w:rFonts w:ascii="Arial" w:hAnsi="Arial" w:cs="Arial"/>
        </w:rPr>
        <w:t>.</w:t>
      </w:r>
    </w:p>
    <w:p w:rsidR="000E44D8" w:rsidRPr="001D288B" w:rsidRDefault="000E44D8" w:rsidP="00D14C96">
      <w:pPr>
        <w:pStyle w:val="Akapitzlist"/>
        <w:numPr>
          <w:ilvl w:val="3"/>
          <w:numId w:val="41"/>
        </w:numPr>
        <w:tabs>
          <w:tab w:val="left" w:pos="426"/>
        </w:tabs>
        <w:spacing w:after="0"/>
        <w:ind w:left="426" w:hanging="426"/>
        <w:rPr>
          <w:rFonts w:ascii="Arial" w:hAnsi="Arial" w:cs="Arial"/>
          <w:lang w:eastAsia="ar-SA"/>
        </w:rPr>
      </w:pPr>
      <w:r w:rsidRPr="008F6A77">
        <w:rPr>
          <w:rFonts w:ascii="Arial" w:hAnsi="Arial" w:cs="Arial"/>
          <w:lang w:eastAsia="ar-SA"/>
        </w:rPr>
        <w:t xml:space="preserve">Moc umowna, grupa taryfowa oraz miejsce dostarczenia energii elektrycznej </w:t>
      </w:r>
      <w:r w:rsidR="004E6F05">
        <w:rPr>
          <w:rFonts w:ascii="Arial" w:hAnsi="Arial" w:cs="Arial"/>
          <w:lang w:eastAsia="ar-SA"/>
        </w:rPr>
        <w:br/>
      </w:r>
      <w:r w:rsidRPr="008F6A77">
        <w:rPr>
          <w:rFonts w:ascii="Arial" w:hAnsi="Arial" w:cs="Arial"/>
          <w:lang w:eastAsia="ar-SA"/>
        </w:rPr>
        <w:t>dla punkt</w:t>
      </w:r>
      <w:r w:rsidR="007624A7" w:rsidRPr="008F6A77">
        <w:rPr>
          <w:rFonts w:ascii="Arial" w:hAnsi="Arial" w:cs="Arial"/>
          <w:lang w:eastAsia="ar-SA"/>
        </w:rPr>
        <w:t>ów poboru są określone w</w:t>
      </w:r>
      <w:r w:rsidRPr="008F6A77">
        <w:rPr>
          <w:rFonts w:ascii="Arial" w:hAnsi="Arial" w:cs="Arial"/>
          <w:lang w:eastAsia="ar-SA"/>
        </w:rPr>
        <w:t xml:space="preserve"> </w:t>
      </w:r>
      <w:r w:rsidR="004E6F05">
        <w:rPr>
          <w:rFonts w:ascii="Arial" w:hAnsi="Arial" w:cs="Arial"/>
          <w:lang w:eastAsia="ar-SA"/>
        </w:rPr>
        <w:t>opisie przedmiotu zamówienia</w:t>
      </w:r>
      <w:r w:rsidRPr="001D288B">
        <w:rPr>
          <w:rFonts w:ascii="Arial" w:hAnsi="Arial" w:cs="Arial"/>
          <w:lang w:eastAsia="ar-SA"/>
        </w:rPr>
        <w:t xml:space="preserve">. </w:t>
      </w:r>
    </w:p>
    <w:p w:rsidR="000E44D8" w:rsidRDefault="000E44D8" w:rsidP="00D14C96">
      <w:pPr>
        <w:pStyle w:val="Akapitzlist"/>
        <w:numPr>
          <w:ilvl w:val="3"/>
          <w:numId w:val="41"/>
        </w:numPr>
        <w:tabs>
          <w:tab w:val="left" w:pos="426"/>
        </w:tabs>
        <w:spacing w:after="0"/>
        <w:ind w:left="426" w:hanging="426"/>
        <w:rPr>
          <w:rFonts w:ascii="Arial" w:hAnsi="Arial" w:cs="Arial"/>
          <w:lang w:eastAsia="ar-SA"/>
        </w:rPr>
      </w:pPr>
      <w:r w:rsidRPr="008F6A77">
        <w:rPr>
          <w:rFonts w:ascii="Arial" w:hAnsi="Arial" w:cs="Arial"/>
          <w:lang w:eastAsia="ar-SA"/>
        </w:rPr>
        <w:t xml:space="preserve">Wykonawca zobowiązuje się do pełnienia funkcji podmiotu odpowiedzialnego </w:t>
      </w:r>
      <w:r w:rsidR="00FC0637">
        <w:rPr>
          <w:rFonts w:ascii="Arial" w:hAnsi="Arial" w:cs="Arial"/>
          <w:lang w:eastAsia="ar-SA"/>
        </w:rPr>
        <w:br/>
      </w:r>
      <w:r w:rsidRPr="008F6A77">
        <w:rPr>
          <w:rFonts w:ascii="Arial" w:hAnsi="Arial" w:cs="Arial"/>
          <w:lang w:eastAsia="ar-SA"/>
        </w:rPr>
        <w:t xml:space="preserve">za bilansowanie handlowe dla sprzedanej energii elektrycznej w ramach tej Umowy. Wykonawca dokonywać będzie bilansowania handlowego energii zakupionej przez Zamawiającego na podstawie standardowego profilu zużycia odpowiedniego </w:t>
      </w:r>
      <w:r w:rsidR="001D288B">
        <w:rPr>
          <w:rFonts w:ascii="Arial" w:hAnsi="Arial" w:cs="Arial"/>
          <w:lang w:eastAsia="ar-SA"/>
        </w:rPr>
        <w:br/>
      </w:r>
      <w:r w:rsidRPr="008F6A77">
        <w:rPr>
          <w:rFonts w:ascii="Arial" w:hAnsi="Arial" w:cs="Arial"/>
          <w:lang w:eastAsia="ar-SA"/>
        </w:rPr>
        <w:t>dla odbiorów w grupach taryfowych, przy umownych mocach lub wskazań układów pomiarowych.</w:t>
      </w:r>
    </w:p>
    <w:p w:rsidR="000E44D8" w:rsidRDefault="000E44D8" w:rsidP="00D14C96">
      <w:pPr>
        <w:pStyle w:val="Akapitzlist"/>
        <w:numPr>
          <w:ilvl w:val="3"/>
          <w:numId w:val="41"/>
        </w:numPr>
        <w:tabs>
          <w:tab w:val="left" w:pos="426"/>
        </w:tabs>
        <w:spacing w:after="0"/>
        <w:ind w:left="426" w:hanging="426"/>
        <w:rPr>
          <w:rFonts w:ascii="Arial" w:hAnsi="Arial" w:cs="Arial"/>
          <w:lang w:eastAsia="ar-SA"/>
        </w:rPr>
      </w:pPr>
      <w:r w:rsidRPr="008F6A77">
        <w:rPr>
          <w:rFonts w:ascii="Arial" w:hAnsi="Arial" w:cs="Arial"/>
          <w:lang w:eastAsia="ar-SA"/>
        </w:rPr>
        <w:t xml:space="preserve">Koszty wynikające z dokonania bilansowania uwzględnione są w </w:t>
      </w:r>
      <w:r w:rsidR="00D14C96">
        <w:rPr>
          <w:rFonts w:ascii="Arial" w:hAnsi="Arial" w:cs="Arial"/>
          <w:lang w:eastAsia="ar-SA"/>
        </w:rPr>
        <w:t>wartości przedmiotu umowy</w:t>
      </w:r>
      <w:r w:rsidR="007624A7" w:rsidRPr="008F6A77">
        <w:rPr>
          <w:rFonts w:ascii="Arial" w:hAnsi="Arial" w:cs="Arial"/>
          <w:lang w:eastAsia="ar-SA"/>
        </w:rPr>
        <w:t xml:space="preserve"> określonej w § 5 ust. 1</w:t>
      </w:r>
      <w:r w:rsidRPr="008F6A77">
        <w:rPr>
          <w:rFonts w:ascii="Arial" w:hAnsi="Arial" w:cs="Arial"/>
          <w:lang w:eastAsia="ar-SA"/>
        </w:rPr>
        <w:t>.</w:t>
      </w:r>
    </w:p>
    <w:p w:rsidR="00CA0CD7" w:rsidRPr="000F6B89" w:rsidRDefault="000E44D8" w:rsidP="000F6B89">
      <w:pPr>
        <w:pStyle w:val="Akapitzlist"/>
        <w:numPr>
          <w:ilvl w:val="3"/>
          <w:numId w:val="41"/>
        </w:numPr>
        <w:tabs>
          <w:tab w:val="left" w:pos="426"/>
        </w:tabs>
        <w:spacing w:after="0"/>
        <w:ind w:left="426" w:hanging="426"/>
        <w:rPr>
          <w:rFonts w:ascii="Arial" w:hAnsi="Arial" w:cs="Arial"/>
          <w:lang w:eastAsia="ar-SA"/>
        </w:rPr>
      </w:pPr>
      <w:r w:rsidRPr="008F6A77">
        <w:rPr>
          <w:rFonts w:ascii="Arial" w:hAnsi="Arial" w:cs="Arial"/>
          <w:lang w:eastAsia="ar-SA"/>
        </w:rPr>
        <w:t>Energia elektryczna przesyłana i sprzedawana na podstawie niniejszej umowy zużywana będzie na potrzeby odbiorcy końcowego.</w:t>
      </w:r>
    </w:p>
    <w:p w:rsidR="000E44D8" w:rsidRPr="000E44D8" w:rsidRDefault="000E44D8" w:rsidP="00197D2C">
      <w:pPr>
        <w:spacing w:before="120" w:after="120" w:line="276" w:lineRule="auto"/>
        <w:jc w:val="center"/>
        <w:rPr>
          <w:rFonts w:ascii="Arial" w:hAnsi="Arial" w:cs="Arial"/>
          <w:b/>
          <w:sz w:val="22"/>
          <w:szCs w:val="22"/>
          <w:lang w:eastAsia="ar-SA"/>
        </w:rPr>
      </w:pPr>
      <w:r w:rsidRPr="000E44D8">
        <w:rPr>
          <w:rFonts w:ascii="Arial" w:hAnsi="Arial" w:cs="Arial"/>
          <w:b/>
          <w:sz w:val="22"/>
          <w:szCs w:val="22"/>
          <w:lang w:eastAsia="ar-SA"/>
        </w:rPr>
        <w:t>§ 3</w:t>
      </w:r>
    </w:p>
    <w:p w:rsidR="006707D2" w:rsidRDefault="000E7C53" w:rsidP="00971F0F">
      <w:pPr>
        <w:pStyle w:val="Akapitzlist"/>
        <w:numPr>
          <w:ilvl w:val="3"/>
          <w:numId w:val="31"/>
        </w:numPr>
        <w:tabs>
          <w:tab w:val="clear" w:pos="2880"/>
          <w:tab w:val="left" w:pos="33"/>
          <w:tab w:val="left" w:pos="393"/>
          <w:tab w:val="num" w:pos="426"/>
          <w:tab w:val="num" w:pos="720"/>
        </w:tabs>
        <w:spacing w:after="0"/>
        <w:ind w:left="426" w:hanging="426"/>
        <w:rPr>
          <w:rFonts w:ascii="Arial" w:hAnsi="Arial" w:cs="Arial"/>
          <w:lang w:eastAsia="ar-SA"/>
        </w:rPr>
      </w:pPr>
      <w:r>
        <w:rPr>
          <w:rFonts w:ascii="Arial" w:hAnsi="Arial" w:cs="Arial"/>
          <w:lang w:eastAsia="ar-SA"/>
        </w:rPr>
        <w:t>Przedmiot umowy</w:t>
      </w:r>
      <w:r w:rsidR="000E44D8" w:rsidRPr="006707D2">
        <w:rPr>
          <w:rFonts w:ascii="Arial" w:hAnsi="Arial" w:cs="Arial"/>
          <w:lang w:eastAsia="ar-SA"/>
        </w:rPr>
        <w:t xml:space="preserve"> świadczon</w:t>
      </w:r>
      <w:r>
        <w:rPr>
          <w:rFonts w:ascii="Arial" w:hAnsi="Arial" w:cs="Arial"/>
          <w:lang w:eastAsia="ar-SA"/>
        </w:rPr>
        <w:t>y</w:t>
      </w:r>
      <w:r w:rsidR="000E44D8" w:rsidRPr="006707D2">
        <w:rPr>
          <w:rFonts w:ascii="Arial" w:hAnsi="Arial" w:cs="Arial"/>
          <w:lang w:eastAsia="ar-SA"/>
        </w:rPr>
        <w:t xml:space="preserve"> będzie zgodnie z aktualnie obowiązującymi regulacjami prawnymi w zakresie parametrów jakościowych energii elektrycznej oraz standardów jakościowych obsługi odbiorców określonych w przepisach.</w:t>
      </w:r>
    </w:p>
    <w:p w:rsidR="006707D2" w:rsidRDefault="000E44D8" w:rsidP="00971F0F">
      <w:pPr>
        <w:pStyle w:val="Akapitzlist"/>
        <w:numPr>
          <w:ilvl w:val="3"/>
          <w:numId w:val="31"/>
        </w:numPr>
        <w:tabs>
          <w:tab w:val="clear" w:pos="2880"/>
          <w:tab w:val="left" w:pos="33"/>
          <w:tab w:val="left" w:pos="393"/>
          <w:tab w:val="num" w:pos="426"/>
          <w:tab w:val="num" w:pos="720"/>
        </w:tabs>
        <w:spacing w:after="0"/>
        <w:ind w:left="426" w:hanging="426"/>
        <w:rPr>
          <w:rFonts w:ascii="Arial" w:hAnsi="Arial" w:cs="Arial"/>
          <w:lang w:eastAsia="ar-SA"/>
        </w:rPr>
      </w:pPr>
      <w:r w:rsidRPr="006707D2">
        <w:rPr>
          <w:rFonts w:ascii="Arial" w:hAnsi="Arial" w:cs="Arial"/>
          <w:lang w:eastAsia="ar-SA"/>
        </w:rPr>
        <w:t>Standardy jakości obsługi Zamawiającego przez Wykonawcę zostały określone zgodnie z Ustawą i  przepisami wykonawczymi wydanych na jej podstawie.</w:t>
      </w:r>
    </w:p>
    <w:p w:rsidR="000E44D8" w:rsidRPr="006707D2" w:rsidRDefault="000E44D8" w:rsidP="00971F0F">
      <w:pPr>
        <w:pStyle w:val="Akapitzlist"/>
        <w:numPr>
          <w:ilvl w:val="3"/>
          <w:numId w:val="31"/>
        </w:numPr>
        <w:tabs>
          <w:tab w:val="clear" w:pos="2880"/>
          <w:tab w:val="left" w:pos="33"/>
          <w:tab w:val="left" w:pos="393"/>
          <w:tab w:val="num" w:pos="426"/>
          <w:tab w:val="num" w:pos="720"/>
        </w:tabs>
        <w:spacing w:after="0"/>
        <w:ind w:left="426" w:hanging="426"/>
        <w:rPr>
          <w:rFonts w:ascii="Arial" w:hAnsi="Arial" w:cs="Arial"/>
          <w:lang w:eastAsia="ar-SA"/>
        </w:rPr>
      </w:pPr>
      <w:r w:rsidRPr="006707D2">
        <w:rPr>
          <w:rFonts w:ascii="Arial" w:hAnsi="Arial" w:cs="Arial"/>
          <w:lang w:eastAsia="ar-SA"/>
        </w:rPr>
        <w:t>W przypadku niedotrzymania jakościowych standardów obsługi oraz w innych przypadkach niewymienionych wprost w umowie, zastosowanie ma R</w:t>
      </w:r>
      <w:r w:rsidRPr="006707D2">
        <w:rPr>
          <w:rFonts w:ascii="Arial" w:hAnsi="Arial" w:cs="Arial"/>
          <w:bCs/>
          <w:lang w:eastAsia="ar-SA"/>
        </w:rPr>
        <w:t xml:space="preserve">ozporządzenie Ministra Gospodarki </w:t>
      </w:r>
      <w:r w:rsidRPr="006707D2">
        <w:rPr>
          <w:rFonts w:ascii="Arial" w:hAnsi="Arial" w:cs="Arial"/>
          <w:lang w:eastAsia="ar-SA"/>
        </w:rPr>
        <w:t xml:space="preserve">z dnia 18 sierpnia 2011 r. </w:t>
      </w:r>
      <w:r w:rsidRPr="006707D2">
        <w:rPr>
          <w:rFonts w:ascii="Arial" w:hAnsi="Arial" w:cs="Arial"/>
          <w:bCs/>
          <w:lang w:eastAsia="ar-SA"/>
        </w:rPr>
        <w:t>w sprawie szczegółowych zasad kształtowania i kalkulacji taryf oraz rozliczeń w obrocie energią elektryczną</w:t>
      </w:r>
      <w:r w:rsidRPr="006707D2">
        <w:rPr>
          <w:rFonts w:ascii="Arial" w:hAnsi="Arial" w:cs="Arial"/>
          <w:lang w:eastAsia="ar-SA"/>
        </w:rPr>
        <w:t xml:space="preserve"> </w:t>
      </w:r>
      <w:r w:rsidR="00D22351" w:rsidRPr="006707D2">
        <w:rPr>
          <w:rFonts w:ascii="Arial" w:hAnsi="Arial" w:cs="Arial"/>
          <w:lang w:eastAsia="ar-SA"/>
        </w:rPr>
        <w:br/>
      </w:r>
      <w:r w:rsidRPr="006707D2">
        <w:rPr>
          <w:rFonts w:ascii="Arial" w:hAnsi="Arial" w:cs="Arial"/>
          <w:bCs/>
          <w:lang w:eastAsia="ar-SA"/>
        </w:rPr>
        <w:t xml:space="preserve">(Dz. U. z 2013 poz. 1200) </w:t>
      </w:r>
      <w:r w:rsidRPr="006707D2">
        <w:rPr>
          <w:rFonts w:ascii="Arial" w:hAnsi="Arial" w:cs="Arial"/>
          <w:lang w:eastAsia="ar-SA"/>
        </w:rPr>
        <w:t>lub w każdym później wydanym akcie prawnym określającym te stawki.</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4</w:t>
      </w:r>
    </w:p>
    <w:p w:rsidR="000E44D8" w:rsidRPr="008F6A77" w:rsidRDefault="000E44D8" w:rsidP="00971F0F">
      <w:pPr>
        <w:pStyle w:val="Akapitzlist"/>
        <w:numPr>
          <w:ilvl w:val="6"/>
          <w:numId w:val="31"/>
        </w:numPr>
        <w:tabs>
          <w:tab w:val="clear" w:pos="5040"/>
          <w:tab w:val="num" w:pos="426"/>
        </w:tabs>
        <w:spacing w:after="0"/>
        <w:ind w:left="426" w:hanging="426"/>
        <w:rPr>
          <w:rFonts w:ascii="Arial" w:hAnsi="Arial" w:cs="Arial"/>
        </w:rPr>
      </w:pPr>
      <w:r w:rsidRPr="008F6A77">
        <w:rPr>
          <w:rFonts w:ascii="Arial" w:hAnsi="Arial" w:cs="Arial"/>
        </w:rPr>
        <w:t xml:space="preserve">Do obowiązków </w:t>
      </w:r>
      <w:r w:rsidRPr="00BA2BB2">
        <w:rPr>
          <w:rFonts w:ascii="Arial" w:hAnsi="Arial" w:cs="Arial"/>
        </w:rPr>
        <w:t xml:space="preserve">Zamawiającego </w:t>
      </w:r>
      <w:r w:rsidRPr="008F6A77">
        <w:rPr>
          <w:rFonts w:ascii="Arial" w:hAnsi="Arial" w:cs="Arial"/>
        </w:rPr>
        <w:t>należy:</w:t>
      </w:r>
    </w:p>
    <w:p w:rsidR="000E44D8" w:rsidRPr="006707D2" w:rsidRDefault="000E44D8" w:rsidP="00971F0F">
      <w:pPr>
        <w:pStyle w:val="Akapitzlist"/>
        <w:numPr>
          <w:ilvl w:val="1"/>
          <w:numId w:val="29"/>
        </w:numPr>
        <w:tabs>
          <w:tab w:val="clear" w:pos="284"/>
          <w:tab w:val="left" w:pos="0"/>
          <w:tab w:val="num" w:pos="851"/>
        </w:tabs>
        <w:spacing w:after="0"/>
        <w:ind w:left="851" w:hanging="425"/>
        <w:rPr>
          <w:rFonts w:ascii="Arial" w:hAnsi="Arial" w:cs="Arial"/>
          <w:lang w:eastAsia="ar-SA"/>
        </w:rPr>
      </w:pPr>
      <w:r w:rsidRPr="006707D2">
        <w:rPr>
          <w:rFonts w:ascii="Arial" w:hAnsi="Arial" w:cs="Arial"/>
          <w:lang w:eastAsia="ar-SA"/>
        </w:rPr>
        <w:t xml:space="preserve">pobieranie mocy i energii elektrycznej zgodnie z warunkami Umowy </w:t>
      </w:r>
      <w:r w:rsidRPr="006707D2">
        <w:rPr>
          <w:rFonts w:ascii="Arial" w:hAnsi="Arial" w:cs="Arial"/>
          <w:lang w:eastAsia="ar-SA"/>
        </w:rPr>
        <w:br/>
        <w:t>oraz obowiązującymi przepisami prawa.</w:t>
      </w:r>
    </w:p>
    <w:p w:rsidR="000E44D8" w:rsidRPr="000E44D8" w:rsidRDefault="000E44D8" w:rsidP="00971F0F">
      <w:pPr>
        <w:numPr>
          <w:ilvl w:val="1"/>
          <w:numId w:val="29"/>
        </w:numPr>
        <w:tabs>
          <w:tab w:val="left" w:pos="0"/>
          <w:tab w:val="left" w:pos="360"/>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terminowe regulowanie należności za przesłaną i sprzedaną energię elektryczną,</w:t>
      </w:r>
    </w:p>
    <w:p w:rsidR="000E44D8" w:rsidRPr="000E44D8" w:rsidRDefault="000E44D8" w:rsidP="00971F0F">
      <w:pPr>
        <w:numPr>
          <w:ilvl w:val="1"/>
          <w:numId w:val="29"/>
        </w:numPr>
        <w:tabs>
          <w:tab w:val="clear" w:pos="284"/>
          <w:tab w:val="left" w:pos="0"/>
          <w:tab w:val="num" w:pos="567"/>
          <w:tab w:val="num" w:pos="851"/>
        </w:tabs>
        <w:spacing w:line="276" w:lineRule="auto"/>
        <w:ind w:left="851" w:hanging="425"/>
        <w:jc w:val="both"/>
        <w:rPr>
          <w:rFonts w:ascii="Arial" w:hAnsi="Arial" w:cs="Arial"/>
          <w:sz w:val="22"/>
          <w:szCs w:val="22"/>
          <w:lang w:eastAsia="ar-SA"/>
        </w:rPr>
      </w:pPr>
      <w:r w:rsidRPr="000E7C53">
        <w:rPr>
          <w:rFonts w:ascii="Arial" w:hAnsi="Arial" w:cs="Arial"/>
          <w:sz w:val="22"/>
          <w:szCs w:val="22"/>
          <w:lang w:eastAsia="ar-SA"/>
        </w:rPr>
        <w:t>przestrzegani</w:t>
      </w:r>
      <w:r w:rsidR="001F6C4E">
        <w:rPr>
          <w:rFonts w:ascii="Arial" w:hAnsi="Arial" w:cs="Arial"/>
          <w:sz w:val="22"/>
          <w:szCs w:val="22"/>
          <w:lang w:eastAsia="ar-SA"/>
        </w:rPr>
        <w:t>e</w:t>
      </w:r>
      <w:r w:rsidRPr="000E7C53">
        <w:rPr>
          <w:rFonts w:ascii="Arial" w:hAnsi="Arial" w:cs="Arial"/>
          <w:sz w:val="22"/>
          <w:szCs w:val="22"/>
          <w:lang w:eastAsia="ar-SA"/>
        </w:rPr>
        <w:t xml:space="preserve"> obowiązujących przepisów w zakresie świadczenia </w:t>
      </w:r>
      <w:r w:rsidR="000E7C53" w:rsidRPr="000E7C53">
        <w:rPr>
          <w:rFonts w:ascii="Arial" w:hAnsi="Arial" w:cs="Arial"/>
          <w:sz w:val="22"/>
          <w:szCs w:val="22"/>
          <w:lang w:eastAsia="ar-SA"/>
        </w:rPr>
        <w:t>przedmiotu umowy</w:t>
      </w:r>
      <w:r w:rsidRPr="000E7C53">
        <w:rPr>
          <w:rFonts w:ascii="Arial" w:hAnsi="Arial" w:cs="Arial"/>
          <w:sz w:val="22"/>
          <w:szCs w:val="22"/>
          <w:lang w:eastAsia="ar-SA"/>
        </w:rPr>
        <w:t>, budowy oraz eksploatacji sieci, urządzeń i instalacji, ochrony</w:t>
      </w:r>
      <w:r w:rsidRPr="000E44D8">
        <w:rPr>
          <w:rFonts w:ascii="Arial" w:hAnsi="Arial" w:cs="Arial"/>
          <w:sz w:val="22"/>
          <w:szCs w:val="22"/>
          <w:lang w:eastAsia="ar-SA"/>
        </w:rPr>
        <w:t xml:space="preserve"> przeciwporażeniowej, przeciwpożarowej i środowiska naturalnego w zakresie eksploatowanych przez zamawiającego sieci, urządzeń i instalacji,</w:t>
      </w:r>
    </w:p>
    <w:p w:rsidR="000E44D8" w:rsidRPr="000E44D8" w:rsidRDefault="000E44D8" w:rsidP="00971F0F">
      <w:pPr>
        <w:numPr>
          <w:ilvl w:val="1"/>
          <w:numId w:val="29"/>
        </w:numPr>
        <w:tabs>
          <w:tab w:val="clear" w:pos="284"/>
          <w:tab w:val="left" w:pos="0"/>
          <w:tab w:val="left" w:pos="567"/>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uzgadnianie z OSD projektu przebudowy układu pomiarowo-rozliczeniowego Zamawiającego oraz urządzeń elektroenergetycznych mających wpływ na pracę sieci OSD,</w:t>
      </w:r>
    </w:p>
    <w:p w:rsidR="000E44D8" w:rsidRPr="000E44D8" w:rsidRDefault="000E44D8" w:rsidP="00971F0F">
      <w:pPr>
        <w:numPr>
          <w:ilvl w:val="1"/>
          <w:numId w:val="29"/>
        </w:numPr>
        <w:tabs>
          <w:tab w:val="clear" w:pos="284"/>
          <w:tab w:val="left" w:pos="0"/>
          <w:tab w:val="left" w:pos="567"/>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zabezpieczeni</w:t>
      </w:r>
      <w:r w:rsidR="001F6C4E">
        <w:rPr>
          <w:rFonts w:ascii="Arial" w:hAnsi="Arial" w:cs="Arial"/>
          <w:sz w:val="22"/>
          <w:szCs w:val="22"/>
          <w:lang w:eastAsia="ar-SA"/>
        </w:rPr>
        <w:t>e</w:t>
      </w:r>
      <w:r w:rsidRPr="000E44D8">
        <w:rPr>
          <w:rFonts w:ascii="Arial" w:hAnsi="Arial" w:cs="Arial"/>
          <w:sz w:val="22"/>
          <w:szCs w:val="22"/>
          <w:lang w:eastAsia="ar-SA"/>
        </w:rPr>
        <w:t xml:space="preserve"> przed uszkodzeniem lub zniszczeniem układu pomiarowo-rozliczeniowego, zabezpieczeń głównych oraz plomb założonych przez OSD </w:t>
      </w:r>
      <w:r w:rsidR="00D22351">
        <w:rPr>
          <w:rFonts w:ascii="Arial" w:hAnsi="Arial" w:cs="Arial"/>
          <w:sz w:val="22"/>
          <w:szCs w:val="22"/>
          <w:lang w:eastAsia="ar-SA"/>
        </w:rPr>
        <w:br/>
      </w:r>
      <w:r w:rsidRPr="000E44D8">
        <w:rPr>
          <w:rFonts w:ascii="Arial" w:hAnsi="Arial" w:cs="Arial"/>
          <w:sz w:val="22"/>
          <w:szCs w:val="22"/>
          <w:lang w:eastAsia="ar-SA"/>
        </w:rPr>
        <w:t xml:space="preserve">i plomb legalizacyjnych, a szczególności plomb na elementach układu pomiarowo-rozliczeniowego oraz na zabezpieczeniu głównym przelicznikowym, w sposób trwale i skutecznie uniemożliwiający dostęp osób trzecich do układu pomiarowo-rozliczeniowego, </w:t>
      </w:r>
    </w:p>
    <w:p w:rsidR="000E44D8" w:rsidRPr="000E44D8" w:rsidRDefault="000E44D8" w:rsidP="00971F0F">
      <w:pPr>
        <w:numPr>
          <w:ilvl w:val="1"/>
          <w:numId w:val="29"/>
        </w:numPr>
        <w:tabs>
          <w:tab w:val="clear" w:pos="284"/>
          <w:tab w:val="left" w:pos="0"/>
          <w:tab w:val="left"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zabezpieczeni</w:t>
      </w:r>
      <w:r w:rsidR="001F6C4E">
        <w:rPr>
          <w:rFonts w:ascii="Arial" w:hAnsi="Arial" w:cs="Arial"/>
          <w:sz w:val="22"/>
          <w:szCs w:val="22"/>
          <w:lang w:eastAsia="ar-SA"/>
        </w:rPr>
        <w:t>e</w:t>
      </w:r>
      <w:r w:rsidRPr="000E44D8">
        <w:rPr>
          <w:rFonts w:ascii="Arial" w:hAnsi="Arial" w:cs="Arial"/>
          <w:sz w:val="22"/>
          <w:szCs w:val="22"/>
          <w:lang w:eastAsia="ar-SA"/>
        </w:rPr>
        <w:t xml:space="preserve"> i przekazani</w:t>
      </w:r>
      <w:r w:rsidR="001F6C4E">
        <w:rPr>
          <w:rFonts w:ascii="Arial" w:hAnsi="Arial" w:cs="Arial"/>
          <w:sz w:val="22"/>
          <w:szCs w:val="22"/>
          <w:lang w:eastAsia="ar-SA"/>
        </w:rPr>
        <w:t>e</w:t>
      </w:r>
      <w:r w:rsidRPr="000E44D8">
        <w:rPr>
          <w:rFonts w:ascii="Arial" w:hAnsi="Arial" w:cs="Arial"/>
          <w:sz w:val="22"/>
          <w:szCs w:val="22"/>
          <w:lang w:eastAsia="ar-SA"/>
        </w:rPr>
        <w:t xml:space="preserve"> OSD plomb numerowanych założonych przez OSD, </w:t>
      </w:r>
      <w:r w:rsidR="006707D2">
        <w:rPr>
          <w:rFonts w:ascii="Arial" w:hAnsi="Arial" w:cs="Arial"/>
          <w:sz w:val="22"/>
          <w:szCs w:val="22"/>
          <w:lang w:eastAsia="ar-SA"/>
        </w:rPr>
        <w:br/>
      </w:r>
      <w:r w:rsidRPr="000E44D8">
        <w:rPr>
          <w:rFonts w:ascii="Arial" w:hAnsi="Arial" w:cs="Arial"/>
          <w:sz w:val="22"/>
          <w:szCs w:val="22"/>
          <w:lang w:eastAsia="ar-SA"/>
        </w:rPr>
        <w:t>w przypadku uzasadnionej konieczności ich zdjęcia, w przypadku zaistnienia uzasadnionego zagrożenia życia, zdrowia lub mienia, o czym Zamawiający niezwłocznie poinformuje OSD,</w:t>
      </w:r>
    </w:p>
    <w:p w:rsidR="000E44D8" w:rsidRPr="000E44D8" w:rsidRDefault="000E44D8" w:rsidP="00971F0F">
      <w:pPr>
        <w:numPr>
          <w:ilvl w:val="1"/>
          <w:numId w:val="29"/>
        </w:numPr>
        <w:tabs>
          <w:tab w:val="clear" w:pos="284"/>
          <w:tab w:val="left" w:pos="0"/>
          <w:tab w:val="num" w:pos="567"/>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umożliwieni</w:t>
      </w:r>
      <w:r w:rsidR="001F6C4E">
        <w:rPr>
          <w:rFonts w:ascii="Arial" w:hAnsi="Arial" w:cs="Arial"/>
          <w:sz w:val="22"/>
          <w:szCs w:val="22"/>
          <w:lang w:eastAsia="ar-SA"/>
        </w:rPr>
        <w:t>e</w:t>
      </w:r>
      <w:r w:rsidRPr="000E44D8">
        <w:rPr>
          <w:rFonts w:ascii="Arial" w:hAnsi="Arial" w:cs="Arial"/>
          <w:sz w:val="22"/>
          <w:szCs w:val="22"/>
          <w:lang w:eastAsia="ar-SA"/>
        </w:rPr>
        <w:t xml:space="preserve"> przedstawicielom OSD dokonania odczytów wskazań układu pomiarowo-rozliczeniowego oraz dostępu wraz z niezbędnym sprzętem, </w:t>
      </w:r>
      <w:r w:rsidR="008F6A77">
        <w:rPr>
          <w:rFonts w:ascii="Arial" w:hAnsi="Arial" w:cs="Arial"/>
          <w:sz w:val="22"/>
          <w:szCs w:val="22"/>
          <w:lang w:eastAsia="ar-SA"/>
        </w:rPr>
        <w:br/>
      </w:r>
      <w:r w:rsidRPr="000E44D8">
        <w:rPr>
          <w:rFonts w:ascii="Arial" w:hAnsi="Arial" w:cs="Arial"/>
          <w:sz w:val="22"/>
          <w:szCs w:val="22"/>
          <w:lang w:eastAsia="ar-SA"/>
        </w:rPr>
        <w:t>do wszystkich elementów sieci i urządzeń należących do OSD oraz elementów ukła</w:t>
      </w:r>
      <w:r w:rsidR="008F6A77">
        <w:rPr>
          <w:rFonts w:ascii="Arial" w:hAnsi="Arial" w:cs="Arial"/>
          <w:sz w:val="22"/>
          <w:szCs w:val="22"/>
          <w:lang w:eastAsia="ar-SA"/>
        </w:rPr>
        <w:t>d</w:t>
      </w:r>
      <w:r w:rsidRPr="000E44D8">
        <w:rPr>
          <w:rFonts w:ascii="Arial" w:hAnsi="Arial" w:cs="Arial"/>
          <w:sz w:val="22"/>
          <w:szCs w:val="22"/>
          <w:lang w:eastAsia="ar-SA"/>
        </w:rPr>
        <w:t>u pomiarowo-rozliczeniowego znajdujących się na terenie lub w obiekcie Zamawiającego, w celu przeprowadzenia kontroli, prac eksploatacyjnych lub usunięcia awarii,</w:t>
      </w:r>
    </w:p>
    <w:p w:rsidR="000E44D8" w:rsidRPr="000E7C53" w:rsidRDefault="000E44D8" w:rsidP="00971F0F">
      <w:pPr>
        <w:numPr>
          <w:ilvl w:val="1"/>
          <w:numId w:val="29"/>
        </w:numPr>
        <w:tabs>
          <w:tab w:val="clear" w:pos="284"/>
          <w:tab w:val="left" w:pos="0"/>
          <w:tab w:val="num" w:pos="567"/>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informowani</w:t>
      </w:r>
      <w:r w:rsidR="001F6C4E">
        <w:rPr>
          <w:rFonts w:ascii="Arial" w:hAnsi="Arial" w:cs="Arial"/>
          <w:sz w:val="22"/>
          <w:szCs w:val="22"/>
          <w:lang w:eastAsia="ar-SA"/>
        </w:rPr>
        <w:t>e</w:t>
      </w:r>
      <w:r w:rsidRPr="000E44D8">
        <w:rPr>
          <w:rFonts w:ascii="Arial" w:hAnsi="Arial" w:cs="Arial"/>
          <w:sz w:val="22"/>
          <w:szCs w:val="22"/>
          <w:lang w:eastAsia="ar-SA"/>
        </w:rPr>
        <w:t xml:space="preserve"> Wykonawcy o okolicznośc</w:t>
      </w:r>
      <w:r w:rsidR="00D22351">
        <w:rPr>
          <w:rFonts w:ascii="Arial" w:hAnsi="Arial" w:cs="Arial"/>
          <w:sz w:val="22"/>
          <w:szCs w:val="22"/>
          <w:lang w:eastAsia="ar-SA"/>
        </w:rPr>
        <w:t>iach mających wpływ na możliwość</w:t>
      </w:r>
      <w:r w:rsidRPr="000E44D8">
        <w:rPr>
          <w:rFonts w:ascii="Arial" w:hAnsi="Arial" w:cs="Arial"/>
          <w:sz w:val="22"/>
          <w:szCs w:val="22"/>
          <w:lang w:eastAsia="ar-SA"/>
        </w:rPr>
        <w:t xml:space="preserve"> </w:t>
      </w:r>
      <w:r w:rsidRPr="000E7C53">
        <w:rPr>
          <w:rFonts w:ascii="Arial" w:hAnsi="Arial" w:cs="Arial"/>
          <w:sz w:val="22"/>
          <w:szCs w:val="22"/>
          <w:lang w:eastAsia="ar-SA"/>
        </w:rPr>
        <w:t>niewłaściwego rozliczenia za świadczon</w:t>
      </w:r>
      <w:r w:rsidR="000E7C53" w:rsidRPr="000E7C53">
        <w:rPr>
          <w:rFonts w:ascii="Arial" w:hAnsi="Arial" w:cs="Arial"/>
          <w:sz w:val="22"/>
          <w:szCs w:val="22"/>
          <w:lang w:eastAsia="ar-SA"/>
        </w:rPr>
        <w:t>y przedmiot umowy</w:t>
      </w:r>
      <w:r w:rsidRPr="000E7C53">
        <w:rPr>
          <w:rFonts w:ascii="Arial" w:hAnsi="Arial" w:cs="Arial"/>
          <w:sz w:val="22"/>
          <w:szCs w:val="22"/>
          <w:lang w:eastAsia="ar-SA"/>
        </w:rPr>
        <w:t>,</w:t>
      </w:r>
      <w:r w:rsidR="000E7C53">
        <w:rPr>
          <w:rFonts w:ascii="Arial" w:hAnsi="Arial" w:cs="Arial"/>
          <w:sz w:val="22"/>
          <w:szCs w:val="22"/>
          <w:lang w:eastAsia="ar-SA"/>
        </w:rPr>
        <w:t xml:space="preserve"> </w:t>
      </w:r>
    </w:p>
    <w:p w:rsidR="000E44D8" w:rsidRPr="000E44D8" w:rsidRDefault="000E44D8" w:rsidP="00971F0F">
      <w:pPr>
        <w:numPr>
          <w:ilvl w:val="1"/>
          <w:numId w:val="29"/>
        </w:numPr>
        <w:tabs>
          <w:tab w:val="clear" w:pos="284"/>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 xml:space="preserve"> informowani</w:t>
      </w:r>
      <w:r w:rsidR="001F6C4E">
        <w:rPr>
          <w:rFonts w:ascii="Arial" w:hAnsi="Arial" w:cs="Arial"/>
          <w:sz w:val="22"/>
          <w:szCs w:val="22"/>
          <w:lang w:eastAsia="ar-SA"/>
        </w:rPr>
        <w:t>e</w:t>
      </w:r>
      <w:r w:rsidRPr="000E44D8">
        <w:rPr>
          <w:rFonts w:ascii="Arial" w:hAnsi="Arial" w:cs="Arial"/>
          <w:sz w:val="22"/>
          <w:szCs w:val="22"/>
          <w:lang w:eastAsia="ar-SA"/>
        </w:rPr>
        <w:t xml:space="preserve"> Wykonawcy o zauważonych wadach lub usterkach w pracy sieci OSD i w układzie pomiarowo-rozliczeniowym oraz o powstałych przerwach </w:t>
      </w:r>
      <w:r w:rsidR="008F6A77">
        <w:rPr>
          <w:rFonts w:ascii="Arial" w:hAnsi="Arial" w:cs="Arial"/>
          <w:sz w:val="22"/>
          <w:szCs w:val="22"/>
          <w:lang w:eastAsia="ar-SA"/>
        </w:rPr>
        <w:br/>
      </w:r>
      <w:r w:rsidRPr="000E44D8">
        <w:rPr>
          <w:rFonts w:ascii="Arial" w:hAnsi="Arial" w:cs="Arial"/>
          <w:sz w:val="22"/>
          <w:szCs w:val="22"/>
          <w:lang w:eastAsia="ar-SA"/>
        </w:rPr>
        <w:t>w dostarczaniu energii elektrycznej lub niewłaściwych jej parametrach,</w:t>
      </w:r>
    </w:p>
    <w:p w:rsidR="000E44D8" w:rsidRPr="000E44D8" w:rsidRDefault="001F6C4E" w:rsidP="00971F0F">
      <w:pPr>
        <w:numPr>
          <w:ilvl w:val="1"/>
          <w:numId w:val="29"/>
        </w:numPr>
        <w:tabs>
          <w:tab w:val="clear" w:pos="284"/>
          <w:tab w:val="left" w:pos="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w:t>
      </w:r>
      <w:r w:rsidR="000E44D8" w:rsidRPr="000E44D8">
        <w:rPr>
          <w:rFonts w:ascii="Arial" w:hAnsi="Arial" w:cs="Arial"/>
          <w:sz w:val="22"/>
          <w:szCs w:val="22"/>
          <w:lang w:eastAsia="ar-SA"/>
        </w:rPr>
        <w:t>żytkowani</w:t>
      </w:r>
      <w:r>
        <w:rPr>
          <w:rFonts w:ascii="Arial" w:hAnsi="Arial" w:cs="Arial"/>
          <w:sz w:val="22"/>
          <w:szCs w:val="22"/>
          <w:lang w:eastAsia="ar-SA"/>
        </w:rPr>
        <w:t>e</w:t>
      </w:r>
      <w:r w:rsidR="000E44D8" w:rsidRPr="000E44D8">
        <w:rPr>
          <w:rFonts w:ascii="Arial" w:hAnsi="Arial" w:cs="Arial"/>
          <w:sz w:val="22"/>
          <w:szCs w:val="22"/>
          <w:lang w:eastAsia="ar-SA"/>
        </w:rPr>
        <w:t xml:space="preserve"> obiektu w sposób nie po</w:t>
      </w:r>
      <w:r w:rsidR="00D22351">
        <w:rPr>
          <w:rFonts w:ascii="Arial" w:hAnsi="Arial" w:cs="Arial"/>
          <w:sz w:val="22"/>
          <w:szCs w:val="22"/>
          <w:lang w:eastAsia="ar-SA"/>
        </w:rPr>
        <w:t>wodujący utrudnień w prawidłowy</w:t>
      </w:r>
      <w:r w:rsidR="000E44D8" w:rsidRPr="000E44D8">
        <w:rPr>
          <w:rFonts w:ascii="Arial" w:hAnsi="Arial" w:cs="Arial"/>
          <w:sz w:val="22"/>
          <w:szCs w:val="22"/>
          <w:lang w:eastAsia="ar-SA"/>
        </w:rPr>
        <w:t>m funkcjonowaniu sieci OSD,</w:t>
      </w:r>
    </w:p>
    <w:p w:rsidR="000E44D8" w:rsidRPr="000E44D8" w:rsidRDefault="000E44D8" w:rsidP="00971F0F">
      <w:pPr>
        <w:numPr>
          <w:ilvl w:val="1"/>
          <w:numId w:val="29"/>
        </w:numPr>
        <w:tabs>
          <w:tab w:val="clear" w:pos="284"/>
          <w:tab w:val="num" w:pos="851"/>
        </w:tabs>
        <w:spacing w:line="276" w:lineRule="auto"/>
        <w:ind w:left="851" w:hanging="425"/>
        <w:jc w:val="both"/>
        <w:rPr>
          <w:rFonts w:ascii="Arial" w:hAnsi="Arial" w:cs="Arial"/>
          <w:sz w:val="22"/>
          <w:szCs w:val="22"/>
        </w:rPr>
      </w:pPr>
      <w:r w:rsidRPr="000E44D8">
        <w:rPr>
          <w:rFonts w:ascii="Arial" w:hAnsi="Arial" w:cs="Arial"/>
          <w:sz w:val="22"/>
          <w:szCs w:val="22"/>
        </w:rPr>
        <w:t>powierzani</w:t>
      </w:r>
      <w:r w:rsidR="001F6C4E">
        <w:rPr>
          <w:rFonts w:ascii="Arial" w:hAnsi="Arial" w:cs="Arial"/>
          <w:sz w:val="22"/>
          <w:szCs w:val="22"/>
        </w:rPr>
        <w:t>e</w:t>
      </w:r>
      <w:r w:rsidRPr="000E44D8">
        <w:rPr>
          <w:rFonts w:ascii="Arial" w:hAnsi="Arial" w:cs="Arial"/>
          <w:sz w:val="22"/>
          <w:szCs w:val="22"/>
        </w:rPr>
        <w:t xml:space="preserve"> budowy, eksploatacji lub dokonywania zmian w sieciach, urządzeniach </w:t>
      </w:r>
      <w:r w:rsidR="006707D2">
        <w:rPr>
          <w:rFonts w:ascii="Arial" w:hAnsi="Arial" w:cs="Arial"/>
          <w:sz w:val="22"/>
          <w:szCs w:val="22"/>
        </w:rPr>
        <w:br/>
      </w:r>
      <w:r w:rsidRPr="000E44D8">
        <w:rPr>
          <w:rFonts w:ascii="Arial" w:hAnsi="Arial" w:cs="Arial"/>
          <w:sz w:val="22"/>
          <w:szCs w:val="22"/>
        </w:rPr>
        <w:t>i instalacjach osobom posiadającym odpowiednie uprawnienia i kwalifikacje,</w:t>
      </w:r>
    </w:p>
    <w:p w:rsidR="000E44D8" w:rsidRPr="000E44D8" w:rsidRDefault="000E44D8" w:rsidP="00971F0F">
      <w:pPr>
        <w:numPr>
          <w:ilvl w:val="1"/>
          <w:numId w:val="29"/>
        </w:numPr>
        <w:tabs>
          <w:tab w:val="clear" w:pos="284"/>
          <w:tab w:val="num" w:pos="851"/>
        </w:tabs>
        <w:spacing w:line="276" w:lineRule="auto"/>
        <w:ind w:left="851" w:hanging="425"/>
        <w:jc w:val="both"/>
        <w:rPr>
          <w:rFonts w:ascii="Arial" w:hAnsi="Arial" w:cs="Arial"/>
          <w:sz w:val="22"/>
          <w:szCs w:val="22"/>
          <w:lang w:eastAsia="ar-SA"/>
        </w:rPr>
      </w:pPr>
      <w:r w:rsidRPr="000E44D8">
        <w:rPr>
          <w:rFonts w:ascii="Arial" w:hAnsi="Arial" w:cs="Arial"/>
          <w:sz w:val="22"/>
          <w:szCs w:val="22"/>
          <w:lang w:eastAsia="ar-SA"/>
        </w:rPr>
        <w:t>utrzymywani</w:t>
      </w:r>
      <w:r w:rsidR="001F6C4E">
        <w:rPr>
          <w:rFonts w:ascii="Arial" w:hAnsi="Arial" w:cs="Arial"/>
          <w:sz w:val="22"/>
          <w:szCs w:val="22"/>
          <w:lang w:eastAsia="ar-SA"/>
        </w:rPr>
        <w:t>e</w:t>
      </w:r>
      <w:r w:rsidRPr="000E44D8">
        <w:rPr>
          <w:rFonts w:ascii="Arial" w:hAnsi="Arial" w:cs="Arial"/>
          <w:sz w:val="22"/>
          <w:szCs w:val="22"/>
          <w:lang w:eastAsia="ar-SA"/>
        </w:rPr>
        <w:t xml:space="preserve"> sieci, urządzeń i instalacji zamawiającego w należytym stanie technicznym.</w:t>
      </w:r>
    </w:p>
    <w:p w:rsidR="000E44D8" w:rsidRPr="008F6A77" w:rsidRDefault="000E44D8" w:rsidP="00971F0F">
      <w:pPr>
        <w:pStyle w:val="Akapitzlist"/>
        <w:numPr>
          <w:ilvl w:val="6"/>
          <w:numId w:val="31"/>
        </w:numPr>
        <w:tabs>
          <w:tab w:val="clear" w:pos="5040"/>
          <w:tab w:val="left" w:pos="0"/>
          <w:tab w:val="left" w:pos="426"/>
        </w:tabs>
        <w:spacing w:after="0"/>
        <w:ind w:left="426" w:hanging="426"/>
        <w:rPr>
          <w:rFonts w:ascii="Arial" w:hAnsi="Arial" w:cs="Arial"/>
        </w:rPr>
      </w:pPr>
      <w:r w:rsidRPr="008F6A77">
        <w:rPr>
          <w:rFonts w:ascii="Arial" w:hAnsi="Arial" w:cs="Arial"/>
        </w:rPr>
        <w:t xml:space="preserve">Do obowiązków </w:t>
      </w:r>
      <w:r w:rsidRPr="00BA2BB2">
        <w:rPr>
          <w:rFonts w:ascii="Arial" w:hAnsi="Arial" w:cs="Arial"/>
        </w:rPr>
        <w:t>Wykonawcy</w:t>
      </w:r>
      <w:r w:rsidRPr="008F6A77">
        <w:rPr>
          <w:rFonts w:ascii="Arial" w:hAnsi="Arial" w:cs="Arial"/>
          <w:b/>
        </w:rPr>
        <w:t xml:space="preserve"> </w:t>
      </w:r>
      <w:r w:rsidRPr="008F6A77">
        <w:rPr>
          <w:rFonts w:ascii="Arial" w:hAnsi="Arial" w:cs="Arial"/>
        </w:rPr>
        <w:t>należy:</w:t>
      </w:r>
    </w:p>
    <w:p w:rsidR="006707D2" w:rsidRPr="008F6A77" w:rsidRDefault="000E44D8" w:rsidP="00971F0F">
      <w:pPr>
        <w:pStyle w:val="Akapitzlist"/>
        <w:numPr>
          <w:ilvl w:val="2"/>
          <w:numId w:val="29"/>
        </w:numPr>
        <w:tabs>
          <w:tab w:val="clear" w:pos="0"/>
          <w:tab w:val="num" w:pos="851"/>
        </w:tabs>
        <w:spacing w:after="0"/>
        <w:ind w:left="851" w:hanging="425"/>
        <w:rPr>
          <w:rFonts w:ascii="Arial" w:hAnsi="Arial" w:cs="Arial"/>
        </w:rPr>
      </w:pPr>
      <w:r w:rsidRPr="008F6A77">
        <w:rPr>
          <w:rFonts w:ascii="Arial" w:hAnsi="Arial" w:cs="Arial"/>
        </w:rPr>
        <w:t>świadczenie usług dystrybucji do miejsc dostarczania energii,</w:t>
      </w:r>
    </w:p>
    <w:p w:rsidR="006707D2" w:rsidRPr="008F6A77" w:rsidRDefault="000E44D8" w:rsidP="00971F0F">
      <w:pPr>
        <w:pStyle w:val="Akapitzlist"/>
        <w:numPr>
          <w:ilvl w:val="2"/>
          <w:numId w:val="29"/>
        </w:numPr>
        <w:tabs>
          <w:tab w:val="clear" w:pos="0"/>
          <w:tab w:val="num" w:pos="851"/>
        </w:tabs>
        <w:spacing w:after="0"/>
        <w:ind w:left="851" w:hanging="425"/>
        <w:rPr>
          <w:rFonts w:ascii="Arial" w:hAnsi="Arial" w:cs="Arial"/>
        </w:rPr>
      </w:pPr>
      <w:r w:rsidRPr="008F6A77">
        <w:rPr>
          <w:rFonts w:ascii="Arial" w:hAnsi="Arial" w:cs="Arial"/>
        </w:rPr>
        <w:t>dostarczanie energii elektrycznej do wskazanych miejsc,</w:t>
      </w:r>
    </w:p>
    <w:p w:rsidR="000E44D8" w:rsidRPr="008F6A77" w:rsidRDefault="000E44D8" w:rsidP="00D14C96">
      <w:pPr>
        <w:pStyle w:val="Akapitzlist"/>
        <w:numPr>
          <w:ilvl w:val="0"/>
          <w:numId w:val="36"/>
        </w:numPr>
        <w:tabs>
          <w:tab w:val="num" w:pos="851"/>
        </w:tabs>
        <w:spacing w:after="0"/>
        <w:ind w:left="851" w:hanging="425"/>
        <w:rPr>
          <w:rFonts w:ascii="Arial" w:hAnsi="Arial" w:cs="Arial"/>
        </w:rPr>
      </w:pPr>
      <w:r w:rsidRPr="008F6A77">
        <w:rPr>
          <w:rFonts w:ascii="Arial" w:hAnsi="Arial" w:cs="Arial"/>
        </w:rPr>
        <w:t>przestrzeganie standardów jakościowych obsługi odbiorców,</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przyjmowanie od Zamawiającego przez całą dobę, zgłoszeń i reklamacji dotyczących dostarczanej energii elektrycznej,</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 xml:space="preserve">przestrzeganie obowiązujących przepisów w zakresie świadczenia usług dystrybucji energii elektrycznej, budowy oraz eksploatacji sieci , urządzeń i instalacji elektroenergetycznych, ochrony przeciwporażeniowej, przeciwpożarowej </w:t>
      </w:r>
      <w:r w:rsidR="008F6A77">
        <w:rPr>
          <w:rFonts w:ascii="Arial" w:hAnsi="Arial" w:cs="Arial"/>
        </w:rPr>
        <w:br/>
      </w:r>
      <w:r w:rsidRPr="006707D2">
        <w:rPr>
          <w:rFonts w:ascii="Arial" w:hAnsi="Arial" w:cs="Arial"/>
        </w:rPr>
        <w:t>i środowiska naturalnego w zakresie eksploatowany przez Operatora Systemu Dystrybucyjnego sieci, urządzeń i instalacji,</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powierzani</w:t>
      </w:r>
      <w:r w:rsidR="001F6C4E">
        <w:rPr>
          <w:rFonts w:ascii="Arial" w:hAnsi="Arial" w:cs="Arial"/>
        </w:rPr>
        <w:t>e</w:t>
      </w:r>
      <w:r w:rsidRPr="006707D2">
        <w:rPr>
          <w:rFonts w:ascii="Arial" w:hAnsi="Arial" w:cs="Arial"/>
        </w:rPr>
        <w:t xml:space="preserve"> budowy, eksploatacji lub dokonywania zmian w sieciach, urządzeniach </w:t>
      </w:r>
      <w:r w:rsidR="006707D2">
        <w:rPr>
          <w:rFonts w:ascii="Arial" w:hAnsi="Arial" w:cs="Arial"/>
        </w:rPr>
        <w:br/>
      </w:r>
      <w:r w:rsidRPr="006707D2">
        <w:rPr>
          <w:rFonts w:ascii="Arial" w:hAnsi="Arial" w:cs="Arial"/>
        </w:rPr>
        <w:t>i instalacjach osobom posiadającym odpowiednie uprawnienia i kwalifikacje,</w:t>
      </w:r>
    </w:p>
    <w:p w:rsidR="006707D2" w:rsidRDefault="001F6C4E" w:rsidP="00D14C96">
      <w:pPr>
        <w:pStyle w:val="Akapitzlist"/>
        <w:numPr>
          <w:ilvl w:val="0"/>
          <w:numId w:val="36"/>
        </w:numPr>
        <w:tabs>
          <w:tab w:val="num" w:pos="851"/>
        </w:tabs>
        <w:spacing w:after="0"/>
        <w:ind w:left="851" w:hanging="425"/>
        <w:rPr>
          <w:rFonts w:ascii="Arial" w:hAnsi="Arial" w:cs="Arial"/>
        </w:rPr>
      </w:pPr>
      <w:r>
        <w:rPr>
          <w:rFonts w:ascii="Arial" w:hAnsi="Arial" w:cs="Arial"/>
        </w:rPr>
        <w:t xml:space="preserve">zagwarantowanie </w:t>
      </w:r>
      <w:r w:rsidR="000E44D8" w:rsidRPr="006707D2">
        <w:rPr>
          <w:rFonts w:ascii="Arial" w:hAnsi="Arial" w:cs="Arial"/>
        </w:rPr>
        <w:t>nieodpłatnego udzielania informacji o zasadach rozliczeń oraz aktualnych Taryf</w:t>
      </w:r>
      <w:r w:rsidR="001D288B">
        <w:rPr>
          <w:rFonts w:ascii="Arial" w:hAnsi="Arial" w:cs="Arial"/>
        </w:rPr>
        <w:t>,</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rozpatrywani</w:t>
      </w:r>
      <w:r w:rsidR="001F6C4E">
        <w:rPr>
          <w:rFonts w:ascii="Arial" w:hAnsi="Arial" w:cs="Arial"/>
        </w:rPr>
        <w:t>e</w:t>
      </w:r>
      <w:r w:rsidRPr="006707D2">
        <w:rPr>
          <w:rFonts w:ascii="Arial" w:hAnsi="Arial" w:cs="Arial"/>
        </w:rPr>
        <w:t xml:space="preserve"> wniosków i reklamacji Odbiorcy w sprawie rozliczeń i udzielania odpowiedzi, nie później niż w terminie 14 dni od dnia złożenia wniosku lub reklamacji,</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utrzymywanie sieci, urządzeń i instalacji OSD w należytym stanie technicznym,</w:t>
      </w:r>
    </w:p>
    <w:p w:rsidR="006707D2" w:rsidRDefault="001F6C4E" w:rsidP="00D14C96">
      <w:pPr>
        <w:pStyle w:val="Akapitzlist"/>
        <w:numPr>
          <w:ilvl w:val="0"/>
          <w:numId w:val="36"/>
        </w:numPr>
        <w:tabs>
          <w:tab w:val="num" w:pos="851"/>
        </w:tabs>
        <w:spacing w:after="0"/>
        <w:ind w:left="851" w:hanging="425"/>
        <w:rPr>
          <w:rFonts w:ascii="Arial" w:hAnsi="Arial" w:cs="Arial"/>
        </w:rPr>
      </w:pPr>
      <w:r>
        <w:rPr>
          <w:rFonts w:ascii="Arial" w:hAnsi="Arial" w:cs="Arial"/>
        </w:rPr>
        <w:t xml:space="preserve">zagwarantowanie </w:t>
      </w:r>
      <w:r w:rsidR="000E44D8" w:rsidRPr="006707D2">
        <w:rPr>
          <w:rFonts w:ascii="Arial" w:hAnsi="Arial" w:cs="Arial"/>
        </w:rPr>
        <w:t>bezzwłoczne</w:t>
      </w:r>
      <w:r>
        <w:rPr>
          <w:rFonts w:ascii="Arial" w:hAnsi="Arial" w:cs="Arial"/>
        </w:rPr>
        <w:t>go</w:t>
      </w:r>
      <w:r w:rsidR="000E44D8" w:rsidRPr="006707D2">
        <w:rPr>
          <w:rFonts w:ascii="Arial" w:hAnsi="Arial" w:cs="Arial"/>
        </w:rPr>
        <w:t xml:space="preserve"> usuwani</w:t>
      </w:r>
      <w:r>
        <w:rPr>
          <w:rFonts w:ascii="Arial" w:hAnsi="Arial" w:cs="Arial"/>
        </w:rPr>
        <w:t>a</w:t>
      </w:r>
      <w:r w:rsidR="000E44D8" w:rsidRPr="006707D2">
        <w:rPr>
          <w:rFonts w:ascii="Arial" w:hAnsi="Arial" w:cs="Arial"/>
        </w:rPr>
        <w:t xml:space="preserve"> zakłóceń w dostarczaniu energii elektrycznej z sieci OSD, </w:t>
      </w:r>
    </w:p>
    <w:p w:rsidR="006707D2" w:rsidRDefault="001F6C4E" w:rsidP="00D14C96">
      <w:pPr>
        <w:pStyle w:val="Akapitzlist"/>
        <w:numPr>
          <w:ilvl w:val="0"/>
          <w:numId w:val="36"/>
        </w:numPr>
        <w:tabs>
          <w:tab w:val="num" w:pos="851"/>
        </w:tabs>
        <w:spacing w:after="0"/>
        <w:ind w:left="851" w:hanging="425"/>
        <w:rPr>
          <w:rFonts w:ascii="Arial" w:hAnsi="Arial" w:cs="Arial"/>
        </w:rPr>
      </w:pPr>
      <w:r>
        <w:rPr>
          <w:rFonts w:ascii="Arial" w:hAnsi="Arial" w:cs="Arial"/>
        </w:rPr>
        <w:t>zagwarantowanie bez</w:t>
      </w:r>
      <w:r w:rsidR="000E44D8" w:rsidRPr="006707D2">
        <w:rPr>
          <w:rFonts w:ascii="Arial" w:hAnsi="Arial" w:cs="Arial"/>
        </w:rPr>
        <w:t>zwłocznego usuwania zakłóceń w dostarczaniu energii elektrycznej powodowych nieprawidłowa pracą sieci OSD,</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umożliwianie Zamawiającemu wglądu do wskazań układu pomiarowo-rozliczeniowego i dokumentów stanowiących podstawę do rozliczeń za świadczon</w:t>
      </w:r>
      <w:r w:rsidR="000E7C53">
        <w:rPr>
          <w:rFonts w:ascii="Arial" w:hAnsi="Arial" w:cs="Arial"/>
        </w:rPr>
        <w:t>y</w:t>
      </w:r>
      <w:r w:rsidRPr="006707D2">
        <w:rPr>
          <w:rFonts w:ascii="Arial" w:hAnsi="Arial" w:cs="Arial"/>
        </w:rPr>
        <w:t xml:space="preserve"> </w:t>
      </w:r>
      <w:r w:rsidR="000E7C53">
        <w:rPr>
          <w:rFonts w:ascii="Arial" w:hAnsi="Arial" w:cs="Arial"/>
        </w:rPr>
        <w:t>przedmiotu umowy</w:t>
      </w:r>
      <w:r w:rsidRPr="006707D2">
        <w:rPr>
          <w:rFonts w:ascii="Arial" w:hAnsi="Arial" w:cs="Arial"/>
        </w:rPr>
        <w:t xml:space="preserve"> oraz wyników kontroli prawidłowości wskazań tych układów,</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udzielanie - Zamawiającemu informacji o przewidywanym terminie wznowienia dostarczania energii elektrycznej z powodu awarii w sieci OSD,</w:t>
      </w:r>
    </w:p>
    <w:p w:rsid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informowani</w:t>
      </w:r>
      <w:r w:rsidR="001F6C4E">
        <w:rPr>
          <w:rFonts w:ascii="Arial" w:hAnsi="Arial" w:cs="Arial"/>
        </w:rPr>
        <w:t>e</w:t>
      </w:r>
      <w:r w:rsidRPr="006707D2">
        <w:rPr>
          <w:rFonts w:ascii="Arial" w:hAnsi="Arial" w:cs="Arial"/>
        </w:rPr>
        <w:t xml:space="preserve"> Zamawiającego na piśmie z wyprzedzeniem co najmniej 5 dniowym </w:t>
      </w:r>
      <w:r w:rsidR="006707D2">
        <w:rPr>
          <w:rFonts w:ascii="Arial" w:hAnsi="Arial" w:cs="Arial"/>
        </w:rPr>
        <w:br/>
      </w:r>
      <w:r w:rsidRPr="006707D2">
        <w:rPr>
          <w:rFonts w:ascii="Arial" w:hAnsi="Arial" w:cs="Arial"/>
        </w:rPr>
        <w:t>o terminach i czasie planowanych przerw w dostarczaniu energii elektrycznej,</w:t>
      </w:r>
    </w:p>
    <w:p w:rsidR="000E44D8" w:rsidRPr="006707D2" w:rsidRDefault="000E44D8" w:rsidP="00D14C96">
      <w:pPr>
        <w:pStyle w:val="Akapitzlist"/>
        <w:numPr>
          <w:ilvl w:val="0"/>
          <w:numId w:val="36"/>
        </w:numPr>
        <w:tabs>
          <w:tab w:val="num" w:pos="851"/>
        </w:tabs>
        <w:spacing w:after="0"/>
        <w:ind w:left="851" w:hanging="425"/>
        <w:rPr>
          <w:rFonts w:ascii="Arial" w:hAnsi="Arial" w:cs="Arial"/>
        </w:rPr>
      </w:pPr>
      <w:r w:rsidRPr="006707D2">
        <w:rPr>
          <w:rFonts w:ascii="Arial" w:hAnsi="Arial" w:cs="Arial"/>
        </w:rPr>
        <w:t>aktualizowani</w:t>
      </w:r>
      <w:r w:rsidR="001F6C4E">
        <w:rPr>
          <w:rFonts w:ascii="Arial" w:hAnsi="Arial" w:cs="Arial"/>
        </w:rPr>
        <w:t>e</w:t>
      </w:r>
      <w:r w:rsidRPr="006707D2">
        <w:rPr>
          <w:rFonts w:ascii="Arial" w:hAnsi="Arial" w:cs="Arial"/>
        </w:rPr>
        <w:t xml:space="preserve"> wszystkich danych zawartych w umowie, mających wpływ na jej realizację, w formie pisemnej pod rygorem nieważności.</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5</w:t>
      </w:r>
    </w:p>
    <w:p w:rsidR="000E44D8" w:rsidRPr="008F6A77" w:rsidRDefault="000E44D8" w:rsidP="00D14C96">
      <w:pPr>
        <w:pStyle w:val="Akapitzlist"/>
        <w:numPr>
          <w:ilvl w:val="3"/>
          <w:numId w:val="35"/>
        </w:numPr>
        <w:tabs>
          <w:tab w:val="clear" w:pos="3180"/>
          <w:tab w:val="left" w:pos="426"/>
        </w:tabs>
        <w:spacing w:after="0"/>
        <w:ind w:left="426" w:hanging="426"/>
        <w:rPr>
          <w:rFonts w:ascii="Arial" w:hAnsi="Arial" w:cs="Arial"/>
          <w:bCs/>
          <w:lang w:eastAsia="ar-SA"/>
        </w:rPr>
      </w:pPr>
      <w:r w:rsidRPr="008F6A77">
        <w:rPr>
          <w:rFonts w:ascii="Arial" w:hAnsi="Arial" w:cs="Arial"/>
          <w:bCs/>
          <w:lang w:eastAsia="ar-SA"/>
        </w:rPr>
        <w:t xml:space="preserve">Maksymalna łączna wartość </w:t>
      </w:r>
      <w:r w:rsidR="001B322A">
        <w:rPr>
          <w:rFonts w:ascii="Arial" w:hAnsi="Arial" w:cs="Arial"/>
          <w:bCs/>
          <w:lang w:eastAsia="ar-SA"/>
        </w:rPr>
        <w:t>przedmiotu umowy</w:t>
      </w:r>
      <w:r w:rsidR="006707D2" w:rsidRPr="008F6A77">
        <w:rPr>
          <w:rFonts w:ascii="Arial" w:hAnsi="Arial" w:cs="Arial"/>
          <w:bCs/>
          <w:lang w:eastAsia="ar-SA"/>
        </w:rPr>
        <w:t xml:space="preserve"> </w:t>
      </w:r>
      <w:r w:rsidRPr="008F6A77">
        <w:rPr>
          <w:rFonts w:ascii="Arial" w:hAnsi="Arial" w:cs="Arial"/>
          <w:bCs/>
          <w:lang w:eastAsia="ar-SA"/>
        </w:rPr>
        <w:t>wynosi:</w:t>
      </w:r>
    </w:p>
    <w:p w:rsidR="00150223" w:rsidRDefault="000E44D8" w:rsidP="00586E1E">
      <w:pPr>
        <w:tabs>
          <w:tab w:val="left" w:pos="0"/>
          <w:tab w:val="left" w:pos="360"/>
        </w:tabs>
        <w:spacing w:line="276" w:lineRule="auto"/>
        <w:ind w:left="720" w:hanging="294"/>
        <w:rPr>
          <w:rFonts w:ascii="Arial" w:hAnsi="Arial" w:cs="Arial"/>
          <w:bCs/>
          <w:sz w:val="22"/>
          <w:szCs w:val="22"/>
          <w:lang w:eastAsia="ar-SA"/>
        </w:rPr>
      </w:pPr>
      <w:r w:rsidRPr="000E44D8">
        <w:rPr>
          <w:rFonts w:ascii="Arial" w:hAnsi="Arial" w:cs="Arial"/>
          <w:bCs/>
          <w:sz w:val="22"/>
          <w:szCs w:val="22"/>
          <w:lang w:eastAsia="ar-SA"/>
        </w:rPr>
        <w:t>wartość netto ...........................................</w:t>
      </w:r>
      <w:r w:rsidR="006707D2" w:rsidRPr="006707D2">
        <w:rPr>
          <w:rFonts w:ascii="Arial" w:hAnsi="Arial" w:cs="Arial"/>
          <w:bCs/>
          <w:sz w:val="22"/>
          <w:szCs w:val="22"/>
          <w:lang w:eastAsia="ar-SA"/>
        </w:rPr>
        <w:t>......</w:t>
      </w:r>
      <w:r w:rsidRPr="000E44D8">
        <w:rPr>
          <w:rFonts w:ascii="Arial" w:hAnsi="Arial" w:cs="Arial"/>
          <w:bCs/>
          <w:sz w:val="22"/>
          <w:szCs w:val="22"/>
          <w:lang w:eastAsia="ar-SA"/>
        </w:rPr>
        <w:t>...........................  złotych</w:t>
      </w:r>
      <w:r w:rsidR="00586E1E">
        <w:rPr>
          <w:rFonts w:ascii="Arial" w:hAnsi="Arial" w:cs="Arial"/>
          <w:bCs/>
          <w:sz w:val="22"/>
          <w:szCs w:val="22"/>
          <w:lang w:eastAsia="ar-SA"/>
        </w:rPr>
        <w:t>,</w:t>
      </w:r>
      <w:r w:rsidRPr="000E44D8">
        <w:rPr>
          <w:rFonts w:ascii="Arial" w:hAnsi="Arial" w:cs="Arial"/>
          <w:bCs/>
          <w:sz w:val="22"/>
          <w:szCs w:val="22"/>
          <w:lang w:eastAsia="ar-SA"/>
        </w:rPr>
        <w:t xml:space="preserve"> </w:t>
      </w:r>
    </w:p>
    <w:p w:rsidR="000E44D8" w:rsidRPr="000E44D8" w:rsidRDefault="000E44D8" w:rsidP="00586E1E">
      <w:pPr>
        <w:tabs>
          <w:tab w:val="left" w:pos="0"/>
          <w:tab w:val="left" w:pos="360"/>
        </w:tabs>
        <w:spacing w:line="276" w:lineRule="auto"/>
        <w:ind w:left="426"/>
        <w:rPr>
          <w:rFonts w:ascii="Arial" w:hAnsi="Arial" w:cs="Arial"/>
          <w:sz w:val="22"/>
          <w:szCs w:val="22"/>
          <w:lang w:eastAsia="ar-SA"/>
        </w:rPr>
      </w:pPr>
      <w:r w:rsidRPr="000E44D8">
        <w:rPr>
          <w:rFonts w:ascii="Arial" w:hAnsi="Arial" w:cs="Arial"/>
          <w:bCs/>
          <w:sz w:val="22"/>
          <w:szCs w:val="22"/>
          <w:lang w:eastAsia="ar-SA"/>
        </w:rPr>
        <w:t>wartość brutto .................................................................</w:t>
      </w:r>
      <w:r w:rsidR="006707D2" w:rsidRPr="006707D2">
        <w:rPr>
          <w:rFonts w:ascii="Arial" w:hAnsi="Arial" w:cs="Arial"/>
          <w:bCs/>
          <w:sz w:val="22"/>
          <w:szCs w:val="22"/>
          <w:lang w:eastAsia="ar-SA"/>
        </w:rPr>
        <w:t>...........</w:t>
      </w:r>
      <w:r w:rsidRPr="000E44D8">
        <w:rPr>
          <w:rFonts w:ascii="Arial" w:hAnsi="Arial" w:cs="Arial"/>
          <w:bCs/>
          <w:sz w:val="22"/>
          <w:szCs w:val="22"/>
          <w:lang w:eastAsia="ar-SA"/>
        </w:rPr>
        <w:t xml:space="preserve">.....  złotych </w:t>
      </w:r>
      <w:r w:rsidR="00FC0637">
        <w:rPr>
          <w:rFonts w:ascii="Arial" w:hAnsi="Arial" w:cs="Arial"/>
          <w:bCs/>
          <w:sz w:val="22"/>
          <w:szCs w:val="22"/>
          <w:lang w:eastAsia="ar-SA"/>
        </w:rPr>
        <w:br/>
      </w:r>
      <w:r w:rsidRPr="000E44D8">
        <w:rPr>
          <w:rFonts w:ascii="Arial" w:hAnsi="Arial" w:cs="Arial"/>
          <w:bCs/>
          <w:sz w:val="22"/>
          <w:szCs w:val="22"/>
          <w:lang w:eastAsia="ar-SA"/>
        </w:rPr>
        <w:t>i do tej wartości będzie realizowane zamówienie</w:t>
      </w:r>
      <w:r w:rsidR="00FC0637">
        <w:rPr>
          <w:rFonts w:ascii="Arial" w:hAnsi="Arial" w:cs="Arial"/>
          <w:bCs/>
          <w:sz w:val="22"/>
          <w:szCs w:val="22"/>
          <w:lang w:eastAsia="ar-SA"/>
        </w:rPr>
        <w:t xml:space="preserve">, </w:t>
      </w:r>
      <w:r w:rsidRPr="000E44D8">
        <w:rPr>
          <w:rFonts w:ascii="Arial" w:hAnsi="Arial" w:cs="Arial"/>
          <w:sz w:val="22"/>
          <w:szCs w:val="22"/>
          <w:lang w:eastAsia="ar-SA"/>
        </w:rPr>
        <w:t>w tym dla punktu poboru:</w:t>
      </w:r>
    </w:p>
    <w:p w:rsidR="000E44D8" w:rsidRPr="000E44D8" w:rsidRDefault="000E44D8" w:rsidP="00971F0F">
      <w:pPr>
        <w:numPr>
          <w:ilvl w:val="2"/>
          <w:numId w:val="33"/>
        </w:numPr>
        <w:tabs>
          <w:tab w:val="clear" w:pos="2340"/>
          <w:tab w:val="left" w:pos="0"/>
          <w:tab w:val="left" w:pos="360"/>
          <w:tab w:val="num" w:pos="851"/>
        </w:tabs>
        <w:spacing w:line="276" w:lineRule="auto"/>
        <w:ind w:left="851" w:hanging="425"/>
        <w:jc w:val="both"/>
        <w:rPr>
          <w:rFonts w:ascii="Arial" w:hAnsi="Arial" w:cs="Arial"/>
          <w:sz w:val="22"/>
          <w:szCs w:val="22"/>
          <w:u w:val="single"/>
          <w:lang w:eastAsia="ar-SA"/>
        </w:rPr>
      </w:pPr>
      <w:r w:rsidRPr="000E44D8">
        <w:rPr>
          <w:rFonts w:ascii="Arial" w:hAnsi="Arial" w:cs="Arial"/>
          <w:sz w:val="22"/>
          <w:szCs w:val="22"/>
          <w:lang w:eastAsia="ar-SA"/>
        </w:rPr>
        <w:t xml:space="preserve">przy ul. </w:t>
      </w:r>
      <w:proofErr w:type="spellStart"/>
      <w:r w:rsidRPr="000E44D8">
        <w:rPr>
          <w:rFonts w:ascii="Arial" w:hAnsi="Arial" w:cs="Arial"/>
          <w:sz w:val="22"/>
          <w:szCs w:val="22"/>
          <w:lang w:eastAsia="ar-SA"/>
        </w:rPr>
        <w:t>Serbinowskie</w:t>
      </w:r>
      <w:r w:rsidR="00197D2C">
        <w:rPr>
          <w:rFonts w:ascii="Arial" w:hAnsi="Arial" w:cs="Arial"/>
          <w:sz w:val="22"/>
          <w:szCs w:val="22"/>
          <w:lang w:eastAsia="ar-SA"/>
        </w:rPr>
        <w:t>j</w:t>
      </w:r>
      <w:proofErr w:type="spellEnd"/>
      <w:r w:rsidRPr="000E44D8">
        <w:rPr>
          <w:rFonts w:ascii="Arial" w:hAnsi="Arial" w:cs="Arial"/>
          <w:sz w:val="22"/>
          <w:szCs w:val="22"/>
          <w:lang w:eastAsia="ar-SA"/>
        </w:rPr>
        <w:t xml:space="preserve"> 5 w Kaliszu,</w:t>
      </w:r>
      <w:r w:rsidRPr="000E44D8">
        <w:rPr>
          <w:rFonts w:ascii="Arial" w:hAnsi="Arial" w:cs="Arial"/>
          <w:sz w:val="22"/>
          <w:szCs w:val="22"/>
          <w:lang w:eastAsia="ar-SA"/>
        </w:rPr>
        <w:tab/>
      </w:r>
      <w:r w:rsidRPr="000E44D8">
        <w:rPr>
          <w:rFonts w:ascii="Arial" w:hAnsi="Arial" w:cs="Arial"/>
          <w:bCs/>
          <w:sz w:val="22"/>
          <w:szCs w:val="22"/>
          <w:lang w:eastAsia="ar-SA"/>
        </w:rPr>
        <w:t xml:space="preserve">do maksymalnej kwoty brutto …………………..zł, </w:t>
      </w:r>
    </w:p>
    <w:p w:rsidR="000E44D8" w:rsidRPr="000E44D8" w:rsidRDefault="000E44D8" w:rsidP="00971F0F">
      <w:pPr>
        <w:numPr>
          <w:ilvl w:val="2"/>
          <w:numId w:val="33"/>
        </w:numPr>
        <w:tabs>
          <w:tab w:val="clear" w:pos="2340"/>
          <w:tab w:val="left" w:pos="0"/>
          <w:tab w:val="left" w:pos="360"/>
          <w:tab w:val="num" w:pos="851"/>
        </w:tabs>
        <w:spacing w:line="276" w:lineRule="auto"/>
        <w:ind w:left="851" w:hanging="425"/>
        <w:jc w:val="both"/>
        <w:rPr>
          <w:rFonts w:ascii="Arial" w:hAnsi="Arial" w:cs="Arial"/>
          <w:bCs/>
          <w:sz w:val="22"/>
          <w:szCs w:val="22"/>
          <w:lang w:eastAsia="ar-SA"/>
        </w:rPr>
      </w:pPr>
      <w:r w:rsidRPr="000E44D8">
        <w:rPr>
          <w:rFonts w:ascii="Arial" w:hAnsi="Arial" w:cs="Arial"/>
          <w:sz w:val="22"/>
          <w:szCs w:val="22"/>
          <w:lang w:eastAsia="ar-SA"/>
        </w:rPr>
        <w:t xml:space="preserve">przy ul. Zakładowej 4 w Koninie, </w:t>
      </w:r>
      <w:r w:rsidRPr="000E44D8">
        <w:rPr>
          <w:rFonts w:ascii="Arial" w:hAnsi="Arial" w:cs="Arial"/>
          <w:bCs/>
          <w:sz w:val="22"/>
          <w:szCs w:val="22"/>
          <w:lang w:eastAsia="ar-SA"/>
        </w:rPr>
        <w:t>do maksyma</w:t>
      </w:r>
      <w:r w:rsidR="00D14C96">
        <w:rPr>
          <w:rFonts w:ascii="Arial" w:hAnsi="Arial" w:cs="Arial"/>
          <w:bCs/>
          <w:sz w:val="22"/>
          <w:szCs w:val="22"/>
          <w:lang w:eastAsia="ar-SA"/>
        </w:rPr>
        <w:t>lnej kwoty brutto ……………………..zł.</w:t>
      </w:r>
    </w:p>
    <w:p w:rsidR="006707D2" w:rsidRPr="00FC0637" w:rsidRDefault="00CA0CD7" w:rsidP="00D14C96">
      <w:pPr>
        <w:pStyle w:val="Akapitzlist"/>
        <w:numPr>
          <w:ilvl w:val="1"/>
          <w:numId w:val="45"/>
        </w:numPr>
        <w:tabs>
          <w:tab w:val="clear" w:pos="1740"/>
          <w:tab w:val="left" w:pos="426"/>
        </w:tabs>
        <w:spacing w:after="0"/>
        <w:ind w:left="426" w:hanging="426"/>
        <w:rPr>
          <w:rFonts w:ascii="Arial" w:hAnsi="Arial" w:cs="Arial"/>
          <w:lang w:eastAsia="ar-SA"/>
        </w:rPr>
      </w:pPr>
      <w:r w:rsidRPr="00DF7170">
        <w:rPr>
          <w:rFonts w:ascii="Arial" w:hAnsi="Arial" w:cs="Arial"/>
          <w:lang w:eastAsia="ar-SA"/>
        </w:rPr>
        <w:t xml:space="preserve">Ceny jednostkowe netto określone w </w:t>
      </w:r>
      <w:r>
        <w:rPr>
          <w:rFonts w:ascii="Arial" w:hAnsi="Arial" w:cs="Arial"/>
          <w:lang w:eastAsia="ar-SA"/>
        </w:rPr>
        <w:t>Formularzu oferty</w:t>
      </w:r>
      <w:r w:rsidRPr="00DF7170">
        <w:rPr>
          <w:rFonts w:ascii="Arial" w:hAnsi="Arial" w:cs="Arial"/>
          <w:lang w:eastAsia="ar-SA"/>
        </w:rPr>
        <w:t xml:space="preserve"> nie ulegną zmianie w okresie obowiązywania Umowy</w:t>
      </w:r>
      <w:r>
        <w:rPr>
          <w:rFonts w:ascii="Arial" w:hAnsi="Arial" w:cs="Arial"/>
          <w:lang w:eastAsia="ar-SA"/>
        </w:rPr>
        <w:t>, za wyjątkiem</w:t>
      </w:r>
      <w:r>
        <w:rPr>
          <w:rFonts w:ascii="Arial" w:hAnsi="Arial" w:cs="Arial"/>
        </w:rPr>
        <w:t xml:space="preserve"> z</w:t>
      </w:r>
      <w:r w:rsidRPr="007E5137">
        <w:rPr>
          <w:rFonts w:ascii="Arial" w:hAnsi="Arial" w:cs="Arial"/>
        </w:rPr>
        <w:t>miany cen jednostkowych za usługę dystrybucji energii elektrycznej</w:t>
      </w:r>
      <w:r>
        <w:rPr>
          <w:rFonts w:ascii="Arial" w:hAnsi="Arial" w:cs="Arial"/>
        </w:rPr>
        <w:t>,</w:t>
      </w:r>
      <w:r w:rsidRPr="007E5137">
        <w:rPr>
          <w:rFonts w:ascii="Arial" w:hAnsi="Arial" w:cs="Arial"/>
        </w:rPr>
        <w:t xml:space="preserve"> w przypadku zmiany taryfy Operatora Systemu Dystrybucyjnego, zatwierdzonej decyzją Prezesa Urzędu Regulacji Energetyki</w:t>
      </w:r>
      <w:r w:rsidR="000E44D8" w:rsidRPr="00FC0637">
        <w:rPr>
          <w:rFonts w:ascii="Arial" w:hAnsi="Arial" w:cs="Arial"/>
          <w:lang w:eastAsia="ar-SA"/>
        </w:rPr>
        <w:t>.</w:t>
      </w:r>
    </w:p>
    <w:p w:rsidR="00E37307" w:rsidRDefault="000E44D8" w:rsidP="00D14C96">
      <w:pPr>
        <w:pStyle w:val="Akapitzlist"/>
        <w:numPr>
          <w:ilvl w:val="1"/>
          <w:numId w:val="45"/>
        </w:numPr>
        <w:spacing w:after="0"/>
        <w:ind w:left="426" w:hanging="426"/>
        <w:rPr>
          <w:rFonts w:ascii="Arial" w:hAnsi="Arial" w:cs="Arial"/>
          <w:lang w:eastAsia="ar-SA"/>
        </w:rPr>
      </w:pPr>
      <w:r w:rsidRPr="00FC0637">
        <w:rPr>
          <w:rFonts w:ascii="Arial" w:hAnsi="Arial" w:cs="Arial"/>
          <w:lang w:eastAsia="ar-SA"/>
        </w:rPr>
        <w:t xml:space="preserve">Należność za zużytą energię elektryczną w okresach rozliczeniowych obliczana będzie indywidualnie dla każdego punktu poboru,  uwzględniając ilości dostarczonej energii elektrycznej ustalonej na podstawie wskazań urządzeń pomiarowych zainstalowanych </w:t>
      </w:r>
      <w:r w:rsidRPr="00FC0637">
        <w:rPr>
          <w:rFonts w:ascii="Arial" w:hAnsi="Arial" w:cs="Arial"/>
          <w:lang w:eastAsia="ar-SA"/>
        </w:rPr>
        <w:br/>
        <w:t>w układach pomiarowo-rozliczeniowych.</w:t>
      </w:r>
    </w:p>
    <w:p w:rsidR="000E44D8" w:rsidRDefault="000E44D8" w:rsidP="00D14C96">
      <w:pPr>
        <w:pStyle w:val="Akapitzlist"/>
        <w:numPr>
          <w:ilvl w:val="1"/>
          <w:numId w:val="45"/>
        </w:numPr>
        <w:spacing w:after="0"/>
        <w:ind w:left="426" w:hanging="426"/>
        <w:rPr>
          <w:rFonts w:ascii="Arial" w:hAnsi="Arial" w:cs="Arial"/>
          <w:lang w:eastAsia="ar-SA"/>
        </w:rPr>
      </w:pPr>
      <w:r w:rsidRPr="00FC0637">
        <w:rPr>
          <w:rFonts w:ascii="Arial" w:hAnsi="Arial" w:cs="Arial"/>
          <w:lang w:eastAsia="ar-SA"/>
        </w:rPr>
        <w:t>Rozliczenia kosztów sprzedanej energii odbywać się będą na podstawie odczytów rozliczeniowych układów pomiarowo-rozliczeniowych dokonywanych przez operatora systemu dystrybucyjnego zgodnie z okresem rozliczeniowym i taryfami stosowanym przez OSD.</w:t>
      </w:r>
    </w:p>
    <w:p w:rsidR="00E37307" w:rsidRDefault="000E44D8" w:rsidP="00D14C96">
      <w:pPr>
        <w:pStyle w:val="Akapitzlist"/>
        <w:numPr>
          <w:ilvl w:val="1"/>
          <w:numId w:val="45"/>
        </w:numPr>
        <w:spacing w:after="0"/>
        <w:ind w:left="426" w:hanging="426"/>
        <w:rPr>
          <w:rFonts w:ascii="Arial" w:hAnsi="Arial" w:cs="Arial"/>
          <w:lang w:eastAsia="ar-SA"/>
        </w:rPr>
      </w:pPr>
      <w:r w:rsidRPr="00BA2BB2">
        <w:rPr>
          <w:rFonts w:ascii="Arial" w:hAnsi="Arial" w:cs="Arial"/>
          <w:lang w:eastAsia="ar-SA"/>
        </w:rPr>
        <w:t>Należności za energię elektryczną regulowane będą na podstawie faktur VAT wystawianych przez Wykonawcę.</w:t>
      </w:r>
    </w:p>
    <w:p w:rsidR="000E44D8" w:rsidRDefault="000E44D8" w:rsidP="00D14C96">
      <w:pPr>
        <w:pStyle w:val="Akapitzlist"/>
        <w:numPr>
          <w:ilvl w:val="1"/>
          <w:numId w:val="45"/>
        </w:numPr>
        <w:spacing w:after="0"/>
        <w:ind w:left="426" w:hanging="426"/>
        <w:rPr>
          <w:rFonts w:ascii="Arial" w:hAnsi="Arial" w:cs="Arial"/>
          <w:lang w:eastAsia="ar-SA"/>
        </w:rPr>
      </w:pPr>
      <w:r w:rsidRPr="00BA2BB2">
        <w:rPr>
          <w:rFonts w:ascii="Arial" w:hAnsi="Arial" w:cs="Arial"/>
          <w:lang w:eastAsia="ar-SA"/>
        </w:rPr>
        <w:t xml:space="preserve">Faktury rozliczeniowe wystawiane będą na koniec okresu rozliczeniowego w terminie </w:t>
      </w:r>
      <w:r w:rsidRPr="00BA2BB2">
        <w:rPr>
          <w:rFonts w:ascii="Arial" w:hAnsi="Arial" w:cs="Arial"/>
          <w:lang w:eastAsia="ar-SA"/>
        </w:rPr>
        <w:br/>
        <w:t>do 14 dni od wykonania przez Wykonawcę odczytów liczników pomiarowych dla każdego punktu poboru.</w:t>
      </w:r>
    </w:p>
    <w:p w:rsidR="0060212F" w:rsidRPr="0060212F" w:rsidRDefault="0060212F" w:rsidP="00D14C96">
      <w:pPr>
        <w:pStyle w:val="Akapitzlist"/>
        <w:numPr>
          <w:ilvl w:val="1"/>
          <w:numId w:val="45"/>
        </w:numPr>
        <w:spacing w:after="0"/>
        <w:ind w:left="426" w:hanging="426"/>
        <w:rPr>
          <w:rFonts w:ascii="Arial" w:hAnsi="Arial" w:cs="Arial"/>
          <w:lang w:eastAsia="ar-SA"/>
        </w:rPr>
      </w:pPr>
      <w:r w:rsidRPr="0060212F">
        <w:rPr>
          <w:rFonts w:ascii="Arial" w:hAnsi="Arial" w:cs="Arial"/>
        </w:rPr>
        <w:t xml:space="preserve">Zamawiający dokona zapłaty wynagrodzenia w terminie </w:t>
      </w:r>
      <w:r w:rsidRPr="0060212F">
        <w:rPr>
          <w:rFonts w:ascii="Arial" w:hAnsi="Arial" w:cs="Arial"/>
          <w:color w:val="000000"/>
        </w:rPr>
        <w:t xml:space="preserve">14 dni od daty doręczenia prawidłowo wystawionej faktury przez Wykonawcę. </w:t>
      </w:r>
    </w:p>
    <w:p w:rsidR="0060212F" w:rsidRPr="0060212F" w:rsidRDefault="0060212F" w:rsidP="00D14C96">
      <w:pPr>
        <w:pStyle w:val="Akapitzlist"/>
        <w:numPr>
          <w:ilvl w:val="1"/>
          <w:numId w:val="45"/>
        </w:numPr>
        <w:spacing w:after="0"/>
        <w:ind w:left="426" w:hanging="426"/>
        <w:rPr>
          <w:rFonts w:ascii="Arial" w:hAnsi="Arial" w:cs="Arial"/>
          <w:lang w:eastAsia="ar-SA"/>
        </w:rPr>
      </w:pPr>
      <w:r w:rsidRPr="0060212F">
        <w:rPr>
          <w:rFonts w:ascii="Arial" w:hAnsi="Arial" w:cs="Arial"/>
          <w:color w:val="000000"/>
        </w:rPr>
        <w:t>Wynagrodzenie przysługujące Wykonawcy jest płatne przelewem ze środków budżetu, na konto Wykonawcy nr…………………………………</w:t>
      </w:r>
    </w:p>
    <w:p w:rsidR="0060212F" w:rsidRDefault="0060212F" w:rsidP="00D14C96">
      <w:pPr>
        <w:pStyle w:val="Akapitzlist"/>
        <w:numPr>
          <w:ilvl w:val="1"/>
          <w:numId w:val="45"/>
        </w:numPr>
        <w:spacing w:after="0"/>
        <w:ind w:left="426" w:hanging="426"/>
        <w:rPr>
          <w:rFonts w:ascii="Arial" w:hAnsi="Arial" w:cs="Arial"/>
          <w:lang w:eastAsia="ar-SA"/>
        </w:rPr>
      </w:pPr>
      <w:r w:rsidRPr="0060212F">
        <w:rPr>
          <w:rFonts w:ascii="Arial" w:hAnsi="Arial" w:cs="Arial"/>
        </w:rPr>
        <w:t>Zamawiający wyraża zgodę na wystawienie i otrzymanie faktury w dowolnym formacie elektronicznym</w:t>
      </w:r>
      <w:r>
        <w:rPr>
          <w:rStyle w:val="Odwoanieprzypisudolnego"/>
          <w:rFonts w:ascii="Arial" w:hAnsi="Arial" w:cs="Arial"/>
        </w:rPr>
        <w:footnoteReference w:id="3"/>
      </w:r>
      <w:r w:rsidRPr="0060212F">
        <w:rPr>
          <w:rFonts w:ascii="Arial" w:hAnsi="Arial" w:cs="Arial"/>
        </w:rPr>
        <w:t>.</w:t>
      </w:r>
    </w:p>
    <w:p w:rsidR="0060212F" w:rsidRDefault="0060212F" w:rsidP="00D14C96">
      <w:pPr>
        <w:pStyle w:val="Akapitzlist"/>
        <w:numPr>
          <w:ilvl w:val="1"/>
          <w:numId w:val="45"/>
        </w:numPr>
        <w:spacing w:after="0"/>
        <w:ind w:left="426" w:hanging="426"/>
        <w:rPr>
          <w:rFonts w:ascii="Arial" w:hAnsi="Arial" w:cs="Arial"/>
          <w:lang w:eastAsia="ar-SA"/>
        </w:rPr>
      </w:pPr>
      <w:r w:rsidRPr="0060212F">
        <w:rPr>
          <w:rFonts w:ascii="Arial" w:hAnsi="Arial" w:cs="Arial"/>
        </w:rPr>
        <w:t>Faktura VAT w formie elektronicznej zostanie przesłana z adresu e-mail Wykonawcy: …………………… na adresy e-mail Zamawiającego: ……………………</w:t>
      </w:r>
      <w:r>
        <w:rPr>
          <w:rStyle w:val="Odwoanieprzypisudolnego"/>
          <w:rFonts w:ascii="Arial" w:hAnsi="Arial" w:cs="Arial"/>
        </w:rPr>
        <w:footnoteReference w:id="4"/>
      </w:r>
      <w:r w:rsidRPr="0060212F">
        <w:rPr>
          <w:rFonts w:ascii="Arial" w:hAnsi="Arial" w:cs="Arial"/>
        </w:rPr>
        <w:t>.</w:t>
      </w:r>
    </w:p>
    <w:p w:rsidR="0060212F" w:rsidRPr="0060212F" w:rsidRDefault="0060212F" w:rsidP="00D14C96">
      <w:pPr>
        <w:pStyle w:val="Akapitzlist"/>
        <w:numPr>
          <w:ilvl w:val="1"/>
          <w:numId w:val="45"/>
        </w:numPr>
        <w:spacing w:after="0"/>
        <w:ind w:left="426" w:hanging="426"/>
        <w:rPr>
          <w:rFonts w:ascii="Arial" w:hAnsi="Arial" w:cs="Arial"/>
          <w:lang w:eastAsia="ar-SA"/>
        </w:rPr>
      </w:pPr>
      <w:r w:rsidRPr="0060212F">
        <w:rPr>
          <w:rFonts w:ascii="Arial" w:eastAsia="Calibri" w:hAnsi="Arial" w:cs="Arial"/>
        </w:rPr>
        <w:t>Za datę płatności ustala się dzień obciążenia rachunku Zamawiającego.</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6</w:t>
      </w:r>
    </w:p>
    <w:p w:rsidR="00E37307" w:rsidRDefault="000E44D8" w:rsidP="00971F0F">
      <w:pPr>
        <w:pStyle w:val="Akapitzlist"/>
        <w:numPr>
          <w:ilvl w:val="3"/>
          <w:numId w:val="34"/>
        </w:numPr>
        <w:tabs>
          <w:tab w:val="clear" w:pos="2931"/>
          <w:tab w:val="left" w:pos="426"/>
          <w:tab w:val="num" w:pos="567"/>
        </w:tabs>
        <w:suppressAutoHyphens/>
        <w:spacing w:after="0"/>
        <w:ind w:left="426" w:hanging="426"/>
        <w:rPr>
          <w:rFonts w:ascii="Arial" w:hAnsi="Arial" w:cs="Arial"/>
          <w:lang w:eastAsia="ar-SA"/>
        </w:rPr>
      </w:pPr>
      <w:r w:rsidRPr="00E37307">
        <w:rPr>
          <w:rFonts w:ascii="Arial" w:hAnsi="Arial" w:cs="Arial"/>
          <w:lang w:eastAsia="ar-SA"/>
        </w:rPr>
        <w:t xml:space="preserve">W przypadku uzasadnionych wątpliwości co do prawidłowości wystawionej faktury Zamawiający złoży reklamację, dołączając jednocześnie sporną fakturę. </w:t>
      </w:r>
      <w:r w:rsidRPr="00E37307">
        <w:rPr>
          <w:rFonts w:ascii="Arial" w:hAnsi="Arial" w:cs="Arial"/>
          <w:lang w:eastAsia="ar-SA"/>
        </w:rPr>
        <w:br/>
        <w:t xml:space="preserve">Reklamacja winna być rozpatrzona przez Wykonawcę w terminie do 14 dni, </w:t>
      </w:r>
      <w:r w:rsidRPr="00E37307">
        <w:rPr>
          <w:rFonts w:ascii="Arial" w:hAnsi="Arial" w:cs="Arial"/>
          <w:lang w:eastAsia="ar-SA"/>
        </w:rPr>
        <w:br/>
        <w:t>od daty jej złożenia.</w:t>
      </w:r>
    </w:p>
    <w:p w:rsidR="000E44D8" w:rsidRPr="00E37307" w:rsidRDefault="000E44D8" w:rsidP="00971F0F">
      <w:pPr>
        <w:pStyle w:val="Akapitzlist"/>
        <w:numPr>
          <w:ilvl w:val="3"/>
          <w:numId w:val="34"/>
        </w:numPr>
        <w:tabs>
          <w:tab w:val="clear" w:pos="2931"/>
          <w:tab w:val="left" w:pos="426"/>
          <w:tab w:val="num" w:pos="567"/>
        </w:tabs>
        <w:suppressAutoHyphens/>
        <w:spacing w:after="0"/>
        <w:ind w:left="426" w:hanging="426"/>
        <w:rPr>
          <w:rFonts w:ascii="Arial" w:hAnsi="Arial" w:cs="Arial"/>
          <w:lang w:eastAsia="ar-SA"/>
        </w:rPr>
      </w:pPr>
      <w:r w:rsidRPr="00E37307">
        <w:rPr>
          <w:rFonts w:ascii="Arial" w:hAnsi="Arial" w:cs="Arial"/>
        </w:rPr>
        <w:t>Strony wyłączają możliwość przelewu wierzytelności wynikającej z umowy na osobę trzecią.</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7</w:t>
      </w:r>
    </w:p>
    <w:p w:rsidR="00E37307" w:rsidRPr="005F2ECC" w:rsidRDefault="000E44D8" w:rsidP="005F2ECC">
      <w:pPr>
        <w:tabs>
          <w:tab w:val="left" w:pos="426"/>
        </w:tabs>
        <w:suppressAutoHyphens/>
        <w:rPr>
          <w:rFonts w:ascii="Arial" w:hAnsi="Arial" w:cs="Arial"/>
          <w:sz w:val="22"/>
          <w:szCs w:val="22"/>
          <w:lang w:eastAsia="ar-SA"/>
        </w:rPr>
      </w:pPr>
      <w:r w:rsidRPr="005F2ECC">
        <w:rPr>
          <w:rFonts w:ascii="Arial" w:hAnsi="Arial" w:cs="Arial"/>
          <w:sz w:val="22"/>
          <w:szCs w:val="22"/>
          <w:lang w:eastAsia="ar-SA"/>
        </w:rPr>
        <w:t xml:space="preserve">Umowa zostaje zawarta na czas oznaczony </w:t>
      </w:r>
      <w:r w:rsidRPr="005F2ECC">
        <w:rPr>
          <w:rFonts w:ascii="Arial" w:hAnsi="Arial" w:cs="Arial"/>
          <w:b/>
          <w:sz w:val="22"/>
          <w:szCs w:val="22"/>
          <w:lang w:eastAsia="ar-SA"/>
        </w:rPr>
        <w:t>od 01.01.2016</w:t>
      </w:r>
      <w:r w:rsidR="005F2ECC">
        <w:rPr>
          <w:rFonts w:ascii="Arial" w:hAnsi="Arial" w:cs="Arial"/>
          <w:b/>
          <w:sz w:val="22"/>
          <w:szCs w:val="22"/>
          <w:lang w:eastAsia="ar-SA"/>
        </w:rPr>
        <w:t xml:space="preserve"> </w:t>
      </w:r>
      <w:r w:rsidRPr="005F2ECC">
        <w:rPr>
          <w:rFonts w:ascii="Arial" w:hAnsi="Arial" w:cs="Arial"/>
          <w:b/>
          <w:sz w:val="22"/>
          <w:szCs w:val="22"/>
          <w:lang w:eastAsia="ar-SA"/>
        </w:rPr>
        <w:t>r. do 31.12.2016</w:t>
      </w:r>
      <w:r w:rsidR="00FC0637" w:rsidRPr="005F2ECC">
        <w:rPr>
          <w:rFonts w:ascii="Arial" w:hAnsi="Arial" w:cs="Arial"/>
          <w:b/>
          <w:sz w:val="22"/>
          <w:szCs w:val="22"/>
          <w:lang w:eastAsia="ar-SA"/>
        </w:rPr>
        <w:t xml:space="preserve"> </w:t>
      </w:r>
      <w:r w:rsidRPr="005F2ECC">
        <w:rPr>
          <w:rFonts w:ascii="Arial" w:hAnsi="Arial" w:cs="Arial"/>
          <w:b/>
          <w:sz w:val="22"/>
          <w:szCs w:val="22"/>
          <w:lang w:eastAsia="ar-SA"/>
        </w:rPr>
        <w:t>r.</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8</w:t>
      </w:r>
    </w:p>
    <w:p w:rsidR="00CA0CD7" w:rsidRPr="000F6B89" w:rsidRDefault="000F6B89" w:rsidP="000F6B89">
      <w:pPr>
        <w:spacing w:before="120" w:after="120" w:line="276" w:lineRule="auto"/>
        <w:jc w:val="both"/>
        <w:rPr>
          <w:rFonts w:ascii="Arial" w:hAnsi="Arial" w:cs="Arial"/>
          <w:bCs/>
          <w:sz w:val="22"/>
          <w:szCs w:val="22"/>
        </w:rPr>
      </w:pPr>
      <w:r>
        <w:rPr>
          <w:rFonts w:ascii="Arial" w:hAnsi="Arial" w:cs="Arial"/>
          <w:bCs/>
          <w:sz w:val="22"/>
          <w:szCs w:val="22"/>
        </w:rPr>
        <w:t>W czasie obowiązywania umowy zastosowanie mają przepisy zawarte w Rozporządzeniu Ministra Gospodarki</w:t>
      </w:r>
      <w:r w:rsidR="00EB0E26">
        <w:rPr>
          <w:rFonts w:ascii="Arial" w:hAnsi="Arial" w:cs="Arial"/>
          <w:bCs/>
          <w:sz w:val="22"/>
          <w:szCs w:val="22"/>
        </w:rPr>
        <w:t xml:space="preserve"> „W sprawie szczegółowych warunków funkcjonowania systemu elektroenergetycznego”</w:t>
      </w:r>
      <w:r>
        <w:rPr>
          <w:rFonts w:ascii="Arial" w:hAnsi="Arial" w:cs="Arial"/>
          <w:bCs/>
          <w:sz w:val="22"/>
          <w:szCs w:val="22"/>
        </w:rPr>
        <w:t xml:space="preserve"> z dnia</w:t>
      </w:r>
      <w:r w:rsidR="00EB0E26">
        <w:rPr>
          <w:rFonts w:ascii="Arial" w:hAnsi="Arial" w:cs="Arial"/>
          <w:bCs/>
          <w:sz w:val="22"/>
          <w:szCs w:val="22"/>
        </w:rPr>
        <w:t xml:space="preserve"> 04.05.2007 r. (Dz.U. 2007.93.</w:t>
      </w:r>
      <w:r>
        <w:rPr>
          <w:rFonts w:ascii="Arial" w:hAnsi="Arial" w:cs="Arial"/>
          <w:bCs/>
          <w:sz w:val="22"/>
          <w:szCs w:val="22"/>
        </w:rPr>
        <w:t>623).</w:t>
      </w:r>
    </w:p>
    <w:p w:rsidR="000E44D8" w:rsidRPr="000E44D8" w:rsidRDefault="000E44D8" w:rsidP="000F6B89">
      <w:pPr>
        <w:spacing w:before="120" w:after="120" w:line="276" w:lineRule="auto"/>
        <w:jc w:val="center"/>
        <w:rPr>
          <w:rFonts w:ascii="Arial" w:hAnsi="Arial" w:cs="Arial"/>
          <w:b/>
          <w:bCs/>
          <w:sz w:val="22"/>
          <w:szCs w:val="22"/>
        </w:rPr>
      </w:pPr>
      <w:r w:rsidRPr="000E44D8">
        <w:rPr>
          <w:rFonts w:ascii="Arial" w:hAnsi="Arial" w:cs="Arial"/>
          <w:b/>
          <w:bCs/>
          <w:sz w:val="22"/>
          <w:szCs w:val="22"/>
        </w:rPr>
        <w:t>§ 9</w:t>
      </w:r>
    </w:p>
    <w:p w:rsidR="000E44D8" w:rsidRPr="00E37307" w:rsidRDefault="000E44D8" w:rsidP="00D14C96">
      <w:pPr>
        <w:pStyle w:val="Akapitzlist"/>
        <w:numPr>
          <w:ilvl w:val="3"/>
          <w:numId w:val="45"/>
        </w:numPr>
        <w:tabs>
          <w:tab w:val="clear" w:pos="3180"/>
          <w:tab w:val="num" w:pos="426"/>
        </w:tabs>
        <w:spacing w:after="60"/>
        <w:ind w:left="426" w:hanging="426"/>
        <w:rPr>
          <w:rFonts w:ascii="Arial" w:hAnsi="Arial" w:cs="Arial"/>
        </w:rPr>
      </w:pPr>
      <w:r w:rsidRPr="00E37307">
        <w:rPr>
          <w:rFonts w:ascii="Arial" w:hAnsi="Arial" w:cs="Arial"/>
        </w:rPr>
        <w:t>Osoby upoważnione do współdziałania w ramach realizacji umowy:</w:t>
      </w:r>
    </w:p>
    <w:p w:rsidR="000E44D8" w:rsidRPr="002A0652" w:rsidRDefault="000E44D8" w:rsidP="00D14C96">
      <w:pPr>
        <w:pStyle w:val="Akapitzlist"/>
        <w:numPr>
          <w:ilvl w:val="0"/>
          <w:numId w:val="37"/>
        </w:numPr>
        <w:tabs>
          <w:tab w:val="num" w:pos="709"/>
        </w:tabs>
        <w:suppressAutoHyphens/>
        <w:spacing w:after="60"/>
        <w:rPr>
          <w:rFonts w:ascii="Arial" w:hAnsi="Arial" w:cs="Arial"/>
        </w:rPr>
      </w:pPr>
      <w:r w:rsidRPr="002A0652">
        <w:rPr>
          <w:rFonts w:ascii="Arial" w:hAnsi="Arial" w:cs="Arial"/>
        </w:rPr>
        <w:t>ze strony Zamawiającego:  ………………………...........................................</w:t>
      </w:r>
    </w:p>
    <w:p w:rsidR="000E44D8" w:rsidRPr="002A0652" w:rsidRDefault="000E44D8" w:rsidP="00D14C96">
      <w:pPr>
        <w:pStyle w:val="Akapitzlist"/>
        <w:numPr>
          <w:ilvl w:val="0"/>
          <w:numId w:val="37"/>
        </w:numPr>
        <w:tabs>
          <w:tab w:val="num" w:pos="709"/>
        </w:tabs>
        <w:suppressAutoHyphens/>
        <w:spacing w:after="60"/>
        <w:rPr>
          <w:rFonts w:ascii="Arial" w:hAnsi="Arial" w:cs="Arial"/>
        </w:rPr>
      </w:pPr>
      <w:r w:rsidRPr="002A0652">
        <w:rPr>
          <w:rFonts w:ascii="Arial" w:hAnsi="Arial" w:cs="Arial"/>
        </w:rPr>
        <w:t>ze strony Wykonawcy: ………………………………………………………..</w:t>
      </w:r>
    </w:p>
    <w:p w:rsidR="00E37307" w:rsidRDefault="000E44D8" w:rsidP="00D14C96">
      <w:pPr>
        <w:pStyle w:val="Akapitzlist"/>
        <w:numPr>
          <w:ilvl w:val="3"/>
          <w:numId w:val="45"/>
        </w:numPr>
        <w:tabs>
          <w:tab w:val="num" w:pos="660"/>
        </w:tabs>
        <w:spacing w:after="0"/>
        <w:ind w:left="426" w:hanging="426"/>
        <w:rPr>
          <w:rFonts w:ascii="Arial" w:hAnsi="Arial" w:cs="Arial"/>
        </w:rPr>
      </w:pPr>
      <w:r w:rsidRPr="00E37307">
        <w:rPr>
          <w:rFonts w:ascii="Arial" w:hAnsi="Arial" w:cs="Arial"/>
        </w:rPr>
        <w:t xml:space="preserve">Zmiana osób wyznaczonych do merytorycznego współdziałania, o których mowa </w:t>
      </w:r>
      <w:r w:rsidR="002A0652">
        <w:rPr>
          <w:rFonts w:ascii="Arial" w:hAnsi="Arial" w:cs="Arial"/>
        </w:rPr>
        <w:br/>
      </w:r>
      <w:r w:rsidRPr="00E37307">
        <w:rPr>
          <w:rFonts w:ascii="Arial" w:hAnsi="Arial" w:cs="Arial"/>
        </w:rPr>
        <w:t>w</w:t>
      </w:r>
      <w:r w:rsidR="002A0652">
        <w:rPr>
          <w:rFonts w:ascii="Arial" w:hAnsi="Arial" w:cs="Arial"/>
        </w:rPr>
        <w:t xml:space="preserve"> </w:t>
      </w:r>
      <w:r w:rsidRPr="00E37307">
        <w:rPr>
          <w:rFonts w:ascii="Arial" w:hAnsi="Arial" w:cs="Arial"/>
        </w:rPr>
        <w:t>ust. 1, może nastąpić poprzez pisemne powiadomienie drugiej Strony umowy, bez konieczności zmiany umowy.</w:t>
      </w:r>
    </w:p>
    <w:p w:rsidR="000E44D8" w:rsidRPr="00E37307" w:rsidRDefault="000E44D8" w:rsidP="00D14C96">
      <w:pPr>
        <w:pStyle w:val="Akapitzlist"/>
        <w:numPr>
          <w:ilvl w:val="3"/>
          <w:numId w:val="45"/>
        </w:numPr>
        <w:tabs>
          <w:tab w:val="num" w:pos="660"/>
        </w:tabs>
        <w:spacing w:after="0"/>
        <w:ind w:left="426" w:hanging="426"/>
        <w:rPr>
          <w:rFonts w:ascii="Arial" w:hAnsi="Arial" w:cs="Arial"/>
        </w:rPr>
      </w:pPr>
      <w:r w:rsidRPr="00E37307">
        <w:rPr>
          <w:rFonts w:ascii="Arial" w:hAnsi="Arial" w:cs="Arial"/>
        </w:rPr>
        <w:t>Bez pisemnej zgody Zamawiającego, Wykonawca nie może powierzyć wykonania przedmiotu umowy innym osobom.</w:t>
      </w:r>
    </w:p>
    <w:p w:rsidR="000E44D8" w:rsidRPr="000E44D8" w:rsidRDefault="000E44D8" w:rsidP="00197D2C">
      <w:pPr>
        <w:spacing w:before="120" w:after="120" w:line="276" w:lineRule="auto"/>
        <w:jc w:val="center"/>
        <w:rPr>
          <w:rFonts w:ascii="Arial" w:hAnsi="Arial" w:cs="Arial"/>
          <w:b/>
          <w:sz w:val="22"/>
          <w:szCs w:val="22"/>
        </w:rPr>
      </w:pPr>
      <w:r w:rsidRPr="000E44D8">
        <w:rPr>
          <w:rFonts w:ascii="Arial" w:hAnsi="Arial" w:cs="Arial"/>
          <w:b/>
          <w:sz w:val="22"/>
          <w:szCs w:val="22"/>
        </w:rPr>
        <w:t>§ 10</w:t>
      </w:r>
    </w:p>
    <w:p w:rsidR="00150223" w:rsidRPr="00666C28" w:rsidRDefault="00150223" w:rsidP="00D14C96">
      <w:pPr>
        <w:numPr>
          <w:ilvl w:val="0"/>
          <w:numId w:val="40"/>
        </w:numPr>
        <w:tabs>
          <w:tab w:val="clear" w:pos="720"/>
          <w:tab w:val="num" w:pos="426"/>
        </w:tabs>
        <w:spacing w:line="276" w:lineRule="auto"/>
        <w:ind w:left="426" w:hanging="426"/>
        <w:jc w:val="both"/>
        <w:rPr>
          <w:rFonts w:ascii="Arial" w:eastAsia="Calibri" w:hAnsi="Arial" w:cs="Arial"/>
          <w:sz w:val="22"/>
          <w:szCs w:val="22"/>
          <w:lang w:eastAsia="en-US"/>
        </w:rPr>
      </w:pPr>
      <w:r w:rsidRPr="00666C28">
        <w:rPr>
          <w:rFonts w:ascii="Arial" w:eastAsia="Calibri" w:hAnsi="Arial" w:cs="Arial"/>
          <w:color w:val="000000"/>
          <w:sz w:val="22"/>
          <w:szCs w:val="22"/>
          <w:lang w:eastAsia="en-US"/>
        </w:rPr>
        <w:t xml:space="preserve">Do niniejszej umowy mają zastosowanie przepisy ustawy Prawo zamówień publicznych, </w:t>
      </w:r>
      <w:r w:rsidRPr="00666C28">
        <w:rPr>
          <w:rFonts w:ascii="Arial" w:eastAsia="Calibri" w:hAnsi="Arial" w:cs="Arial"/>
          <w:color w:val="000000"/>
          <w:sz w:val="22"/>
          <w:szCs w:val="22"/>
          <w:lang w:eastAsia="en-US"/>
        </w:rPr>
        <w:br/>
        <w:t>a w sprawach w niej nieuregulowanych stosuje się przepisy Kodeksu Cywilnego</w:t>
      </w:r>
      <w:r>
        <w:rPr>
          <w:rFonts w:ascii="Arial" w:eastAsia="Calibri" w:hAnsi="Arial" w:cs="Arial"/>
          <w:color w:val="000000"/>
          <w:sz w:val="22"/>
          <w:szCs w:val="22"/>
          <w:lang w:eastAsia="en-US"/>
        </w:rPr>
        <w:t>.</w:t>
      </w:r>
    </w:p>
    <w:p w:rsidR="00150223" w:rsidRPr="00666C28" w:rsidRDefault="00150223" w:rsidP="00D14C96">
      <w:pPr>
        <w:numPr>
          <w:ilvl w:val="0"/>
          <w:numId w:val="40"/>
        </w:numPr>
        <w:tabs>
          <w:tab w:val="clear" w:pos="720"/>
        </w:tabs>
        <w:spacing w:line="276" w:lineRule="auto"/>
        <w:ind w:left="357" w:hanging="357"/>
        <w:jc w:val="both"/>
        <w:rPr>
          <w:rFonts w:ascii="Arial" w:eastAsia="Calibri" w:hAnsi="Arial" w:cs="Arial"/>
          <w:sz w:val="22"/>
          <w:szCs w:val="22"/>
          <w:lang w:eastAsia="en-US"/>
        </w:rPr>
      </w:pPr>
      <w:r w:rsidRPr="00666C28">
        <w:rPr>
          <w:rFonts w:ascii="Arial" w:eastAsia="Calibri" w:hAnsi="Arial" w:cs="Arial"/>
          <w:sz w:val="22"/>
          <w:szCs w:val="22"/>
          <w:lang w:eastAsia="en-US"/>
        </w:rPr>
        <w:t>Zmiany umowy wymagają dla swej ważności formy pisemnej pod rygorem nieważności.</w:t>
      </w:r>
    </w:p>
    <w:p w:rsidR="00150223" w:rsidRPr="00666C28" w:rsidRDefault="00150223" w:rsidP="00197D2C">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11</w:t>
      </w:r>
    </w:p>
    <w:p w:rsidR="00150223" w:rsidRPr="00666C28" w:rsidRDefault="00150223" w:rsidP="00197D2C">
      <w:pPr>
        <w:tabs>
          <w:tab w:val="num" w:pos="0"/>
        </w:tabs>
        <w:autoSpaceDE w:val="0"/>
        <w:autoSpaceDN w:val="0"/>
        <w:adjustRightInd w:val="0"/>
        <w:spacing w:line="276" w:lineRule="auto"/>
        <w:jc w:val="both"/>
        <w:rPr>
          <w:rFonts w:ascii="Arial" w:hAnsi="Arial" w:cs="Arial"/>
          <w:color w:val="000000"/>
          <w:sz w:val="22"/>
          <w:szCs w:val="22"/>
        </w:rPr>
      </w:pPr>
      <w:r w:rsidRPr="00666C28">
        <w:rPr>
          <w:rFonts w:ascii="Arial" w:hAnsi="Arial" w:cs="Arial"/>
          <w:color w:val="000000"/>
          <w:sz w:val="22"/>
          <w:szCs w:val="22"/>
        </w:rPr>
        <w:t xml:space="preserve">Sądem właściwym dla wszystkich spraw, które wynikną z realizacji tej umowy będzie sąd powszechny w Poznaniu. </w:t>
      </w:r>
    </w:p>
    <w:p w:rsidR="00ED1367" w:rsidRDefault="00ED1367" w:rsidP="00197D2C">
      <w:pPr>
        <w:autoSpaceDE w:val="0"/>
        <w:autoSpaceDN w:val="0"/>
        <w:adjustRightInd w:val="0"/>
        <w:spacing w:line="276" w:lineRule="auto"/>
        <w:rPr>
          <w:rFonts w:ascii="Arial" w:hAnsi="Arial" w:cs="Arial"/>
          <w:b/>
          <w:bCs/>
          <w:color w:val="000000"/>
          <w:sz w:val="22"/>
          <w:szCs w:val="22"/>
        </w:rPr>
      </w:pPr>
    </w:p>
    <w:p w:rsidR="001A6562" w:rsidRPr="00D75566" w:rsidRDefault="001A6562" w:rsidP="00197D2C">
      <w:pPr>
        <w:autoSpaceDE w:val="0"/>
        <w:autoSpaceDN w:val="0"/>
        <w:adjustRightInd w:val="0"/>
        <w:spacing w:line="276" w:lineRule="auto"/>
        <w:rPr>
          <w:rFonts w:ascii="Arial" w:hAnsi="Arial" w:cs="Arial"/>
          <w:b/>
          <w:bCs/>
          <w:color w:val="000000"/>
          <w:sz w:val="22"/>
          <w:szCs w:val="22"/>
        </w:rPr>
      </w:pPr>
      <w:r w:rsidRPr="00D75566">
        <w:rPr>
          <w:rFonts w:ascii="Arial" w:hAnsi="Arial" w:cs="Arial"/>
          <w:b/>
          <w:bCs/>
          <w:color w:val="000000"/>
          <w:sz w:val="22"/>
          <w:szCs w:val="22"/>
        </w:rPr>
        <w:t>XVII.</w:t>
      </w:r>
      <w:r w:rsidRPr="00D75566">
        <w:rPr>
          <w:rFonts w:ascii="Arial" w:hAnsi="Arial" w:cs="Arial"/>
          <w:b/>
          <w:bCs/>
          <w:color w:val="000000"/>
          <w:sz w:val="22"/>
          <w:szCs w:val="22"/>
        </w:rPr>
        <w:tab/>
        <w:t xml:space="preserve">Pouczenie o środkach ochrony prawnej przysługujących Wykonawcy </w:t>
      </w:r>
      <w:r w:rsidRPr="00D75566">
        <w:rPr>
          <w:rFonts w:ascii="Arial" w:hAnsi="Arial" w:cs="Arial"/>
          <w:b/>
          <w:bCs/>
          <w:color w:val="000000"/>
          <w:sz w:val="22"/>
          <w:szCs w:val="22"/>
        </w:rPr>
        <w:br/>
        <w:t>w toku postępowania o udzielenie zamówienia.</w:t>
      </w:r>
    </w:p>
    <w:p w:rsidR="001A6562" w:rsidRPr="00D75566" w:rsidRDefault="001A6562" w:rsidP="00197D2C">
      <w:pPr>
        <w:autoSpaceDE w:val="0"/>
        <w:autoSpaceDN w:val="0"/>
        <w:adjustRightInd w:val="0"/>
        <w:spacing w:line="276" w:lineRule="auto"/>
        <w:jc w:val="both"/>
        <w:rPr>
          <w:rFonts w:ascii="Arial" w:hAnsi="Arial" w:cs="Arial"/>
          <w:color w:val="000000"/>
          <w:sz w:val="22"/>
          <w:szCs w:val="22"/>
        </w:rPr>
      </w:pPr>
    </w:p>
    <w:p w:rsidR="001A6562" w:rsidRDefault="001A6562" w:rsidP="00197D2C">
      <w:pPr>
        <w:autoSpaceDE w:val="0"/>
        <w:autoSpaceDN w:val="0"/>
        <w:adjustRightInd w:val="0"/>
        <w:spacing w:line="276" w:lineRule="auto"/>
        <w:jc w:val="both"/>
        <w:rPr>
          <w:rFonts w:ascii="Arial" w:hAnsi="Arial" w:cs="Arial"/>
          <w:color w:val="000000"/>
          <w:sz w:val="22"/>
          <w:szCs w:val="22"/>
        </w:rPr>
      </w:pPr>
      <w:r w:rsidRPr="00D75566">
        <w:rPr>
          <w:rFonts w:ascii="Arial" w:hAnsi="Arial" w:cs="Arial"/>
          <w:color w:val="000000"/>
          <w:sz w:val="22"/>
          <w:szCs w:val="22"/>
        </w:rPr>
        <w:t xml:space="preserve">Zamawiający informuje, iż szczegółowe uregulowanie środków ochrony prawnej zawarte jest </w:t>
      </w:r>
      <w:r w:rsidRPr="00D75566">
        <w:rPr>
          <w:rFonts w:ascii="Arial" w:hAnsi="Arial" w:cs="Arial"/>
          <w:color w:val="000000"/>
          <w:sz w:val="22"/>
          <w:szCs w:val="22"/>
        </w:rPr>
        <w:br/>
        <w:t xml:space="preserve">w dziale VI ustawy, tj. art. 179 – 198 g </w:t>
      </w:r>
      <w:r>
        <w:rPr>
          <w:rFonts w:ascii="Arial" w:hAnsi="Arial" w:cs="Arial"/>
          <w:color w:val="000000"/>
          <w:sz w:val="22"/>
          <w:szCs w:val="22"/>
        </w:rPr>
        <w:t xml:space="preserve">ustawy </w:t>
      </w:r>
      <w:proofErr w:type="spellStart"/>
      <w:r w:rsidRPr="00D75566">
        <w:rPr>
          <w:rFonts w:ascii="Arial" w:hAnsi="Arial" w:cs="Arial"/>
          <w:color w:val="000000"/>
          <w:sz w:val="22"/>
          <w:szCs w:val="22"/>
        </w:rPr>
        <w:t>Pzp</w:t>
      </w:r>
      <w:proofErr w:type="spellEnd"/>
      <w:r w:rsidRPr="00D75566">
        <w:rPr>
          <w:rFonts w:ascii="Arial" w:hAnsi="Arial" w:cs="Arial"/>
          <w:color w:val="000000"/>
          <w:sz w:val="22"/>
          <w:szCs w:val="22"/>
        </w:rPr>
        <w:t>.</w:t>
      </w:r>
    </w:p>
    <w:p w:rsidR="00197D2C" w:rsidRDefault="00197D2C" w:rsidP="00197D2C">
      <w:pPr>
        <w:autoSpaceDE w:val="0"/>
        <w:autoSpaceDN w:val="0"/>
        <w:adjustRightInd w:val="0"/>
        <w:spacing w:line="276" w:lineRule="auto"/>
        <w:jc w:val="both"/>
        <w:rPr>
          <w:rFonts w:ascii="Arial" w:hAnsi="Arial" w:cs="Arial"/>
          <w:color w:val="000000"/>
          <w:sz w:val="22"/>
          <w:szCs w:val="22"/>
        </w:rPr>
      </w:pPr>
    </w:p>
    <w:p w:rsidR="002D5110" w:rsidRPr="002D5110" w:rsidRDefault="002D5110" w:rsidP="00197D2C">
      <w:pPr>
        <w:numPr>
          <w:ilvl w:val="0"/>
          <w:numId w:val="1"/>
        </w:numPr>
        <w:tabs>
          <w:tab w:val="clear" w:pos="1080"/>
          <w:tab w:val="num" w:pos="709"/>
        </w:tabs>
        <w:autoSpaceDE w:val="0"/>
        <w:autoSpaceDN w:val="0"/>
        <w:adjustRightInd w:val="0"/>
        <w:spacing w:line="276" w:lineRule="auto"/>
        <w:ind w:left="709" w:hanging="709"/>
        <w:jc w:val="both"/>
        <w:rPr>
          <w:rFonts w:ascii="Arial" w:hAnsi="Arial" w:cs="Arial"/>
          <w:b/>
          <w:bCs/>
          <w:color w:val="000000"/>
          <w:sz w:val="22"/>
          <w:szCs w:val="22"/>
        </w:rPr>
      </w:pPr>
      <w:r w:rsidRPr="002D5110">
        <w:rPr>
          <w:rFonts w:ascii="Arial" w:hAnsi="Arial" w:cs="Arial"/>
          <w:b/>
          <w:bCs/>
          <w:sz w:val="22"/>
          <w:szCs w:val="22"/>
        </w:rPr>
        <w:t xml:space="preserve">Informacja o przewidywanych zamówieniach uzupełniających, o których mowa </w:t>
      </w:r>
      <w:r w:rsidRPr="002D5110">
        <w:rPr>
          <w:rFonts w:ascii="Arial" w:hAnsi="Arial" w:cs="Arial"/>
          <w:b/>
          <w:bCs/>
          <w:sz w:val="22"/>
          <w:szCs w:val="22"/>
        </w:rPr>
        <w:br/>
        <w:t xml:space="preserve">w art. 67 ust. 1 pkt 6 i 7 </w:t>
      </w:r>
    </w:p>
    <w:p w:rsidR="002D5110" w:rsidRPr="002D5110" w:rsidRDefault="002D5110" w:rsidP="00197D2C">
      <w:pPr>
        <w:tabs>
          <w:tab w:val="left" w:pos="0"/>
        </w:tabs>
        <w:autoSpaceDE w:val="0"/>
        <w:autoSpaceDN w:val="0"/>
        <w:adjustRightInd w:val="0"/>
        <w:spacing w:line="276" w:lineRule="auto"/>
        <w:jc w:val="both"/>
        <w:rPr>
          <w:rFonts w:ascii="Arial" w:hAnsi="Arial" w:cs="Arial"/>
          <w:sz w:val="22"/>
          <w:szCs w:val="22"/>
        </w:rPr>
      </w:pPr>
      <w:r w:rsidRPr="002D5110">
        <w:rPr>
          <w:rFonts w:ascii="Arial" w:hAnsi="Arial" w:cs="Arial"/>
          <w:sz w:val="22"/>
          <w:szCs w:val="22"/>
        </w:rPr>
        <w:t xml:space="preserve">Zamawiający przewiduje </w:t>
      </w:r>
      <w:r w:rsidRPr="002D5110">
        <w:rPr>
          <w:rFonts w:ascii="Arial" w:hAnsi="Arial" w:cs="Arial"/>
          <w:b/>
          <w:sz w:val="22"/>
          <w:szCs w:val="22"/>
        </w:rPr>
        <w:t>w części 1</w:t>
      </w:r>
      <w:r>
        <w:rPr>
          <w:rFonts w:ascii="Arial" w:hAnsi="Arial" w:cs="Arial"/>
          <w:b/>
          <w:sz w:val="22"/>
          <w:szCs w:val="22"/>
        </w:rPr>
        <w:t xml:space="preserve"> i w części 2</w:t>
      </w:r>
      <w:r w:rsidRPr="002D5110">
        <w:rPr>
          <w:rFonts w:ascii="Arial" w:hAnsi="Arial" w:cs="Arial"/>
          <w:sz w:val="22"/>
          <w:szCs w:val="22"/>
        </w:rPr>
        <w:t xml:space="preserve"> możliwość udzielenia zamówień uzupełniających zgodnie z art. 67 ust. 1 pkt 6</w:t>
      </w:r>
      <w:r w:rsidR="00ED47AB">
        <w:rPr>
          <w:rFonts w:ascii="Arial" w:hAnsi="Arial" w:cs="Arial"/>
          <w:sz w:val="22"/>
          <w:szCs w:val="22"/>
        </w:rPr>
        <w:t xml:space="preserve"> i 7</w:t>
      </w:r>
      <w:r w:rsidRPr="002D5110">
        <w:rPr>
          <w:rFonts w:ascii="Arial" w:hAnsi="Arial" w:cs="Arial"/>
          <w:sz w:val="22"/>
          <w:szCs w:val="22"/>
        </w:rPr>
        <w:t xml:space="preserve"> ustawy Prawo zamówień publicznych, stanowiących nie więcej niż</w:t>
      </w:r>
      <w:r>
        <w:rPr>
          <w:rFonts w:ascii="Arial" w:hAnsi="Arial" w:cs="Arial"/>
          <w:sz w:val="22"/>
          <w:szCs w:val="22"/>
        </w:rPr>
        <w:t>:</w:t>
      </w:r>
      <w:r w:rsidRPr="002D5110">
        <w:rPr>
          <w:rFonts w:ascii="Arial" w:hAnsi="Arial" w:cs="Arial"/>
          <w:sz w:val="22"/>
          <w:szCs w:val="22"/>
        </w:rPr>
        <w:t xml:space="preserve"> </w:t>
      </w:r>
      <w:r>
        <w:rPr>
          <w:rFonts w:ascii="Arial" w:hAnsi="Arial" w:cs="Arial"/>
          <w:sz w:val="22"/>
          <w:szCs w:val="22"/>
        </w:rPr>
        <w:t>dla części 1: 6</w:t>
      </w:r>
      <w:r w:rsidR="003A4B40">
        <w:rPr>
          <w:rFonts w:ascii="Arial" w:hAnsi="Arial" w:cs="Arial"/>
          <w:sz w:val="22"/>
          <w:szCs w:val="22"/>
        </w:rPr>
        <w:t xml:space="preserve"> </w:t>
      </w:r>
      <w:r>
        <w:rPr>
          <w:rFonts w:ascii="Arial" w:hAnsi="Arial" w:cs="Arial"/>
          <w:sz w:val="22"/>
          <w:szCs w:val="22"/>
        </w:rPr>
        <w:t>772,00</w:t>
      </w:r>
      <w:r w:rsidRPr="002D5110">
        <w:rPr>
          <w:rFonts w:ascii="Arial" w:hAnsi="Arial" w:cs="Arial"/>
          <w:sz w:val="22"/>
          <w:szCs w:val="22"/>
        </w:rPr>
        <w:t xml:space="preserve"> zł brutto </w:t>
      </w:r>
      <w:r>
        <w:rPr>
          <w:rFonts w:ascii="Arial" w:hAnsi="Arial" w:cs="Arial"/>
          <w:sz w:val="22"/>
          <w:szCs w:val="22"/>
        </w:rPr>
        <w:t>oraz dla części 2: 10</w:t>
      </w:r>
      <w:r w:rsidR="003A4B40">
        <w:rPr>
          <w:rFonts w:ascii="Arial" w:hAnsi="Arial" w:cs="Arial"/>
          <w:sz w:val="22"/>
          <w:szCs w:val="22"/>
        </w:rPr>
        <w:t xml:space="preserve"> </w:t>
      </w:r>
      <w:r>
        <w:rPr>
          <w:rFonts w:ascii="Arial" w:hAnsi="Arial" w:cs="Arial"/>
          <w:sz w:val="22"/>
          <w:szCs w:val="22"/>
        </w:rPr>
        <w:t xml:space="preserve">838,00 zł brutto na </w:t>
      </w:r>
      <w:r w:rsidRPr="002D5110">
        <w:rPr>
          <w:rFonts w:ascii="Arial" w:hAnsi="Arial" w:cs="Arial"/>
          <w:sz w:val="22"/>
          <w:szCs w:val="22"/>
        </w:rPr>
        <w:t>dostaw</w:t>
      </w:r>
      <w:r w:rsidR="00ED47AB">
        <w:rPr>
          <w:rFonts w:ascii="Arial" w:hAnsi="Arial" w:cs="Arial"/>
          <w:sz w:val="22"/>
          <w:szCs w:val="22"/>
        </w:rPr>
        <w:t>ę i sprzedaż</w:t>
      </w:r>
      <w:r w:rsidRPr="002D5110">
        <w:rPr>
          <w:rFonts w:ascii="Arial" w:hAnsi="Arial" w:cs="Arial"/>
          <w:sz w:val="22"/>
          <w:szCs w:val="22"/>
        </w:rPr>
        <w:t xml:space="preserve"> energii elektrycznej wraz z usługą </w:t>
      </w:r>
      <w:r w:rsidR="00ED47AB">
        <w:rPr>
          <w:rFonts w:ascii="Arial" w:hAnsi="Arial" w:cs="Arial"/>
          <w:sz w:val="22"/>
          <w:szCs w:val="22"/>
        </w:rPr>
        <w:t xml:space="preserve">przesyłania i </w:t>
      </w:r>
      <w:r w:rsidRPr="002D5110">
        <w:rPr>
          <w:rFonts w:ascii="Arial" w:hAnsi="Arial" w:cs="Arial"/>
          <w:sz w:val="22"/>
          <w:szCs w:val="22"/>
        </w:rPr>
        <w:t xml:space="preserve">dystrybucji </w:t>
      </w:r>
      <w:r w:rsidR="00ED47AB">
        <w:rPr>
          <w:rFonts w:ascii="Arial" w:hAnsi="Arial" w:cs="Arial"/>
          <w:sz w:val="22"/>
          <w:szCs w:val="22"/>
        </w:rPr>
        <w:br/>
      </w:r>
      <w:r w:rsidRPr="002D5110">
        <w:rPr>
          <w:rFonts w:ascii="Arial" w:hAnsi="Arial" w:cs="Arial"/>
          <w:sz w:val="22"/>
          <w:szCs w:val="22"/>
        </w:rPr>
        <w:t xml:space="preserve">do budynków Wojewódzkiego Urzędu Pracy w Poznaniu </w:t>
      </w:r>
      <w:r w:rsidR="00D14C96" w:rsidRPr="00E7625F">
        <w:rPr>
          <w:rFonts w:ascii="Arial" w:hAnsi="Arial" w:cs="Arial"/>
          <w:sz w:val="22"/>
          <w:szCs w:val="22"/>
        </w:rPr>
        <w:t xml:space="preserve">w Oddziałach Zamiejscowych </w:t>
      </w:r>
      <w:r w:rsidR="00D14C96">
        <w:rPr>
          <w:rFonts w:ascii="Arial" w:hAnsi="Arial" w:cs="Arial"/>
          <w:sz w:val="22"/>
          <w:szCs w:val="22"/>
        </w:rPr>
        <w:br/>
      </w:r>
      <w:r w:rsidR="00D14C96" w:rsidRPr="00E7625F">
        <w:rPr>
          <w:rFonts w:ascii="Arial" w:hAnsi="Arial" w:cs="Arial"/>
          <w:sz w:val="22"/>
          <w:szCs w:val="22"/>
        </w:rPr>
        <w:t>w Pile, al. Niepodleg</w:t>
      </w:r>
      <w:r w:rsidR="00D14C96">
        <w:rPr>
          <w:rFonts w:ascii="Arial" w:hAnsi="Arial" w:cs="Arial"/>
          <w:sz w:val="22"/>
          <w:szCs w:val="22"/>
        </w:rPr>
        <w:t xml:space="preserve">łości 24, </w:t>
      </w:r>
      <w:r w:rsidR="00D14C96" w:rsidRPr="00E7625F">
        <w:rPr>
          <w:rFonts w:ascii="Arial" w:hAnsi="Arial" w:cs="Arial"/>
          <w:sz w:val="22"/>
          <w:szCs w:val="22"/>
        </w:rPr>
        <w:t xml:space="preserve">w Kaliszu, ul. </w:t>
      </w:r>
      <w:proofErr w:type="spellStart"/>
      <w:r w:rsidR="00D14C96" w:rsidRPr="00E7625F">
        <w:rPr>
          <w:rFonts w:ascii="Arial" w:hAnsi="Arial" w:cs="Arial"/>
          <w:sz w:val="22"/>
          <w:szCs w:val="22"/>
        </w:rPr>
        <w:t>Serbinowska</w:t>
      </w:r>
      <w:proofErr w:type="spellEnd"/>
      <w:r w:rsidR="00D14C96" w:rsidRPr="00E7625F">
        <w:rPr>
          <w:rFonts w:ascii="Arial" w:hAnsi="Arial" w:cs="Arial"/>
          <w:sz w:val="22"/>
          <w:szCs w:val="22"/>
        </w:rPr>
        <w:t xml:space="preserve"> 5 i w Koninie, ul. Zakładowa 4</w:t>
      </w:r>
      <w:r w:rsidRPr="002D5110">
        <w:rPr>
          <w:rFonts w:ascii="Arial" w:hAnsi="Arial" w:cs="Arial"/>
          <w:sz w:val="22"/>
          <w:szCs w:val="22"/>
        </w:rPr>
        <w:t xml:space="preserve">przy jednoczesnym zachowaniu co najmniej tych samych norm, standardów i parametrów określonych w SIWZ zamówienia podstawowego. </w:t>
      </w:r>
    </w:p>
    <w:p w:rsidR="001A6562" w:rsidRDefault="001A6562" w:rsidP="00197D2C">
      <w:pPr>
        <w:autoSpaceDE w:val="0"/>
        <w:autoSpaceDN w:val="0"/>
        <w:adjustRightInd w:val="0"/>
        <w:spacing w:line="276" w:lineRule="auto"/>
        <w:jc w:val="both"/>
        <w:rPr>
          <w:rFonts w:ascii="Arial" w:hAnsi="Arial" w:cs="Arial"/>
          <w:color w:val="000000"/>
          <w:sz w:val="22"/>
          <w:szCs w:val="22"/>
        </w:rPr>
      </w:pPr>
    </w:p>
    <w:p w:rsidR="001A6562" w:rsidRPr="00D75566" w:rsidRDefault="002D5110" w:rsidP="00197D2C">
      <w:pPr>
        <w:tabs>
          <w:tab w:val="left" w:pos="567"/>
        </w:tabs>
        <w:autoSpaceDE w:val="0"/>
        <w:autoSpaceDN w:val="0"/>
        <w:adjustRightInd w:val="0"/>
        <w:spacing w:line="276" w:lineRule="auto"/>
        <w:ind w:left="540" w:hanging="540"/>
        <w:jc w:val="both"/>
        <w:rPr>
          <w:rFonts w:ascii="Arial" w:hAnsi="Arial" w:cs="Arial"/>
          <w:b/>
          <w:color w:val="000000"/>
          <w:sz w:val="22"/>
          <w:szCs w:val="22"/>
        </w:rPr>
      </w:pPr>
      <w:r>
        <w:rPr>
          <w:rFonts w:ascii="Arial" w:hAnsi="Arial" w:cs="Arial"/>
          <w:b/>
          <w:color w:val="000000"/>
          <w:sz w:val="22"/>
          <w:szCs w:val="22"/>
        </w:rPr>
        <w:t>XIX</w:t>
      </w:r>
      <w:r w:rsidR="001A6562" w:rsidRPr="00D75566">
        <w:rPr>
          <w:rFonts w:ascii="Arial" w:hAnsi="Arial" w:cs="Arial"/>
          <w:b/>
          <w:color w:val="000000"/>
          <w:sz w:val="22"/>
          <w:szCs w:val="22"/>
        </w:rPr>
        <w:t>.   Pozostałe informacje.</w:t>
      </w:r>
    </w:p>
    <w:p w:rsidR="001A6562" w:rsidRPr="00007526" w:rsidRDefault="001A6562" w:rsidP="00971F0F">
      <w:pPr>
        <w:numPr>
          <w:ilvl w:val="4"/>
          <w:numId w:val="16"/>
        </w:numPr>
        <w:tabs>
          <w:tab w:val="left" w:pos="426"/>
        </w:tabs>
        <w:autoSpaceDE w:val="0"/>
        <w:autoSpaceDN w:val="0"/>
        <w:adjustRightInd w:val="0"/>
        <w:spacing w:line="276" w:lineRule="auto"/>
        <w:ind w:hanging="3600"/>
        <w:jc w:val="both"/>
        <w:rPr>
          <w:rFonts w:ascii="Arial" w:hAnsi="Arial" w:cs="Arial"/>
          <w:color w:val="000000"/>
          <w:sz w:val="22"/>
          <w:szCs w:val="22"/>
        </w:rPr>
      </w:pPr>
      <w:r w:rsidRPr="00007526">
        <w:rPr>
          <w:rFonts w:ascii="Arial" w:hAnsi="Arial" w:cs="Arial"/>
          <w:color w:val="000000"/>
          <w:sz w:val="22"/>
          <w:szCs w:val="22"/>
        </w:rPr>
        <w:t xml:space="preserve">Zamawiający </w:t>
      </w:r>
      <w:r w:rsidR="00E36974" w:rsidRPr="00007526">
        <w:rPr>
          <w:rFonts w:ascii="Arial" w:hAnsi="Arial" w:cs="Arial"/>
          <w:color w:val="000000"/>
          <w:sz w:val="22"/>
          <w:szCs w:val="22"/>
        </w:rPr>
        <w:t>dopuszcza</w:t>
      </w:r>
      <w:r w:rsidRPr="00007526">
        <w:rPr>
          <w:rFonts w:ascii="Arial" w:hAnsi="Arial" w:cs="Arial"/>
          <w:color w:val="000000"/>
          <w:sz w:val="22"/>
          <w:szCs w:val="22"/>
        </w:rPr>
        <w:t xml:space="preserve"> składani</w:t>
      </w:r>
      <w:r w:rsidR="00356498">
        <w:rPr>
          <w:rFonts w:ascii="Arial" w:hAnsi="Arial" w:cs="Arial"/>
          <w:color w:val="000000"/>
          <w:sz w:val="22"/>
          <w:szCs w:val="22"/>
        </w:rPr>
        <w:t>e</w:t>
      </w:r>
      <w:r w:rsidRPr="00007526">
        <w:rPr>
          <w:rFonts w:ascii="Arial" w:hAnsi="Arial" w:cs="Arial"/>
          <w:color w:val="000000"/>
          <w:sz w:val="22"/>
          <w:szCs w:val="22"/>
        </w:rPr>
        <w:t xml:space="preserve"> ofert częściowych.</w:t>
      </w:r>
    </w:p>
    <w:p w:rsidR="001A6562" w:rsidRPr="00D75566" w:rsidRDefault="001A6562" w:rsidP="00971F0F">
      <w:pPr>
        <w:numPr>
          <w:ilvl w:val="4"/>
          <w:numId w:val="16"/>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D75566">
        <w:rPr>
          <w:rFonts w:ascii="Arial" w:hAnsi="Arial" w:cs="Arial"/>
          <w:bCs/>
          <w:color w:val="000000"/>
          <w:sz w:val="22"/>
          <w:szCs w:val="22"/>
        </w:rPr>
        <w:t>Zamawiający nie przewiduje możliwości zawarcia umowy ramowej.</w:t>
      </w:r>
    </w:p>
    <w:p w:rsidR="001A6562" w:rsidRDefault="001A6562" w:rsidP="00971F0F">
      <w:pPr>
        <w:numPr>
          <w:ilvl w:val="4"/>
          <w:numId w:val="16"/>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color w:val="000000"/>
          <w:sz w:val="22"/>
          <w:szCs w:val="22"/>
        </w:rPr>
        <w:t>Zamawiający nie dopuszcza możliwości składania ofert wariantowych.</w:t>
      </w:r>
    </w:p>
    <w:p w:rsidR="001A6562" w:rsidRPr="00626387" w:rsidRDefault="001A6562" w:rsidP="00971F0F">
      <w:pPr>
        <w:numPr>
          <w:ilvl w:val="4"/>
          <w:numId w:val="16"/>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bCs/>
          <w:color w:val="000000"/>
          <w:sz w:val="22"/>
          <w:szCs w:val="22"/>
        </w:rPr>
        <w:t xml:space="preserve">Adres poczty elektronicznej lub strony </w:t>
      </w:r>
      <w:r>
        <w:rPr>
          <w:rFonts w:ascii="Arial" w:hAnsi="Arial" w:cs="Arial"/>
          <w:bCs/>
          <w:color w:val="000000"/>
          <w:sz w:val="22"/>
          <w:szCs w:val="22"/>
        </w:rPr>
        <w:t>internet</w:t>
      </w:r>
      <w:r w:rsidRPr="00D75566">
        <w:rPr>
          <w:rFonts w:ascii="Arial" w:hAnsi="Arial" w:cs="Arial"/>
          <w:bCs/>
          <w:color w:val="000000"/>
          <w:sz w:val="22"/>
          <w:szCs w:val="22"/>
        </w:rPr>
        <w:t xml:space="preserve">owej Zamawiającego z uwagi na fakt, </w:t>
      </w:r>
      <w:r w:rsidRPr="00D75566">
        <w:rPr>
          <w:rFonts w:ascii="Arial" w:hAnsi="Arial" w:cs="Arial"/>
          <w:bCs/>
          <w:color w:val="000000"/>
          <w:sz w:val="22"/>
          <w:szCs w:val="22"/>
        </w:rPr>
        <w:br/>
        <w:t>iż dopuszcza się możliwość porozumiewania się drogą elektroniczną.</w:t>
      </w:r>
    </w:p>
    <w:tbl>
      <w:tblPr>
        <w:tblW w:w="0" w:type="auto"/>
        <w:jc w:val="center"/>
        <w:tblInd w:w="-92" w:type="dxa"/>
        <w:tblBorders>
          <w:insideH w:val="single" w:sz="18" w:space="0" w:color="FFFFFF"/>
          <w:insideV w:val="single" w:sz="18" w:space="0" w:color="FFFFFF"/>
        </w:tblBorders>
        <w:tblLook w:val="01E0" w:firstRow="1" w:lastRow="1" w:firstColumn="1" w:lastColumn="1" w:noHBand="0" w:noVBand="0"/>
      </w:tblPr>
      <w:tblGrid>
        <w:gridCol w:w="4882"/>
        <w:gridCol w:w="4311"/>
      </w:tblGrid>
      <w:tr w:rsidR="001A6562" w:rsidRPr="00D75566" w:rsidTr="00ED1367">
        <w:trPr>
          <w:jc w:val="center"/>
        </w:trPr>
        <w:tc>
          <w:tcPr>
            <w:tcW w:w="4882" w:type="dxa"/>
            <w:shd w:val="pct20" w:color="000000" w:fill="FFFFFF"/>
          </w:tcPr>
          <w:p w:rsidR="001A6562" w:rsidRPr="00D75566" w:rsidRDefault="001A6562" w:rsidP="00197D2C">
            <w:pPr>
              <w:autoSpaceDE w:val="0"/>
              <w:autoSpaceDN w:val="0"/>
              <w:adjustRightInd w:val="0"/>
              <w:spacing w:line="276" w:lineRule="auto"/>
              <w:jc w:val="both"/>
              <w:rPr>
                <w:rFonts w:ascii="Arial" w:hAnsi="Arial" w:cs="Arial"/>
                <w:b/>
                <w:bCs/>
                <w:sz w:val="22"/>
                <w:szCs w:val="22"/>
                <w:lang w:val="en-US"/>
              </w:rPr>
            </w:pPr>
            <w:r w:rsidRPr="00D75566">
              <w:rPr>
                <w:rFonts w:ascii="Arial" w:hAnsi="Arial" w:cs="Arial"/>
                <w:b/>
                <w:bCs/>
                <w:sz w:val="22"/>
                <w:szCs w:val="22"/>
                <w:lang w:val="en-US"/>
              </w:rPr>
              <w:t xml:space="preserve">e-mail: </w:t>
            </w:r>
            <w:hyperlink r:id="rId10" w:history="1">
              <w:r w:rsidRPr="00D75566">
                <w:rPr>
                  <w:rStyle w:val="Hipercze"/>
                  <w:rFonts w:ascii="Arial" w:hAnsi="Arial" w:cs="Arial"/>
                  <w:b/>
                  <w:bCs/>
                  <w:sz w:val="22"/>
                  <w:szCs w:val="22"/>
                  <w:lang w:val="en-US"/>
                </w:rPr>
                <w:t>zamowienia.publiczne@wup.poznan.pl</w:t>
              </w:r>
            </w:hyperlink>
          </w:p>
        </w:tc>
        <w:tc>
          <w:tcPr>
            <w:tcW w:w="4311" w:type="dxa"/>
            <w:shd w:val="pct20" w:color="000000" w:fill="FFFFFF"/>
          </w:tcPr>
          <w:p w:rsidR="001A6562" w:rsidRPr="009A50CA" w:rsidRDefault="00D96A05" w:rsidP="00197D2C">
            <w:pPr>
              <w:widowControl w:val="0"/>
              <w:autoSpaceDE w:val="0"/>
              <w:autoSpaceDN w:val="0"/>
              <w:adjustRightInd w:val="0"/>
              <w:spacing w:line="276" w:lineRule="auto"/>
              <w:rPr>
                <w:rFonts w:ascii="Arial" w:hAnsi="Arial" w:cs="Arial"/>
                <w:sz w:val="22"/>
                <w:szCs w:val="22"/>
              </w:rPr>
            </w:pPr>
            <w:r>
              <w:rPr>
                <w:rFonts w:ascii="Arial" w:hAnsi="Arial" w:cs="Arial"/>
                <w:b/>
                <w:bCs/>
                <w:sz w:val="22"/>
                <w:szCs w:val="22"/>
              </w:rPr>
              <w:t xml:space="preserve">strona </w:t>
            </w:r>
            <w:r w:rsidR="001A6562">
              <w:rPr>
                <w:rFonts w:ascii="Arial" w:hAnsi="Arial" w:cs="Arial"/>
                <w:b/>
                <w:bCs/>
                <w:sz w:val="22"/>
                <w:szCs w:val="22"/>
              </w:rPr>
              <w:t>internet</w:t>
            </w:r>
            <w:r w:rsidR="001A6562" w:rsidRPr="00D75566">
              <w:rPr>
                <w:rFonts w:ascii="Arial" w:hAnsi="Arial" w:cs="Arial"/>
                <w:b/>
                <w:bCs/>
                <w:sz w:val="22"/>
                <w:szCs w:val="22"/>
              </w:rPr>
              <w:t xml:space="preserve">owa: </w:t>
            </w:r>
            <w:r w:rsidR="009A50CA" w:rsidRPr="009A50CA">
              <w:rPr>
                <w:rFonts w:ascii="Arial" w:hAnsi="Arial" w:cs="Arial"/>
                <w:b/>
                <w:sz w:val="22"/>
                <w:szCs w:val="22"/>
                <w:u w:val="single"/>
              </w:rPr>
              <w:t>wuppoznan.praca.gov.pl</w:t>
            </w:r>
            <w:r>
              <w:rPr>
                <w:rFonts w:ascii="Arial" w:hAnsi="Arial" w:cs="Arial"/>
                <w:b/>
                <w:sz w:val="22"/>
                <w:szCs w:val="22"/>
                <w:u w:val="single"/>
              </w:rPr>
              <w:t xml:space="preserve">  </w:t>
            </w:r>
            <w:r w:rsidR="009A50CA">
              <w:rPr>
                <w:rFonts w:ascii="Arial" w:hAnsi="Arial" w:cs="Arial"/>
                <w:sz w:val="22"/>
                <w:szCs w:val="22"/>
              </w:rPr>
              <w:t xml:space="preserve"> </w:t>
            </w:r>
          </w:p>
        </w:tc>
      </w:tr>
    </w:tbl>
    <w:p w:rsidR="001A6562" w:rsidRPr="00D75566" w:rsidRDefault="001A6562" w:rsidP="00971F0F">
      <w:pPr>
        <w:numPr>
          <w:ilvl w:val="4"/>
          <w:numId w:val="16"/>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bCs/>
          <w:color w:val="000000"/>
          <w:sz w:val="22"/>
          <w:szCs w:val="22"/>
        </w:rPr>
        <w:t>Informacje dotyczące walut obcych, w jakich mogą być prowadzone rozliczenia między Zamawiającym a Wykonawcą.</w:t>
      </w:r>
    </w:p>
    <w:p w:rsidR="001A6562" w:rsidRPr="00D75566" w:rsidRDefault="001A6562" w:rsidP="00197D2C">
      <w:pPr>
        <w:tabs>
          <w:tab w:val="left" w:pos="426"/>
        </w:tabs>
        <w:autoSpaceDE w:val="0"/>
        <w:autoSpaceDN w:val="0"/>
        <w:adjustRightInd w:val="0"/>
        <w:spacing w:line="276" w:lineRule="auto"/>
        <w:ind w:firstLine="142"/>
        <w:jc w:val="both"/>
        <w:rPr>
          <w:rFonts w:ascii="Arial" w:hAnsi="Arial" w:cs="Arial"/>
          <w:color w:val="000000"/>
          <w:sz w:val="22"/>
          <w:szCs w:val="22"/>
        </w:rPr>
      </w:pPr>
      <w:r w:rsidRPr="00D75566">
        <w:rPr>
          <w:rFonts w:ascii="Arial" w:hAnsi="Arial" w:cs="Arial"/>
          <w:color w:val="000000"/>
          <w:sz w:val="22"/>
          <w:szCs w:val="22"/>
        </w:rPr>
        <w:t>Rozliczenia pomiędzy Wykonawcą a Zamawiającym będą dokonywane w złotych polskich.</w:t>
      </w:r>
    </w:p>
    <w:p w:rsidR="001A6562" w:rsidRPr="00D75566" w:rsidRDefault="001A6562" w:rsidP="00971F0F">
      <w:pPr>
        <w:numPr>
          <w:ilvl w:val="4"/>
          <w:numId w:val="16"/>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D75566">
        <w:rPr>
          <w:rFonts w:ascii="Arial" w:hAnsi="Arial" w:cs="Arial"/>
          <w:bCs/>
          <w:color w:val="000000"/>
          <w:sz w:val="22"/>
          <w:szCs w:val="22"/>
        </w:rPr>
        <w:t>Zamawiający nie przewiduje aukcji elektronicznej.</w:t>
      </w:r>
    </w:p>
    <w:p w:rsidR="001A6562" w:rsidRPr="00D75566" w:rsidRDefault="001A6562" w:rsidP="00971F0F">
      <w:pPr>
        <w:numPr>
          <w:ilvl w:val="4"/>
          <w:numId w:val="16"/>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D75566">
        <w:rPr>
          <w:rFonts w:ascii="Arial" w:hAnsi="Arial" w:cs="Arial"/>
          <w:bCs/>
          <w:color w:val="000000"/>
          <w:sz w:val="22"/>
          <w:szCs w:val="22"/>
        </w:rPr>
        <w:t>Zamawiający nie przewiduje zwrotu kosztów udziału w postępowaniu.</w:t>
      </w:r>
    </w:p>
    <w:p w:rsidR="001A6562" w:rsidRPr="00D75566" w:rsidRDefault="001A6562" w:rsidP="00971F0F">
      <w:pPr>
        <w:numPr>
          <w:ilvl w:val="4"/>
          <w:numId w:val="16"/>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D75566">
        <w:rPr>
          <w:rFonts w:ascii="Arial" w:hAnsi="Arial" w:cs="Arial"/>
          <w:bCs/>
          <w:color w:val="000000"/>
          <w:sz w:val="22"/>
          <w:szCs w:val="22"/>
        </w:rPr>
        <w:t>Zamawiający nie zamierza ustanawiać dynamicznego systemu zakupów.</w:t>
      </w:r>
    </w:p>
    <w:p w:rsidR="001A6562" w:rsidRPr="00D75566" w:rsidRDefault="001A6562" w:rsidP="00971F0F">
      <w:pPr>
        <w:numPr>
          <w:ilvl w:val="4"/>
          <w:numId w:val="16"/>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bCs/>
          <w:color w:val="000000"/>
          <w:sz w:val="22"/>
          <w:szCs w:val="22"/>
        </w:rPr>
        <w:t>Załączniki stanowiące integralną część SIWZ:</w:t>
      </w:r>
    </w:p>
    <w:p w:rsidR="001A6562" w:rsidRDefault="001A6562" w:rsidP="00971F0F">
      <w:pPr>
        <w:numPr>
          <w:ilvl w:val="0"/>
          <w:numId w:val="15"/>
        </w:numPr>
        <w:tabs>
          <w:tab w:val="clear" w:pos="360"/>
          <w:tab w:val="num" w:pos="709"/>
        </w:tabs>
        <w:autoSpaceDE w:val="0"/>
        <w:autoSpaceDN w:val="0"/>
        <w:adjustRightInd w:val="0"/>
        <w:spacing w:line="276" w:lineRule="auto"/>
        <w:ind w:left="709" w:hanging="406"/>
        <w:rPr>
          <w:rFonts w:ascii="Arial" w:hAnsi="Arial" w:cs="Arial"/>
          <w:bCs/>
          <w:color w:val="000000"/>
          <w:sz w:val="22"/>
          <w:szCs w:val="22"/>
        </w:rPr>
      </w:pPr>
      <w:r w:rsidRPr="00D75566">
        <w:rPr>
          <w:rFonts w:ascii="Arial" w:hAnsi="Arial" w:cs="Arial"/>
          <w:sz w:val="22"/>
          <w:szCs w:val="22"/>
        </w:rPr>
        <w:t>Załącznik nr</w:t>
      </w:r>
      <w:r w:rsidRPr="00D75566">
        <w:rPr>
          <w:rFonts w:ascii="Arial" w:hAnsi="Arial" w:cs="Arial"/>
          <w:bCs/>
          <w:color w:val="000000"/>
          <w:sz w:val="22"/>
          <w:szCs w:val="22"/>
        </w:rPr>
        <w:t xml:space="preserve"> </w:t>
      </w:r>
      <w:r w:rsidR="00213BCF">
        <w:rPr>
          <w:rFonts w:ascii="Arial" w:hAnsi="Arial" w:cs="Arial"/>
          <w:bCs/>
          <w:color w:val="000000"/>
          <w:sz w:val="22"/>
          <w:szCs w:val="22"/>
        </w:rPr>
        <w:t>1</w:t>
      </w:r>
      <w:r w:rsidRPr="00D75566">
        <w:rPr>
          <w:rFonts w:ascii="Arial" w:hAnsi="Arial" w:cs="Arial"/>
          <w:bCs/>
          <w:color w:val="000000"/>
          <w:sz w:val="22"/>
          <w:szCs w:val="22"/>
        </w:rPr>
        <w:t xml:space="preserve"> </w:t>
      </w:r>
      <w:r>
        <w:rPr>
          <w:rFonts w:ascii="Arial" w:hAnsi="Arial" w:cs="Arial"/>
          <w:bCs/>
          <w:color w:val="000000"/>
          <w:sz w:val="22"/>
          <w:szCs w:val="22"/>
        </w:rPr>
        <w:t>–</w:t>
      </w:r>
      <w:r w:rsidRPr="00D75566">
        <w:rPr>
          <w:rFonts w:ascii="Arial" w:hAnsi="Arial" w:cs="Arial"/>
          <w:bCs/>
          <w:color w:val="000000"/>
          <w:sz w:val="22"/>
          <w:szCs w:val="22"/>
        </w:rPr>
        <w:t xml:space="preserve"> </w:t>
      </w:r>
      <w:r>
        <w:rPr>
          <w:rFonts w:ascii="Arial" w:hAnsi="Arial" w:cs="Arial"/>
          <w:bCs/>
          <w:color w:val="000000"/>
          <w:sz w:val="22"/>
          <w:szCs w:val="22"/>
        </w:rPr>
        <w:t>Formularz oferty.</w:t>
      </w:r>
    </w:p>
    <w:p w:rsidR="001A6562" w:rsidRPr="00D75566" w:rsidRDefault="001A6562" w:rsidP="00971F0F">
      <w:pPr>
        <w:numPr>
          <w:ilvl w:val="0"/>
          <w:numId w:val="15"/>
        </w:numPr>
        <w:tabs>
          <w:tab w:val="clear" w:pos="360"/>
          <w:tab w:val="num" w:pos="709"/>
        </w:tabs>
        <w:autoSpaceDE w:val="0"/>
        <w:autoSpaceDN w:val="0"/>
        <w:adjustRightInd w:val="0"/>
        <w:spacing w:line="276" w:lineRule="auto"/>
        <w:ind w:left="709" w:hanging="406"/>
        <w:rPr>
          <w:rFonts w:ascii="Arial" w:hAnsi="Arial" w:cs="Arial"/>
          <w:bCs/>
          <w:color w:val="000000"/>
          <w:sz w:val="22"/>
          <w:szCs w:val="22"/>
        </w:rPr>
      </w:pPr>
      <w:r>
        <w:rPr>
          <w:rFonts w:ascii="Arial" w:hAnsi="Arial" w:cs="Arial"/>
          <w:bCs/>
          <w:color w:val="000000"/>
          <w:sz w:val="22"/>
          <w:szCs w:val="22"/>
        </w:rPr>
        <w:t xml:space="preserve">Załącznik nr </w:t>
      </w:r>
      <w:r w:rsidR="00213BCF">
        <w:rPr>
          <w:rFonts w:ascii="Arial" w:hAnsi="Arial" w:cs="Arial"/>
          <w:bCs/>
          <w:color w:val="000000"/>
          <w:sz w:val="22"/>
          <w:szCs w:val="22"/>
        </w:rPr>
        <w:t>2</w:t>
      </w:r>
      <w:r>
        <w:rPr>
          <w:rFonts w:ascii="Arial" w:hAnsi="Arial" w:cs="Arial"/>
          <w:bCs/>
          <w:color w:val="000000"/>
          <w:sz w:val="22"/>
          <w:szCs w:val="22"/>
        </w:rPr>
        <w:t xml:space="preserve"> </w:t>
      </w:r>
      <w:r w:rsidR="00F75428">
        <w:rPr>
          <w:rFonts w:ascii="Arial" w:hAnsi="Arial" w:cs="Arial"/>
          <w:sz w:val="22"/>
          <w:szCs w:val="22"/>
        </w:rPr>
        <w:t>–</w:t>
      </w:r>
      <w:r>
        <w:rPr>
          <w:rFonts w:ascii="Arial" w:hAnsi="Arial" w:cs="Arial"/>
          <w:bCs/>
          <w:color w:val="000000"/>
          <w:sz w:val="22"/>
          <w:szCs w:val="22"/>
        </w:rPr>
        <w:t xml:space="preserve"> </w:t>
      </w:r>
      <w:r w:rsidRPr="00D75566">
        <w:rPr>
          <w:rFonts w:ascii="Arial" w:hAnsi="Arial" w:cs="Arial"/>
          <w:bCs/>
          <w:color w:val="000000"/>
          <w:sz w:val="22"/>
          <w:szCs w:val="22"/>
        </w:rPr>
        <w:t>Oświadczenie o spełnieniu warunków udziału w postępowaniu</w:t>
      </w:r>
      <w:r>
        <w:rPr>
          <w:rFonts w:ascii="Arial" w:hAnsi="Arial" w:cs="Arial"/>
          <w:bCs/>
          <w:color w:val="000000"/>
          <w:sz w:val="22"/>
          <w:szCs w:val="22"/>
        </w:rPr>
        <w:t xml:space="preserve">. </w:t>
      </w:r>
    </w:p>
    <w:p w:rsidR="001A6562" w:rsidRPr="00D75566" w:rsidRDefault="001A6562" w:rsidP="00971F0F">
      <w:pPr>
        <w:numPr>
          <w:ilvl w:val="0"/>
          <w:numId w:val="15"/>
        </w:numPr>
        <w:autoSpaceDE w:val="0"/>
        <w:autoSpaceDN w:val="0"/>
        <w:adjustRightInd w:val="0"/>
        <w:spacing w:line="276" w:lineRule="auto"/>
        <w:ind w:left="720"/>
        <w:rPr>
          <w:rFonts w:ascii="Arial" w:hAnsi="Arial" w:cs="Arial"/>
          <w:bCs/>
          <w:color w:val="000000"/>
          <w:sz w:val="22"/>
          <w:szCs w:val="22"/>
        </w:rPr>
      </w:pPr>
      <w:r w:rsidRPr="00D75566">
        <w:rPr>
          <w:rFonts w:ascii="Arial" w:hAnsi="Arial" w:cs="Arial"/>
          <w:sz w:val="22"/>
          <w:szCs w:val="22"/>
        </w:rPr>
        <w:t xml:space="preserve">Załącznik nr </w:t>
      </w:r>
      <w:r w:rsidR="00213BCF">
        <w:rPr>
          <w:rFonts w:ascii="Arial" w:hAnsi="Arial" w:cs="Arial"/>
          <w:sz w:val="22"/>
          <w:szCs w:val="22"/>
        </w:rPr>
        <w:t>3</w:t>
      </w:r>
      <w:r w:rsidRPr="00D75566">
        <w:rPr>
          <w:rFonts w:ascii="Arial" w:hAnsi="Arial" w:cs="Arial"/>
          <w:sz w:val="22"/>
          <w:szCs w:val="22"/>
        </w:rPr>
        <w:t xml:space="preserve"> </w:t>
      </w:r>
      <w:r w:rsidR="00F75428">
        <w:rPr>
          <w:rFonts w:ascii="Arial" w:hAnsi="Arial" w:cs="Arial"/>
          <w:sz w:val="22"/>
          <w:szCs w:val="22"/>
        </w:rPr>
        <w:t>–</w:t>
      </w:r>
      <w:r w:rsidRPr="00D75566">
        <w:rPr>
          <w:rFonts w:ascii="Arial" w:hAnsi="Arial" w:cs="Arial"/>
          <w:sz w:val="22"/>
          <w:szCs w:val="22"/>
        </w:rPr>
        <w:t xml:space="preserve"> Oświadczenie Wykonawcy o braku podstaw do wykluczenia</w:t>
      </w:r>
      <w:r>
        <w:rPr>
          <w:rFonts w:ascii="Arial" w:hAnsi="Arial" w:cs="Arial"/>
          <w:sz w:val="22"/>
          <w:szCs w:val="22"/>
        </w:rPr>
        <w:t xml:space="preserve">. </w:t>
      </w:r>
    </w:p>
    <w:p w:rsidR="00F37A88" w:rsidRPr="00B631F4" w:rsidRDefault="001A6562" w:rsidP="00971F0F">
      <w:pPr>
        <w:numPr>
          <w:ilvl w:val="0"/>
          <w:numId w:val="15"/>
        </w:numPr>
        <w:tabs>
          <w:tab w:val="num" w:pos="720"/>
        </w:tabs>
        <w:autoSpaceDE w:val="0"/>
        <w:autoSpaceDN w:val="0"/>
        <w:adjustRightInd w:val="0"/>
        <w:spacing w:line="276" w:lineRule="auto"/>
        <w:ind w:left="720"/>
        <w:rPr>
          <w:rFonts w:ascii="Arial" w:hAnsi="Arial" w:cs="Arial"/>
          <w:bCs/>
          <w:color w:val="000000"/>
          <w:sz w:val="22"/>
          <w:szCs w:val="22"/>
        </w:rPr>
      </w:pPr>
      <w:r w:rsidRPr="00D75566">
        <w:rPr>
          <w:rFonts w:ascii="Arial" w:hAnsi="Arial" w:cs="Arial"/>
          <w:sz w:val="22"/>
          <w:szCs w:val="22"/>
        </w:rPr>
        <w:t>Załącznik nr</w:t>
      </w:r>
      <w:r>
        <w:rPr>
          <w:rFonts w:ascii="Arial" w:hAnsi="Arial" w:cs="Arial"/>
          <w:sz w:val="22"/>
          <w:szCs w:val="22"/>
        </w:rPr>
        <w:t xml:space="preserve"> </w:t>
      </w:r>
      <w:r w:rsidR="00213BCF">
        <w:rPr>
          <w:rFonts w:ascii="Arial" w:hAnsi="Arial" w:cs="Arial"/>
          <w:sz w:val="22"/>
          <w:szCs w:val="22"/>
        </w:rPr>
        <w:t>4</w:t>
      </w:r>
      <w:r w:rsidRPr="00D75566">
        <w:rPr>
          <w:rFonts w:ascii="Arial" w:hAnsi="Arial" w:cs="Arial"/>
          <w:sz w:val="22"/>
          <w:szCs w:val="22"/>
        </w:rPr>
        <w:t xml:space="preserve"> </w:t>
      </w:r>
      <w:r w:rsidR="00F75428">
        <w:rPr>
          <w:rFonts w:ascii="Arial" w:hAnsi="Arial" w:cs="Arial"/>
          <w:sz w:val="22"/>
          <w:szCs w:val="22"/>
        </w:rPr>
        <w:t>–</w:t>
      </w:r>
      <w:r w:rsidRPr="00D75566">
        <w:rPr>
          <w:rFonts w:ascii="Arial" w:hAnsi="Arial" w:cs="Arial"/>
          <w:sz w:val="22"/>
          <w:szCs w:val="22"/>
        </w:rPr>
        <w:t xml:space="preserve"> Informacja Wykonawcy dot. przynależności do grupy kapitałowej</w:t>
      </w:r>
      <w:r>
        <w:rPr>
          <w:rFonts w:ascii="Arial" w:hAnsi="Arial" w:cs="Arial"/>
          <w:sz w:val="22"/>
          <w:szCs w:val="22"/>
        </w:rPr>
        <w:t>.</w:t>
      </w:r>
    </w:p>
    <w:p w:rsidR="001D5E07" w:rsidRPr="00CA0CD7" w:rsidRDefault="00F37A88" w:rsidP="001D5E07">
      <w:pPr>
        <w:numPr>
          <w:ilvl w:val="0"/>
          <w:numId w:val="15"/>
        </w:numPr>
        <w:tabs>
          <w:tab w:val="num" w:pos="720"/>
        </w:tabs>
        <w:autoSpaceDE w:val="0"/>
        <w:autoSpaceDN w:val="0"/>
        <w:adjustRightInd w:val="0"/>
        <w:spacing w:line="276" w:lineRule="auto"/>
        <w:ind w:left="720"/>
        <w:rPr>
          <w:rFonts w:ascii="Arial" w:hAnsi="Arial" w:cs="Arial"/>
          <w:bCs/>
          <w:color w:val="000000"/>
          <w:sz w:val="22"/>
          <w:szCs w:val="22"/>
        </w:rPr>
      </w:pPr>
      <w:r>
        <w:rPr>
          <w:rFonts w:ascii="Arial" w:hAnsi="Arial" w:cs="Arial"/>
          <w:sz w:val="22"/>
          <w:szCs w:val="22"/>
        </w:rPr>
        <w:t xml:space="preserve">Załącznik nr </w:t>
      </w:r>
      <w:r w:rsidR="006A7D74">
        <w:rPr>
          <w:rFonts w:ascii="Arial" w:hAnsi="Arial" w:cs="Arial"/>
          <w:sz w:val="22"/>
          <w:szCs w:val="22"/>
        </w:rPr>
        <w:t>5</w:t>
      </w:r>
      <w:r>
        <w:rPr>
          <w:rFonts w:ascii="Arial" w:hAnsi="Arial" w:cs="Arial"/>
          <w:sz w:val="22"/>
          <w:szCs w:val="22"/>
        </w:rPr>
        <w:t xml:space="preserve"> – </w:t>
      </w:r>
      <w:r w:rsidR="00F75428">
        <w:rPr>
          <w:rFonts w:ascii="Arial" w:hAnsi="Arial" w:cs="Arial"/>
          <w:sz w:val="22"/>
          <w:szCs w:val="22"/>
        </w:rPr>
        <w:t xml:space="preserve">Wykaz </w:t>
      </w:r>
      <w:r w:rsidR="002F64F5">
        <w:rPr>
          <w:rFonts w:ascii="Arial" w:hAnsi="Arial" w:cs="Arial"/>
          <w:sz w:val="22"/>
          <w:szCs w:val="22"/>
        </w:rPr>
        <w:t>dostaw</w:t>
      </w:r>
      <w:r w:rsidR="00F75428">
        <w:rPr>
          <w:rFonts w:ascii="Arial" w:hAnsi="Arial" w:cs="Arial"/>
          <w:sz w:val="22"/>
          <w:szCs w:val="22"/>
        </w:rPr>
        <w:t>.</w:t>
      </w:r>
      <w:r w:rsidR="001A6562">
        <w:rPr>
          <w:rFonts w:ascii="Arial" w:hAnsi="Arial" w:cs="Arial"/>
          <w:sz w:val="22"/>
          <w:szCs w:val="22"/>
        </w:rPr>
        <w:t xml:space="preserve"> </w:t>
      </w:r>
    </w:p>
    <w:p w:rsidR="00B631F4" w:rsidRPr="0060212F" w:rsidRDefault="00B631F4" w:rsidP="00971F0F">
      <w:pPr>
        <w:numPr>
          <w:ilvl w:val="0"/>
          <w:numId w:val="15"/>
        </w:numPr>
        <w:tabs>
          <w:tab w:val="num" w:pos="720"/>
        </w:tabs>
        <w:autoSpaceDE w:val="0"/>
        <w:autoSpaceDN w:val="0"/>
        <w:adjustRightInd w:val="0"/>
        <w:spacing w:line="276" w:lineRule="auto"/>
        <w:ind w:left="720"/>
        <w:rPr>
          <w:rFonts w:ascii="Arial" w:hAnsi="Arial" w:cs="Arial"/>
          <w:bCs/>
          <w:color w:val="000000"/>
          <w:sz w:val="22"/>
          <w:szCs w:val="22"/>
        </w:rPr>
      </w:pPr>
      <w:r>
        <w:rPr>
          <w:rFonts w:ascii="Arial" w:hAnsi="Arial" w:cs="Arial"/>
          <w:sz w:val="22"/>
          <w:szCs w:val="22"/>
        </w:rPr>
        <w:t xml:space="preserve">Załącznik nr </w:t>
      </w:r>
      <w:r w:rsidR="006A7D74">
        <w:rPr>
          <w:rFonts w:ascii="Arial" w:hAnsi="Arial" w:cs="Arial"/>
          <w:sz w:val="22"/>
          <w:szCs w:val="22"/>
        </w:rPr>
        <w:t>6</w:t>
      </w:r>
      <w:r>
        <w:rPr>
          <w:rFonts w:ascii="Arial" w:hAnsi="Arial" w:cs="Arial"/>
          <w:sz w:val="22"/>
          <w:szCs w:val="22"/>
        </w:rPr>
        <w:t xml:space="preserve"> – </w:t>
      </w:r>
      <w:r w:rsidR="00F75428">
        <w:rPr>
          <w:rFonts w:ascii="Arial" w:hAnsi="Arial" w:cs="Arial"/>
          <w:sz w:val="22"/>
          <w:szCs w:val="22"/>
        </w:rPr>
        <w:t>Opis przedmiotu zamówienia.</w:t>
      </w:r>
    </w:p>
    <w:p w:rsidR="0060212F" w:rsidRPr="00D75566" w:rsidRDefault="0060212F" w:rsidP="0060212F">
      <w:pPr>
        <w:tabs>
          <w:tab w:val="num" w:pos="720"/>
        </w:tabs>
        <w:autoSpaceDE w:val="0"/>
        <w:autoSpaceDN w:val="0"/>
        <w:adjustRightInd w:val="0"/>
        <w:spacing w:line="276" w:lineRule="auto"/>
        <w:rPr>
          <w:rFonts w:ascii="Arial" w:hAnsi="Arial" w:cs="Arial"/>
          <w:bCs/>
          <w:color w:val="000000"/>
          <w:sz w:val="22"/>
          <w:szCs w:val="22"/>
        </w:rPr>
      </w:pPr>
    </w:p>
    <w:p w:rsidR="00F3360B" w:rsidRDefault="00384EAB" w:rsidP="00197D2C">
      <w:pPr>
        <w:autoSpaceDE w:val="0"/>
        <w:autoSpaceDN w:val="0"/>
        <w:adjustRightInd w:val="0"/>
        <w:spacing w:line="276" w:lineRule="auto"/>
        <w:ind w:left="5672"/>
        <w:jc w:val="both"/>
        <w:rPr>
          <w:rFonts w:ascii="Arial" w:hAnsi="Arial" w:cs="Arial"/>
          <w:sz w:val="22"/>
          <w:szCs w:val="22"/>
        </w:rPr>
      </w:pPr>
      <w:r>
        <w:rPr>
          <w:rFonts w:ascii="Arial" w:hAnsi="Arial" w:cs="Arial"/>
          <w:sz w:val="22"/>
          <w:szCs w:val="22"/>
        </w:rPr>
        <w:t xml:space="preserve">      </w:t>
      </w:r>
      <w:r w:rsidR="00710CEE">
        <w:rPr>
          <w:rFonts w:ascii="Arial" w:hAnsi="Arial" w:cs="Arial"/>
          <w:sz w:val="22"/>
          <w:szCs w:val="22"/>
        </w:rPr>
        <w:t>Zatwierdzam</w:t>
      </w:r>
    </w:p>
    <w:p w:rsidR="00F3360B" w:rsidRDefault="00F3360B" w:rsidP="00197D2C">
      <w:pPr>
        <w:autoSpaceDE w:val="0"/>
        <w:autoSpaceDN w:val="0"/>
        <w:adjustRightInd w:val="0"/>
        <w:spacing w:line="276" w:lineRule="auto"/>
        <w:jc w:val="both"/>
        <w:rPr>
          <w:rFonts w:ascii="Arial" w:hAnsi="Arial" w:cs="Arial"/>
          <w:sz w:val="22"/>
          <w:szCs w:val="22"/>
        </w:rPr>
      </w:pPr>
    </w:p>
    <w:p w:rsidR="009E2C97" w:rsidRPr="00922B74" w:rsidRDefault="009E2C97" w:rsidP="009E2C97">
      <w:pPr>
        <w:ind w:left="3545" w:firstLine="709"/>
        <w:jc w:val="center"/>
        <w:rPr>
          <w:rFonts w:ascii="Arial" w:hAnsi="Arial" w:cs="Arial"/>
          <w:sz w:val="22"/>
          <w:szCs w:val="22"/>
        </w:rPr>
      </w:pPr>
      <w:r w:rsidRPr="00922B74">
        <w:rPr>
          <w:rFonts w:ascii="Arial" w:hAnsi="Arial" w:cs="Arial"/>
          <w:sz w:val="22"/>
          <w:szCs w:val="22"/>
        </w:rPr>
        <w:t>Sławomir Wąsiewski</w:t>
      </w:r>
    </w:p>
    <w:p w:rsidR="009E2C97" w:rsidRPr="00922B74" w:rsidRDefault="009E2C97" w:rsidP="009E2C97">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rsidR="009E2C97" w:rsidRDefault="009E2C97" w:rsidP="009E2C97">
      <w:pPr>
        <w:autoSpaceDE w:val="0"/>
        <w:autoSpaceDN w:val="0"/>
        <w:adjustRightInd w:val="0"/>
        <w:spacing w:line="276" w:lineRule="auto"/>
        <w:jc w:val="both"/>
        <w:rPr>
          <w:rFonts w:ascii="Arial" w:hAnsi="Arial" w:cs="Arial"/>
          <w:sz w:val="23"/>
          <w:szCs w:val="23"/>
        </w:rPr>
      </w:pPr>
    </w:p>
    <w:p w:rsidR="009F5191" w:rsidRPr="00565CBB" w:rsidRDefault="009F5191" w:rsidP="00197D2C">
      <w:pPr>
        <w:spacing w:line="276" w:lineRule="auto"/>
        <w:jc w:val="center"/>
        <w:rPr>
          <w:rFonts w:ascii="Arial" w:hAnsi="Arial" w:cs="Arial"/>
          <w:sz w:val="22"/>
          <w:szCs w:val="22"/>
        </w:rPr>
      </w:pPr>
    </w:p>
    <w:p w:rsidR="00F3360B" w:rsidRDefault="00F3360B" w:rsidP="00197D2C">
      <w:pPr>
        <w:autoSpaceDE w:val="0"/>
        <w:autoSpaceDN w:val="0"/>
        <w:adjustRightInd w:val="0"/>
        <w:spacing w:line="276" w:lineRule="auto"/>
        <w:jc w:val="both"/>
        <w:rPr>
          <w:rFonts w:ascii="Arial" w:hAnsi="Arial" w:cs="Arial"/>
          <w:sz w:val="22"/>
          <w:szCs w:val="22"/>
        </w:rPr>
      </w:pPr>
    </w:p>
    <w:p w:rsidR="00676E88" w:rsidRDefault="00676E88" w:rsidP="00197D2C">
      <w:pPr>
        <w:autoSpaceDE w:val="0"/>
        <w:autoSpaceDN w:val="0"/>
        <w:adjustRightInd w:val="0"/>
        <w:spacing w:line="276" w:lineRule="auto"/>
        <w:jc w:val="both"/>
        <w:rPr>
          <w:rFonts w:ascii="Arial" w:hAnsi="Arial" w:cs="Arial"/>
          <w:sz w:val="22"/>
          <w:szCs w:val="22"/>
        </w:rPr>
      </w:pPr>
    </w:p>
    <w:p w:rsidR="001A6562" w:rsidRPr="00D75566" w:rsidRDefault="001A6562" w:rsidP="00197D2C">
      <w:pPr>
        <w:autoSpaceDE w:val="0"/>
        <w:autoSpaceDN w:val="0"/>
        <w:adjustRightInd w:val="0"/>
        <w:spacing w:line="276" w:lineRule="auto"/>
        <w:jc w:val="both"/>
        <w:rPr>
          <w:rFonts w:ascii="Arial" w:hAnsi="Arial" w:cs="Arial"/>
          <w:sz w:val="22"/>
          <w:szCs w:val="22"/>
        </w:rPr>
      </w:pPr>
      <w:r w:rsidRPr="00D75566">
        <w:rPr>
          <w:rFonts w:ascii="Arial" w:hAnsi="Arial" w:cs="Arial"/>
          <w:sz w:val="22"/>
          <w:szCs w:val="22"/>
        </w:rPr>
        <w:t xml:space="preserve">Poznań, dnia </w:t>
      </w:r>
      <w:r w:rsidR="009E2C97">
        <w:rPr>
          <w:rFonts w:ascii="Arial" w:hAnsi="Arial" w:cs="Arial"/>
          <w:sz w:val="22"/>
          <w:szCs w:val="22"/>
        </w:rPr>
        <w:t>14</w:t>
      </w:r>
      <w:r w:rsidR="00952203">
        <w:rPr>
          <w:rFonts w:ascii="Arial" w:hAnsi="Arial" w:cs="Arial"/>
          <w:sz w:val="22"/>
          <w:szCs w:val="22"/>
        </w:rPr>
        <w:t>.1</w:t>
      </w:r>
      <w:r w:rsidR="00B72C4D">
        <w:rPr>
          <w:rFonts w:ascii="Arial" w:hAnsi="Arial" w:cs="Arial"/>
          <w:sz w:val="22"/>
          <w:szCs w:val="22"/>
        </w:rPr>
        <w:t>2</w:t>
      </w:r>
      <w:r w:rsidR="00952203">
        <w:rPr>
          <w:rFonts w:ascii="Arial" w:hAnsi="Arial" w:cs="Arial"/>
          <w:sz w:val="22"/>
          <w:szCs w:val="22"/>
        </w:rPr>
        <w:t>.</w:t>
      </w:r>
      <w:r w:rsidRPr="006D1190">
        <w:rPr>
          <w:rFonts w:ascii="Arial" w:hAnsi="Arial" w:cs="Arial"/>
          <w:sz w:val="22"/>
          <w:szCs w:val="22"/>
        </w:rPr>
        <w:t>201</w:t>
      </w:r>
      <w:r>
        <w:rPr>
          <w:rFonts w:ascii="Arial" w:hAnsi="Arial" w:cs="Arial"/>
          <w:sz w:val="22"/>
          <w:szCs w:val="22"/>
        </w:rPr>
        <w:t>5</w:t>
      </w:r>
      <w:r w:rsidRPr="00D75566">
        <w:rPr>
          <w:rFonts w:ascii="Arial" w:hAnsi="Arial" w:cs="Arial"/>
          <w:sz w:val="22"/>
          <w:szCs w:val="22"/>
        </w:rPr>
        <w:t xml:space="preserve"> r.</w:t>
      </w:r>
    </w:p>
    <w:p w:rsidR="009A7092" w:rsidRDefault="009A7092" w:rsidP="00197D2C">
      <w:pPr>
        <w:pStyle w:val="Nagwek"/>
        <w:tabs>
          <w:tab w:val="clear" w:pos="4536"/>
          <w:tab w:val="clear" w:pos="9072"/>
        </w:tabs>
        <w:spacing w:line="276" w:lineRule="auto"/>
        <w:ind w:left="5672" w:firstLine="709"/>
        <w:rPr>
          <w:rFonts w:ascii="Arial" w:hAnsi="Arial" w:cs="Arial"/>
          <w:b/>
          <w:sz w:val="22"/>
          <w:szCs w:val="22"/>
        </w:rPr>
      </w:pPr>
    </w:p>
    <w:p w:rsidR="00EC1916" w:rsidRDefault="00EC1916" w:rsidP="00197D2C">
      <w:pPr>
        <w:pStyle w:val="Nagwek"/>
        <w:tabs>
          <w:tab w:val="clear" w:pos="4536"/>
          <w:tab w:val="clear" w:pos="9072"/>
        </w:tabs>
        <w:spacing w:line="276" w:lineRule="auto"/>
        <w:ind w:left="5672" w:firstLine="709"/>
        <w:rPr>
          <w:rFonts w:ascii="Arial" w:hAnsi="Arial" w:cs="Arial"/>
          <w:b/>
          <w:sz w:val="22"/>
          <w:szCs w:val="22"/>
        </w:rPr>
      </w:pPr>
    </w:p>
    <w:p w:rsidR="00EC1916" w:rsidRDefault="00EC1916" w:rsidP="00197D2C">
      <w:pPr>
        <w:pStyle w:val="Nagwek"/>
        <w:tabs>
          <w:tab w:val="clear" w:pos="4536"/>
          <w:tab w:val="clear" w:pos="9072"/>
        </w:tabs>
        <w:spacing w:line="276" w:lineRule="auto"/>
        <w:ind w:left="5672" w:firstLine="709"/>
        <w:rPr>
          <w:rFonts w:ascii="Arial" w:hAnsi="Arial" w:cs="Arial"/>
          <w:b/>
          <w:sz w:val="22"/>
          <w:szCs w:val="22"/>
        </w:rPr>
      </w:pPr>
    </w:p>
    <w:p w:rsidR="00EC1916" w:rsidRDefault="00EC1916" w:rsidP="00197D2C">
      <w:pPr>
        <w:pStyle w:val="Nagwek"/>
        <w:tabs>
          <w:tab w:val="clear" w:pos="4536"/>
          <w:tab w:val="clear" w:pos="9072"/>
        </w:tabs>
        <w:spacing w:line="276" w:lineRule="auto"/>
        <w:ind w:left="5672" w:firstLine="709"/>
        <w:rPr>
          <w:rFonts w:ascii="Arial" w:hAnsi="Arial" w:cs="Arial"/>
          <w:b/>
          <w:sz w:val="22"/>
          <w:szCs w:val="22"/>
        </w:rPr>
      </w:pPr>
    </w:p>
    <w:p w:rsidR="00EC1916" w:rsidRDefault="00EC1916" w:rsidP="00197D2C">
      <w:pPr>
        <w:pStyle w:val="Nagwek"/>
        <w:tabs>
          <w:tab w:val="clear" w:pos="4536"/>
          <w:tab w:val="clear" w:pos="9072"/>
        </w:tabs>
        <w:spacing w:line="276" w:lineRule="auto"/>
        <w:ind w:left="5672" w:firstLine="709"/>
        <w:rPr>
          <w:rFonts w:ascii="Arial" w:hAnsi="Arial" w:cs="Arial"/>
          <w:b/>
          <w:sz w:val="22"/>
          <w:szCs w:val="22"/>
        </w:rPr>
      </w:pPr>
    </w:p>
    <w:p w:rsidR="006A7D74" w:rsidRDefault="006A7D74" w:rsidP="00197D2C">
      <w:pPr>
        <w:autoSpaceDE w:val="0"/>
        <w:autoSpaceDN w:val="0"/>
        <w:adjustRightInd w:val="0"/>
        <w:spacing w:line="276" w:lineRule="auto"/>
        <w:rPr>
          <w:rFonts w:ascii="Arial" w:hAnsi="Arial" w:cs="Arial"/>
          <w:b/>
          <w:sz w:val="22"/>
          <w:szCs w:val="22"/>
        </w:rPr>
      </w:pPr>
    </w:p>
    <w:p w:rsidR="00197D2C" w:rsidRDefault="00197D2C" w:rsidP="00197D2C">
      <w:pPr>
        <w:autoSpaceDE w:val="0"/>
        <w:autoSpaceDN w:val="0"/>
        <w:adjustRightInd w:val="0"/>
        <w:spacing w:line="276" w:lineRule="auto"/>
        <w:rPr>
          <w:rFonts w:ascii="Arial" w:hAnsi="Arial" w:cs="Arial"/>
          <w:b/>
          <w:sz w:val="22"/>
          <w:szCs w:val="22"/>
        </w:rPr>
      </w:pPr>
    </w:p>
    <w:p w:rsidR="00197D2C" w:rsidRDefault="00197D2C" w:rsidP="00197D2C">
      <w:pPr>
        <w:autoSpaceDE w:val="0"/>
        <w:autoSpaceDN w:val="0"/>
        <w:adjustRightInd w:val="0"/>
        <w:spacing w:line="276" w:lineRule="auto"/>
        <w:rPr>
          <w:rFonts w:ascii="Arial" w:hAnsi="Arial" w:cs="Arial"/>
          <w:b/>
          <w:sz w:val="22"/>
          <w:szCs w:val="22"/>
        </w:rPr>
      </w:pPr>
    </w:p>
    <w:p w:rsidR="00197D2C" w:rsidRDefault="00197D2C" w:rsidP="00197D2C">
      <w:pPr>
        <w:autoSpaceDE w:val="0"/>
        <w:autoSpaceDN w:val="0"/>
        <w:adjustRightInd w:val="0"/>
        <w:spacing w:line="276" w:lineRule="auto"/>
        <w:rPr>
          <w:rFonts w:ascii="Arial" w:hAnsi="Arial" w:cs="Arial"/>
          <w:b/>
          <w:sz w:val="22"/>
          <w:szCs w:val="22"/>
        </w:rPr>
      </w:pPr>
    </w:p>
    <w:p w:rsidR="0082558D" w:rsidRDefault="0082558D" w:rsidP="00197D2C">
      <w:pPr>
        <w:autoSpaceDE w:val="0"/>
        <w:autoSpaceDN w:val="0"/>
        <w:adjustRightInd w:val="0"/>
        <w:spacing w:line="276" w:lineRule="auto"/>
        <w:rPr>
          <w:rFonts w:ascii="Arial" w:hAnsi="Arial" w:cs="Arial"/>
          <w:b/>
          <w:sz w:val="22"/>
          <w:szCs w:val="22"/>
        </w:rPr>
      </w:pPr>
    </w:p>
    <w:p w:rsidR="00FA2F96" w:rsidRDefault="00FA2F96" w:rsidP="00197D2C">
      <w:pPr>
        <w:autoSpaceDE w:val="0"/>
        <w:autoSpaceDN w:val="0"/>
        <w:adjustRightInd w:val="0"/>
        <w:spacing w:line="276" w:lineRule="auto"/>
        <w:jc w:val="right"/>
        <w:rPr>
          <w:rFonts w:ascii="Arial" w:hAnsi="Arial" w:cs="Arial"/>
          <w:b/>
          <w:sz w:val="22"/>
          <w:szCs w:val="22"/>
        </w:rPr>
      </w:pPr>
    </w:p>
    <w:p w:rsidR="0060212F" w:rsidRDefault="0060212F" w:rsidP="00197D2C">
      <w:pPr>
        <w:autoSpaceDE w:val="0"/>
        <w:autoSpaceDN w:val="0"/>
        <w:adjustRightInd w:val="0"/>
        <w:spacing w:line="276" w:lineRule="auto"/>
        <w:jc w:val="right"/>
        <w:rPr>
          <w:rFonts w:ascii="Arial" w:hAnsi="Arial" w:cs="Arial"/>
          <w:b/>
          <w:sz w:val="22"/>
          <w:szCs w:val="22"/>
        </w:rPr>
      </w:pPr>
    </w:p>
    <w:p w:rsidR="00F20367" w:rsidRDefault="00F20367" w:rsidP="00556C9E">
      <w:pPr>
        <w:autoSpaceDE w:val="0"/>
        <w:autoSpaceDN w:val="0"/>
        <w:adjustRightInd w:val="0"/>
        <w:spacing w:line="276" w:lineRule="auto"/>
        <w:rPr>
          <w:rFonts w:ascii="Arial" w:hAnsi="Arial" w:cs="Arial"/>
          <w:b/>
          <w:sz w:val="22"/>
          <w:szCs w:val="22"/>
        </w:rPr>
      </w:pPr>
    </w:p>
    <w:p w:rsidR="00CA0CD7" w:rsidRDefault="00CA0CD7" w:rsidP="00556C9E">
      <w:pPr>
        <w:autoSpaceDE w:val="0"/>
        <w:autoSpaceDN w:val="0"/>
        <w:adjustRightInd w:val="0"/>
        <w:spacing w:line="276" w:lineRule="auto"/>
        <w:rPr>
          <w:rFonts w:ascii="Arial" w:hAnsi="Arial" w:cs="Arial"/>
          <w:b/>
          <w:sz w:val="22"/>
          <w:szCs w:val="22"/>
        </w:rPr>
      </w:pPr>
    </w:p>
    <w:p w:rsidR="00F54DF3" w:rsidRDefault="00F54DF3" w:rsidP="00556C9E">
      <w:pPr>
        <w:autoSpaceDE w:val="0"/>
        <w:autoSpaceDN w:val="0"/>
        <w:adjustRightInd w:val="0"/>
        <w:spacing w:line="276" w:lineRule="auto"/>
        <w:rPr>
          <w:rFonts w:ascii="Arial" w:hAnsi="Arial" w:cs="Arial"/>
          <w:b/>
          <w:sz w:val="22"/>
          <w:szCs w:val="22"/>
        </w:rPr>
      </w:pPr>
    </w:p>
    <w:p w:rsidR="00F20367" w:rsidRDefault="00F20367" w:rsidP="00197D2C">
      <w:pPr>
        <w:autoSpaceDE w:val="0"/>
        <w:autoSpaceDN w:val="0"/>
        <w:adjustRightInd w:val="0"/>
        <w:spacing w:line="276" w:lineRule="auto"/>
        <w:jc w:val="right"/>
        <w:rPr>
          <w:rFonts w:ascii="Arial" w:hAnsi="Arial" w:cs="Arial"/>
          <w:b/>
          <w:sz w:val="22"/>
          <w:szCs w:val="22"/>
        </w:rPr>
      </w:pPr>
    </w:p>
    <w:p w:rsidR="001A6562" w:rsidRPr="00A14004" w:rsidRDefault="001A6562" w:rsidP="00197D2C">
      <w:pPr>
        <w:autoSpaceDE w:val="0"/>
        <w:autoSpaceDN w:val="0"/>
        <w:adjustRightInd w:val="0"/>
        <w:spacing w:line="276" w:lineRule="auto"/>
        <w:jc w:val="right"/>
        <w:rPr>
          <w:rFonts w:ascii="Arial" w:hAnsi="Arial" w:cs="Arial"/>
          <w:bCs/>
          <w:sz w:val="22"/>
          <w:szCs w:val="22"/>
        </w:rPr>
      </w:pPr>
      <w:r w:rsidRPr="00706728">
        <w:rPr>
          <w:rFonts w:ascii="Arial" w:hAnsi="Arial" w:cs="Arial"/>
          <w:b/>
          <w:sz w:val="22"/>
          <w:szCs w:val="22"/>
        </w:rPr>
        <w:t>Załącznik</w:t>
      </w:r>
      <w:r>
        <w:rPr>
          <w:rFonts w:ascii="Arial" w:hAnsi="Arial" w:cs="Arial"/>
          <w:b/>
          <w:sz w:val="22"/>
          <w:szCs w:val="22"/>
        </w:rPr>
        <w:t xml:space="preserve"> nr </w:t>
      </w:r>
      <w:r w:rsidR="00213BCF">
        <w:rPr>
          <w:rFonts w:ascii="Arial" w:hAnsi="Arial" w:cs="Arial"/>
          <w:b/>
          <w:sz w:val="22"/>
          <w:szCs w:val="22"/>
        </w:rPr>
        <w:t>1</w:t>
      </w:r>
      <w:r>
        <w:rPr>
          <w:rFonts w:ascii="Arial" w:hAnsi="Arial" w:cs="Arial"/>
          <w:b/>
          <w:sz w:val="22"/>
          <w:szCs w:val="22"/>
        </w:rPr>
        <w:t xml:space="preserve"> do SIWZ</w:t>
      </w:r>
    </w:p>
    <w:p w:rsidR="001A6562" w:rsidRPr="00B311A5" w:rsidRDefault="001A6562" w:rsidP="00197D2C">
      <w:pPr>
        <w:autoSpaceDE w:val="0"/>
        <w:autoSpaceDN w:val="0"/>
        <w:adjustRightInd w:val="0"/>
        <w:spacing w:line="276" w:lineRule="auto"/>
        <w:jc w:val="center"/>
        <w:outlineLvl w:val="0"/>
        <w:rPr>
          <w:rFonts w:ascii="Arial" w:hAnsi="Arial" w:cs="Arial"/>
          <w:b/>
          <w:bCs/>
          <w:sz w:val="22"/>
          <w:szCs w:val="22"/>
        </w:rPr>
      </w:pPr>
      <w:r w:rsidRPr="00B311A5">
        <w:rPr>
          <w:rFonts w:ascii="Arial" w:hAnsi="Arial" w:cs="Arial"/>
          <w:b/>
          <w:bCs/>
          <w:sz w:val="22"/>
          <w:szCs w:val="22"/>
        </w:rPr>
        <w:t>FORMULARZ OFERTY</w:t>
      </w:r>
    </w:p>
    <w:p w:rsidR="001A6562" w:rsidRPr="00B311A5" w:rsidRDefault="001A6562" w:rsidP="00197D2C">
      <w:pPr>
        <w:autoSpaceDE w:val="0"/>
        <w:autoSpaceDN w:val="0"/>
        <w:adjustRightInd w:val="0"/>
        <w:spacing w:line="276" w:lineRule="auto"/>
        <w:jc w:val="both"/>
        <w:rPr>
          <w:rFonts w:ascii="Arial" w:hAnsi="Arial" w:cs="Arial"/>
          <w:b/>
          <w:bCs/>
          <w:sz w:val="22"/>
          <w:szCs w:val="22"/>
        </w:rPr>
      </w:pPr>
      <w:r w:rsidRPr="00B311A5">
        <w:rPr>
          <w:rFonts w:ascii="Arial" w:hAnsi="Arial" w:cs="Arial"/>
          <w:b/>
          <w:bCs/>
          <w:sz w:val="22"/>
          <w:szCs w:val="22"/>
        </w:rPr>
        <w:t>______________________________________________________________________</w:t>
      </w:r>
    </w:p>
    <w:p w:rsidR="001A6562" w:rsidRPr="00B311A5" w:rsidRDefault="001A6562" w:rsidP="00197D2C">
      <w:pPr>
        <w:autoSpaceDE w:val="0"/>
        <w:autoSpaceDN w:val="0"/>
        <w:adjustRightInd w:val="0"/>
        <w:spacing w:line="276" w:lineRule="auto"/>
        <w:jc w:val="both"/>
        <w:rPr>
          <w:rFonts w:ascii="Arial" w:hAnsi="Arial" w:cs="Arial"/>
          <w:b/>
          <w:bCs/>
          <w:sz w:val="22"/>
          <w:szCs w:val="22"/>
        </w:rPr>
      </w:pPr>
      <w:r w:rsidRPr="00B311A5">
        <w:rPr>
          <w:rFonts w:ascii="Arial" w:hAnsi="Arial" w:cs="Arial"/>
          <w:i/>
          <w:iCs/>
          <w:sz w:val="22"/>
          <w:szCs w:val="22"/>
        </w:rPr>
        <w:t xml:space="preserve">ZAMAWIAJĄCY –  </w:t>
      </w:r>
      <w:r w:rsidRPr="00B311A5">
        <w:rPr>
          <w:rFonts w:ascii="Arial" w:hAnsi="Arial" w:cs="Arial"/>
          <w:b/>
          <w:bCs/>
          <w:sz w:val="22"/>
          <w:szCs w:val="22"/>
        </w:rPr>
        <w:t>Wojewódzki Urząd Pracy w Poznaniu</w:t>
      </w:r>
    </w:p>
    <w:p w:rsidR="001A6562" w:rsidRPr="00B311A5" w:rsidRDefault="001A6562" w:rsidP="00197D2C">
      <w:pPr>
        <w:autoSpaceDE w:val="0"/>
        <w:autoSpaceDN w:val="0"/>
        <w:adjustRightInd w:val="0"/>
        <w:spacing w:line="276" w:lineRule="auto"/>
        <w:jc w:val="both"/>
        <w:rPr>
          <w:rFonts w:ascii="Arial" w:hAnsi="Arial" w:cs="Arial"/>
          <w:b/>
          <w:bCs/>
          <w:sz w:val="22"/>
          <w:szCs w:val="22"/>
        </w:rPr>
      </w:pPr>
      <w:r w:rsidRPr="00B311A5">
        <w:rPr>
          <w:rFonts w:ascii="Arial" w:hAnsi="Arial" w:cs="Arial"/>
          <w:b/>
          <w:bCs/>
          <w:sz w:val="22"/>
          <w:szCs w:val="22"/>
        </w:rPr>
        <w:t>ul. Kościelna 37, 60-537 Poznań;</w:t>
      </w:r>
    </w:p>
    <w:p w:rsidR="001A6562" w:rsidRPr="00B311A5" w:rsidRDefault="001A6562" w:rsidP="00197D2C">
      <w:pPr>
        <w:autoSpaceDE w:val="0"/>
        <w:autoSpaceDN w:val="0"/>
        <w:adjustRightInd w:val="0"/>
        <w:spacing w:line="276" w:lineRule="auto"/>
        <w:jc w:val="both"/>
        <w:rPr>
          <w:rFonts w:ascii="Arial" w:hAnsi="Arial" w:cs="Arial"/>
          <w:b/>
          <w:bCs/>
          <w:sz w:val="22"/>
          <w:szCs w:val="22"/>
        </w:rPr>
      </w:pPr>
      <w:r w:rsidRPr="00B311A5">
        <w:rPr>
          <w:rFonts w:ascii="Arial" w:hAnsi="Arial" w:cs="Arial"/>
          <w:b/>
          <w:bCs/>
          <w:sz w:val="22"/>
          <w:szCs w:val="22"/>
        </w:rPr>
        <w:t>______________________________________________________________________</w:t>
      </w:r>
    </w:p>
    <w:p w:rsidR="001A6562" w:rsidRPr="00B311A5" w:rsidRDefault="001A6562" w:rsidP="00197D2C">
      <w:pPr>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Nazwa (Firma) Wykonawcy –</w:t>
      </w:r>
    </w:p>
    <w:p w:rsidR="001A6562" w:rsidRPr="00B311A5" w:rsidRDefault="001A6562" w:rsidP="00197D2C">
      <w:pPr>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w:t>
      </w:r>
    </w:p>
    <w:p w:rsidR="001A6562" w:rsidRPr="00B311A5" w:rsidRDefault="001A6562" w:rsidP="00197D2C">
      <w:pPr>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Adres siedziby –</w:t>
      </w:r>
    </w:p>
    <w:p w:rsidR="001A6562" w:rsidRPr="00B311A5" w:rsidRDefault="001A6562" w:rsidP="00197D2C">
      <w:pPr>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w:t>
      </w:r>
    </w:p>
    <w:p w:rsidR="001A6562" w:rsidRPr="00B311A5" w:rsidRDefault="001A6562" w:rsidP="00197D2C">
      <w:pPr>
        <w:autoSpaceDE w:val="0"/>
        <w:autoSpaceDN w:val="0"/>
        <w:adjustRightInd w:val="0"/>
        <w:spacing w:line="276" w:lineRule="auto"/>
        <w:jc w:val="both"/>
        <w:rPr>
          <w:rFonts w:ascii="Arial" w:hAnsi="Arial" w:cs="Arial"/>
          <w:sz w:val="22"/>
          <w:szCs w:val="22"/>
        </w:rPr>
      </w:pPr>
      <w:r w:rsidRPr="00B311A5">
        <w:rPr>
          <w:rFonts w:ascii="Arial" w:hAnsi="Arial" w:cs="Arial"/>
          <w:sz w:val="22"/>
          <w:szCs w:val="22"/>
        </w:rPr>
        <w:t>Adres do korespondencji –</w:t>
      </w: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r w:rsidRPr="00B311A5">
        <w:rPr>
          <w:rFonts w:ascii="Arial" w:hAnsi="Arial" w:cs="Arial"/>
          <w:sz w:val="22"/>
          <w:szCs w:val="22"/>
          <w:lang w:val="it-IT"/>
        </w:rPr>
        <w:t>……………………………………………………………………………………........................,</w:t>
      </w: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r w:rsidRPr="00B311A5">
        <w:rPr>
          <w:rFonts w:ascii="Arial" w:hAnsi="Arial" w:cs="Arial"/>
          <w:sz w:val="22"/>
          <w:szCs w:val="22"/>
          <w:lang w:val="it-IT"/>
        </w:rPr>
        <w:t>Tel. - ......................................................; fax - ......................................................;</w:t>
      </w: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r w:rsidRPr="00B311A5">
        <w:rPr>
          <w:rFonts w:ascii="Arial" w:hAnsi="Arial" w:cs="Arial"/>
          <w:sz w:val="22"/>
          <w:szCs w:val="22"/>
          <w:lang w:val="it-IT"/>
        </w:rPr>
        <w:t>E-mail: ..............................................................;</w:t>
      </w: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p>
    <w:p w:rsidR="001A6562" w:rsidRPr="00B311A5" w:rsidRDefault="001A6562" w:rsidP="00197D2C">
      <w:pPr>
        <w:autoSpaceDE w:val="0"/>
        <w:autoSpaceDN w:val="0"/>
        <w:adjustRightInd w:val="0"/>
        <w:spacing w:line="276" w:lineRule="auto"/>
        <w:jc w:val="both"/>
        <w:rPr>
          <w:rFonts w:ascii="Arial" w:hAnsi="Arial" w:cs="Arial"/>
          <w:sz w:val="22"/>
          <w:szCs w:val="22"/>
          <w:lang w:val="it-IT"/>
        </w:rPr>
      </w:pPr>
      <w:r w:rsidRPr="00B311A5">
        <w:rPr>
          <w:rFonts w:ascii="Arial" w:hAnsi="Arial" w:cs="Arial"/>
          <w:sz w:val="22"/>
          <w:szCs w:val="22"/>
          <w:lang w:val="it-IT"/>
        </w:rPr>
        <w:t>NIP - .................................................; REGON - .................................................;</w:t>
      </w:r>
    </w:p>
    <w:p w:rsidR="001A6562" w:rsidRPr="00B311A5" w:rsidRDefault="001A6562" w:rsidP="00197D2C">
      <w:pPr>
        <w:spacing w:line="276" w:lineRule="auto"/>
        <w:jc w:val="both"/>
        <w:rPr>
          <w:rFonts w:ascii="Arial" w:hAnsi="Arial" w:cs="Arial"/>
          <w:iCs/>
          <w:sz w:val="22"/>
          <w:szCs w:val="22"/>
          <w:lang w:val="en-US"/>
        </w:rPr>
      </w:pPr>
      <w:r w:rsidRPr="00B311A5">
        <w:rPr>
          <w:rFonts w:ascii="Arial" w:hAnsi="Arial" w:cs="Arial"/>
          <w:iCs/>
          <w:sz w:val="22"/>
          <w:szCs w:val="22"/>
          <w:lang w:val="en-US"/>
        </w:rPr>
        <w:tab/>
      </w:r>
    </w:p>
    <w:p w:rsidR="004635AC" w:rsidRDefault="001A6562" w:rsidP="00197D2C">
      <w:pPr>
        <w:pStyle w:val="Nagwek"/>
        <w:tabs>
          <w:tab w:val="clear" w:pos="4536"/>
          <w:tab w:val="clear" w:pos="9072"/>
        </w:tabs>
        <w:spacing w:line="276" w:lineRule="auto"/>
        <w:jc w:val="both"/>
        <w:rPr>
          <w:rFonts w:ascii="Arial" w:hAnsi="Arial" w:cs="Arial"/>
          <w:sz w:val="22"/>
          <w:szCs w:val="22"/>
        </w:rPr>
      </w:pPr>
      <w:r w:rsidRPr="00693E5B">
        <w:rPr>
          <w:rFonts w:ascii="Arial" w:hAnsi="Arial" w:cs="Arial"/>
          <w:sz w:val="22"/>
          <w:szCs w:val="22"/>
          <w:lang w:val="en-US"/>
        </w:rPr>
        <w:tab/>
      </w:r>
      <w:r w:rsidRPr="00693E5B">
        <w:rPr>
          <w:rFonts w:ascii="Arial" w:hAnsi="Arial" w:cs="Arial"/>
          <w:sz w:val="22"/>
          <w:szCs w:val="22"/>
        </w:rPr>
        <w:t xml:space="preserve">W </w:t>
      </w:r>
      <w:r w:rsidRPr="002846E1">
        <w:rPr>
          <w:rFonts w:ascii="Arial" w:hAnsi="Arial" w:cs="Arial"/>
          <w:sz w:val="22"/>
          <w:szCs w:val="22"/>
        </w:rPr>
        <w:t>odpowiedzi na ogłoszenie o postępowaniu o udzielenie zamówienia w trybi</w:t>
      </w:r>
      <w:r w:rsidR="002503C2" w:rsidRPr="002846E1">
        <w:rPr>
          <w:rFonts w:ascii="Arial" w:hAnsi="Arial" w:cs="Arial"/>
          <w:sz w:val="22"/>
          <w:szCs w:val="22"/>
        </w:rPr>
        <w:t>e przetargu nieograniczonego</w:t>
      </w:r>
      <w:r w:rsidR="002846E1" w:rsidRPr="002846E1">
        <w:rPr>
          <w:rFonts w:ascii="Arial" w:hAnsi="Arial" w:cs="Arial"/>
          <w:sz w:val="22"/>
          <w:szCs w:val="22"/>
        </w:rPr>
        <w:t xml:space="preserve"> </w:t>
      </w:r>
      <w:r w:rsidR="004635AC">
        <w:rPr>
          <w:rFonts w:ascii="Arial" w:hAnsi="Arial" w:cs="Arial"/>
          <w:sz w:val="22"/>
          <w:szCs w:val="22"/>
        </w:rPr>
        <w:t xml:space="preserve">na </w:t>
      </w:r>
      <w:r w:rsidR="00CD6C8A" w:rsidRPr="00AA604B">
        <w:rPr>
          <w:rFonts w:ascii="Arial" w:hAnsi="Arial" w:cs="Arial"/>
          <w:bCs/>
          <w:sz w:val="22"/>
          <w:szCs w:val="22"/>
        </w:rPr>
        <w:t>dostaw</w:t>
      </w:r>
      <w:r w:rsidR="00CD6C8A">
        <w:rPr>
          <w:rFonts w:ascii="Arial" w:hAnsi="Arial" w:cs="Arial"/>
          <w:bCs/>
          <w:sz w:val="22"/>
          <w:szCs w:val="22"/>
        </w:rPr>
        <w:t>ę</w:t>
      </w:r>
      <w:r w:rsidR="00CD6C8A" w:rsidRPr="00AA604B">
        <w:rPr>
          <w:rFonts w:ascii="Arial" w:hAnsi="Arial" w:cs="Arial"/>
          <w:bCs/>
          <w:sz w:val="22"/>
          <w:szCs w:val="22"/>
        </w:rPr>
        <w:t xml:space="preserve"> i sprzedaż energii elektrycznej wraz z usługą </w:t>
      </w:r>
      <w:r w:rsidR="00CD6C8A" w:rsidRPr="00626315">
        <w:rPr>
          <w:rFonts w:ascii="Arial" w:hAnsi="Arial" w:cs="Arial"/>
          <w:bCs/>
          <w:sz w:val="22"/>
          <w:szCs w:val="22"/>
        </w:rPr>
        <w:t>przesyłania i dystrybucji energii elektrycznej</w:t>
      </w:r>
      <w:r w:rsidR="00CD6C8A" w:rsidRPr="00AA604B">
        <w:rPr>
          <w:rFonts w:ascii="Arial" w:hAnsi="Arial" w:cs="Arial"/>
          <w:sz w:val="22"/>
          <w:szCs w:val="22"/>
        </w:rPr>
        <w:t xml:space="preserve"> </w:t>
      </w:r>
      <w:r w:rsidR="002846E1" w:rsidRPr="002846E1">
        <w:rPr>
          <w:rFonts w:ascii="Arial" w:hAnsi="Arial" w:cs="Arial"/>
          <w:sz w:val="22"/>
          <w:szCs w:val="22"/>
        </w:rPr>
        <w:t xml:space="preserve">do budynków Wojewódzkiego Urzędu Pracy </w:t>
      </w:r>
      <w:r w:rsidR="00CD6C8A">
        <w:rPr>
          <w:rFonts w:ascii="Arial" w:hAnsi="Arial" w:cs="Arial"/>
          <w:sz w:val="22"/>
          <w:szCs w:val="22"/>
        </w:rPr>
        <w:br/>
      </w:r>
      <w:r w:rsidR="002846E1" w:rsidRPr="002846E1">
        <w:rPr>
          <w:rFonts w:ascii="Arial" w:hAnsi="Arial" w:cs="Arial"/>
          <w:sz w:val="22"/>
          <w:szCs w:val="22"/>
        </w:rPr>
        <w:t xml:space="preserve">w Poznaniu, w Oddziałach Zamiejscowych w Pile, al. Niepodległości 24, w Kaliszu, </w:t>
      </w:r>
      <w:r w:rsidR="00CD6C8A">
        <w:rPr>
          <w:rFonts w:ascii="Arial" w:hAnsi="Arial" w:cs="Arial"/>
          <w:sz w:val="22"/>
          <w:szCs w:val="22"/>
        </w:rPr>
        <w:br/>
      </w:r>
      <w:r w:rsidR="002846E1" w:rsidRPr="002846E1">
        <w:rPr>
          <w:rFonts w:ascii="Arial" w:hAnsi="Arial" w:cs="Arial"/>
          <w:sz w:val="22"/>
          <w:szCs w:val="22"/>
        </w:rPr>
        <w:t xml:space="preserve">ul. </w:t>
      </w:r>
      <w:proofErr w:type="spellStart"/>
      <w:r w:rsidR="002846E1" w:rsidRPr="002846E1">
        <w:rPr>
          <w:rFonts w:ascii="Arial" w:hAnsi="Arial" w:cs="Arial"/>
          <w:sz w:val="22"/>
          <w:szCs w:val="22"/>
        </w:rPr>
        <w:t>Serbinowska</w:t>
      </w:r>
      <w:proofErr w:type="spellEnd"/>
      <w:r w:rsidR="002846E1" w:rsidRPr="002846E1">
        <w:rPr>
          <w:rFonts w:ascii="Arial" w:hAnsi="Arial" w:cs="Arial"/>
          <w:sz w:val="22"/>
          <w:szCs w:val="22"/>
        </w:rPr>
        <w:t xml:space="preserve"> 5 i w Koninie, ul. Zakładowa 4, </w:t>
      </w:r>
    </w:p>
    <w:p w:rsidR="004635AC" w:rsidRDefault="004635AC" w:rsidP="00971F0F">
      <w:pPr>
        <w:pStyle w:val="Tekstpodstawowy2"/>
        <w:widowControl w:val="0"/>
        <w:numPr>
          <w:ilvl w:val="3"/>
          <w:numId w:val="20"/>
        </w:numPr>
        <w:tabs>
          <w:tab w:val="clear" w:pos="2880"/>
          <w:tab w:val="clear" w:pos="5400"/>
          <w:tab w:val="num" w:pos="426"/>
        </w:tabs>
        <w:autoSpaceDE w:val="0"/>
        <w:autoSpaceDN w:val="0"/>
        <w:adjustRightInd w:val="0"/>
        <w:spacing w:line="276" w:lineRule="auto"/>
        <w:ind w:left="426" w:hanging="426"/>
        <w:rPr>
          <w:rFonts w:ascii="Arial" w:hAnsi="Arial" w:cs="Arial"/>
          <w:sz w:val="22"/>
          <w:szCs w:val="22"/>
        </w:rPr>
      </w:pPr>
      <w:r w:rsidRPr="00984CC5">
        <w:rPr>
          <w:rFonts w:ascii="Arial" w:hAnsi="Arial" w:cs="Arial"/>
          <w:sz w:val="22"/>
          <w:szCs w:val="22"/>
        </w:rPr>
        <w:t xml:space="preserve">Składamy ofertę na wykonanie przedmiotu zamówienia w zakresie określonym w SIWZ </w:t>
      </w:r>
      <w:r w:rsidRPr="00984CC5">
        <w:rPr>
          <w:rFonts w:ascii="Arial" w:hAnsi="Arial" w:cs="Arial"/>
          <w:sz w:val="22"/>
          <w:szCs w:val="22"/>
        </w:rPr>
        <w:br/>
        <w:t xml:space="preserve">i oświadczamy, że </w:t>
      </w:r>
      <w:r w:rsidRPr="00984CC5">
        <w:rPr>
          <w:rFonts w:ascii="Arial" w:hAnsi="Arial" w:cs="Arial"/>
          <w:bCs/>
          <w:sz w:val="22"/>
          <w:szCs w:val="22"/>
        </w:rPr>
        <w:t xml:space="preserve">złożona przez nas oferta spełnia wszystkie wymogi w niej zawarte, </w:t>
      </w:r>
      <w:r w:rsidRPr="00984CC5">
        <w:rPr>
          <w:rFonts w:ascii="Arial" w:hAnsi="Arial" w:cs="Arial"/>
          <w:bCs/>
          <w:sz w:val="22"/>
          <w:szCs w:val="22"/>
        </w:rPr>
        <w:br/>
      </w:r>
      <w:r w:rsidRPr="00984CC5">
        <w:rPr>
          <w:rFonts w:ascii="Arial" w:hAnsi="Arial" w:cs="Arial"/>
          <w:sz w:val="22"/>
          <w:szCs w:val="22"/>
        </w:rPr>
        <w:t>za cenę całkowitą:</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Część I.</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Obiekt:</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Al. Niepodległości 24, 64-920 Piła</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bCs/>
          <w:sz w:val="22"/>
          <w:szCs w:val="22"/>
        </w:rPr>
        <w:t xml:space="preserve">za cenę (wartość netto) </w:t>
      </w:r>
      <w:r w:rsidRPr="002846E1">
        <w:rPr>
          <w:rFonts w:ascii="Arial" w:hAnsi="Arial" w:cs="Arial"/>
          <w:b/>
          <w:sz w:val="22"/>
          <w:szCs w:val="22"/>
        </w:rPr>
        <w:t xml:space="preserve">................................................ zł </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słownie ......</w:t>
      </w:r>
      <w:r>
        <w:rPr>
          <w:rFonts w:ascii="Arial" w:hAnsi="Arial" w:cs="Arial"/>
          <w:b/>
          <w:sz w:val="22"/>
          <w:szCs w:val="22"/>
        </w:rPr>
        <w:t>.........</w:t>
      </w:r>
      <w:r w:rsidRPr="002846E1">
        <w:rPr>
          <w:rFonts w:ascii="Arial" w:hAnsi="Arial" w:cs="Arial"/>
          <w:b/>
          <w:sz w:val="22"/>
          <w:szCs w:val="22"/>
        </w:rPr>
        <w:t>........................................................................</w:t>
      </w:r>
      <w:r>
        <w:rPr>
          <w:rFonts w:ascii="Arial" w:hAnsi="Arial" w:cs="Arial"/>
          <w:b/>
          <w:sz w:val="22"/>
          <w:szCs w:val="22"/>
        </w:rPr>
        <w:t>...............................</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 xml:space="preserve">za cenę (wartość brutto) ................................................... zł </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słownie .......................</w:t>
      </w:r>
      <w:r>
        <w:rPr>
          <w:rFonts w:ascii="Arial" w:hAnsi="Arial" w:cs="Arial"/>
          <w:b/>
          <w:sz w:val="22"/>
          <w:szCs w:val="22"/>
        </w:rPr>
        <w:t>..............</w:t>
      </w:r>
      <w:r w:rsidRPr="002846E1">
        <w:rPr>
          <w:rFonts w:ascii="Arial" w:hAnsi="Arial" w:cs="Arial"/>
          <w:b/>
          <w:sz w:val="22"/>
          <w:szCs w:val="22"/>
        </w:rPr>
        <w:t>......................................................................................,</w:t>
      </w:r>
    </w:p>
    <w:p w:rsidR="002846E1" w:rsidRPr="002846E1" w:rsidRDefault="002846E1" w:rsidP="00197D2C">
      <w:pPr>
        <w:pStyle w:val="Nagwek"/>
        <w:spacing w:line="276" w:lineRule="auto"/>
        <w:rPr>
          <w:rFonts w:ascii="Arial" w:hAnsi="Arial" w:cs="Arial"/>
          <w:b/>
          <w:sz w:val="22"/>
          <w:szCs w:val="22"/>
        </w:rPr>
      </w:pPr>
    </w:p>
    <w:p w:rsidR="002846E1" w:rsidRPr="002846E1" w:rsidRDefault="002846E1" w:rsidP="00197D2C">
      <w:pPr>
        <w:pStyle w:val="Nagwek"/>
        <w:spacing w:line="276" w:lineRule="auto"/>
        <w:rPr>
          <w:rFonts w:ascii="Arial" w:hAnsi="Arial" w:cs="Arial"/>
          <w:sz w:val="22"/>
          <w:szCs w:val="22"/>
        </w:rPr>
      </w:pPr>
      <w:r w:rsidRPr="002846E1">
        <w:rPr>
          <w:rFonts w:ascii="Arial" w:hAnsi="Arial" w:cs="Arial"/>
          <w:sz w:val="22"/>
          <w:szCs w:val="22"/>
        </w:rPr>
        <w:t>w tym</w:t>
      </w:r>
      <w:r w:rsidRPr="002846E1">
        <w:rPr>
          <w:rFonts w:ascii="Arial" w:hAnsi="Arial" w:cs="Arial"/>
          <w:b/>
          <w:sz w:val="22"/>
          <w:szCs w:val="22"/>
        </w:rPr>
        <w:t xml:space="preserve"> </w:t>
      </w:r>
      <w:r w:rsidRPr="002846E1">
        <w:rPr>
          <w:rFonts w:ascii="Arial" w:hAnsi="Arial" w:cs="Arial"/>
          <w:sz w:val="22"/>
          <w:szCs w:val="22"/>
        </w:rPr>
        <w:t>elementy cenowe  dla szacunkowego zużycia wg zestawienia:</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708"/>
        <w:gridCol w:w="993"/>
        <w:gridCol w:w="992"/>
        <w:gridCol w:w="850"/>
        <w:gridCol w:w="1134"/>
        <w:gridCol w:w="1395"/>
      </w:tblGrid>
      <w:tr w:rsidR="002846E1" w:rsidRPr="002846E1" w:rsidTr="003C4029">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Stawki opłat</w:t>
            </w:r>
          </w:p>
        </w:tc>
        <w:tc>
          <w:tcPr>
            <w:tcW w:w="708"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Ilość</w:t>
            </w:r>
          </w:p>
        </w:tc>
        <w:tc>
          <w:tcPr>
            <w:tcW w:w="993"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Cena jednostkowa netto w zł</w:t>
            </w:r>
          </w:p>
        </w:tc>
        <w:tc>
          <w:tcPr>
            <w:tcW w:w="992"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Wartość ne</w:t>
            </w:r>
            <w:r w:rsidR="003C4029">
              <w:rPr>
                <w:rFonts w:ascii="Arial" w:hAnsi="Arial" w:cs="Arial"/>
                <w:b/>
                <w:bCs/>
                <w:sz w:val="18"/>
                <w:szCs w:val="18"/>
              </w:rPr>
              <w:t>t</w:t>
            </w:r>
            <w:r w:rsidRPr="00D3579E">
              <w:rPr>
                <w:rFonts w:ascii="Arial" w:hAnsi="Arial" w:cs="Arial"/>
                <w:b/>
                <w:bCs/>
                <w:sz w:val="18"/>
                <w:szCs w:val="18"/>
              </w:rPr>
              <w:t>to w zł</w:t>
            </w:r>
          </w:p>
        </w:tc>
        <w:tc>
          <w:tcPr>
            <w:tcW w:w="850"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rsidR="002846E1" w:rsidRPr="00D3579E" w:rsidRDefault="003C4029" w:rsidP="003C4029">
            <w:pPr>
              <w:pStyle w:val="Nagwek"/>
              <w:spacing w:line="276" w:lineRule="auto"/>
              <w:jc w:val="center"/>
              <w:rPr>
                <w:rFonts w:ascii="Arial" w:hAnsi="Arial" w:cs="Arial"/>
                <w:b/>
                <w:bCs/>
                <w:sz w:val="18"/>
                <w:szCs w:val="18"/>
              </w:rPr>
            </w:pPr>
            <w:r>
              <w:rPr>
                <w:rFonts w:ascii="Arial" w:hAnsi="Arial" w:cs="Arial"/>
                <w:b/>
                <w:bCs/>
                <w:sz w:val="18"/>
                <w:szCs w:val="18"/>
              </w:rPr>
              <w:t>Wartość</w:t>
            </w:r>
            <w:r w:rsidR="002846E1" w:rsidRPr="00D3579E">
              <w:rPr>
                <w:rFonts w:ascii="Arial" w:hAnsi="Arial" w:cs="Arial"/>
                <w:b/>
                <w:bCs/>
                <w:sz w:val="18"/>
                <w:szCs w:val="18"/>
              </w:rPr>
              <w:t xml:space="preserve"> brutto</w:t>
            </w:r>
            <w:r>
              <w:rPr>
                <w:rFonts w:ascii="Arial" w:hAnsi="Arial" w:cs="Arial"/>
                <w:b/>
                <w:bCs/>
                <w:sz w:val="18"/>
                <w:szCs w:val="18"/>
              </w:rPr>
              <w:t xml:space="preserve"> w zł</w:t>
            </w:r>
          </w:p>
        </w:tc>
      </w:tr>
      <w:tr w:rsidR="002846E1" w:rsidRPr="002846E1" w:rsidTr="003C4029">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1</w:t>
            </w:r>
          </w:p>
        </w:tc>
        <w:tc>
          <w:tcPr>
            <w:tcW w:w="1701" w:type="dxa"/>
            <w:vMerge w:val="restart"/>
            <w:tcBorders>
              <w:top w:val="nil"/>
              <w:left w:val="single" w:sz="8" w:space="0" w:color="auto"/>
              <w:bottom w:val="single" w:sz="8" w:space="0" w:color="000000"/>
              <w:right w:val="single" w:sz="8" w:space="0" w:color="auto"/>
            </w:tcBorders>
            <w:vAlign w:val="center"/>
            <w:hideMark/>
          </w:tcPr>
          <w:p w:rsidR="003C4029"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 xml:space="preserve">al. Niepodległości 24 </w:t>
            </w:r>
          </w:p>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w Pile</w:t>
            </w: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12a</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3C4029"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zł/MWh - szczytowa</w:t>
            </w:r>
          </w:p>
        </w:tc>
        <w:tc>
          <w:tcPr>
            <w:tcW w:w="708" w:type="dxa"/>
            <w:tcBorders>
              <w:top w:val="nil"/>
              <w:left w:val="nil"/>
              <w:bottom w:val="single" w:sz="4" w:space="0" w:color="auto"/>
              <w:right w:val="single" w:sz="4" w:space="0" w:color="auto"/>
            </w:tcBorders>
            <w:vAlign w:val="center"/>
            <w:hideMark/>
          </w:tcPr>
          <w:p w:rsidR="002846E1" w:rsidRPr="00281A8D" w:rsidRDefault="001F6C4E" w:rsidP="001F6C4E">
            <w:pPr>
              <w:pStyle w:val="Nagwek"/>
              <w:spacing w:line="276" w:lineRule="auto"/>
              <w:jc w:val="center"/>
              <w:rPr>
                <w:rFonts w:ascii="Arial" w:hAnsi="Arial" w:cs="Arial"/>
                <w:bCs/>
                <w:sz w:val="18"/>
                <w:szCs w:val="18"/>
              </w:rPr>
            </w:pPr>
            <w:r w:rsidRPr="00281A8D">
              <w:rPr>
                <w:rFonts w:ascii="Arial" w:hAnsi="Arial" w:cs="Arial"/>
                <w:bCs/>
                <w:sz w:val="18"/>
                <w:szCs w:val="18"/>
              </w:rPr>
              <w:t>85 MWh</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3C4029"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zł/MWh - pozaszczytowa</w:t>
            </w:r>
          </w:p>
        </w:tc>
        <w:tc>
          <w:tcPr>
            <w:tcW w:w="708" w:type="dxa"/>
            <w:tcBorders>
              <w:top w:val="nil"/>
              <w:left w:val="nil"/>
              <w:bottom w:val="single" w:sz="4" w:space="0" w:color="auto"/>
              <w:right w:val="single" w:sz="4" w:space="0" w:color="auto"/>
            </w:tcBorders>
            <w:vAlign w:val="center"/>
          </w:tcPr>
          <w:p w:rsidR="002846E1" w:rsidRPr="00281A8D" w:rsidRDefault="001F6C4E" w:rsidP="001F6C4E">
            <w:pPr>
              <w:pStyle w:val="Nagwek"/>
              <w:spacing w:line="276" w:lineRule="auto"/>
              <w:jc w:val="center"/>
              <w:rPr>
                <w:rFonts w:ascii="Arial" w:hAnsi="Arial" w:cs="Arial"/>
                <w:bCs/>
                <w:sz w:val="18"/>
                <w:szCs w:val="18"/>
              </w:rPr>
            </w:pPr>
            <w:r w:rsidRPr="00281A8D">
              <w:rPr>
                <w:rFonts w:ascii="Arial" w:hAnsi="Arial" w:cs="Arial"/>
                <w:bCs/>
                <w:sz w:val="18"/>
                <w:szCs w:val="18"/>
              </w:rPr>
              <w:t>85 MWh</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708" w:type="dxa"/>
            <w:tcBorders>
              <w:top w:val="nil"/>
              <w:left w:val="nil"/>
              <w:bottom w:val="single" w:sz="4" w:space="0" w:color="auto"/>
              <w:right w:val="single" w:sz="4" w:space="0" w:color="auto"/>
            </w:tcBorders>
            <w:vAlign w:val="center"/>
            <w:hideMark/>
          </w:tcPr>
          <w:p w:rsidR="00281A8D" w:rsidRDefault="001F6C4E" w:rsidP="001F6C4E">
            <w:pPr>
              <w:pStyle w:val="Nagwek"/>
              <w:spacing w:line="276" w:lineRule="auto"/>
              <w:jc w:val="center"/>
              <w:rPr>
                <w:rFonts w:ascii="Arial" w:hAnsi="Arial" w:cs="Arial"/>
                <w:bCs/>
                <w:sz w:val="18"/>
                <w:szCs w:val="18"/>
              </w:rPr>
            </w:pPr>
            <w:r w:rsidRPr="00281A8D">
              <w:rPr>
                <w:rFonts w:ascii="Arial" w:hAnsi="Arial" w:cs="Arial"/>
                <w:bCs/>
                <w:sz w:val="18"/>
                <w:szCs w:val="18"/>
              </w:rPr>
              <w:t xml:space="preserve">12 </w:t>
            </w:r>
          </w:p>
          <w:p w:rsidR="002846E1" w:rsidRPr="00281A8D" w:rsidRDefault="001F6C4E" w:rsidP="001F6C4E">
            <w:pPr>
              <w:pStyle w:val="Nagwek"/>
              <w:spacing w:line="276" w:lineRule="auto"/>
              <w:jc w:val="center"/>
              <w:rPr>
                <w:rFonts w:ascii="Arial" w:hAnsi="Arial" w:cs="Arial"/>
                <w:bCs/>
                <w:sz w:val="18"/>
                <w:szCs w:val="18"/>
              </w:rPr>
            </w:pPr>
            <w:r w:rsidRPr="00281A8D">
              <w:rPr>
                <w:rFonts w:ascii="Arial" w:hAnsi="Arial" w:cs="Arial"/>
                <w:bCs/>
                <w:sz w:val="18"/>
                <w:szCs w:val="18"/>
              </w:rPr>
              <w:t>m</w:t>
            </w:r>
            <w:r w:rsidR="00281A8D">
              <w:rPr>
                <w:rFonts w:ascii="Arial" w:hAnsi="Arial" w:cs="Arial"/>
                <w:bCs/>
                <w:sz w:val="18"/>
                <w:szCs w:val="18"/>
              </w:rPr>
              <w:t>-</w:t>
            </w:r>
            <w:proofErr w:type="spellStart"/>
            <w:r w:rsidRPr="00281A8D">
              <w:rPr>
                <w:rFonts w:ascii="Arial" w:hAnsi="Arial" w:cs="Arial"/>
                <w:bCs/>
                <w:sz w:val="18"/>
                <w:szCs w:val="18"/>
              </w:rPr>
              <w:t>cy</w:t>
            </w:r>
            <w:proofErr w:type="spellEnd"/>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 xml:space="preserve"> B. OPŁATA ZA USŁUGI DYSTRYBUCJI – Grupa taryfowa C 12a</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3C4029"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zł/MW/m-c</w:t>
            </w:r>
          </w:p>
        </w:tc>
        <w:tc>
          <w:tcPr>
            <w:tcW w:w="708" w:type="dxa"/>
            <w:tcBorders>
              <w:top w:val="nil"/>
              <w:left w:val="nil"/>
              <w:bottom w:val="single" w:sz="4" w:space="0" w:color="auto"/>
              <w:right w:val="single" w:sz="4" w:space="0" w:color="auto"/>
            </w:tcBorders>
            <w:vAlign w:val="center"/>
            <w:hideMark/>
          </w:tcPr>
          <w:p w:rsidR="002846E1" w:rsidRPr="00D3579E" w:rsidRDefault="001F6C4E" w:rsidP="001F6C4E">
            <w:pPr>
              <w:pStyle w:val="Nagwek"/>
              <w:spacing w:line="276" w:lineRule="auto"/>
              <w:jc w:val="center"/>
              <w:rPr>
                <w:rFonts w:ascii="Arial" w:hAnsi="Arial" w:cs="Arial"/>
                <w:sz w:val="18"/>
                <w:szCs w:val="18"/>
              </w:rPr>
            </w:pPr>
            <w:r>
              <w:rPr>
                <w:rFonts w:ascii="Arial" w:hAnsi="Arial" w:cs="Arial"/>
                <w:sz w:val="18"/>
                <w:szCs w:val="18"/>
              </w:rPr>
              <w:t>0,043 MW</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1A8D"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1A8D" w:rsidRDefault="00281A8D" w:rsidP="003C4029">
            <w:pPr>
              <w:pStyle w:val="Nagwek"/>
              <w:spacing w:line="276" w:lineRule="auto"/>
              <w:rPr>
                <w:rFonts w:ascii="Arial" w:hAnsi="Arial" w:cs="Arial"/>
                <w:sz w:val="18"/>
                <w:szCs w:val="18"/>
              </w:rPr>
            </w:pPr>
            <w:r w:rsidRPr="00D3579E">
              <w:rPr>
                <w:rFonts w:ascii="Arial" w:hAnsi="Arial" w:cs="Arial"/>
                <w:sz w:val="18"/>
                <w:szCs w:val="18"/>
              </w:rPr>
              <w:t>Składnik zmienny stawki sieciowej</w:t>
            </w:r>
          </w:p>
          <w:p w:rsidR="00281A8D" w:rsidRPr="00D3579E" w:rsidRDefault="00281A8D" w:rsidP="003C4029">
            <w:pPr>
              <w:pStyle w:val="Nagwek"/>
              <w:spacing w:line="276" w:lineRule="auto"/>
              <w:rPr>
                <w:rFonts w:ascii="Arial" w:hAnsi="Arial" w:cs="Arial"/>
                <w:sz w:val="18"/>
                <w:szCs w:val="18"/>
              </w:rPr>
            </w:pPr>
            <w:r w:rsidRPr="00D3579E">
              <w:rPr>
                <w:rFonts w:ascii="Arial" w:hAnsi="Arial" w:cs="Arial"/>
                <w:sz w:val="18"/>
                <w:szCs w:val="18"/>
              </w:rPr>
              <w:t>w zł/MWh</w:t>
            </w:r>
          </w:p>
        </w:tc>
        <w:tc>
          <w:tcPr>
            <w:tcW w:w="708" w:type="dxa"/>
            <w:tcBorders>
              <w:top w:val="nil"/>
              <w:left w:val="nil"/>
              <w:bottom w:val="single" w:sz="4" w:space="0" w:color="auto"/>
              <w:right w:val="single" w:sz="4" w:space="0" w:color="auto"/>
            </w:tcBorders>
            <w:vAlign w:val="center"/>
            <w:hideMark/>
          </w:tcPr>
          <w:p w:rsidR="00281A8D" w:rsidRPr="00281A8D" w:rsidRDefault="00281A8D" w:rsidP="00D94A3B">
            <w:pPr>
              <w:pStyle w:val="Nagwek"/>
              <w:spacing w:line="276" w:lineRule="auto"/>
              <w:jc w:val="center"/>
              <w:rPr>
                <w:rFonts w:ascii="Arial" w:hAnsi="Arial" w:cs="Arial"/>
                <w:bCs/>
                <w:sz w:val="18"/>
                <w:szCs w:val="18"/>
              </w:rPr>
            </w:pPr>
            <w:r w:rsidRPr="00281A8D">
              <w:rPr>
                <w:rFonts w:ascii="Arial" w:hAnsi="Arial" w:cs="Arial"/>
                <w:bCs/>
                <w:sz w:val="18"/>
                <w:szCs w:val="18"/>
              </w:rPr>
              <w:t>85 MWh</w:t>
            </w:r>
          </w:p>
        </w:tc>
        <w:tc>
          <w:tcPr>
            <w:tcW w:w="993"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1A8D"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1A8D" w:rsidRPr="00D3579E" w:rsidRDefault="00281A8D" w:rsidP="003C4029">
            <w:pPr>
              <w:pStyle w:val="Nagwek"/>
              <w:spacing w:line="276" w:lineRule="auto"/>
              <w:rPr>
                <w:rFonts w:ascii="Arial" w:hAnsi="Arial" w:cs="Arial"/>
                <w:sz w:val="18"/>
                <w:szCs w:val="18"/>
              </w:rPr>
            </w:pPr>
            <w:r w:rsidRPr="00D3579E">
              <w:rPr>
                <w:rFonts w:ascii="Arial" w:hAnsi="Arial" w:cs="Arial"/>
                <w:sz w:val="18"/>
                <w:szCs w:val="18"/>
              </w:rPr>
              <w:t>Stawka jakościowa w zł/MWh</w:t>
            </w:r>
          </w:p>
        </w:tc>
        <w:tc>
          <w:tcPr>
            <w:tcW w:w="708" w:type="dxa"/>
            <w:tcBorders>
              <w:top w:val="nil"/>
              <w:left w:val="nil"/>
              <w:bottom w:val="single" w:sz="4" w:space="0" w:color="auto"/>
              <w:right w:val="single" w:sz="4" w:space="0" w:color="auto"/>
            </w:tcBorders>
            <w:vAlign w:val="center"/>
            <w:hideMark/>
          </w:tcPr>
          <w:p w:rsidR="00281A8D" w:rsidRPr="00281A8D" w:rsidRDefault="00281A8D" w:rsidP="00D94A3B">
            <w:pPr>
              <w:pStyle w:val="Nagwek"/>
              <w:spacing w:line="276" w:lineRule="auto"/>
              <w:jc w:val="center"/>
              <w:rPr>
                <w:rFonts w:ascii="Arial" w:hAnsi="Arial" w:cs="Arial"/>
                <w:bCs/>
                <w:sz w:val="18"/>
                <w:szCs w:val="18"/>
              </w:rPr>
            </w:pPr>
            <w:r w:rsidRPr="00281A8D">
              <w:rPr>
                <w:rFonts w:ascii="Arial" w:hAnsi="Arial" w:cs="Arial"/>
                <w:bCs/>
                <w:sz w:val="18"/>
                <w:szCs w:val="18"/>
              </w:rPr>
              <w:t>85 MWh</w:t>
            </w:r>
          </w:p>
        </w:tc>
        <w:tc>
          <w:tcPr>
            <w:tcW w:w="993"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1A8D"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1A8D" w:rsidRDefault="00281A8D" w:rsidP="003C4029">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rsidR="00281A8D" w:rsidRPr="00D3579E" w:rsidRDefault="00281A8D" w:rsidP="00D52D82">
            <w:pPr>
              <w:pStyle w:val="Nagwek"/>
              <w:spacing w:line="276" w:lineRule="auto"/>
              <w:rPr>
                <w:rFonts w:ascii="Arial" w:hAnsi="Arial" w:cs="Arial"/>
                <w:sz w:val="18"/>
                <w:szCs w:val="18"/>
              </w:rPr>
            </w:pPr>
            <w:r w:rsidRPr="00D3579E">
              <w:rPr>
                <w:rFonts w:ascii="Arial" w:hAnsi="Arial" w:cs="Arial"/>
                <w:sz w:val="18"/>
                <w:szCs w:val="18"/>
              </w:rPr>
              <w:t>w zł/KW/m-c</w:t>
            </w:r>
          </w:p>
        </w:tc>
        <w:tc>
          <w:tcPr>
            <w:tcW w:w="708" w:type="dxa"/>
            <w:tcBorders>
              <w:top w:val="nil"/>
              <w:left w:val="nil"/>
              <w:bottom w:val="single" w:sz="4" w:space="0" w:color="auto"/>
              <w:right w:val="single" w:sz="4" w:space="0" w:color="auto"/>
            </w:tcBorders>
            <w:vAlign w:val="center"/>
            <w:hideMark/>
          </w:tcPr>
          <w:p w:rsidR="00281A8D" w:rsidRPr="00D3579E" w:rsidRDefault="00281A8D" w:rsidP="001F6C4E">
            <w:pPr>
              <w:pStyle w:val="Nagwek"/>
              <w:spacing w:line="276" w:lineRule="auto"/>
              <w:jc w:val="center"/>
              <w:rPr>
                <w:rFonts w:ascii="Arial" w:hAnsi="Arial" w:cs="Arial"/>
                <w:sz w:val="18"/>
                <w:szCs w:val="18"/>
              </w:rPr>
            </w:pPr>
            <w:r>
              <w:rPr>
                <w:rFonts w:ascii="Arial" w:hAnsi="Arial" w:cs="Arial"/>
                <w:sz w:val="18"/>
                <w:szCs w:val="18"/>
              </w:rPr>
              <w:t>0,043 MW</w:t>
            </w:r>
          </w:p>
        </w:tc>
        <w:tc>
          <w:tcPr>
            <w:tcW w:w="993"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1A8D"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rsidR="00281A8D" w:rsidRDefault="00281A8D" w:rsidP="003C4029">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rsidR="00281A8D" w:rsidRPr="00D3579E" w:rsidRDefault="00281A8D" w:rsidP="003C4029">
            <w:pPr>
              <w:pStyle w:val="Nagwek"/>
              <w:spacing w:line="276" w:lineRule="auto"/>
              <w:rPr>
                <w:rFonts w:ascii="Arial" w:hAnsi="Arial" w:cs="Arial"/>
                <w:sz w:val="18"/>
                <w:szCs w:val="18"/>
              </w:rPr>
            </w:pPr>
            <w:r w:rsidRPr="00D3579E">
              <w:rPr>
                <w:rFonts w:ascii="Arial" w:hAnsi="Arial" w:cs="Arial"/>
                <w:sz w:val="18"/>
                <w:szCs w:val="18"/>
              </w:rPr>
              <w:t>w zł/miesiąc</w:t>
            </w:r>
          </w:p>
        </w:tc>
        <w:tc>
          <w:tcPr>
            <w:tcW w:w="708" w:type="dxa"/>
            <w:tcBorders>
              <w:top w:val="nil"/>
              <w:left w:val="nil"/>
              <w:bottom w:val="single" w:sz="8" w:space="0" w:color="auto"/>
              <w:right w:val="single" w:sz="4" w:space="0" w:color="auto"/>
            </w:tcBorders>
            <w:vAlign w:val="center"/>
            <w:hideMark/>
          </w:tcPr>
          <w:p w:rsidR="00281A8D" w:rsidRDefault="00281A8D" w:rsidP="00281A8D">
            <w:pPr>
              <w:pStyle w:val="Nagwek"/>
              <w:spacing w:line="276" w:lineRule="auto"/>
              <w:jc w:val="center"/>
              <w:rPr>
                <w:rFonts w:ascii="Arial" w:hAnsi="Arial" w:cs="Arial"/>
                <w:bCs/>
                <w:sz w:val="18"/>
                <w:szCs w:val="18"/>
              </w:rPr>
            </w:pPr>
            <w:r w:rsidRPr="00281A8D">
              <w:rPr>
                <w:rFonts w:ascii="Arial" w:hAnsi="Arial" w:cs="Arial"/>
                <w:bCs/>
                <w:sz w:val="18"/>
                <w:szCs w:val="18"/>
              </w:rPr>
              <w:t xml:space="preserve">12 </w:t>
            </w:r>
          </w:p>
          <w:p w:rsidR="00281A8D" w:rsidRPr="00D3579E" w:rsidRDefault="00281A8D" w:rsidP="00281A8D">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993" w:type="dxa"/>
            <w:tcBorders>
              <w:top w:val="nil"/>
              <w:left w:val="nil"/>
              <w:bottom w:val="single" w:sz="8"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rsidR="00281A8D" w:rsidRPr="00D3579E" w:rsidRDefault="00281A8D" w:rsidP="00197D2C">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rsidR="00281A8D" w:rsidRPr="00D3579E" w:rsidRDefault="00281A8D"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1A8D"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1A8D" w:rsidRPr="00D3579E" w:rsidRDefault="00281A8D" w:rsidP="00197D2C">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rsidR="00281A8D" w:rsidRPr="00D3579E" w:rsidRDefault="00281A8D" w:rsidP="00197D2C">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rsidR="00281A8D" w:rsidRPr="00D3579E" w:rsidRDefault="00281A8D" w:rsidP="00197D2C">
            <w:pPr>
              <w:pStyle w:val="Nagwek"/>
              <w:spacing w:line="276" w:lineRule="auto"/>
              <w:jc w:val="both"/>
              <w:rPr>
                <w:rFonts w:ascii="Arial" w:hAnsi="Arial" w:cs="Arial"/>
                <w:b/>
                <w:bCs/>
                <w:sz w:val="18"/>
                <w:szCs w:val="18"/>
              </w:rPr>
            </w:pPr>
          </w:p>
        </w:tc>
      </w:tr>
    </w:tbl>
    <w:p w:rsidR="002846E1" w:rsidRPr="002846E1" w:rsidRDefault="002846E1" w:rsidP="00197D2C">
      <w:pPr>
        <w:pStyle w:val="Nagwek"/>
        <w:spacing w:line="276" w:lineRule="auto"/>
        <w:rPr>
          <w:rFonts w:ascii="Arial" w:hAnsi="Arial" w:cs="Arial"/>
          <w:b/>
          <w:bCs/>
          <w:sz w:val="22"/>
          <w:szCs w:val="22"/>
        </w:rPr>
      </w:pP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Część II.</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Obiekt:</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 xml:space="preserve">ul. </w:t>
      </w:r>
      <w:proofErr w:type="spellStart"/>
      <w:r w:rsidRPr="002846E1">
        <w:rPr>
          <w:rFonts w:ascii="Arial" w:hAnsi="Arial" w:cs="Arial"/>
          <w:b/>
          <w:bCs/>
          <w:sz w:val="22"/>
          <w:szCs w:val="22"/>
        </w:rPr>
        <w:t>Serbinowska</w:t>
      </w:r>
      <w:proofErr w:type="spellEnd"/>
      <w:r w:rsidRPr="002846E1">
        <w:rPr>
          <w:rFonts w:ascii="Arial" w:hAnsi="Arial" w:cs="Arial"/>
          <w:b/>
          <w:bCs/>
          <w:sz w:val="22"/>
          <w:szCs w:val="22"/>
        </w:rPr>
        <w:t xml:space="preserve"> 5, 62-800 Kalisz</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bCs/>
          <w:sz w:val="22"/>
          <w:szCs w:val="22"/>
        </w:rPr>
        <w:t xml:space="preserve">za cenę (wartość netto) </w:t>
      </w:r>
      <w:r>
        <w:rPr>
          <w:rFonts w:ascii="Arial" w:hAnsi="Arial" w:cs="Arial"/>
          <w:b/>
          <w:sz w:val="22"/>
          <w:szCs w:val="22"/>
        </w:rPr>
        <w:t>....................</w:t>
      </w:r>
      <w:r w:rsidRPr="002846E1">
        <w:rPr>
          <w:rFonts w:ascii="Arial" w:hAnsi="Arial" w:cs="Arial"/>
          <w:b/>
          <w:sz w:val="22"/>
          <w:szCs w:val="22"/>
        </w:rPr>
        <w:t xml:space="preserve">......................... zł </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słownie ..........................</w:t>
      </w:r>
      <w:r>
        <w:rPr>
          <w:rFonts w:ascii="Arial" w:hAnsi="Arial" w:cs="Arial"/>
          <w:b/>
          <w:sz w:val="22"/>
          <w:szCs w:val="22"/>
        </w:rPr>
        <w:t>...................</w:t>
      </w:r>
      <w:r w:rsidRPr="002846E1">
        <w:rPr>
          <w:rFonts w:ascii="Arial" w:hAnsi="Arial" w:cs="Arial"/>
          <w:b/>
          <w:sz w:val="22"/>
          <w:szCs w:val="22"/>
        </w:rPr>
        <w:t>...................................................................................,</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 xml:space="preserve">za cenę (wartość brutto) ................................................... zł </w:t>
      </w:r>
    </w:p>
    <w:p w:rsidR="002846E1" w:rsidRPr="002846E1" w:rsidRDefault="002846E1" w:rsidP="00197D2C">
      <w:pPr>
        <w:pStyle w:val="Nagwek"/>
        <w:spacing w:line="276" w:lineRule="auto"/>
        <w:rPr>
          <w:rFonts w:ascii="Arial" w:hAnsi="Arial" w:cs="Arial"/>
          <w:b/>
          <w:sz w:val="22"/>
          <w:szCs w:val="22"/>
        </w:rPr>
      </w:pPr>
      <w:r>
        <w:rPr>
          <w:rFonts w:ascii="Arial" w:hAnsi="Arial" w:cs="Arial"/>
          <w:b/>
          <w:sz w:val="22"/>
          <w:szCs w:val="22"/>
        </w:rPr>
        <w:t>słownie</w:t>
      </w:r>
      <w:r w:rsidRPr="002846E1">
        <w:rPr>
          <w:rFonts w:ascii="Arial" w:hAnsi="Arial" w:cs="Arial"/>
          <w:b/>
          <w:sz w:val="22"/>
          <w:szCs w:val="22"/>
        </w:rPr>
        <w:t>...............................................................................................................................,</w:t>
      </w:r>
    </w:p>
    <w:p w:rsidR="002846E1" w:rsidRPr="002846E1" w:rsidRDefault="002846E1" w:rsidP="00197D2C">
      <w:pPr>
        <w:pStyle w:val="Nagwek"/>
        <w:spacing w:line="276" w:lineRule="auto"/>
        <w:rPr>
          <w:rFonts w:ascii="Arial" w:hAnsi="Arial" w:cs="Arial"/>
          <w:b/>
          <w:sz w:val="22"/>
          <w:szCs w:val="22"/>
        </w:rPr>
      </w:pP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708"/>
        <w:gridCol w:w="993"/>
        <w:gridCol w:w="992"/>
        <w:gridCol w:w="850"/>
        <w:gridCol w:w="1134"/>
        <w:gridCol w:w="1395"/>
      </w:tblGrid>
      <w:tr w:rsidR="002846E1" w:rsidRPr="002846E1" w:rsidTr="003C4029">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Stawki opłat</w:t>
            </w:r>
          </w:p>
        </w:tc>
        <w:tc>
          <w:tcPr>
            <w:tcW w:w="708"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Ilość</w:t>
            </w:r>
          </w:p>
        </w:tc>
        <w:tc>
          <w:tcPr>
            <w:tcW w:w="993"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Cena jednostkowa netto w zł</w:t>
            </w:r>
          </w:p>
        </w:tc>
        <w:tc>
          <w:tcPr>
            <w:tcW w:w="992"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Wartość net</w:t>
            </w:r>
            <w:r w:rsidR="003C4029">
              <w:rPr>
                <w:rFonts w:ascii="Arial" w:hAnsi="Arial" w:cs="Arial"/>
                <w:b/>
                <w:bCs/>
                <w:sz w:val="18"/>
                <w:szCs w:val="18"/>
              </w:rPr>
              <w:t>t</w:t>
            </w:r>
            <w:r w:rsidRPr="00D3579E">
              <w:rPr>
                <w:rFonts w:ascii="Arial" w:hAnsi="Arial" w:cs="Arial"/>
                <w:b/>
                <w:bCs/>
                <w:sz w:val="18"/>
                <w:szCs w:val="18"/>
              </w:rPr>
              <w:t>o w zł</w:t>
            </w:r>
          </w:p>
        </w:tc>
        <w:tc>
          <w:tcPr>
            <w:tcW w:w="850"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rsidR="002846E1" w:rsidRPr="00D3579E" w:rsidRDefault="003C4029" w:rsidP="003C4029">
            <w:pPr>
              <w:pStyle w:val="Nagwek"/>
              <w:spacing w:line="276" w:lineRule="auto"/>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2846E1" w:rsidRPr="002846E1" w:rsidTr="003C4029">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2</w:t>
            </w:r>
          </w:p>
        </w:tc>
        <w:tc>
          <w:tcPr>
            <w:tcW w:w="1701" w:type="dxa"/>
            <w:vMerge w:val="restart"/>
            <w:tcBorders>
              <w:top w:val="nil"/>
              <w:left w:val="single" w:sz="8" w:space="0" w:color="auto"/>
              <w:bottom w:val="single" w:sz="8" w:space="0" w:color="000000"/>
              <w:right w:val="single" w:sz="8"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 xml:space="preserve">ul. </w:t>
            </w:r>
            <w:proofErr w:type="spellStart"/>
            <w:r w:rsidRPr="00D3579E">
              <w:rPr>
                <w:rFonts w:ascii="Arial" w:hAnsi="Arial" w:cs="Arial"/>
                <w:b/>
                <w:bCs/>
                <w:sz w:val="18"/>
                <w:szCs w:val="18"/>
              </w:rPr>
              <w:t>Serbinowska</w:t>
            </w:r>
            <w:proofErr w:type="spellEnd"/>
            <w:r w:rsidRPr="00D3579E">
              <w:rPr>
                <w:rFonts w:ascii="Arial" w:hAnsi="Arial" w:cs="Arial"/>
                <w:b/>
                <w:bCs/>
                <w:sz w:val="18"/>
                <w:szCs w:val="18"/>
              </w:rPr>
              <w:t xml:space="preserve"> 5 w Kaliszu</w:t>
            </w: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11</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3C4029"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w zł/MWh </w:t>
            </w:r>
          </w:p>
        </w:tc>
        <w:tc>
          <w:tcPr>
            <w:tcW w:w="708" w:type="dxa"/>
            <w:tcBorders>
              <w:top w:val="nil"/>
              <w:left w:val="nil"/>
              <w:bottom w:val="single" w:sz="4" w:space="0" w:color="auto"/>
              <w:right w:val="single" w:sz="4" w:space="0" w:color="auto"/>
            </w:tcBorders>
            <w:vAlign w:val="center"/>
            <w:hideMark/>
          </w:tcPr>
          <w:p w:rsidR="002846E1" w:rsidRPr="00D3579E" w:rsidRDefault="00764B80" w:rsidP="00764B80">
            <w:pPr>
              <w:pStyle w:val="Nagwek"/>
              <w:spacing w:line="276" w:lineRule="auto"/>
              <w:jc w:val="center"/>
              <w:rPr>
                <w:rFonts w:ascii="Arial" w:hAnsi="Arial" w:cs="Arial"/>
                <w:sz w:val="18"/>
                <w:szCs w:val="18"/>
              </w:rPr>
            </w:pPr>
            <w:r>
              <w:rPr>
                <w:rFonts w:ascii="Arial" w:hAnsi="Arial" w:cs="Arial"/>
                <w:sz w:val="18"/>
                <w:szCs w:val="18"/>
              </w:rPr>
              <w:t>6 MWh</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708" w:type="dxa"/>
            <w:tcBorders>
              <w:top w:val="nil"/>
              <w:left w:val="nil"/>
              <w:bottom w:val="single" w:sz="4" w:space="0" w:color="auto"/>
              <w:right w:val="single" w:sz="4" w:space="0" w:color="auto"/>
            </w:tcBorders>
            <w:vAlign w:val="center"/>
            <w:hideMark/>
          </w:tcPr>
          <w:p w:rsidR="00764B80" w:rsidRDefault="00764B80" w:rsidP="00764B80">
            <w:pPr>
              <w:pStyle w:val="Nagwek"/>
              <w:spacing w:line="276" w:lineRule="auto"/>
              <w:jc w:val="center"/>
              <w:rPr>
                <w:rFonts w:ascii="Arial" w:hAnsi="Arial" w:cs="Arial"/>
                <w:bCs/>
                <w:sz w:val="18"/>
                <w:szCs w:val="18"/>
              </w:rPr>
            </w:pPr>
            <w:r w:rsidRPr="00281A8D">
              <w:rPr>
                <w:rFonts w:ascii="Arial" w:hAnsi="Arial" w:cs="Arial"/>
                <w:bCs/>
                <w:sz w:val="18"/>
                <w:szCs w:val="18"/>
              </w:rPr>
              <w:t xml:space="preserve">12 </w:t>
            </w:r>
          </w:p>
          <w:p w:rsidR="002846E1" w:rsidRPr="00D3579E" w:rsidRDefault="00764B80" w:rsidP="00764B80">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 xml:space="preserve"> B. OPŁATA ZA USŁUGI DYSTRYBUCJI – Grupa taryfowa C 11</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3C4029"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zł/MW/m-c</w:t>
            </w:r>
          </w:p>
        </w:tc>
        <w:tc>
          <w:tcPr>
            <w:tcW w:w="708" w:type="dxa"/>
            <w:tcBorders>
              <w:top w:val="nil"/>
              <w:left w:val="nil"/>
              <w:bottom w:val="single" w:sz="4" w:space="0" w:color="auto"/>
              <w:right w:val="single" w:sz="4" w:space="0" w:color="auto"/>
            </w:tcBorders>
            <w:vAlign w:val="center"/>
            <w:hideMark/>
          </w:tcPr>
          <w:p w:rsidR="002846E1" w:rsidRPr="00D3579E" w:rsidRDefault="00764B80" w:rsidP="00764B80">
            <w:pPr>
              <w:pStyle w:val="Nagwek"/>
              <w:spacing w:line="276" w:lineRule="auto"/>
              <w:jc w:val="center"/>
              <w:rPr>
                <w:rFonts w:ascii="Arial" w:hAnsi="Arial" w:cs="Arial"/>
                <w:sz w:val="18"/>
                <w:szCs w:val="18"/>
              </w:rPr>
            </w:pPr>
            <w:r>
              <w:rPr>
                <w:rFonts w:ascii="Arial" w:hAnsi="Arial" w:cs="Arial"/>
                <w:sz w:val="18"/>
                <w:szCs w:val="18"/>
              </w:rPr>
              <w:t>0,0055 MW</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764B80"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764B80" w:rsidRDefault="00764B80" w:rsidP="003C4029">
            <w:pPr>
              <w:pStyle w:val="Nagwek"/>
              <w:spacing w:line="276" w:lineRule="auto"/>
              <w:rPr>
                <w:rFonts w:ascii="Arial" w:hAnsi="Arial" w:cs="Arial"/>
                <w:sz w:val="18"/>
                <w:szCs w:val="18"/>
              </w:rPr>
            </w:pPr>
            <w:r w:rsidRPr="00D3579E">
              <w:rPr>
                <w:rFonts w:ascii="Arial" w:hAnsi="Arial" w:cs="Arial"/>
                <w:sz w:val="18"/>
                <w:szCs w:val="18"/>
              </w:rPr>
              <w:t xml:space="preserve">Składnik zmienny stawki sieciowej </w:t>
            </w:r>
          </w:p>
          <w:p w:rsidR="00764B80" w:rsidRPr="00D3579E" w:rsidRDefault="00764B80" w:rsidP="003C4029">
            <w:pPr>
              <w:pStyle w:val="Nagwek"/>
              <w:spacing w:line="276" w:lineRule="auto"/>
              <w:rPr>
                <w:rFonts w:ascii="Arial" w:hAnsi="Arial" w:cs="Arial"/>
                <w:sz w:val="18"/>
                <w:szCs w:val="18"/>
              </w:rPr>
            </w:pPr>
            <w:r w:rsidRPr="00D3579E">
              <w:rPr>
                <w:rFonts w:ascii="Arial" w:hAnsi="Arial" w:cs="Arial"/>
                <w:sz w:val="18"/>
                <w:szCs w:val="18"/>
              </w:rPr>
              <w:t>w zł/MWh</w:t>
            </w:r>
          </w:p>
        </w:tc>
        <w:tc>
          <w:tcPr>
            <w:tcW w:w="708" w:type="dxa"/>
            <w:tcBorders>
              <w:top w:val="nil"/>
              <w:left w:val="nil"/>
              <w:bottom w:val="single" w:sz="4" w:space="0" w:color="auto"/>
              <w:right w:val="single" w:sz="4" w:space="0" w:color="auto"/>
            </w:tcBorders>
            <w:vAlign w:val="center"/>
            <w:hideMark/>
          </w:tcPr>
          <w:p w:rsidR="00764B80" w:rsidRPr="00D3579E" w:rsidRDefault="00764B80" w:rsidP="00D94A3B">
            <w:pPr>
              <w:pStyle w:val="Nagwek"/>
              <w:spacing w:line="276" w:lineRule="auto"/>
              <w:jc w:val="center"/>
              <w:rPr>
                <w:rFonts w:ascii="Arial" w:hAnsi="Arial" w:cs="Arial"/>
                <w:sz w:val="18"/>
                <w:szCs w:val="18"/>
              </w:rPr>
            </w:pPr>
            <w:r>
              <w:rPr>
                <w:rFonts w:ascii="Arial" w:hAnsi="Arial" w:cs="Arial"/>
                <w:sz w:val="18"/>
                <w:szCs w:val="18"/>
              </w:rPr>
              <w:t>6 MWh</w:t>
            </w:r>
          </w:p>
        </w:tc>
        <w:tc>
          <w:tcPr>
            <w:tcW w:w="993"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764B80"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764B80" w:rsidRPr="00D3579E" w:rsidRDefault="00764B80" w:rsidP="003C4029">
            <w:pPr>
              <w:pStyle w:val="Nagwek"/>
              <w:spacing w:line="276" w:lineRule="auto"/>
              <w:rPr>
                <w:rFonts w:ascii="Arial" w:hAnsi="Arial" w:cs="Arial"/>
                <w:sz w:val="18"/>
                <w:szCs w:val="18"/>
              </w:rPr>
            </w:pPr>
            <w:r w:rsidRPr="00D3579E">
              <w:rPr>
                <w:rFonts w:ascii="Arial" w:hAnsi="Arial" w:cs="Arial"/>
                <w:sz w:val="18"/>
                <w:szCs w:val="18"/>
              </w:rPr>
              <w:t>Stawka jakościowa w zł/MWh</w:t>
            </w:r>
          </w:p>
        </w:tc>
        <w:tc>
          <w:tcPr>
            <w:tcW w:w="708" w:type="dxa"/>
            <w:tcBorders>
              <w:top w:val="nil"/>
              <w:left w:val="nil"/>
              <w:bottom w:val="single" w:sz="4" w:space="0" w:color="auto"/>
              <w:right w:val="single" w:sz="4" w:space="0" w:color="auto"/>
            </w:tcBorders>
            <w:vAlign w:val="center"/>
            <w:hideMark/>
          </w:tcPr>
          <w:p w:rsidR="00764B80" w:rsidRPr="00D3579E" w:rsidRDefault="00764B80" w:rsidP="00D94A3B">
            <w:pPr>
              <w:pStyle w:val="Nagwek"/>
              <w:spacing w:line="276" w:lineRule="auto"/>
              <w:jc w:val="center"/>
              <w:rPr>
                <w:rFonts w:ascii="Arial" w:hAnsi="Arial" w:cs="Arial"/>
                <w:sz w:val="18"/>
                <w:szCs w:val="18"/>
              </w:rPr>
            </w:pPr>
            <w:r>
              <w:rPr>
                <w:rFonts w:ascii="Arial" w:hAnsi="Arial" w:cs="Arial"/>
                <w:sz w:val="18"/>
                <w:szCs w:val="18"/>
              </w:rPr>
              <w:t>6 MWh</w:t>
            </w:r>
          </w:p>
        </w:tc>
        <w:tc>
          <w:tcPr>
            <w:tcW w:w="993"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764B80"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764B80" w:rsidRDefault="00764B80" w:rsidP="003C4029">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rsidR="00764B80" w:rsidRPr="00D3579E" w:rsidRDefault="00764B80" w:rsidP="00D52D82">
            <w:pPr>
              <w:pStyle w:val="Nagwek"/>
              <w:spacing w:line="276" w:lineRule="auto"/>
              <w:rPr>
                <w:rFonts w:ascii="Arial" w:hAnsi="Arial" w:cs="Arial"/>
                <w:sz w:val="18"/>
                <w:szCs w:val="18"/>
              </w:rPr>
            </w:pPr>
            <w:r w:rsidRPr="00D3579E">
              <w:rPr>
                <w:rFonts w:ascii="Arial" w:hAnsi="Arial" w:cs="Arial"/>
                <w:sz w:val="18"/>
                <w:szCs w:val="18"/>
              </w:rPr>
              <w:t>w zł/KW/m-c</w:t>
            </w:r>
          </w:p>
        </w:tc>
        <w:tc>
          <w:tcPr>
            <w:tcW w:w="708" w:type="dxa"/>
            <w:tcBorders>
              <w:top w:val="nil"/>
              <w:left w:val="nil"/>
              <w:bottom w:val="single" w:sz="4" w:space="0" w:color="auto"/>
              <w:right w:val="single" w:sz="4" w:space="0" w:color="auto"/>
            </w:tcBorders>
            <w:vAlign w:val="center"/>
            <w:hideMark/>
          </w:tcPr>
          <w:p w:rsidR="00764B80" w:rsidRPr="00D3579E" w:rsidRDefault="00764B80" w:rsidP="00D94A3B">
            <w:pPr>
              <w:pStyle w:val="Nagwek"/>
              <w:spacing w:line="276" w:lineRule="auto"/>
              <w:jc w:val="center"/>
              <w:rPr>
                <w:rFonts w:ascii="Arial" w:hAnsi="Arial" w:cs="Arial"/>
                <w:sz w:val="18"/>
                <w:szCs w:val="18"/>
              </w:rPr>
            </w:pPr>
            <w:r>
              <w:rPr>
                <w:rFonts w:ascii="Arial" w:hAnsi="Arial" w:cs="Arial"/>
                <w:sz w:val="18"/>
                <w:szCs w:val="18"/>
              </w:rPr>
              <w:t>0,0055 MW</w:t>
            </w:r>
          </w:p>
        </w:tc>
        <w:tc>
          <w:tcPr>
            <w:tcW w:w="993"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764B80"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rsidR="00764B80" w:rsidRDefault="00764B80" w:rsidP="003C4029">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rsidR="00764B80" w:rsidRPr="00D3579E" w:rsidRDefault="00764B80" w:rsidP="003C4029">
            <w:pPr>
              <w:pStyle w:val="Nagwek"/>
              <w:spacing w:line="276" w:lineRule="auto"/>
              <w:rPr>
                <w:rFonts w:ascii="Arial" w:hAnsi="Arial" w:cs="Arial"/>
                <w:sz w:val="18"/>
                <w:szCs w:val="18"/>
              </w:rPr>
            </w:pPr>
            <w:r w:rsidRPr="00D3579E">
              <w:rPr>
                <w:rFonts w:ascii="Arial" w:hAnsi="Arial" w:cs="Arial"/>
                <w:sz w:val="18"/>
                <w:szCs w:val="18"/>
              </w:rPr>
              <w:t>w zł/miesiąc</w:t>
            </w:r>
          </w:p>
        </w:tc>
        <w:tc>
          <w:tcPr>
            <w:tcW w:w="708" w:type="dxa"/>
            <w:tcBorders>
              <w:top w:val="nil"/>
              <w:left w:val="nil"/>
              <w:bottom w:val="single" w:sz="8" w:space="0" w:color="auto"/>
              <w:right w:val="single" w:sz="4" w:space="0" w:color="auto"/>
            </w:tcBorders>
            <w:vAlign w:val="center"/>
            <w:hideMark/>
          </w:tcPr>
          <w:p w:rsidR="00764B80" w:rsidRDefault="00764B80" w:rsidP="00764B80">
            <w:pPr>
              <w:pStyle w:val="Nagwek"/>
              <w:spacing w:line="276" w:lineRule="auto"/>
              <w:jc w:val="center"/>
              <w:rPr>
                <w:rFonts w:ascii="Arial" w:hAnsi="Arial" w:cs="Arial"/>
                <w:bCs/>
                <w:sz w:val="18"/>
                <w:szCs w:val="18"/>
              </w:rPr>
            </w:pPr>
            <w:r w:rsidRPr="00281A8D">
              <w:rPr>
                <w:rFonts w:ascii="Arial" w:hAnsi="Arial" w:cs="Arial"/>
                <w:bCs/>
                <w:sz w:val="18"/>
                <w:szCs w:val="18"/>
              </w:rPr>
              <w:t xml:space="preserve">12 </w:t>
            </w:r>
          </w:p>
          <w:p w:rsidR="00764B80" w:rsidRPr="00D3579E" w:rsidRDefault="00764B80" w:rsidP="00764B80">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993" w:type="dxa"/>
            <w:tcBorders>
              <w:top w:val="nil"/>
              <w:left w:val="nil"/>
              <w:bottom w:val="single" w:sz="8"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rsidR="00764B80" w:rsidRPr="00D3579E" w:rsidRDefault="00764B80" w:rsidP="00197D2C">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rsidR="00764B80" w:rsidRPr="00D3579E" w:rsidRDefault="00764B80"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764B80"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764B80" w:rsidRPr="00D3579E" w:rsidRDefault="00764B80" w:rsidP="00197D2C">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rsidR="00764B80" w:rsidRPr="00D3579E" w:rsidRDefault="00764B80" w:rsidP="00197D2C">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rsidR="00764B80" w:rsidRPr="00D3579E" w:rsidRDefault="00764B80" w:rsidP="00197D2C">
            <w:pPr>
              <w:pStyle w:val="Nagwek"/>
              <w:spacing w:line="276" w:lineRule="auto"/>
              <w:jc w:val="both"/>
              <w:rPr>
                <w:rFonts w:ascii="Arial" w:hAnsi="Arial" w:cs="Arial"/>
                <w:b/>
                <w:bCs/>
                <w:sz w:val="18"/>
                <w:szCs w:val="18"/>
              </w:rPr>
            </w:pPr>
          </w:p>
        </w:tc>
      </w:tr>
    </w:tbl>
    <w:p w:rsidR="002846E1" w:rsidRDefault="002846E1" w:rsidP="00197D2C">
      <w:pPr>
        <w:pStyle w:val="Nagwek"/>
        <w:spacing w:line="276" w:lineRule="auto"/>
        <w:rPr>
          <w:rFonts w:ascii="Arial" w:hAnsi="Arial" w:cs="Arial"/>
          <w:b/>
          <w:bCs/>
          <w:sz w:val="22"/>
          <w:szCs w:val="22"/>
        </w:rPr>
      </w:pPr>
    </w:p>
    <w:p w:rsidR="0027183B" w:rsidRDefault="0027183B" w:rsidP="00197D2C">
      <w:pPr>
        <w:pStyle w:val="Nagwek"/>
        <w:spacing w:line="276" w:lineRule="auto"/>
        <w:rPr>
          <w:rFonts w:ascii="Arial" w:hAnsi="Arial" w:cs="Arial"/>
          <w:b/>
          <w:bCs/>
          <w:sz w:val="22"/>
          <w:szCs w:val="22"/>
        </w:rPr>
      </w:pPr>
    </w:p>
    <w:p w:rsidR="00F20367" w:rsidRDefault="00F20367" w:rsidP="00197D2C">
      <w:pPr>
        <w:pStyle w:val="Nagwek"/>
        <w:spacing w:line="276" w:lineRule="auto"/>
        <w:rPr>
          <w:rFonts w:ascii="Arial" w:hAnsi="Arial" w:cs="Arial"/>
          <w:b/>
          <w:bCs/>
          <w:sz w:val="22"/>
          <w:szCs w:val="22"/>
        </w:rPr>
      </w:pPr>
    </w:p>
    <w:p w:rsidR="0027183B" w:rsidRPr="002846E1" w:rsidRDefault="0027183B" w:rsidP="00197D2C">
      <w:pPr>
        <w:pStyle w:val="Nagwek"/>
        <w:spacing w:line="276" w:lineRule="auto"/>
        <w:rPr>
          <w:rFonts w:ascii="Arial" w:hAnsi="Arial" w:cs="Arial"/>
          <w:b/>
          <w:bCs/>
          <w:sz w:val="22"/>
          <w:szCs w:val="22"/>
        </w:rPr>
      </w:pP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Obiekt:</w:t>
      </w:r>
    </w:p>
    <w:p w:rsidR="002846E1" w:rsidRPr="002846E1" w:rsidRDefault="002846E1" w:rsidP="00197D2C">
      <w:pPr>
        <w:pStyle w:val="Nagwek"/>
        <w:spacing w:line="276" w:lineRule="auto"/>
        <w:rPr>
          <w:rFonts w:ascii="Arial" w:hAnsi="Arial" w:cs="Arial"/>
          <w:b/>
          <w:bCs/>
          <w:sz w:val="22"/>
          <w:szCs w:val="22"/>
        </w:rPr>
      </w:pPr>
      <w:r w:rsidRPr="002846E1">
        <w:rPr>
          <w:rFonts w:ascii="Arial" w:hAnsi="Arial" w:cs="Arial"/>
          <w:b/>
          <w:bCs/>
          <w:sz w:val="22"/>
          <w:szCs w:val="22"/>
        </w:rPr>
        <w:t>ul. Zakładowa 4, 620510 Konin</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bCs/>
          <w:sz w:val="22"/>
          <w:szCs w:val="22"/>
        </w:rPr>
        <w:t xml:space="preserve">za cenę (wartość netto) </w:t>
      </w:r>
      <w:r w:rsidRPr="002846E1">
        <w:rPr>
          <w:rFonts w:ascii="Arial" w:hAnsi="Arial" w:cs="Arial"/>
          <w:b/>
          <w:sz w:val="22"/>
          <w:szCs w:val="22"/>
        </w:rPr>
        <w:t xml:space="preserve">................................................ zł </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słownie ..............................</w:t>
      </w:r>
      <w:r>
        <w:rPr>
          <w:rFonts w:ascii="Arial" w:hAnsi="Arial" w:cs="Arial"/>
          <w:b/>
          <w:sz w:val="22"/>
          <w:szCs w:val="22"/>
        </w:rPr>
        <w:t>................</w:t>
      </w:r>
      <w:r w:rsidRPr="002846E1">
        <w:rPr>
          <w:rFonts w:ascii="Arial" w:hAnsi="Arial" w:cs="Arial"/>
          <w:b/>
          <w:sz w:val="22"/>
          <w:szCs w:val="22"/>
        </w:rPr>
        <w:t>...............................................................................,</w:t>
      </w:r>
    </w:p>
    <w:p w:rsidR="002846E1" w:rsidRPr="002846E1" w:rsidRDefault="002846E1" w:rsidP="00197D2C">
      <w:pPr>
        <w:pStyle w:val="Nagwek"/>
        <w:spacing w:line="276" w:lineRule="auto"/>
        <w:rPr>
          <w:rFonts w:ascii="Arial" w:hAnsi="Arial" w:cs="Arial"/>
          <w:b/>
          <w:sz w:val="22"/>
          <w:szCs w:val="22"/>
        </w:rPr>
      </w:pPr>
      <w:r w:rsidRPr="002846E1">
        <w:rPr>
          <w:rFonts w:ascii="Arial" w:hAnsi="Arial" w:cs="Arial"/>
          <w:b/>
          <w:sz w:val="22"/>
          <w:szCs w:val="22"/>
        </w:rPr>
        <w:t xml:space="preserve">za cenę (wartość brutto) ................................................... zł </w:t>
      </w:r>
    </w:p>
    <w:p w:rsidR="002846E1" w:rsidRPr="002846E1" w:rsidRDefault="002846E1" w:rsidP="00197D2C">
      <w:pPr>
        <w:pStyle w:val="Nagwek"/>
        <w:spacing w:line="276" w:lineRule="auto"/>
        <w:rPr>
          <w:rFonts w:ascii="Arial" w:hAnsi="Arial" w:cs="Arial"/>
          <w:b/>
          <w:sz w:val="22"/>
          <w:szCs w:val="22"/>
        </w:rPr>
      </w:pPr>
      <w:r>
        <w:rPr>
          <w:rFonts w:ascii="Arial" w:hAnsi="Arial" w:cs="Arial"/>
          <w:b/>
          <w:sz w:val="22"/>
          <w:szCs w:val="22"/>
        </w:rPr>
        <w:t>słownie ...</w:t>
      </w:r>
      <w:r w:rsidRPr="002846E1">
        <w:rPr>
          <w:rFonts w:ascii="Arial" w:hAnsi="Arial" w:cs="Arial"/>
          <w:b/>
          <w:sz w:val="22"/>
          <w:szCs w:val="22"/>
        </w:rPr>
        <w:t>..............................................................................................................................,</w:t>
      </w:r>
    </w:p>
    <w:p w:rsidR="002846E1" w:rsidRPr="002846E1" w:rsidRDefault="002846E1" w:rsidP="00197D2C">
      <w:pPr>
        <w:pStyle w:val="Nagwek"/>
        <w:spacing w:line="276" w:lineRule="auto"/>
        <w:jc w:val="both"/>
        <w:rPr>
          <w:rFonts w:ascii="Arial" w:hAnsi="Arial" w:cs="Arial"/>
          <w:sz w:val="22"/>
          <w:szCs w:val="22"/>
        </w:rPr>
      </w:pP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708"/>
        <w:gridCol w:w="993"/>
        <w:gridCol w:w="992"/>
        <w:gridCol w:w="850"/>
        <w:gridCol w:w="1134"/>
        <w:gridCol w:w="1395"/>
      </w:tblGrid>
      <w:tr w:rsidR="002846E1" w:rsidRPr="002846E1" w:rsidTr="003C4029">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Stawki opłat</w:t>
            </w:r>
          </w:p>
        </w:tc>
        <w:tc>
          <w:tcPr>
            <w:tcW w:w="708"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Ilość</w:t>
            </w:r>
          </w:p>
        </w:tc>
        <w:tc>
          <w:tcPr>
            <w:tcW w:w="993"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Cena jednostkowa netto w zł</w:t>
            </w:r>
          </w:p>
        </w:tc>
        <w:tc>
          <w:tcPr>
            <w:tcW w:w="992"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Wartość neto w zł</w:t>
            </w:r>
          </w:p>
        </w:tc>
        <w:tc>
          <w:tcPr>
            <w:tcW w:w="850"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rsidR="002846E1" w:rsidRPr="00D3579E" w:rsidRDefault="002846E1" w:rsidP="003C4029">
            <w:pPr>
              <w:pStyle w:val="Nagwek"/>
              <w:spacing w:line="276" w:lineRule="auto"/>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rsidR="002846E1" w:rsidRPr="00D3579E" w:rsidRDefault="003C4029" w:rsidP="003C4029">
            <w:pPr>
              <w:pStyle w:val="Nagwek"/>
              <w:spacing w:line="276" w:lineRule="auto"/>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2846E1" w:rsidRPr="002846E1" w:rsidTr="003C4029">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3</w:t>
            </w:r>
          </w:p>
        </w:tc>
        <w:tc>
          <w:tcPr>
            <w:tcW w:w="1701" w:type="dxa"/>
            <w:vMerge w:val="restart"/>
            <w:tcBorders>
              <w:top w:val="nil"/>
              <w:left w:val="single" w:sz="8" w:space="0" w:color="auto"/>
              <w:bottom w:val="single" w:sz="8" w:space="0" w:color="000000"/>
              <w:right w:val="single" w:sz="8" w:space="0" w:color="auto"/>
            </w:tcBorders>
            <w:vAlign w:val="center"/>
            <w:hideMark/>
          </w:tcPr>
          <w:p w:rsidR="00D52D82" w:rsidRDefault="002846E1" w:rsidP="00D52D82">
            <w:pPr>
              <w:pStyle w:val="Nagwek"/>
              <w:spacing w:line="276" w:lineRule="auto"/>
              <w:jc w:val="center"/>
              <w:rPr>
                <w:rFonts w:ascii="Arial" w:hAnsi="Arial" w:cs="Arial"/>
                <w:b/>
                <w:bCs/>
                <w:sz w:val="18"/>
                <w:szCs w:val="18"/>
              </w:rPr>
            </w:pPr>
            <w:r w:rsidRPr="00D3579E">
              <w:rPr>
                <w:rFonts w:ascii="Arial" w:hAnsi="Arial" w:cs="Arial"/>
                <w:b/>
                <w:bCs/>
                <w:sz w:val="18"/>
                <w:szCs w:val="18"/>
              </w:rPr>
              <w:t>ul. Zakładowa 4</w:t>
            </w:r>
          </w:p>
          <w:p w:rsidR="002846E1" w:rsidRPr="00D3579E" w:rsidRDefault="002846E1" w:rsidP="00D52D82">
            <w:pPr>
              <w:pStyle w:val="Nagwek"/>
              <w:spacing w:line="276" w:lineRule="auto"/>
              <w:jc w:val="center"/>
              <w:rPr>
                <w:rFonts w:ascii="Arial" w:hAnsi="Arial" w:cs="Arial"/>
                <w:b/>
                <w:bCs/>
                <w:sz w:val="18"/>
                <w:szCs w:val="18"/>
              </w:rPr>
            </w:pPr>
            <w:r w:rsidRPr="00D3579E">
              <w:rPr>
                <w:rFonts w:ascii="Arial" w:hAnsi="Arial" w:cs="Arial"/>
                <w:b/>
                <w:bCs/>
                <w:sz w:val="18"/>
                <w:szCs w:val="18"/>
              </w:rPr>
              <w:t>w Koninie</w:t>
            </w: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21</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D52D82"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w zł/MWh </w:t>
            </w:r>
          </w:p>
        </w:tc>
        <w:tc>
          <w:tcPr>
            <w:tcW w:w="708" w:type="dxa"/>
            <w:tcBorders>
              <w:top w:val="nil"/>
              <w:left w:val="nil"/>
              <w:bottom w:val="single" w:sz="4" w:space="0" w:color="auto"/>
              <w:right w:val="single" w:sz="4" w:space="0" w:color="auto"/>
            </w:tcBorders>
            <w:vAlign w:val="center"/>
            <w:hideMark/>
          </w:tcPr>
          <w:p w:rsidR="002846E1" w:rsidRPr="00D3579E" w:rsidRDefault="00D14C96" w:rsidP="00D14C96">
            <w:pPr>
              <w:pStyle w:val="Nagwek"/>
              <w:spacing w:line="276" w:lineRule="auto"/>
              <w:jc w:val="center"/>
              <w:rPr>
                <w:rFonts w:ascii="Arial" w:hAnsi="Arial" w:cs="Arial"/>
                <w:sz w:val="18"/>
                <w:szCs w:val="18"/>
              </w:rPr>
            </w:pPr>
            <w:r>
              <w:rPr>
                <w:rFonts w:ascii="Arial" w:hAnsi="Arial" w:cs="Arial"/>
                <w:sz w:val="18"/>
                <w:szCs w:val="18"/>
              </w:rPr>
              <w:t>130 MWh</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708" w:type="dxa"/>
            <w:tcBorders>
              <w:top w:val="nil"/>
              <w:left w:val="nil"/>
              <w:bottom w:val="single" w:sz="4" w:space="0" w:color="auto"/>
              <w:right w:val="single" w:sz="4" w:space="0" w:color="auto"/>
            </w:tcBorders>
            <w:vAlign w:val="center"/>
            <w:hideMark/>
          </w:tcPr>
          <w:p w:rsidR="00D14C96" w:rsidRDefault="00D14C96" w:rsidP="00D14C96">
            <w:pPr>
              <w:pStyle w:val="Nagwek"/>
              <w:spacing w:line="276" w:lineRule="auto"/>
              <w:jc w:val="center"/>
              <w:rPr>
                <w:rFonts w:ascii="Arial" w:hAnsi="Arial" w:cs="Arial"/>
                <w:sz w:val="18"/>
                <w:szCs w:val="18"/>
              </w:rPr>
            </w:pPr>
            <w:r>
              <w:rPr>
                <w:rFonts w:ascii="Arial" w:hAnsi="Arial" w:cs="Arial"/>
                <w:sz w:val="18"/>
                <w:szCs w:val="18"/>
              </w:rPr>
              <w:t xml:space="preserve">12 </w:t>
            </w:r>
          </w:p>
          <w:p w:rsidR="002846E1" w:rsidRPr="00D3579E" w:rsidRDefault="00D14C96" w:rsidP="00D14C96">
            <w:pPr>
              <w:pStyle w:val="Nagwek"/>
              <w:spacing w:line="276" w:lineRule="auto"/>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cy</w:t>
            </w:r>
            <w:proofErr w:type="spellEnd"/>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rsidR="002846E1" w:rsidRPr="00D3579E" w:rsidRDefault="002846E1" w:rsidP="00197D2C">
            <w:pPr>
              <w:pStyle w:val="Nagwek"/>
              <w:spacing w:line="276" w:lineRule="auto"/>
              <w:jc w:val="both"/>
              <w:rPr>
                <w:rFonts w:ascii="Arial" w:hAnsi="Arial" w:cs="Arial"/>
                <w:b/>
                <w:bCs/>
                <w:sz w:val="18"/>
                <w:szCs w:val="18"/>
              </w:rPr>
            </w:pPr>
            <w:r w:rsidRPr="00D3579E">
              <w:rPr>
                <w:rFonts w:ascii="Arial" w:hAnsi="Arial" w:cs="Arial"/>
                <w:b/>
                <w:bCs/>
                <w:sz w:val="18"/>
                <w:szCs w:val="18"/>
              </w:rPr>
              <w:t xml:space="preserve"> B. OPŁATA ZA USŁUGI DYSTRYBUCJI – Grupa taryfowa C 21</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D52D82"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zł/MW/m-c</w:t>
            </w:r>
          </w:p>
        </w:tc>
        <w:tc>
          <w:tcPr>
            <w:tcW w:w="708" w:type="dxa"/>
            <w:tcBorders>
              <w:top w:val="nil"/>
              <w:left w:val="nil"/>
              <w:bottom w:val="single" w:sz="4" w:space="0" w:color="auto"/>
              <w:right w:val="single" w:sz="4" w:space="0" w:color="auto"/>
            </w:tcBorders>
            <w:vAlign w:val="center"/>
            <w:hideMark/>
          </w:tcPr>
          <w:p w:rsidR="002846E1" w:rsidRPr="00D3579E" w:rsidRDefault="00D14C96" w:rsidP="00D14C96">
            <w:pPr>
              <w:pStyle w:val="Nagwek"/>
              <w:spacing w:line="276" w:lineRule="auto"/>
              <w:jc w:val="center"/>
              <w:rPr>
                <w:rFonts w:ascii="Arial" w:hAnsi="Arial" w:cs="Arial"/>
                <w:sz w:val="18"/>
                <w:szCs w:val="18"/>
              </w:rPr>
            </w:pPr>
            <w:r>
              <w:rPr>
                <w:rFonts w:ascii="Arial" w:hAnsi="Arial" w:cs="Arial"/>
                <w:sz w:val="18"/>
                <w:szCs w:val="18"/>
              </w:rPr>
              <w:t>0,061 MW</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2846E1"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2846E1" w:rsidRPr="00D3579E" w:rsidRDefault="002846E1"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D52D82" w:rsidRDefault="002846E1" w:rsidP="003C4029">
            <w:pPr>
              <w:pStyle w:val="Nagwek"/>
              <w:spacing w:line="276" w:lineRule="auto"/>
              <w:rPr>
                <w:rFonts w:ascii="Arial" w:hAnsi="Arial" w:cs="Arial"/>
                <w:sz w:val="18"/>
                <w:szCs w:val="18"/>
              </w:rPr>
            </w:pPr>
            <w:r w:rsidRPr="00D3579E">
              <w:rPr>
                <w:rFonts w:ascii="Arial" w:hAnsi="Arial" w:cs="Arial"/>
                <w:sz w:val="18"/>
                <w:szCs w:val="18"/>
              </w:rPr>
              <w:t xml:space="preserve">Składnik zmienny stawki sieciowej </w:t>
            </w:r>
          </w:p>
          <w:p w:rsidR="002846E1" w:rsidRPr="00D3579E" w:rsidRDefault="002846E1" w:rsidP="003C4029">
            <w:pPr>
              <w:pStyle w:val="Nagwek"/>
              <w:spacing w:line="276" w:lineRule="auto"/>
              <w:rPr>
                <w:rFonts w:ascii="Arial" w:hAnsi="Arial" w:cs="Arial"/>
                <w:sz w:val="18"/>
                <w:szCs w:val="18"/>
              </w:rPr>
            </w:pPr>
            <w:r w:rsidRPr="00D3579E">
              <w:rPr>
                <w:rFonts w:ascii="Arial" w:hAnsi="Arial" w:cs="Arial"/>
                <w:sz w:val="18"/>
                <w:szCs w:val="18"/>
              </w:rPr>
              <w:t>w zł/MWh</w:t>
            </w:r>
          </w:p>
        </w:tc>
        <w:tc>
          <w:tcPr>
            <w:tcW w:w="708" w:type="dxa"/>
            <w:tcBorders>
              <w:top w:val="nil"/>
              <w:left w:val="nil"/>
              <w:bottom w:val="single" w:sz="4" w:space="0" w:color="auto"/>
              <w:right w:val="single" w:sz="4" w:space="0" w:color="auto"/>
            </w:tcBorders>
            <w:vAlign w:val="center"/>
            <w:hideMark/>
          </w:tcPr>
          <w:p w:rsidR="002846E1" w:rsidRPr="00D3579E" w:rsidRDefault="00D14C96" w:rsidP="00152262">
            <w:pPr>
              <w:pStyle w:val="Nagwek"/>
              <w:spacing w:line="276" w:lineRule="auto"/>
              <w:jc w:val="center"/>
              <w:rPr>
                <w:rFonts w:ascii="Arial" w:hAnsi="Arial" w:cs="Arial"/>
                <w:sz w:val="18"/>
                <w:szCs w:val="18"/>
              </w:rPr>
            </w:pPr>
            <w:r>
              <w:rPr>
                <w:rFonts w:ascii="Arial" w:hAnsi="Arial" w:cs="Arial"/>
                <w:sz w:val="18"/>
                <w:szCs w:val="18"/>
              </w:rPr>
              <w:t>1</w:t>
            </w:r>
            <w:r w:rsidR="00152262">
              <w:rPr>
                <w:rFonts w:ascii="Arial" w:hAnsi="Arial" w:cs="Arial"/>
                <w:sz w:val="18"/>
                <w:szCs w:val="18"/>
              </w:rPr>
              <w:t>3</w:t>
            </w:r>
            <w:r>
              <w:rPr>
                <w:rFonts w:ascii="Arial" w:hAnsi="Arial" w:cs="Arial"/>
                <w:sz w:val="18"/>
                <w:szCs w:val="18"/>
              </w:rPr>
              <w:t>0 MWh</w:t>
            </w:r>
          </w:p>
        </w:tc>
        <w:tc>
          <w:tcPr>
            <w:tcW w:w="993"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2846E1" w:rsidRPr="00D3579E" w:rsidRDefault="002846E1"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2846E1" w:rsidRPr="00D3579E" w:rsidRDefault="002846E1"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D14C96"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D14C96" w:rsidRPr="00D3579E" w:rsidRDefault="00D14C96" w:rsidP="003C4029">
            <w:pPr>
              <w:pStyle w:val="Nagwek"/>
              <w:spacing w:line="276" w:lineRule="auto"/>
              <w:rPr>
                <w:rFonts w:ascii="Arial" w:hAnsi="Arial" w:cs="Arial"/>
                <w:sz w:val="18"/>
                <w:szCs w:val="18"/>
              </w:rPr>
            </w:pPr>
            <w:r w:rsidRPr="00D3579E">
              <w:rPr>
                <w:rFonts w:ascii="Arial" w:hAnsi="Arial" w:cs="Arial"/>
                <w:sz w:val="18"/>
                <w:szCs w:val="18"/>
              </w:rPr>
              <w:t>Stawka jakościowa w zł/MWh</w:t>
            </w:r>
          </w:p>
        </w:tc>
        <w:tc>
          <w:tcPr>
            <w:tcW w:w="708" w:type="dxa"/>
            <w:tcBorders>
              <w:top w:val="nil"/>
              <w:left w:val="nil"/>
              <w:bottom w:val="single" w:sz="4" w:space="0" w:color="auto"/>
              <w:right w:val="single" w:sz="4" w:space="0" w:color="auto"/>
            </w:tcBorders>
            <w:vAlign w:val="center"/>
            <w:hideMark/>
          </w:tcPr>
          <w:p w:rsidR="00D14C96" w:rsidRPr="00D3579E" w:rsidRDefault="00D14C96" w:rsidP="00341968">
            <w:pPr>
              <w:pStyle w:val="Nagwek"/>
              <w:spacing w:line="276" w:lineRule="auto"/>
              <w:jc w:val="center"/>
              <w:rPr>
                <w:rFonts w:ascii="Arial" w:hAnsi="Arial" w:cs="Arial"/>
                <w:sz w:val="18"/>
                <w:szCs w:val="18"/>
              </w:rPr>
            </w:pPr>
            <w:r>
              <w:rPr>
                <w:rFonts w:ascii="Arial" w:hAnsi="Arial" w:cs="Arial"/>
                <w:sz w:val="18"/>
                <w:szCs w:val="18"/>
              </w:rPr>
              <w:t>130 MWh</w:t>
            </w:r>
          </w:p>
        </w:tc>
        <w:tc>
          <w:tcPr>
            <w:tcW w:w="993"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D14C96"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rsidR="00D14C96" w:rsidRDefault="00D14C96" w:rsidP="003C4029">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rsidR="00D14C96" w:rsidRPr="00D3579E" w:rsidRDefault="00D14C96" w:rsidP="003C4029">
            <w:pPr>
              <w:pStyle w:val="Nagwek"/>
              <w:spacing w:line="276" w:lineRule="auto"/>
              <w:rPr>
                <w:rFonts w:ascii="Arial" w:hAnsi="Arial" w:cs="Arial"/>
                <w:sz w:val="18"/>
                <w:szCs w:val="18"/>
              </w:rPr>
            </w:pPr>
            <w:r w:rsidRPr="00D3579E">
              <w:rPr>
                <w:rFonts w:ascii="Arial" w:hAnsi="Arial" w:cs="Arial"/>
                <w:sz w:val="18"/>
                <w:szCs w:val="18"/>
              </w:rPr>
              <w:t xml:space="preserve">w </w:t>
            </w:r>
            <w:proofErr w:type="spellStart"/>
            <w:r w:rsidRPr="00D3579E">
              <w:rPr>
                <w:rFonts w:ascii="Arial" w:hAnsi="Arial" w:cs="Arial"/>
                <w:sz w:val="18"/>
                <w:szCs w:val="18"/>
              </w:rPr>
              <w:t>zał</w:t>
            </w:r>
            <w:proofErr w:type="spellEnd"/>
            <w:r w:rsidRPr="00D3579E">
              <w:rPr>
                <w:rFonts w:ascii="Arial" w:hAnsi="Arial" w:cs="Arial"/>
                <w:sz w:val="18"/>
                <w:szCs w:val="18"/>
              </w:rPr>
              <w:t>/KW/m-c</w:t>
            </w:r>
          </w:p>
        </w:tc>
        <w:tc>
          <w:tcPr>
            <w:tcW w:w="708" w:type="dxa"/>
            <w:tcBorders>
              <w:top w:val="nil"/>
              <w:left w:val="nil"/>
              <w:bottom w:val="single" w:sz="4" w:space="0" w:color="auto"/>
              <w:right w:val="single" w:sz="4" w:space="0" w:color="auto"/>
            </w:tcBorders>
            <w:vAlign w:val="center"/>
            <w:hideMark/>
          </w:tcPr>
          <w:p w:rsidR="00D14C96" w:rsidRPr="00D3579E" w:rsidRDefault="00D14C96" w:rsidP="00341968">
            <w:pPr>
              <w:pStyle w:val="Nagwek"/>
              <w:spacing w:line="276" w:lineRule="auto"/>
              <w:jc w:val="center"/>
              <w:rPr>
                <w:rFonts w:ascii="Arial" w:hAnsi="Arial" w:cs="Arial"/>
                <w:sz w:val="18"/>
                <w:szCs w:val="18"/>
              </w:rPr>
            </w:pPr>
            <w:r>
              <w:rPr>
                <w:rFonts w:ascii="Arial" w:hAnsi="Arial" w:cs="Arial"/>
                <w:sz w:val="18"/>
                <w:szCs w:val="18"/>
              </w:rPr>
              <w:t>0,061 MW</w:t>
            </w:r>
          </w:p>
        </w:tc>
        <w:tc>
          <w:tcPr>
            <w:tcW w:w="993"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D14C96"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rsidR="00D14C96" w:rsidRDefault="00D14C96" w:rsidP="003C4029">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rsidR="00D14C96" w:rsidRPr="00D3579E" w:rsidRDefault="00D14C96" w:rsidP="003C4029">
            <w:pPr>
              <w:pStyle w:val="Nagwek"/>
              <w:spacing w:line="276" w:lineRule="auto"/>
              <w:rPr>
                <w:rFonts w:ascii="Arial" w:hAnsi="Arial" w:cs="Arial"/>
                <w:sz w:val="18"/>
                <w:szCs w:val="18"/>
              </w:rPr>
            </w:pPr>
            <w:r w:rsidRPr="00D3579E">
              <w:rPr>
                <w:rFonts w:ascii="Arial" w:hAnsi="Arial" w:cs="Arial"/>
                <w:sz w:val="18"/>
                <w:szCs w:val="18"/>
              </w:rPr>
              <w:t>w zł/miesiąc</w:t>
            </w:r>
          </w:p>
        </w:tc>
        <w:tc>
          <w:tcPr>
            <w:tcW w:w="708" w:type="dxa"/>
            <w:tcBorders>
              <w:top w:val="nil"/>
              <w:left w:val="nil"/>
              <w:bottom w:val="single" w:sz="8" w:space="0" w:color="auto"/>
              <w:right w:val="single" w:sz="4" w:space="0" w:color="auto"/>
            </w:tcBorders>
            <w:vAlign w:val="center"/>
            <w:hideMark/>
          </w:tcPr>
          <w:p w:rsidR="00D14C96" w:rsidRDefault="00D14C96" w:rsidP="00341968">
            <w:pPr>
              <w:pStyle w:val="Nagwek"/>
              <w:spacing w:line="276" w:lineRule="auto"/>
              <w:jc w:val="center"/>
              <w:rPr>
                <w:rFonts w:ascii="Arial" w:hAnsi="Arial" w:cs="Arial"/>
                <w:sz w:val="18"/>
                <w:szCs w:val="18"/>
              </w:rPr>
            </w:pPr>
            <w:r>
              <w:rPr>
                <w:rFonts w:ascii="Arial" w:hAnsi="Arial" w:cs="Arial"/>
                <w:sz w:val="18"/>
                <w:szCs w:val="18"/>
              </w:rPr>
              <w:t xml:space="preserve">12 </w:t>
            </w:r>
          </w:p>
          <w:p w:rsidR="00D14C96" w:rsidRPr="00D3579E" w:rsidRDefault="00D14C96" w:rsidP="00341968">
            <w:pPr>
              <w:pStyle w:val="Nagwek"/>
              <w:spacing w:line="276" w:lineRule="auto"/>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cy</w:t>
            </w:r>
            <w:proofErr w:type="spellEnd"/>
          </w:p>
        </w:tc>
        <w:tc>
          <w:tcPr>
            <w:tcW w:w="993" w:type="dxa"/>
            <w:tcBorders>
              <w:top w:val="nil"/>
              <w:left w:val="nil"/>
              <w:bottom w:val="single" w:sz="8"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rsidR="00D14C96" w:rsidRPr="00D3579E" w:rsidRDefault="00D14C96" w:rsidP="00197D2C">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rsidR="00D14C96" w:rsidRPr="00D3579E" w:rsidRDefault="00D14C96" w:rsidP="00197D2C">
            <w:pPr>
              <w:pStyle w:val="Nagwek"/>
              <w:spacing w:line="276" w:lineRule="auto"/>
              <w:jc w:val="both"/>
              <w:rPr>
                <w:rFonts w:ascii="Arial" w:hAnsi="Arial" w:cs="Arial"/>
                <w:sz w:val="18"/>
                <w:szCs w:val="18"/>
              </w:rPr>
            </w:pPr>
            <w:r w:rsidRPr="00D3579E">
              <w:rPr>
                <w:rFonts w:ascii="Arial" w:hAnsi="Arial" w:cs="Arial"/>
                <w:sz w:val="18"/>
                <w:szCs w:val="18"/>
              </w:rPr>
              <w:t> </w:t>
            </w:r>
          </w:p>
        </w:tc>
      </w:tr>
      <w:tr w:rsidR="00D14C96" w:rsidRPr="002846E1" w:rsidTr="003C4029">
        <w:trPr>
          <w:trHeight w:val="284"/>
        </w:trPr>
        <w:tc>
          <w:tcPr>
            <w:tcW w:w="426"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rsidR="00D14C96" w:rsidRPr="00D3579E" w:rsidRDefault="00D14C96" w:rsidP="00197D2C">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rsidR="00D14C96" w:rsidRPr="00D3579E" w:rsidRDefault="00D14C96" w:rsidP="00197D2C">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rsidR="00D14C96" w:rsidRPr="00D3579E" w:rsidRDefault="00D14C96" w:rsidP="00197D2C">
            <w:pPr>
              <w:pStyle w:val="Nagwek"/>
              <w:spacing w:line="276" w:lineRule="auto"/>
              <w:jc w:val="both"/>
              <w:rPr>
                <w:rFonts w:ascii="Arial" w:hAnsi="Arial" w:cs="Arial"/>
                <w:b/>
                <w:bCs/>
                <w:sz w:val="18"/>
                <w:szCs w:val="18"/>
              </w:rPr>
            </w:pPr>
          </w:p>
        </w:tc>
      </w:tr>
    </w:tbl>
    <w:p w:rsidR="002846E1" w:rsidRPr="00FE0CBC" w:rsidRDefault="002846E1" w:rsidP="00197D2C">
      <w:pPr>
        <w:pStyle w:val="Nagwek"/>
        <w:tabs>
          <w:tab w:val="clear" w:pos="4536"/>
          <w:tab w:val="clear" w:pos="9072"/>
        </w:tabs>
        <w:spacing w:line="276" w:lineRule="auto"/>
        <w:jc w:val="both"/>
        <w:rPr>
          <w:rFonts w:ascii="Arial" w:hAnsi="Arial" w:cs="Arial"/>
          <w:sz w:val="22"/>
          <w:szCs w:val="22"/>
        </w:rPr>
      </w:pPr>
    </w:p>
    <w:p w:rsidR="001A6562" w:rsidRPr="00FE0CBC" w:rsidRDefault="001A656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E0CBC">
        <w:rPr>
          <w:rFonts w:ascii="Arial" w:hAnsi="Arial" w:cs="Arial"/>
          <w:sz w:val="22"/>
          <w:szCs w:val="22"/>
        </w:rPr>
        <w:t xml:space="preserve">W przypadku udzielenia zamówienia, zobowiązujemy się do zawarcia umowy w miejscu </w:t>
      </w:r>
      <w:r w:rsidRPr="00FE0CBC">
        <w:rPr>
          <w:rFonts w:ascii="Arial" w:hAnsi="Arial" w:cs="Arial"/>
          <w:sz w:val="22"/>
          <w:szCs w:val="22"/>
        </w:rPr>
        <w:br/>
        <w:t>i terminie wskazanym przez Zamawiającego oraz na warunkach określonych w istotnych postanowieniach umowy stanowiących integralną część niniejszej SIWZ.</w:t>
      </w:r>
    </w:p>
    <w:p w:rsidR="001A6562" w:rsidRPr="00FE0CBC" w:rsidRDefault="001A656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E0CBC">
        <w:rPr>
          <w:rFonts w:ascii="Arial" w:hAnsi="Arial" w:cs="Arial"/>
          <w:sz w:val="22"/>
          <w:szCs w:val="22"/>
        </w:rPr>
        <w:t>Oświadczamy, że jeżeli w okresie związania ofertą nastąpią jakiekolwiek znaczące zmiany sytuacji przedstawionej w naszych dokumentach załączonych do oferty, natychmiast poinformujemy o nich Zamawiającego.</w:t>
      </w:r>
    </w:p>
    <w:p w:rsidR="001A6562" w:rsidRPr="00FE0CBC" w:rsidRDefault="001A656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E0CBC">
        <w:rPr>
          <w:rFonts w:ascii="Arial" w:hAnsi="Arial" w:cs="Arial"/>
          <w:sz w:val="22"/>
          <w:szCs w:val="22"/>
        </w:rPr>
        <w:t>Oświadczamy, że jesteśmy związani niniejszą ofertą przez okres 30 dni</w:t>
      </w:r>
      <w:r>
        <w:rPr>
          <w:rFonts w:ascii="Arial" w:hAnsi="Arial" w:cs="Arial"/>
          <w:sz w:val="22"/>
          <w:szCs w:val="22"/>
        </w:rPr>
        <w:t xml:space="preserve">, który rozpoczyna się wraz z upływem </w:t>
      </w:r>
      <w:r w:rsidRPr="00FE0CBC">
        <w:rPr>
          <w:rFonts w:ascii="Arial" w:hAnsi="Arial" w:cs="Arial"/>
          <w:sz w:val="22"/>
          <w:szCs w:val="22"/>
        </w:rPr>
        <w:t xml:space="preserve"> terminu składania ofert.</w:t>
      </w:r>
    </w:p>
    <w:p w:rsidR="001A6562" w:rsidRDefault="001A656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C64A5">
        <w:rPr>
          <w:rFonts w:ascii="Arial" w:hAnsi="Arial" w:cs="Arial"/>
          <w:sz w:val="22"/>
          <w:szCs w:val="22"/>
        </w:rPr>
        <w:t>Oferta wraz z załącznikami została złożona na ….. stronach.</w:t>
      </w:r>
    </w:p>
    <w:p w:rsidR="009C2312" w:rsidRDefault="002503C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C64A5">
        <w:rPr>
          <w:rFonts w:ascii="Arial" w:hAnsi="Arial" w:cs="Arial"/>
          <w:sz w:val="22"/>
          <w:szCs w:val="22"/>
        </w:rPr>
        <w:t xml:space="preserve">Niniejszym informujemy, że informacje składające się na ofertę, zawarte na stronach …..... stanowią tajemnicę przedsiębiorstwa w rozumieniu przepisów ustawy </w:t>
      </w:r>
      <w:r w:rsidRPr="00FC64A5">
        <w:rPr>
          <w:rFonts w:ascii="Arial" w:hAnsi="Arial" w:cs="Arial"/>
          <w:sz w:val="22"/>
          <w:szCs w:val="22"/>
        </w:rPr>
        <w:br/>
        <w:t>o zwalczaniu nieuczciwej konkurencji i zastrzegamy, ż</w:t>
      </w:r>
      <w:r w:rsidR="009C2312">
        <w:rPr>
          <w:rFonts w:ascii="Arial" w:hAnsi="Arial" w:cs="Arial"/>
          <w:sz w:val="22"/>
          <w:szCs w:val="22"/>
        </w:rPr>
        <w:t xml:space="preserve">e nie mogą być one udostępniane </w:t>
      </w:r>
      <w:r w:rsidR="009C2312" w:rsidRPr="00395636">
        <w:rPr>
          <w:rFonts w:ascii="Arial" w:hAnsi="Arial" w:cs="Arial"/>
          <w:sz w:val="22"/>
          <w:szCs w:val="22"/>
        </w:rPr>
        <w:t>ze względu na następujące okoliczności* ……</w:t>
      </w:r>
      <w:r w:rsidR="009C2312">
        <w:rPr>
          <w:rFonts w:ascii="Arial" w:hAnsi="Arial" w:cs="Arial"/>
          <w:sz w:val="22"/>
          <w:szCs w:val="22"/>
        </w:rPr>
        <w:t>…………………………………………</w:t>
      </w:r>
      <w:r w:rsidR="009C2312" w:rsidRPr="00395636">
        <w:rPr>
          <w:rFonts w:ascii="Arial" w:hAnsi="Arial" w:cs="Arial"/>
          <w:sz w:val="22"/>
          <w:szCs w:val="22"/>
        </w:rPr>
        <w:t xml:space="preserve">…… </w:t>
      </w:r>
    </w:p>
    <w:p w:rsidR="009C2312" w:rsidRPr="00395636" w:rsidRDefault="009C2312" w:rsidP="00197D2C">
      <w:pPr>
        <w:spacing w:line="276" w:lineRule="auto"/>
        <w:ind w:left="426"/>
        <w:jc w:val="both"/>
        <w:rPr>
          <w:rFonts w:ascii="Arial" w:hAnsi="Arial" w:cs="Arial"/>
          <w:sz w:val="22"/>
          <w:szCs w:val="22"/>
        </w:rPr>
      </w:pPr>
      <w:r>
        <w:rPr>
          <w:rFonts w:ascii="Arial" w:hAnsi="Arial" w:cs="Arial"/>
          <w:sz w:val="22"/>
          <w:szCs w:val="22"/>
        </w:rPr>
        <w:t>…………………………………………………………………………………………………………………………………………………………………………………………………………….</w:t>
      </w:r>
    </w:p>
    <w:p w:rsidR="001A6562" w:rsidRDefault="009C2312" w:rsidP="00197D2C">
      <w:pPr>
        <w:pStyle w:val="Tekstpodstawowy"/>
        <w:spacing w:line="276" w:lineRule="auto"/>
        <w:ind w:left="426"/>
        <w:rPr>
          <w:rFonts w:ascii="Arial" w:hAnsi="Arial" w:cs="Arial"/>
          <w:sz w:val="18"/>
          <w:szCs w:val="18"/>
        </w:rPr>
      </w:pPr>
      <w:r w:rsidRPr="002D7A37">
        <w:rPr>
          <w:rFonts w:ascii="Arial" w:hAnsi="Arial" w:cs="Arial"/>
          <w:sz w:val="18"/>
          <w:szCs w:val="18"/>
        </w:rPr>
        <w:t xml:space="preserve">⃰ Wykonawca </w:t>
      </w:r>
      <w:r>
        <w:rPr>
          <w:rFonts w:ascii="Arial" w:hAnsi="Arial" w:cs="Arial"/>
          <w:sz w:val="18"/>
          <w:szCs w:val="18"/>
        </w:rPr>
        <w:t>winien</w:t>
      </w:r>
      <w:r w:rsidRPr="002D7A37">
        <w:rPr>
          <w:rFonts w:ascii="Arial" w:hAnsi="Arial" w:cs="Arial"/>
          <w:sz w:val="18"/>
          <w:szCs w:val="18"/>
        </w:rPr>
        <w:t xml:space="preserve"> </w:t>
      </w:r>
      <w:r>
        <w:rPr>
          <w:rFonts w:ascii="Arial" w:hAnsi="Arial" w:cs="Arial"/>
          <w:sz w:val="18"/>
          <w:szCs w:val="18"/>
        </w:rPr>
        <w:t>wykazać</w:t>
      </w:r>
      <w:r w:rsidRPr="002D7A37">
        <w:rPr>
          <w:rFonts w:ascii="Arial" w:hAnsi="Arial" w:cs="Arial"/>
          <w:sz w:val="18"/>
          <w:szCs w:val="18"/>
        </w:rPr>
        <w:t xml:space="preserve"> zastrzeżenie</w:t>
      </w:r>
      <w:r>
        <w:rPr>
          <w:rFonts w:ascii="Arial" w:hAnsi="Arial" w:cs="Arial"/>
          <w:sz w:val="18"/>
          <w:szCs w:val="18"/>
        </w:rPr>
        <w:t xml:space="preserve"> powyższych informacji</w:t>
      </w:r>
    </w:p>
    <w:p w:rsidR="0027183B" w:rsidRDefault="0027183B" w:rsidP="00197D2C">
      <w:pPr>
        <w:pStyle w:val="Tekstpodstawowy"/>
        <w:spacing w:line="276" w:lineRule="auto"/>
        <w:ind w:left="426"/>
        <w:rPr>
          <w:rFonts w:ascii="Arial" w:hAnsi="Arial" w:cs="Arial"/>
          <w:sz w:val="18"/>
          <w:szCs w:val="18"/>
        </w:rPr>
      </w:pPr>
    </w:p>
    <w:p w:rsidR="0027183B" w:rsidRDefault="0027183B" w:rsidP="00197D2C">
      <w:pPr>
        <w:pStyle w:val="Tekstpodstawowy"/>
        <w:spacing w:line="276" w:lineRule="auto"/>
        <w:ind w:left="426"/>
        <w:rPr>
          <w:rFonts w:ascii="Arial" w:hAnsi="Arial" w:cs="Arial"/>
          <w:sz w:val="18"/>
          <w:szCs w:val="18"/>
        </w:rPr>
      </w:pPr>
    </w:p>
    <w:p w:rsidR="0027183B" w:rsidRPr="009C2312" w:rsidRDefault="0027183B" w:rsidP="00197D2C">
      <w:pPr>
        <w:pStyle w:val="Tekstpodstawowy"/>
        <w:spacing w:line="276" w:lineRule="auto"/>
        <w:ind w:left="426"/>
        <w:rPr>
          <w:rFonts w:ascii="Arial" w:hAnsi="Arial" w:cs="Arial"/>
          <w:sz w:val="18"/>
          <w:szCs w:val="18"/>
        </w:rPr>
      </w:pPr>
    </w:p>
    <w:p w:rsidR="001A6562" w:rsidRPr="00FE0CBC" w:rsidRDefault="001A6562" w:rsidP="00971F0F">
      <w:pPr>
        <w:numPr>
          <w:ilvl w:val="0"/>
          <w:numId w:val="21"/>
        </w:numPr>
        <w:tabs>
          <w:tab w:val="clear" w:pos="720"/>
          <w:tab w:val="num" w:pos="426"/>
        </w:tabs>
        <w:spacing w:line="276" w:lineRule="auto"/>
        <w:ind w:left="426" w:hanging="426"/>
        <w:jc w:val="both"/>
        <w:rPr>
          <w:rFonts w:ascii="Arial" w:hAnsi="Arial" w:cs="Arial"/>
          <w:sz w:val="22"/>
          <w:szCs w:val="22"/>
        </w:rPr>
      </w:pPr>
      <w:r w:rsidRPr="00FE0CBC">
        <w:rPr>
          <w:rFonts w:ascii="Arial" w:hAnsi="Arial" w:cs="Arial"/>
          <w:sz w:val="22"/>
          <w:szCs w:val="22"/>
        </w:rPr>
        <w:t>Do oferty załączamy następujące dokumenty:</w:t>
      </w:r>
    </w:p>
    <w:p w:rsidR="001A6562" w:rsidRPr="00877EFE" w:rsidRDefault="001A6562" w:rsidP="00971F0F">
      <w:pPr>
        <w:pStyle w:val="Akapitzlist"/>
        <w:numPr>
          <w:ilvl w:val="1"/>
          <w:numId w:val="21"/>
        </w:numPr>
        <w:tabs>
          <w:tab w:val="num" w:pos="360"/>
          <w:tab w:val="left" w:pos="1134"/>
        </w:tabs>
        <w:spacing w:after="0"/>
        <w:ind w:hanging="1440"/>
        <w:rPr>
          <w:rFonts w:ascii="Arial" w:hAnsi="Arial" w:cs="Arial"/>
        </w:rPr>
      </w:pPr>
      <w:r w:rsidRPr="00877EFE">
        <w:rPr>
          <w:rFonts w:ascii="Arial" w:hAnsi="Arial" w:cs="Arial"/>
        </w:rPr>
        <w:t>……………………………………………...........................................................................</w:t>
      </w:r>
    </w:p>
    <w:p w:rsidR="001A6562" w:rsidRDefault="001A6562" w:rsidP="00971F0F">
      <w:pPr>
        <w:pStyle w:val="Akapitzlist"/>
        <w:numPr>
          <w:ilvl w:val="1"/>
          <w:numId w:val="21"/>
        </w:numPr>
        <w:tabs>
          <w:tab w:val="num" w:pos="360"/>
          <w:tab w:val="left" w:pos="1134"/>
        </w:tabs>
        <w:spacing w:after="0"/>
        <w:ind w:hanging="1440"/>
        <w:rPr>
          <w:rFonts w:ascii="Arial" w:hAnsi="Arial" w:cs="Arial"/>
        </w:rPr>
      </w:pPr>
      <w:r w:rsidRPr="00877EFE">
        <w:rPr>
          <w:rFonts w:ascii="Arial" w:hAnsi="Arial" w:cs="Arial"/>
        </w:rPr>
        <w:t>……………………………………………...........................................................................</w:t>
      </w:r>
    </w:p>
    <w:p w:rsidR="00877EFE" w:rsidRPr="00877EFE" w:rsidRDefault="00877EFE" w:rsidP="00971F0F">
      <w:pPr>
        <w:pStyle w:val="Akapitzlist"/>
        <w:numPr>
          <w:ilvl w:val="1"/>
          <w:numId w:val="21"/>
        </w:numPr>
        <w:tabs>
          <w:tab w:val="num" w:pos="360"/>
          <w:tab w:val="left" w:pos="1134"/>
        </w:tabs>
        <w:spacing w:after="0"/>
        <w:ind w:hanging="1440"/>
        <w:rPr>
          <w:rFonts w:ascii="Arial" w:hAnsi="Arial" w:cs="Arial"/>
        </w:rPr>
      </w:pPr>
      <w:r>
        <w:rPr>
          <w:rFonts w:ascii="Arial" w:hAnsi="Arial" w:cs="Arial"/>
        </w:rPr>
        <w:t>…………………………………………………………………………………………………</w:t>
      </w:r>
    </w:p>
    <w:p w:rsidR="00877EFE" w:rsidRPr="00FE0CBC" w:rsidRDefault="00877EFE" w:rsidP="00197D2C">
      <w:pPr>
        <w:tabs>
          <w:tab w:val="num" w:pos="360"/>
          <w:tab w:val="left" w:pos="1134"/>
        </w:tabs>
        <w:spacing w:line="276" w:lineRule="auto"/>
        <w:jc w:val="both"/>
        <w:rPr>
          <w:rFonts w:ascii="Arial" w:hAnsi="Arial" w:cs="Arial"/>
          <w:sz w:val="22"/>
          <w:szCs w:val="22"/>
        </w:rPr>
      </w:pPr>
    </w:p>
    <w:p w:rsidR="001A6562" w:rsidRPr="00B311A5" w:rsidRDefault="001A6562" w:rsidP="00197D2C">
      <w:pPr>
        <w:pStyle w:val="Tekstpodstawowy"/>
        <w:spacing w:line="276" w:lineRule="auto"/>
        <w:rPr>
          <w:rFonts w:ascii="Arial" w:hAnsi="Arial" w:cs="Arial"/>
          <w:i/>
          <w:iCs/>
          <w:sz w:val="22"/>
          <w:szCs w:val="22"/>
        </w:rPr>
      </w:pPr>
    </w:p>
    <w:p w:rsidR="001A6562" w:rsidRPr="00B311A5" w:rsidRDefault="001A6562" w:rsidP="00197D2C">
      <w:pPr>
        <w:pStyle w:val="Tekstpodstawowy"/>
        <w:spacing w:line="276" w:lineRule="auto"/>
        <w:rPr>
          <w:rFonts w:ascii="Arial" w:hAnsi="Arial" w:cs="Arial"/>
          <w:i/>
          <w:iCs/>
          <w:sz w:val="22"/>
          <w:szCs w:val="22"/>
        </w:rPr>
      </w:pP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t>…………………………………………</w:t>
      </w:r>
    </w:p>
    <w:p w:rsidR="001A6562" w:rsidRPr="003B6CAC" w:rsidRDefault="001A6562" w:rsidP="00197D2C">
      <w:pPr>
        <w:autoSpaceDE w:val="0"/>
        <w:autoSpaceDN w:val="0"/>
        <w:adjustRightInd w:val="0"/>
        <w:spacing w:line="276"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1A6562" w:rsidRPr="00B311A5" w:rsidRDefault="001A6562" w:rsidP="00197D2C">
      <w:pPr>
        <w:pStyle w:val="Tekstpodstawowy"/>
        <w:spacing w:line="276" w:lineRule="auto"/>
        <w:rPr>
          <w:rFonts w:ascii="Arial" w:hAnsi="Arial" w:cs="Arial"/>
          <w:sz w:val="22"/>
          <w:szCs w:val="22"/>
        </w:rPr>
      </w:pPr>
    </w:p>
    <w:p w:rsidR="001A6562" w:rsidRDefault="001A6562" w:rsidP="00197D2C">
      <w:pPr>
        <w:autoSpaceDE w:val="0"/>
        <w:autoSpaceDN w:val="0"/>
        <w:adjustRightInd w:val="0"/>
        <w:spacing w:line="276" w:lineRule="auto"/>
        <w:jc w:val="both"/>
        <w:rPr>
          <w:rFonts w:ascii="Arial" w:hAnsi="Arial" w:cs="Arial"/>
          <w:iCs/>
          <w:sz w:val="22"/>
          <w:szCs w:val="22"/>
        </w:rPr>
      </w:pPr>
      <w:r w:rsidRPr="002B7623">
        <w:rPr>
          <w:rFonts w:ascii="Arial" w:hAnsi="Arial" w:cs="Arial"/>
          <w:iCs/>
          <w:sz w:val="22"/>
          <w:szCs w:val="22"/>
        </w:rPr>
        <w:t>Miejscowość …......................................... dnia …........................................ roku.</w:t>
      </w:r>
    </w:p>
    <w:p w:rsidR="00877EFE" w:rsidRDefault="00877EFE"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9E2C97">
      <w:pPr>
        <w:autoSpaceDE w:val="0"/>
        <w:autoSpaceDN w:val="0"/>
        <w:adjustRightInd w:val="0"/>
        <w:spacing w:line="276" w:lineRule="auto"/>
        <w:outlineLvl w:val="0"/>
        <w:rPr>
          <w:rFonts w:ascii="Arial" w:hAnsi="Arial" w:cs="Arial"/>
          <w:b/>
          <w:bCs/>
          <w:sz w:val="22"/>
          <w:szCs w:val="22"/>
        </w:rPr>
      </w:pPr>
    </w:p>
    <w:p w:rsidR="001A6562" w:rsidRDefault="001A6562" w:rsidP="00197D2C">
      <w:pPr>
        <w:autoSpaceDE w:val="0"/>
        <w:autoSpaceDN w:val="0"/>
        <w:adjustRightInd w:val="0"/>
        <w:spacing w:line="276" w:lineRule="auto"/>
        <w:jc w:val="right"/>
        <w:outlineLvl w:val="0"/>
        <w:rPr>
          <w:rFonts w:ascii="Arial" w:hAnsi="Arial" w:cs="Arial"/>
          <w:b/>
          <w:bCs/>
          <w:sz w:val="22"/>
          <w:szCs w:val="22"/>
        </w:rPr>
      </w:pPr>
      <w:r w:rsidRPr="00B311A5">
        <w:rPr>
          <w:rFonts w:ascii="Arial" w:hAnsi="Arial" w:cs="Arial"/>
          <w:b/>
          <w:bCs/>
          <w:sz w:val="22"/>
          <w:szCs w:val="22"/>
        </w:rPr>
        <w:t xml:space="preserve">Załącznik nr </w:t>
      </w:r>
      <w:r w:rsidR="00213BCF">
        <w:rPr>
          <w:rFonts w:ascii="Arial" w:hAnsi="Arial" w:cs="Arial"/>
          <w:b/>
          <w:bCs/>
          <w:sz w:val="22"/>
          <w:szCs w:val="22"/>
        </w:rPr>
        <w:t>2</w:t>
      </w:r>
      <w:r w:rsidRPr="00B311A5">
        <w:rPr>
          <w:rFonts w:ascii="Arial" w:hAnsi="Arial" w:cs="Arial"/>
          <w:b/>
          <w:bCs/>
          <w:sz w:val="22"/>
          <w:szCs w:val="22"/>
        </w:rPr>
        <w:t xml:space="preserve"> do SIWZ</w:t>
      </w:r>
    </w:p>
    <w:p w:rsidR="001A6562" w:rsidRPr="00B311A5" w:rsidRDefault="001A6562" w:rsidP="00197D2C">
      <w:pPr>
        <w:spacing w:before="120" w:line="276" w:lineRule="auto"/>
        <w:ind w:right="-1135"/>
        <w:jc w:val="both"/>
        <w:rPr>
          <w:rFonts w:ascii="Arial" w:hAnsi="Arial" w:cs="Arial"/>
          <w:sz w:val="22"/>
          <w:szCs w:val="22"/>
        </w:rPr>
      </w:pPr>
      <w:r w:rsidRPr="00B311A5">
        <w:rPr>
          <w:rFonts w:ascii="Arial" w:hAnsi="Arial" w:cs="Arial"/>
          <w:sz w:val="22"/>
          <w:szCs w:val="22"/>
        </w:rPr>
        <w:t>….................................................</w:t>
      </w:r>
    </w:p>
    <w:p w:rsidR="001A6562" w:rsidRPr="002B7623" w:rsidRDefault="001A6562" w:rsidP="00197D2C">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ieczęć firmowa Wykonawcy)</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pStyle w:val="Tekstblokowy"/>
        <w:spacing w:line="276" w:lineRule="auto"/>
        <w:ind w:left="0" w:right="46"/>
        <w:rPr>
          <w:rFonts w:ascii="Arial" w:hAnsi="Arial" w:cs="Arial"/>
          <w:sz w:val="22"/>
          <w:szCs w:val="22"/>
        </w:rPr>
      </w:pPr>
      <w:r w:rsidRPr="00B311A5">
        <w:rPr>
          <w:rFonts w:ascii="Arial" w:hAnsi="Arial" w:cs="Arial"/>
          <w:sz w:val="22"/>
          <w:szCs w:val="22"/>
        </w:rPr>
        <w:t xml:space="preserve">OŚWIADCZENIE O SPEŁNIANIU WARUNKÓW UDZIAŁU W POSTĘPOWANIU </w:t>
      </w:r>
      <w:r w:rsidRPr="00B311A5">
        <w:rPr>
          <w:rFonts w:ascii="Arial" w:hAnsi="Arial" w:cs="Arial"/>
          <w:sz w:val="22"/>
          <w:szCs w:val="22"/>
        </w:rPr>
        <w:br/>
        <w:t xml:space="preserve">OKREŚLONYCH W ART. 22 </w:t>
      </w:r>
      <w:r>
        <w:rPr>
          <w:rFonts w:ascii="Arial" w:hAnsi="Arial" w:cs="Arial"/>
          <w:sz w:val="22"/>
          <w:szCs w:val="22"/>
        </w:rPr>
        <w:t xml:space="preserve">UST. 1 </w:t>
      </w:r>
      <w:r w:rsidRPr="00B311A5">
        <w:rPr>
          <w:rFonts w:ascii="Arial" w:hAnsi="Arial" w:cs="Arial"/>
          <w:sz w:val="22"/>
          <w:szCs w:val="22"/>
        </w:rPr>
        <w:t>USTAWY PRAWO ZAMÓWIEŃ PUBLICZNYCH</w:t>
      </w:r>
    </w:p>
    <w:p w:rsidR="001A6562" w:rsidRPr="00B311A5" w:rsidRDefault="001A6562" w:rsidP="00197D2C">
      <w:pPr>
        <w:pStyle w:val="Tekstblokowy"/>
        <w:spacing w:line="276" w:lineRule="auto"/>
        <w:ind w:left="0" w:right="46"/>
        <w:rPr>
          <w:rFonts w:ascii="Arial" w:hAnsi="Arial" w:cs="Arial"/>
          <w:sz w:val="22"/>
          <w:szCs w:val="22"/>
        </w:rPr>
      </w:pPr>
    </w:p>
    <w:p w:rsidR="001A6562" w:rsidRPr="00B311A5" w:rsidRDefault="001A6562" w:rsidP="00197D2C">
      <w:pPr>
        <w:spacing w:line="276" w:lineRule="auto"/>
        <w:jc w:val="both"/>
        <w:rPr>
          <w:rFonts w:ascii="Arial" w:hAnsi="Arial" w:cs="Arial"/>
          <w:sz w:val="22"/>
          <w:szCs w:val="22"/>
        </w:rPr>
      </w:pPr>
    </w:p>
    <w:p w:rsidR="001A6562" w:rsidRPr="00B55F9A" w:rsidRDefault="001A6562" w:rsidP="00197D2C">
      <w:pPr>
        <w:pStyle w:val="Tekstpodstawowy2"/>
        <w:spacing w:line="276" w:lineRule="auto"/>
        <w:rPr>
          <w:rFonts w:ascii="Arial" w:hAnsi="Arial" w:cs="Arial"/>
          <w:b/>
          <w:sz w:val="22"/>
          <w:szCs w:val="22"/>
        </w:rPr>
      </w:pPr>
      <w:r w:rsidRPr="00B55F9A">
        <w:rPr>
          <w:rFonts w:ascii="Arial" w:hAnsi="Arial" w:cs="Arial"/>
          <w:sz w:val="22"/>
          <w:szCs w:val="22"/>
        </w:rPr>
        <w:t xml:space="preserve">Przystępując do postępowania o udzielenie zamówienia publicznego prowadzonego </w:t>
      </w:r>
      <w:r w:rsidRPr="00B55F9A">
        <w:rPr>
          <w:rFonts w:ascii="Arial" w:hAnsi="Arial" w:cs="Arial"/>
          <w:sz w:val="22"/>
          <w:szCs w:val="22"/>
        </w:rPr>
        <w:br/>
        <w:t>w trybi</w:t>
      </w:r>
      <w:r w:rsidR="00213BCF">
        <w:rPr>
          <w:rFonts w:ascii="Arial" w:hAnsi="Arial" w:cs="Arial"/>
          <w:sz w:val="22"/>
          <w:szCs w:val="22"/>
        </w:rPr>
        <w:t>e przetargu nieograniczonego n</w:t>
      </w:r>
      <w:r w:rsidR="00EC1916">
        <w:rPr>
          <w:rFonts w:ascii="Arial" w:hAnsi="Arial" w:cs="Arial"/>
          <w:sz w:val="22"/>
          <w:szCs w:val="22"/>
        </w:rPr>
        <w:t>a</w:t>
      </w:r>
      <w:r w:rsidR="00EC1916" w:rsidRPr="00EC1916">
        <w:t xml:space="preserve"> </w:t>
      </w:r>
      <w:r w:rsidR="00CD6C8A" w:rsidRPr="00AA604B">
        <w:rPr>
          <w:rFonts w:ascii="Arial" w:hAnsi="Arial" w:cs="Arial"/>
          <w:bCs/>
          <w:sz w:val="22"/>
          <w:szCs w:val="22"/>
        </w:rPr>
        <w:t>dostaw</w:t>
      </w:r>
      <w:r w:rsidR="00CD6C8A">
        <w:rPr>
          <w:rFonts w:ascii="Arial" w:hAnsi="Arial" w:cs="Arial"/>
          <w:bCs/>
          <w:sz w:val="22"/>
          <w:szCs w:val="22"/>
        </w:rPr>
        <w:t>ę</w:t>
      </w:r>
      <w:r w:rsidR="00CD6C8A" w:rsidRPr="00AA604B">
        <w:rPr>
          <w:rFonts w:ascii="Arial" w:hAnsi="Arial" w:cs="Arial"/>
          <w:bCs/>
          <w:sz w:val="22"/>
          <w:szCs w:val="22"/>
        </w:rPr>
        <w:t xml:space="preserve"> i sprzedaż energii elektrycznej wraz </w:t>
      </w:r>
      <w:r w:rsidR="00CD6C8A">
        <w:rPr>
          <w:rFonts w:ascii="Arial" w:hAnsi="Arial" w:cs="Arial"/>
          <w:bCs/>
          <w:sz w:val="22"/>
          <w:szCs w:val="22"/>
        </w:rPr>
        <w:br/>
      </w:r>
      <w:r w:rsidR="00CD6C8A" w:rsidRPr="00AA604B">
        <w:rPr>
          <w:rFonts w:ascii="Arial" w:hAnsi="Arial" w:cs="Arial"/>
          <w:bCs/>
          <w:sz w:val="22"/>
          <w:szCs w:val="22"/>
        </w:rPr>
        <w:t xml:space="preserve">z usługą </w:t>
      </w:r>
      <w:r w:rsidR="00CD6C8A" w:rsidRPr="00626315">
        <w:rPr>
          <w:rFonts w:ascii="Arial" w:hAnsi="Arial" w:cs="Arial"/>
          <w:bCs/>
          <w:sz w:val="22"/>
          <w:szCs w:val="22"/>
        </w:rPr>
        <w:t>przesyłania i dystrybucji energii elektrycznej</w:t>
      </w:r>
      <w:r w:rsidR="00CD6C8A" w:rsidRPr="00AA604B">
        <w:rPr>
          <w:rFonts w:ascii="Arial" w:hAnsi="Arial" w:cs="Arial"/>
          <w:sz w:val="22"/>
          <w:szCs w:val="22"/>
        </w:rPr>
        <w:t xml:space="preserve"> </w:t>
      </w:r>
      <w:r w:rsidR="00EC1916" w:rsidRPr="00EC1916">
        <w:rPr>
          <w:rFonts w:ascii="Arial" w:hAnsi="Arial" w:cs="Arial"/>
          <w:sz w:val="22"/>
          <w:szCs w:val="22"/>
        </w:rPr>
        <w:t xml:space="preserve">do budynków Wojewódzkiego Urzędu Pracy w Poznaniu, w Oddziałach Zamiejscowych w Pile, al. Niepodległości 24, w Kaliszu, </w:t>
      </w:r>
      <w:r w:rsidR="00CD6C8A">
        <w:rPr>
          <w:rFonts w:ascii="Arial" w:hAnsi="Arial" w:cs="Arial"/>
          <w:sz w:val="22"/>
          <w:szCs w:val="22"/>
        </w:rPr>
        <w:br/>
      </w:r>
      <w:r w:rsidR="00EC1916" w:rsidRPr="00EC1916">
        <w:rPr>
          <w:rFonts w:ascii="Arial" w:hAnsi="Arial" w:cs="Arial"/>
          <w:sz w:val="22"/>
          <w:szCs w:val="22"/>
        </w:rPr>
        <w:t xml:space="preserve">ul. </w:t>
      </w:r>
      <w:proofErr w:type="spellStart"/>
      <w:r w:rsidR="00EC1916" w:rsidRPr="00EC1916">
        <w:rPr>
          <w:rFonts w:ascii="Arial" w:hAnsi="Arial" w:cs="Arial"/>
          <w:sz w:val="22"/>
          <w:szCs w:val="22"/>
        </w:rPr>
        <w:t>Serbinowska</w:t>
      </w:r>
      <w:proofErr w:type="spellEnd"/>
      <w:r w:rsidR="00EC1916" w:rsidRPr="00EC1916">
        <w:rPr>
          <w:rFonts w:ascii="Arial" w:hAnsi="Arial" w:cs="Arial"/>
          <w:sz w:val="22"/>
          <w:szCs w:val="22"/>
        </w:rPr>
        <w:t xml:space="preserve"> 5 i w Koninie, ul. Zakładowa 4</w:t>
      </w:r>
      <w:r w:rsidR="002503C2">
        <w:rPr>
          <w:rFonts w:ascii="Arial" w:hAnsi="Arial" w:cs="Arial"/>
          <w:sz w:val="22"/>
          <w:szCs w:val="22"/>
        </w:rPr>
        <w:t>,</w:t>
      </w:r>
      <w:r w:rsidRPr="00B55F9A">
        <w:rPr>
          <w:rFonts w:ascii="Arial" w:hAnsi="Arial" w:cs="Arial"/>
          <w:sz w:val="22"/>
          <w:szCs w:val="22"/>
        </w:rPr>
        <w:t xml:space="preserve"> </w:t>
      </w:r>
      <w:r w:rsidRPr="00B55F9A">
        <w:rPr>
          <w:rFonts w:ascii="Arial" w:hAnsi="Arial" w:cs="Arial"/>
          <w:snapToGrid w:val="0"/>
          <w:sz w:val="22"/>
          <w:szCs w:val="22"/>
        </w:rPr>
        <w:t xml:space="preserve">w imieniu Wykonawcy wskazanego powyżej oświadczam/y, że spełniam/y warunki dotyczące: </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971F0F">
      <w:pPr>
        <w:numPr>
          <w:ilvl w:val="1"/>
          <w:numId w:val="19"/>
        </w:numPr>
        <w:tabs>
          <w:tab w:val="clear" w:pos="1440"/>
          <w:tab w:val="num" w:pos="360"/>
        </w:tabs>
        <w:autoSpaceDE w:val="0"/>
        <w:autoSpaceDN w:val="0"/>
        <w:adjustRightInd w:val="0"/>
        <w:spacing w:line="276" w:lineRule="auto"/>
        <w:ind w:left="360"/>
        <w:jc w:val="both"/>
        <w:rPr>
          <w:rFonts w:ascii="Arial" w:hAnsi="Arial" w:cs="Arial"/>
          <w:sz w:val="22"/>
          <w:szCs w:val="22"/>
        </w:rPr>
      </w:pPr>
      <w:r w:rsidRPr="00B311A5">
        <w:rPr>
          <w:rFonts w:ascii="Arial" w:hAnsi="Arial" w:cs="Arial"/>
          <w:sz w:val="22"/>
          <w:szCs w:val="22"/>
        </w:rPr>
        <w:t xml:space="preserve">posiadania uprawnień do wykonania określonej działalności lub czynności, </w:t>
      </w:r>
      <w:r>
        <w:rPr>
          <w:rFonts w:ascii="Arial" w:hAnsi="Arial" w:cs="Arial"/>
          <w:sz w:val="22"/>
          <w:szCs w:val="22"/>
        </w:rPr>
        <w:t>jeżeli przepisy prawa nakładają obowiązek ich posiadania,</w:t>
      </w:r>
    </w:p>
    <w:p w:rsidR="001A6562" w:rsidRPr="00B311A5" w:rsidRDefault="001A6562" w:rsidP="00971F0F">
      <w:pPr>
        <w:numPr>
          <w:ilvl w:val="1"/>
          <w:numId w:val="19"/>
        </w:numPr>
        <w:tabs>
          <w:tab w:val="clear" w:pos="1440"/>
          <w:tab w:val="num" w:pos="360"/>
        </w:tabs>
        <w:autoSpaceDE w:val="0"/>
        <w:autoSpaceDN w:val="0"/>
        <w:adjustRightInd w:val="0"/>
        <w:spacing w:line="276" w:lineRule="auto"/>
        <w:ind w:left="360"/>
        <w:jc w:val="both"/>
        <w:rPr>
          <w:rFonts w:ascii="Arial" w:hAnsi="Arial" w:cs="Arial"/>
          <w:sz w:val="22"/>
          <w:szCs w:val="22"/>
        </w:rPr>
      </w:pPr>
      <w:r w:rsidRPr="00B311A5">
        <w:rPr>
          <w:rFonts w:ascii="Arial" w:hAnsi="Arial" w:cs="Arial"/>
          <w:sz w:val="22"/>
          <w:szCs w:val="22"/>
        </w:rPr>
        <w:t>posiadania wiedzy i doświadczenia,</w:t>
      </w:r>
    </w:p>
    <w:p w:rsidR="001A6562" w:rsidRPr="00B311A5" w:rsidRDefault="001A6562" w:rsidP="00971F0F">
      <w:pPr>
        <w:numPr>
          <w:ilvl w:val="1"/>
          <w:numId w:val="19"/>
        </w:numPr>
        <w:tabs>
          <w:tab w:val="clear" w:pos="1440"/>
          <w:tab w:val="num" w:pos="360"/>
        </w:tabs>
        <w:autoSpaceDE w:val="0"/>
        <w:autoSpaceDN w:val="0"/>
        <w:adjustRightInd w:val="0"/>
        <w:spacing w:line="276" w:lineRule="auto"/>
        <w:ind w:left="360"/>
        <w:jc w:val="both"/>
        <w:rPr>
          <w:rFonts w:ascii="Arial" w:hAnsi="Arial" w:cs="Arial"/>
          <w:sz w:val="22"/>
          <w:szCs w:val="22"/>
        </w:rPr>
      </w:pPr>
      <w:r w:rsidRPr="00B311A5">
        <w:rPr>
          <w:rFonts w:ascii="Arial" w:hAnsi="Arial" w:cs="Arial"/>
          <w:sz w:val="22"/>
          <w:szCs w:val="22"/>
        </w:rPr>
        <w:t xml:space="preserve">dysponowania odpowiednim potencjałem technicznym oraz osobami zdolnymi  </w:t>
      </w:r>
      <w:r w:rsidRPr="00B311A5">
        <w:rPr>
          <w:rFonts w:ascii="Arial" w:hAnsi="Arial" w:cs="Arial"/>
          <w:sz w:val="22"/>
          <w:szCs w:val="22"/>
        </w:rPr>
        <w:br/>
        <w:t>do wykonania zamówienia,</w:t>
      </w:r>
    </w:p>
    <w:p w:rsidR="001A6562" w:rsidRPr="00B311A5" w:rsidRDefault="001A6562" w:rsidP="00971F0F">
      <w:pPr>
        <w:numPr>
          <w:ilvl w:val="1"/>
          <w:numId w:val="19"/>
        </w:numPr>
        <w:tabs>
          <w:tab w:val="clear" w:pos="1440"/>
          <w:tab w:val="num" w:pos="360"/>
        </w:tabs>
        <w:autoSpaceDE w:val="0"/>
        <w:autoSpaceDN w:val="0"/>
        <w:adjustRightInd w:val="0"/>
        <w:spacing w:line="276" w:lineRule="auto"/>
        <w:ind w:left="360"/>
        <w:jc w:val="both"/>
        <w:rPr>
          <w:rFonts w:ascii="Arial" w:hAnsi="Arial" w:cs="Arial"/>
          <w:sz w:val="22"/>
          <w:szCs w:val="22"/>
        </w:rPr>
      </w:pPr>
      <w:r w:rsidRPr="00B311A5">
        <w:rPr>
          <w:rFonts w:ascii="Arial" w:hAnsi="Arial" w:cs="Arial"/>
          <w:sz w:val="22"/>
          <w:szCs w:val="22"/>
        </w:rPr>
        <w:t>sytuacji ekonomicznej i finansowej.</w:t>
      </w:r>
    </w:p>
    <w:p w:rsidR="001A6562" w:rsidRPr="00B311A5" w:rsidRDefault="001A6562" w:rsidP="00197D2C">
      <w:pPr>
        <w:spacing w:line="276" w:lineRule="auto"/>
        <w:jc w:val="both"/>
        <w:rPr>
          <w:rFonts w:ascii="Arial" w:hAnsi="Arial" w:cs="Arial"/>
          <w:sz w:val="22"/>
          <w:szCs w:val="22"/>
        </w:rPr>
      </w:pPr>
    </w:p>
    <w:p w:rsidR="001A6562" w:rsidRPr="00B311A5" w:rsidRDefault="001A6562" w:rsidP="00197D2C">
      <w:pPr>
        <w:pStyle w:val="Tekstpodstawowy"/>
        <w:spacing w:line="276" w:lineRule="auto"/>
        <w:ind w:left="3540"/>
        <w:rPr>
          <w:rFonts w:ascii="Arial" w:hAnsi="Arial" w:cs="Arial"/>
          <w:i/>
          <w:iCs/>
          <w:sz w:val="22"/>
          <w:szCs w:val="22"/>
        </w:rPr>
      </w:pPr>
    </w:p>
    <w:p w:rsidR="001A6562" w:rsidRPr="00B311A5" w:rsidRDefault="001A6562" w:rsidP="00197D2C">
      <w:pPr>
        <w:pStyle w:val="Tekstpodstawowy"/>
        <w:spacing w:line="276" w:lineRule="auto"/>
        <w:rPr>
          <w:rFonts w:ascii="Arial" w:hAnsi="Arial" w:cs="Arial"/>
          <w:i/>
          <w:iCs/>
          <w:sz w:val="22"/>
          <w:szCs w:val="22"/>
        </w:rPr>
      </w:pP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t>…………………………………………</w:t>
      </w:r>
    </w:p>
    <w:p w:rsidR="001A6562" w:rsidRPr="003B6CAC" w:rsidRDefault="001A6562" w:rsidP="00197D2C">
      <w:pPr>
        <w:autoSpaceDE w:val="0"/>
        <w:autoSpaceDN w:val="0"/>
        <w:adjustRightInd w:val="0"/>
        <w:spacing w:line="276"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1A6562" w:rsidRPr="00B311A5" w:rsidRDefault="001A6562" w:rsidP="00197D2C">
      <w:pPr>
        <w:pStyle w:val="Tekstpodstawowy"/>
        <w:spacing w:line="276" w:lineRule="auto"/>
        <w:rPr>
          <w:rFonts w:ascii="Arial" w:hAnsi="Arial" w:cs="Arial"/>
          <w:sz w:val="22"/>
          <w:szCs w:val="22"/>
        </w:rPr>
      </w:pPr>
    </w:p>
    <w:p w:rsidR="001A6562" w:rsidRPr="00B311A5" w:rsidRDefault="001A6562" w:rsidP="00197D2C">
      <w:pPr>
        <w:tabs>
          <w:tab w:val="left" w:pos="4536"/>
        </w:tabs>
        <w:spacing w:line="276" w:lineRule="auto"/>
        <w:ind w:left="4536"/>
        <w:jc w:val="both"/>
        <w:rPr>
          <w:rFonts w:ascii="Arial" w:hAnsi="Arial" w:cs="Arial"/>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95504B" w:rsidRDefault="001A6562" w:rsidP="00197D2C">
      <w:pPr>
        <w:autoSpaceDE w:val="0"/>
        <w:autoSpaceDN w:val="0"/>
        <w:adjustRightInd w:val="0"/>
        <w:spacing w:line="276" w:lineRule="auto"/>
        <w:jc w:val="both"/>
        <w:rPr>
          <w:rFonts w:ascii="Arial" w:hAnsi="Arial" w:cs="Arial"/>
          <w:iCs/>
          <w:sz w:val="22"/>
          <w:szCs w:val="22"/>
        </w:rPr>
      </w:pPr>
      <w:r w:rsidRPr="002B7623">
        <w:rPr>
          <w:rFonts w:ascii="Arial" w:hAnsi="Arial" w:cs="Arial"/>
          <w:iCs/>
          <w:sz w:val="22"/>
          <w:szCs w:val="22"/>
        </w:rPr>
        <w:t>Miejscowość …......................................... dnia …........................................ roku.</w:t>
      </w:r>
    </w:p>
    <w:p w:rsidR="001A6562" w:rsidRDefault="001A6562" w:rsidP="00197D2C">
      <w:pPr>
        <w:autoSpaceDE w:val="0"/>
        <w:autoSpaceDN w:val="0"/>
        <w:adjustRightInd w:val="0"/>
        <w:spacing w:line="276" w:lineRule="auto"/>
        <w:jc w:val="right"/>
        <w:outlineLvl w:val="0"/>
        <w:rPr>
          <w:rFonts w:ascii="Arial" w:hAnsi="Arial" w:cs="Arial"/>
          <w:b/>
          <w:bCs/>
          <w:sz w:val="22"/>
          <w:szCs w:val="22"/>
        </w:rPr>
      </w:pPr>
    </w:p>
    <w:p w:rsidR="001A6562" w:rsidRDefault="001A6562" w:rsidP="00197D2C">
      <w:pPr>
        <w:autoSpaceDE w:val="0"/>
        <w:autoSpaceDN w:val="0"/>
        <w:adjustRightInd w:val="0"/>
        <w:spacing w:line="276" w:lineRule="auto"/>
        <w:jc w:val="right"/>
        <w:outlineLvl w:val="0"/>
        <w:rPr>
          <w:rFonts w:ascii="Arial" w:hAnsi="Arial" w:cs="Arial"/>
          <w:b/>
          <w:bCs/>
          <w:sz w:val="22"/>
          <w:szCs w:val="22"/>
        </w:rPr>
      </w:pPr>
    </w:p>
    <w:p w:rsidR="001A6562" w:rsidRDefault="001A6562" w:rsidP="00197D2C">
      <w:pPr>
        <w:autoSpaceDE w:val="0"/>
        <w:autoSpaceDN w:val="0"/>
        <w:adjustRightInd w:val="0"/>
        <w:spacing w:line="276" w:lineRule="auto"/>
        <w:jc w:val="right"/>
        <w:outlineLvl w:val="0"/>
        <w:rPr>
          <w:rFonts w:ascii="Arial" w:hAnsi="Arial" w:cs="Arial"/>
          <w:b/>
          <w:bCs/>
          <w:sz w:val="22"/>
          <w:szCs w:val="22"/>
        </w:rPr>
      </w:pPr>
    </w:p>
    <w:p w:rsidR="009A7092" w:rsidRDefault="009A7092" w:rsidP="00197D2C">
      <w:pPr>
        <w:autoSpaceDE w:val="0"/>
        <w:autoSpaceDN w:val="0"/>
        <w:adjustRightInd w:val="0"/>
        <w:spacing w:line="276" w:lineRule="auto"/>
        <w:jc w:val="right"/>
        <w:outlineLvl w:val="0"/>
        <w:rPr>
          <w:rFonts w:ascii="Arial" w:hAnsi="Arial" w:cs="Arial"/>
          <w:b/>
          <w:bCs/>
          <w:sz w:val="22"/>
          <w:szCs w:val="22"/>
        </w:rPr>
      </w:pPr>
    </w:p>
    <w:p w:rsidR="009964FC" w:rsidRDefault="009964FC" w:rsidP="00197D2C">
      <w:pPr>
        <w:autoSpaceDE w:val="0"/>
        <w:autoSpaceDN w:val="0"/>
        <w:adjustRightInd w:val="0"/>
        <w:spacing w:line="276" w:lineRule="auto"/>
        <w:jc w:val="right"/>
        <w:outlineLvl w:val="0"/>
        <w:rPr>
          <w:rFonts w:ascii="Arial" w:hAnsi="Arial" w:cs="Arial"/>
          <w:b/>
          <w:bCs/>
          <w:sz w:val="22"/>
          <w:szCs w:val="22"/>
        </w:rPr>
      </w:pPr>
    </w:p>
    <w:p w:rsidR="009964FC" w:rsidRDefault="009964FC" w:rsidP="00197D2C">
      <w:pPr>
        <w:autoSpaceDE w:val="0"/>
        <w:autoSpaceDN w:val="0"/>
        <w:adjustRightInd w:val="0"/>
        <w:spacing w:line="276" w:lineRule="auto"/>
        <w:jc w:val="right"/>
        <w:outlineLvl w:val="0"/>
        <w:rPr>
          <w:rFonts w:ascii="Arial" w:hAnsi="Arial" w:cs="Arial"/>
          <w:b/>
          <w:bCs/>
          <w:sz w:val="22"/>
          <w:szCs w:val="22"/>
        </w:rPr>
      </w:pPr>
    </w:p>
    <w:p w:rsidR="009964FC" w:rsidRDefault="009964FC" w:rsidP="00197D2C">
      <w:pPr>
        <w:autoSpaceDE w:val="0"/>
        <w:autoSpaceDN w:val="0"/>
        <w:adjustRightInd w:val="0"/>
        <w:spacing w:line="276" w:lineRule="auto"/>
        <w:jc w:val="right"/>
        <w:outlineLvl w:val="0"/>
        <w:rPr>
          <w:rFonts w:ascii="Arial" w:hAnsi="Arial" w:cs="Arial"/>
          <w:b/>
          <w:bCs/>
          <w:sz w:val="22"/>
          <w:szCs w:val="22"/>
        </w:rPr>
      </w:pPr>
    </w:p>
    <w:p w:rsidR="006764A5" w:rsidRDefault="006764A5" w:rsidP="00197D2C">
      <w:pPr>
        <w:autoSpaceDE w:val="0"/>
        <w:autoSpaceDN w:val="0"/>
        <w:adjustRightInd w:val="0"/>
        <w:spacing w:line="276" w:lineRule="auto"/>
        <w:outlineLvl w:val="0"/>
        <w:rPr>
          <w:rFonts w:ascii="Arial" w:hAnsi="Arial" w:cs="Arial"/>
          <w:b/>
          <w:bCs/>
          <w:sz w:val="22"/>
          <w:szCs w:val="22"/>
        </w:rPr>
      </w:pPr>
    </w:p>
    <w:p w:rsidR="006A7D74" w:rsidRDefault="006A7D74" w:rsidP="00197D2C">
      <w:pPr>
        <w:autoSpaceDE w:val="0"/>
        <w:autoSpaceDN w:val="0"/>
        <w:adjustRightInd w:val="0"/>
        <w:spacing w:line="276" w:lineRule="auto"/>
        <w:outlineLvl w:val="0"/>
        <w:rPr>
          <w:rFonts w:ascii="Arial" w:hAnsi="Arial" w:cs="Arial"/>
          <w:b/>
          <w:bCs/>
          <w:sz w:val="22"/>
          <w:szCs w:val="22"/>
        </w:rPr>
      </w:pPr>
    </w:p>
    <w:p w:rsidR="00197D2C" w:rsidRDefault="00197D2C" w:rsidP="00197D2C">
      <w:pPr>
        <w:autoSpaceDE w:val="0"/>
        <w:autoSpaceDN w:val="0"/>
        <w:adjustRightInd w:val="0"/>
        <w:spacing w:line="276" w:lineRule="auto"/>
        <w:ind w:left="6381"/>
        <w:outlineLvl w:val="0"/>
        <w:rPr>
          <w:rFonts w:ascii="Arial" w:hAnsi="Arial" w:cs="Arial"/>
          <w:b/>
          <w:bCs/>
          <w:sz w:val="22"/>
          <w:szCs w:val="22"/>
        </w:rPr>
      </w:pPr>
    </w:p>
    <w:p w:rsidR="00197D2C" w:rsidRDefault="00197D2C" w:rsidP="00197D2C">
      <w:pPr>
        <w:autoSpaceDE w:val="0"/>
        <w:autoSpaceDN w:val="0"/>
        <w:adjustRightInd w:val="0"/>
        <w:spacing w:line="276" w:lineRule="auto"/>
        <w:ind w:left="6381"/>
        <w:outlineLvl w:val="0"/>
        <w:rPr>
          <w:rFonts w:ascii="Arial" w:hAnsi="Arial" w:cs="Arial"/>
          <w:b/>
          <w:bCs/>
          <w:sz w:val="22"/>
          <w:szCs w:val="22"/>
        </w:rPr>
      </w:pPr>
    </w:p>
    <w:p w:rsidR="00197D2C" w:rsidRDefault="00197D2C" w:rsidP="00197D2C">
      <w:pPr>
        <w:autoSpaceDE w:val="0"/>
        <w:autoSpaceDN w:val="0"/>
        <w:adjustRightInd w:val="0"/>
        <w:spacing w:line="276" w:lineRule="auto"/>
        <w:ind w:left="6381"/>
        <w:outlineLvl w:val="0"/>
        <w:rPr>
          <w:rFonts w:ascii="Arial" w:hAnsi="Arial" w:cs="Arial"/>
          <w:b/>
          <w:bCs/>
          <w:sz w:val="22"/>
          <w:szCs w:val="22"/>
        </w:rPr>
      </w:pPr>
    </w:p>
    <w:p w:rsidR="00197D2C" w:rsidRDefault="00197D2C" w:rsidP="00197D2C">
      <w:pPr>
        <w:autoSpaceDE w:val="0"/>
        <w:autoSpaceDN w:val="0"/>
        <w:adjustRightInd w:val="0"/>
        <w:spacing w:line="276" w:lineRule="auto"/>
        <w:ind w:left="6381"/>
        <w:outlineLvl w:val="0"/>
        <w:rPr>
          <w:rFonts w:ascii="Arial" w:hAnsi="Arial" w:cs="Arial"/>
          <w:b/>
          <w:bCs/>
          <w:sz w:val="22"/>
          <w:szCs w:val="22"/>
        </w:rPr>
      </w:pPr>
    </w:p>
    <w:p w:rsidR="0027183B" w:rsidRDefault="0027183B" w:rsidP="00197D2C">
      <w:pPr>
        <w:autoSpaceDE w:val="0"/>
        <w:autoSpaceDN w:val="0"/>
        <w:adjustRightInd w:val="0"/>
        <w:spacing w:line="276" w:lineRule="auto"/>
        <w:ind w:left="6381"/>
        <w:outlineLvl w:val="0"/>
        <w:rPr>
          <w:rFonts w:ascii="Arial" w:hAnsi="Arial" w:cs="Arial"/>
          <w:b/>
          <w:bCs/>
          <w:sz w:val="22"/>
          <w:szCs w:val="22"/>
        </w:rPr>
      </w:pPr>
    </w:p>
    <w:p w:rsidR="001A6562" w:rsidRDefault="001A6562" w:rsidP="00197D2C">
      <w:pPr>
        <w:autoSpaceDE w:val="0"/>
        <w:autoSpaceDN w:val="0"/>
        <w:adjustRightInd w:val="0"/>
        <w:spacing w:line="276" w:lineRule="auto"/>
        <w:ind w:left="6381"/>
        <w:outlineLvl w:val="0"/>
        <w:rPr>
          <w:rFonts w:ascii="Arial" w:hAnsi="Arial" w:cs="Arial"/>
          <w:b/>
          <w:bCs/>
          <w:sz w:val="22"/>
          <w:szCs w:val="22"/>
        </w:rPr>
      </w:pPr>
      <w:r w:rsidRPr="00A27C35">
        <w:rPr>
          <w:rFonts w:ascii="Arial" w:hAnsi="Arial" w:cs="Arial"/>
          <w:b/>
          <w:bCs/>
          <w:sz w:val="22"/>
          <w:szCs w:val="22"/>
        </w:rPr>
        <w:t xml:space="preserve">Załącznik nr </w:t>
      </w:r>
      <w:r w:rsidR="00213BCF">
        <w:rPr>
          <w:rFonts w:ascii="Arial" w:hAnsi="Arial" w:cs="Arial"/>
          <w:b/>
          <w:bCs/>
          <w:sz w:val="22"/>
          <w:szCs w:val="22"/>
        </w:rPr>
        <w:t>3</w:t>
      </w:r>
      <w:r w:rsidRPr="00A27C35">
        <w:rPr>
          <w:rFonts w:ascii="Arial" w:hAnsi="Arial" w:cs="Arial"/>
          <w:b/>
          <w:bCs/>
          <w:sz w:val="22"/>
          <w:szCs w:val="22"/>
        </w:rPr>
        <w:t xml:space="preserve"> do SIWZ</w:t>
      </w:r>
    </w:p>
    <w:p w:rsidR="001A6562" w:rsidRPr="00A27C35" w:rsidRDefault="001A6562" w:rsidP="00197D2C">
      <w:pPr>
        <w:autoSpaceDE w:val="0"/>
        <w:autoSpaceDN w:val="0"/>
        <w:adjustRightInd w:val="0"/>
        <w:spacing w:line="276" w:lineRule="auto"/>
        <w:jc w:val="right"/>
        <w:outlineLvl w:val="0"/>
        <w:rPr>
          <w:rFonts w:ascii="Arial" w:hAnsi="Arial" w:cs="Arial"/>
          <w:b/>
          <w:bCs/>
          <w:sz w:val="22"/>
          <w:szCs w:val="22"/>
        </w:rPr>
      </w:pPr>
    </w:p>
    <w:p w:rsidR="001A6562" w:rsidRPr="00B311A5" w:rsidRDefault="001A6562" w:rsidP="00197D2C">
      <w:pPr>
        <w:spacing w:before="120" w:line="276" w:lineRule="auto"/>
        <w:ind w:right="-1135"/>
        <w:jc w:val="both"/>
        <w:rPr>
          <w:rFonts w:ascii="Arial" w:hAnsi="Arial" w:cs="Arial"/>
          <w:sz w:val="22"/>
          <w:szCs w:val="22"/>
        </w:rPr>
      </w:pPr>
      <w:r w:rsidRPr="00B311A5">
        <w:rPr>
          <w:rFonts w:ascii="Arial" w:hAnsi="Arial" w:cs="Arial"/>
          <w:sz w:val="22"/>
          <w:szCs w:val="22"/>
        </w:rPr>
        <w:t>….................................................</w:t>
      </w:r>
    </w:p>
    <w:p w:rsidR="001A6562" w:rsidRPr="002B7623" w:rsidRDefault="001A6562" w:rsidP="00197D2C">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ieczęć firmowa Wykonawcy)</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pStyle w:val="Tekstblokowy"/>
        <w:spacing w:line="276" w:lineRule="auto"/>
        <w:ind w:left="0" w:right="46"/>
        <w:rPr>
          <w:rFonts w:ascii="Arial" w:hAnsi="Arial" w:cs="Arial"/>
          <w:sz w:val="22"/>
          <w:szCs w:val="22"/>
        </w:rPr>
      </w:pPr>
      <w:r w:rsidRPr="00B311A5">
        <w:rPr>
          <w:rFonts w:ascii="Arial" w:hAnsi="Arial" w:cs="Arial"/>
          <w:sz w:val="22"/>
          <w:szCs w:val="22"/>
        </w:rPr>
        <w:t xml:space="preserve">OŚWIADCZENIE O BRAKU PODSTAW DO WYKLUCZENIA Z POSTĘPOWANIA </w:t>
      </w:r>
      <w:r>
        <w:rPr>
          <w:rFonts w:ascii="Arial" w:hAnsi="Arial" w:cs="Arial"/>
          <w:sz w:val="22"/>
          <w:szCs w:val="22"/>
        </w:rPr>
        <w:br/>
      </w:r>
      <w:r w:rsidRPr="00B311A5">
        <w:rPr>
          <w:rFonts w:ascii="Arial" w:hAnsi="Arial" w:cs="Arial"/>
          <w:sz w:val="22"/>
          <w:szCs w:val="22"/>
        </w:rPr>
        <w:t xml:space="preserve">O UDZIELENIE ZAMÓWIENIA W OKOLICZNOŚCIACH, O KTÓRYCH MOWA </w:t>
      </w:r>
      <w:r>
        <w:rPr>
          <w:rFonts w:ascii="Arial" w:hAnsi="Arial" w:cs="Arial"/>
          <w:sz w:val="22"/>
          <w:szCs w:val="22"/>
        </w:rPr>
        <w:br/>
      </w:r>
      <w:r w:rsidRPr="00B311A5">
        <w:rPr>
          <w:rFonts w:ascii="Arial" w:hAnsi="Arial" w:cs="Arial"/>
          <w:sz w:val="22"/>
          <w:szCs w:val="22"/>
        </w:rPr>
        <w:t>W ART. 24 UST. 1 USTAWY PRAWO ZAMÓWIEŃ PUBLICZNYCH</w:t>
      </w:r>
    </w:p>
    <w:p w:rsidR="001A6562" w:rsidRPr="00B311A5" w:rsidRDefault="001A6562" w:rsidP="00197D2C">
      <w:pPr>
        <w:spacing w:line="276" w:lineRule="auto"/>
        <w:jc w:val="both"/>
        <w:rPr>
          <w:rFonts w:ascii="Arial" w:hAnsi="Arial" w:cs="Arial"/>
          <w:sz w:val="22"/>
          <w:szCs w:val="22"/>
        </w:rPr>
      </w:pPr>
    </w:p>
    <w:p w:rsidR="001A6562" w:rsidRPr="00B311A5" w:rsidRDefault="001A6562" w:rsidP="00197D2C">
      <w:pPr>
        <w:spacing w:line="276" w:lineRule="auto"/>
        <w:jc w:val="both"/>
        <w:rPr>
          <w:rFonts w:ascii="Arial" w:hAnsi="Arial" w:cs="Arial"/>
          <w:sz w:val="22"/>
          <w:szCs w:val="22"/>
        </w:rPr>
      </w:pPr>
    </w:p>
    <w:p w:rsidR="001A6562" w:rsidRPr="00B55F9A" w:rsidRDefault="001A6562" w:rsidP="00197D2C">
      <w:pPr>
        <w:pStyle w:val="Tekstpodstawowy2"/>
        <w:spacing w:line="276" w:lineRule="auto"/>
        <w:rPr>
          <w:rFonts w:ascii="Arial" w:hAnsi="Arial" w:cs="Arial"/>
          <w:sz w:val="22"/>
          <w:szCs w:val="22"/>
        </w:rPr>
      </w:pPr>
      <w:r w:rsidRPr="00B55F9A">
        <w:rPr>
          <w:rFonts w:ascii="Arial" w:hAnsi="Arial" w:cs="Arial"/>
          <w:sz w:val="22"/>
          <w:szCs w:val="22"/>
        </w:rPr>
        <w:t xml:space="preserve">Przystępując do postępowania o udzielenie zamówienia publicznego prowadzonego </w:t>
      </w:r>
      <w:r w:rsidRPr="00B55F9A">
        <w:rPr>
          <w:rFonts w:ascii="Arial" w:hAnsi="Arial" w:cs="Arial"/>
          <w:sz w:val="22"/>
          <w:szCs w:val="22"/>
        </w:rPr>
        <w:br/>
        <w:t xml:space="preserve">w trybie przetargu nieograniczonego </w:t>
      </w:r>
      <w:r w:rsidR="002503C2" w:rsidRPr="001D288B">
        <w:rPr>
          <w:rFonts w:ascii="Arial" w:hAnsi="Arial" w:cs="Arial"/>
          <w:sz w:val="22"/>
          <w:szCs w:val="22"/>
        </w:rPr>
        <w:t>na</w:t>
      </w:r>
      <w:r w:rsidR="00EC1916" w:rsidRPr="001D288B">
        <w:t xml:space="preserve"> </w:t>
      </w:r>
      <w:r w:rsidR="00CD6C8A" w:rsidRPr="00AA604B">
        <w:rPr>
          <w:rFonts w:ascii="Arial" w:hAnsi="Arial" w:cs="Arial"/>
          <w:bCs/>
          <w:sz w:val="22"/>
          <w:szCs w:val="22"/>
        </w:rPr>
        <w:t>dostaw</w:t>
      </w:r>
      <w:r w:rsidR="00CD6C8A">
        <w:rPr>
          <w:rFonts w:ascii="Arial" w:hAnsi="Arial" w:cs="Arial"/>
          <w:bCs/>
          <w:sz w:val="22"/>
          <w:szCs w:val="22"/>
        </w:rPr>
        <w:t>ę</w:t>
      </w:r>
      <w:r w:rsidR="00CD6C8A" w:rsidRPr="00AA604B">
        <w:rPr>
          <w:rFonts w:ascii="Arial" w:hAnsi="Arial" w:cs="Arial"/>
          <w:bCs/>
          <w:sz w:val="22"/>
          <w:szCs w:val="22"/>
        </w:rPr>
        <w:t xml:space="preserve"> i sprzedaż energii elektrycznej wraz </w:t>
      </w:r>
      <w:r w:rsidR="00CD6C8A">
        <w:rPr>
          <w:rFonts w:ascii="Arial" w:hAnsi="Arial" w:cs="Arial"/>
          <w:bCs/>
          <w:sz w:val="22"/>
          <w:szCs w:val="22"/>
        </w:rPr>
        <w:br/>
      </w:r>
      <w:r w:rsidR="00CD6C8A" w:rsidRPr="00AA604B">
        <w:rPr>
          <w:rFonts w:ascii="Arial" w:hAnsi="Arial" w:cs="Arial"/>
          <w:bCs/>
          <w:sz w:val="22"/>
          <w:szCs w:val="22"/>
        </w:rPr>
        <w:t xml:space="preserve">z usługą </w:t>
      </w:r>
      <w:r w:rsidR="00CD6C8A" w:rsidRPr="00626315">
        <w:rPr>
          <w:rFonts w:ascii="Arial" w:hAnsi="Arial" w:cs="Arial"/>
          <w:bCs/>
          <w:sz w:val="22"/>
          <w:szCs w:val="22"/>
        </w:rPr>
        <w:t>przesyłania i dystrybucji energii elektrycznej</w:t>
      </w:r>
      <w:r w:rsidR="00CD6C8A" w:rsidRPr="00AA604B">
        <w:rPr>
          <w:rFonts w:ascii="Arial" w:hAnsi="Arial" w:cs="Arial"/>
          <w:sz w:val="22"/>
          <w:szCs w:val="22"/>
        </w:rPr>
        <w:t xml:space="preserve"> </w:t>
      </w:r>
      <w:r w:rsidR="00EC1916" w:rsidRPr="00EC1916">
        <w:rPr>
          <w:rFonts w:ascii="Arial" w:hAnsi="Arial" w:cs="Arial"/>
          <w:sz w:val="22"/>
          <w:szCs w:val="22"/>
        </w:rPr>
        <w:t xml:space="preserve">do budynków Wojewódzkiego Urzędu Pracy w Poznaniu, w Oddziałach Zamiejscowych w Pile, al. Niepodległości 24, w Kaliszu, </w:t>
      </w:r>
      <w:r w:rsidR="00CD6C8A">
        <w:rPr>
          <w:rFonts w:ascii="Arial" w:hAnsi="Arial" w:cs="Arial"/>
          <w:sz w:val="22"/>
          <w:szCs w:val="22"/>
        </w:rPr>
        <w:br/>
      </w:r>
      <w:r w:rsidR="00EC1916" w:rsidRPr="00EC1916">
        <w:rPr>
          <w:rFonts w:ascii="Arial" w:hAnsi="Arial" w:cs="Arial"/>
          <w:sz w:val="22"/>
          <w:szCs w:val="22"/>
        </w:rPr>
        <w:t xml:space="preserve">ul. </w:t>
      </w:r>
      <w:proofErr w:type="spellStart"/>
      <w:r w:rsidR="00EC1916" w:rsidRPr="00EC1916">
        <w:rPr>
          <w:rFonts w:ascii="Arial" w:hAnsi="Arial" w:cs="Arial"/>
          <w:sz w:val="22"/>
          <w:szCs w:val="22"/>
        </w:rPr>
        <w:t>Serbinowska</w:t>
      </w:r>
      <w:proofErr w:type="spellEnd"/>
      <w:r w:rsidR="00EC1916" w:rsidRPr="00EC1916">
        <w:rPr>
          <w:rFonts w:ascii="Arial" w:hAnsi="Arial" w:cs="Arial"/>
          <w:sz w:val="22"/>
          <w:szCs w:val="22"/>
        </w:rPr>
        <w:t xml:space="preserve"> 5 i w Koninie, ul. Zakładowa 4</w:t>
      </w:r>
      <w:r>
        <w:rPr>
          <w:rFonts w:ascii="Arial" w:hAnsi="Arial" w:cs="Arial"/>
          <w:sz w:val="22"/>
          <w:szCs w:val="22"/>
        </w:rPr>
        <w:t xml:space="preserve">, </w:t>
      </w:r>
      <w:r w:rsidRPr="00B55F9A">
        <w:rPr>
          <w:rFonts w:ascii="Arial" w:hAnsi="Arial" w:cs="Arial"/>
          <w:snapToGrid w:val="0"/>
          <w:sz w:val="22"/>
          <w:szCs w:val="22"/>
        </w:rPr>
        <w:t xml:space="preserve">w imieniu Wykonawcy wskazanego powyżej oświadczam/y, że: </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tabs>
          <w:tab w:val="num"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n</w:t>
      </w:r>
      <w:r w:rsidRPr="00B311A5">
        <w:rPr>
          <w:rFonts w:ascii="Arial" w:hAnsi="Arial" w:cs="Arial"/>
          <w:sz w:val="22"/>
          <w:szCs w:val="22"/>
        </w:rPr>
        <w:t>ie podlegam/y wykluczeniu na podstawie art. 24 ust. 1 ustawy Prawo zamówień publicznych.</w:t>
      </w: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ind w:left="4248" w:firstLine="708"/>
        <w:jc w:val="right"/>
        <w:rPr>
          <w:rFonts w:ascii="Arial" w:hAnsi="Arial" w:cs="Arial"/>
          <w:sz w:val="22"/>
          <w:szCs w:val="22"/>
        </w:rPr>
      </w:pPr>
    </w:p>
    <w:p w:rsidR="001A6562" w:rsidRPr="00B311A5" w:rsidRDefault="001A6562" w:rsidP="00197D2C">
      <w:pPr>
        <w:pStyle w:val="Tekstpodstawowy"/>
        <w:spacing w:line="276" w:lineRule="auto"/>
        <w:rPr>
          <w:rFonts w:ascii="Arial" w:hAnsi="Arial" w:cs="Arial"/>
          <w:i/>
          <w:iCs/>
          <w:sz w:val="22"/>
          <w:szCs w:val="22"/>
        </w:rPr>
      </w:pP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t>…………………………………………</w:t>
      </w:r>
    </w:p>
    <w:p w:rsidR="001A6562" w:rsidRPr="003B6CAC" w:rsidRDefault="001A6562" w:rsidP="00197D2C">
      <w:pPr>
        <w:autoSpaceDE w:val="0"/>
        <w:autoSpaceDN w:val="0"/>
        <w:adjustRightInd w:val="0"/>
        <w:spacing w:line="276"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1A6562" w:rsidRPr="00B311A5" w:rsidRDefault="001A6562" w:rsidP="00197D2C">
      <w:pPr>
        <w:pStyle w:val="Tekstpodstawowy"/>
        <w:spacing w:line="276" w:lineRule="auto"/>
        <w:rPr>
          <w:rFonts w:ascii="Arial" w:hAnsi="Arial" w:cs="Arial"/>
          <w:sz w:val="22"/>
          <w:szCs w:val="22"/>
        </w:rPr>
      </w:pPr>
    </w:p>
    <w:p w:rsidR="001A6562" w:rsidRPr="00B311A5" w:rsidRDefault="001A6562" w:rsidP="00197D2C">
      <w:pPr>
        <w:tabs>
          <w:tab w:val="left" w:pos="4536"/>
        </w:tabs>
        <w:spacing w:line="276" w:lineRule="auto"/>
        <w:ind w:left="4536"/>
        <w:jc w:val="both"/>
        <w:rPr>
          <w:rFonts w:ascii="Arial" w:hAnsi="Arial" w:cs="Arial"/>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B311A5" w:rsidRDefault="001A6562" w:rsidP="00197D2C">
      <w:pPr>
        <w:autoSpaceDE w:val="0"/>
        <w:autoSpaceDN w:val="0"/>
        <w:adjustRightInd w:val="0"/>
        <w:spacing w:line="276" w:lineRule="auto"/>
        <w:jc w:val="both"/>
        <w:rPr>
          <w:rFonts w:ascii="Arial" w:hAnsi="Arial" w:cs="Arial"/>
          <w:i/>
          <w:iCs/>
          <w:sz w:val="22"/>
          <w:szCs w:val="22"/>
        </w:rPr>
      </w:pPr>
    </w:p>
    <w:p w:rsidR="001A6562" w:rsidRPr="002B7623" w:rsidRDefault="001A6562" w:rsidP="00197D2C">
      <w:pPr>
        <w:autoSpaceDE w:val="0"/>
        <w:autoSpaceDN w:val="0"/>
        <w:adjustRightInd w:val="0"/>
        <w:spacing w:line="276" w:lineRule="auto"/>
        <w:jc w:val="both"/>
        <w:rPr>
          <w:rFonts w:ascii="Arial" w:hAnsi="Arial" w:cs="Arial"/>
          <w:iCs/>
          <w:sz w:val="22"/>
          <w:szCs w:val="22"/>
        </w:rPr>
      </w:pPr>
      <w:r w:rsidRPr="002B7623">
        <w:rPr>
          <w:rFonts w:ascii="Arial" w:hAnsi="Arial" w:cs="Arial"/>
          <w:iCs/>
          <w:sz w:val="22"/>
          <w:szCs w:val="22"/>
        </w:rPr>
        <w:t>Miejscowość …......................................... dnia …........................................ roku.</w:t>
      </w:r>
    </w:p>
    <w:p w:rsidR="001A6562" w:rsidRPr="00B311A5" w:rsidRDefault="001A6562" w:rsidP="00197D2C">
      <w:pPr>
        <w:autoSpaceDE w:val="0"/>
        <w:autoSpaceDN w:val="0"/>
        <w:adjustRightInd w:val="0"/>
        <w:spacing w:line="276" w:lineRule="auto"/>
        <w:jc w:val="both"/>
        <w:rPr>
          <w:rFonts w:ascii="Arial" w:hAnsi="Arial" w:cs="Arial"/>
          <w:sz w:val="22"/>
          <w:szCs w:val="22"/>
        </w:rPr>
      </w:pPr>
    </w:p>
    <w:p w:rsidR="001A6562" w:rsidRDefault="001A6562" w:rsidP="00197D2C">
      <w:pPr>
        <w:autoSpaceDE w:val="0"/>
        <w:autoSpaceDN w:val="0"/>
        <w:adjustRightInd w:val="0"/>
        <w:spacing w:line="276" w:lineRule="auto"/>
        <w:ind w:left="4248" w:firstLine="708"/>
        <w:jc w:val="right"/>
        <w:rPr>
          <w:rFonts w:ascii="Arial" w:hAnsi="Arial" w:cs="Arial"/>
          <w:b/>
          <w:bCs/>
          <w:sz w:val="22"/>
          <w:szCs w:val="22"/>
        </w:rPr>
      </w:pPr>
    </w:p>
    <w:p w:rsidR="001A6562" w:rsidRDefault="001A6562" w:rsidP="00197D2C">
      <w:pPr>
        <w:autoSpaceDE w:val="0"/>
        <w:autoSpaceDN w:val="0"/>
        <w:adjustRightInd w:val="0"/>
        <w:spacing w:line="276" w:lineRule="auto"/>
        <w:jc w:val="right"/>
        <w:outlineLvl w:val="0"/>
        <w:rPr>
          <w:rFonts w:ascii="Arial" w:hAnsi="Arial" w:cs="Arial"/>
          <w:b/>
          <w:bCs/>
          <w:sz w:val="22"/>
          <w:szCs w:val="22"/>
          <w:highlight w:val="yellow"/>
        </w:rPr>
      </w:pPr>
    </w:p>
    <w:p w:rsidR="006A7D74" w:rsidRDefault="006A7D74" w:rsidP="00197D2C">
      <w:pPr>
        <w:autoSpaceDE w:val="0"/>
        <w:autoSpaceDN w:val="0"/>
        <w:adjustRightInd w:val="0"/>
        <w:spacing w:line="276" w:lineRule="auto"/>
        <w:outlineLvl w:val="0"/>
        <w:rPr>
          <w:rFonts w:ascii="Arial" w:hAnsi="Arial" w:cs="Arial"/>
          <w:b/>
          <w:bCs/>
          <w:sz w:val="22"/>
          <w:szCs w:val="22"/>
        </w:rPr>
      </w:pPr>
    </w:p>
    <w:p w:rsidR="009964FC" w:rsidRDefault="009964FC" w:rsidP="00197D2C">
      <w:pPr>
        <w:autoSpaceDE w:val="0"/>
        <w:autoSpaceDN w:val="0"/>
        <w:adjustRightInd w:val="0"/>
        <w:spacing w:line="276" w:lineRule="auto"/>
        <w:outlineLvl w:val="0"/>
        <w:rPr>
          <w:rFonts w:ascii="Arial" w:hAnsi="Arial" w:cs="Arial"/>
          <w:b/>
          <w:bCs/>
          <w:sz w:val="22"/>
          <w:szCs w:val="22"/>
        </w:rPr>
      </w:pPr>
    </w:p>
    <w:p w:rsidR="002846E1" w:rsidRDefault="002846E1" w:rsidP="00197D2C">
      <w:pPr>
        <w:autoSpaceDE w:val="0"/>
        <w:autoSpaceDN w:val="0"/>
        <w:adjustRightInd w:val="0"/>
        <w:spacing w:line="276" w:lineRule="auto"/>
        <w:outlineLvl w:val="0"/>
        <w:rPr>
          <w:rFonts w:ascii="Arial" w:hAnsi="Arial" w:cs="Arial"/>
          <w:b/>
          <w:bCs/>
          <w:sz w:val="22"/>
          <w:szCs w:val="22"/>
        </w:rPr>
      </w:pPr>
    </w:p>
    <w:p w:rsidR="006A7D74" w:rsidRDefault="006A7D74" w:rsidP="00197D2C">
      <w:pPr>
        <w:autoSpaceDE w:val="0"/>
        <w:autoSpaceDN w:val="0"/>
        <w:adjustRightInd w:val="0"/>
        <w:spacing w:line="276" w:lineRule="auto"/>
        <w:jc w:val="right"/>
        <w:outlineLvl w:val="0"/>
        <w:rPr>
          <w:rFonts w:ascii="Arial" w:hAnsi="Arial" w:cs="Arial"/>
          <w:b/>
          <w:bCs/>
          <w:sz w:val="22"/>
          <w:szCs w:val="22"/>
        </w:rPr>
      </w:pPr>
    </w:p>
    <w:p w:rsidR="00197D2C" w:rsidRDefault="00197D2C" w:rsidP="00197D2C">
      <w:pPr>
        <w:autoSpaceDE w:val="0"/>
        <w:autoSpaceDN w:val="0"/>
        <w:adjustRightInd w:val="0"/>
        <w:spacing w:line="276" w:lineRule="auto"/>
        <w:jc w:val="right"/>
        <w:outlineLvl w:val="0"/>
        <w:rPr>
          <w:rFonts w:ascii="Arial" w:hAnsi="Arial" w:cs="Arial"/>
          <w:b/>
          <w:bCs/>
          <w:sz w:val="22"/>
          <w:szCs w:val="22"/>
        </w:rPr>
      </w:pPr>
    </w:p>
    <w:p w:rsidR="00197D2C" w:rsidRDefault="00197D2C" w:rsidP="00197D2C">
      <w:pPr>
        <w:autoSpaceDE w:val="0"/>
        <w:autoSpaceDN w:val="0"/>
        <w:adjustRightInd w:val="0"/>
        <w:spacing w:line="276" w:lineRule="auto"/>
        <w:jc w:val="right"/>
        <w:outlineLvl w:val="0"/>
        <w:rPr>
          <w:rFonts w:ascii="Arial" w:hAnsi="Arial" w:cs="Arial"/>
          <w:b/>
          <w:bCs/>
          <w:sz w:val="22"/>
          <w:szCs w:val="22"/>
        </w:rPr>
      </w:pPr>
    </w:p>
    <w:p w:rsidR="00197D2C" w:rsidRDefault="00197D2C" w:rsidP="00197D2C">
      <w:pPr>
        <w:autoSpaceDE w:val="0"/>
        <w:autoSpaceDN w:val="0"/>
        <w:adjustRightInd w:val="0"/>
        <w:spacing w:line="276" w:lineRule="auto"/>
        <w:jc w:val="right"/>
        <w:outlineLvl w:val="0"/>
        <w:rPr>
          <w:rFonts w:ascii="Arial" w:hAnsi="Arial" w:cs="Arial"/>
          <w:b/>
          <w:bCs/>
          <w:sz w:val="22"/>
          <w:szCs w:val="22"/>
        </w:rPr>
      </w:pPr>
    </w:p>
    <w:p w:rsidR="0027183B" w:rsidRDefault="0027183B" w:rsidP="00197D2C">
      <w:pPr>
        <w:autoSpaceDE w:val="0"/>
        <w:autoSpaceDN w:val="0"/>
        <w:adjustRightInd w:val="0"/>
        <w:spacing w:line="276" w:lineRule="auto"/>
        <w:jc w:val="right"/>
        <w:outlineLvl w:val="0"/>
        <w:rPr>
          <w:rFonts w:ascii="Arial" w:hAnsi="Arial" w:cs="Arial"/>
          <w:b/>
          <w:bCs/>
          <w:sz w:val="22"/>
          <w:szCs w:val="22"/>
        </w:rPr>
      </w:pPr>
    </w:p>
    <w:p w:rsidR="001A6562" w:rsidRDefault="001A6562" w:rsidP="00197D2C">
      <w:pPr>
        <w:autoSpaceDE w:val="0"/>
        <w:autoSpaceDN w:val="0"/>
        <w:adjustRightInd w:val="0"/>
        <w:spacing w:line="276" w:lineRule="auto"/>
        <w:jc w:val="right"/>
        <w:outlineLvl w:val="0"/>
        <w:rPr>
          <w:rFonts w:ascii="Arial" w:hAnsi="Arial" w:cs="Arial"/>
          <w:b/>
          <w:bCs/>
          <w:sz w:val="22"/>
          <w:szCs w:val="22"/>
        </w:rPr>
      </w:pPr>
      <w:r w:rsidRPr="003C5ECB">
        <w:rPr>
          <w:rFonts w:ascii="Arial" w:hAnsi="Arial" w:cs="Arial"/>
          <w:b/>
          <w:bCs/>
          <w:sz w:val="22"/>
          <w:szCs w:val="22"/>
        </w:rPr>
        <w:t xml:space="preserve">Załącznik nr </w:t>
      </w:r>
      <w:r w:rsidR="00213BCF">
        <w:rPr>
          <w:rFonts w:ascii="Arial" w:hAnsi="Arial" w:cs="Arial"/>
          <w:b/>
          <w:bCs/>
          <w:sz w:val="22"/>
          <w:szCs w:val="22"/>
        </w:rPr>
        <w:t>4</w:t>
      </w:r>
      <w:r w:rsidRPr="003C5ECB">
        <w:rPr>
          <w:rFonts w:ascii="Arial" w:hAnsi="Arial" w:cs="Arial"/>
          <w:b/>
          <w:bCs/>
          <w:sz w:val="22"/>
          <w:szCs w:val="22"/>
        </w:rPr>
        <w:t xml:space="preserve"> do SIWZ</w:t>
      </w:r>
    </w:p>
    <w:p w:rsidR="001A6562" w:rsidRPr="00B311A5" w:rsidRDefault="001A6562" w:rsidP="00197D2C">
      <w:pPr>
        <w:autoSpaceDE w:val="0"/>
        <w:autoSpaceDN w:val="0"/>
        <w:adjustRightInd w:val="0"/>
        <w:spacing w:line="276" w:lineRule="auto"/>
        <w:jc w:val="right"/>
        <w:outlineLvl w:val="0"/>
        <w:rPr>
          <w:rFonts w:ascii="Arial" w:hAnsi="Arial" w:cs="Arial"/>
          <w:b/>
          <w:bCs/>
          <w:sz w:val="22"/>
          <w:szCs w:val="22"/>
        </w:rPr>
      </w:pPr>
    </w:p>
    <w:p w:rsidR="001A6562" w:rsidRPr="00B311A5" w:rsidRDefault="001A6562" w:rsidP="00197D2C">
      <w:pPr>
        <w:spacing w:before="120" w:line="276" w:lineRule="auto"/>
        <w:ind w:right="-1135"/>
        <w:jc w:val="both"/>
        <w:rPr>
          <w:rFonts w:ascii="Arial" w:hAnsi="Arial" w:cs="Arial"/>
          <w:sz w:val="22"/>
          <w:szCs w:val="22"/>
        </w:rPr>
      </w:pPr>
      <w:r w:rsidRPr="00B311A5">
        <w:rPr>
          <w:rFonts w:ascii="Arial" w:hAnsi="Arial" w:cs="Arial"/>
          <w:sz w:val="22"/>
          <w:szCs w:val="22"/>
        </w:rPr>
        <w:t>….................................................</w:t>
      </w:r>
    </w:p>
    <w:p w:rsidR="001A6562" w:rsidRPr="002B7623" w:rsidRDefault="001A6562" w:rsidP="00197D2C">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ieczęć firmowa Wykonawcy)</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Pr="00B311A5" w:rsidRDefault="001A6562" w:rsidP="00197D2C">
      <w:pPr>
        <w:autoSpaceDE w:val="0"/>
        <w:autoSpaceDN w:val="0"/>
        <w:adjustRightInd w:val="0"/>
        <w:spacing w:line="276" w:lineRule="auto"/>
        <w:ind w:left="540"/>
        <w:jc w:val="center"/>
        <w:rPr>
          <w:rFonts w:ascii="Arial" w:hAnsi="Arial" w:cs="Arial"/>
          <w:sz w:val="22"/>
          <w:szCs w:val="22"/>
        </w:rPr>
      </w:pPr>
    </w:p>
    <w:p w:rsidR="001A6562" w:rsidRDefault="001A6562" w:rsidP="00197D2C">
      <w:pPr>
        <w:pStyle w:val="Tekstblokowy"/>
        <w:spacing w:line="276" w:lineRule="auto"/>
        <w:ind w:left="0" w:right="46"/>
        <w:rPr>
          <w:rFonts w:ascii="Arial" w:hAnsi="Arial" w:cs="Arial"/>
          <w:sz w:val="22"/>
          <w:szCs w:val="22"/>
        </w:rPr>
      </w:pPr>
      <w:r>
        <w:rPr>
          <w:rFonts w:ascii="Arial" w:hAnsi="Arial" w:cs="Arial"/>
          <w:sz w:val="22"/>
          <w:szCs w:val="22"/>
        </w:rPr>
        <w:t xml:space="preserve">INFORMACJA WYKONAWCY DOTYCZĄCA PRZYNALEŻNOŚCI </w:t>
      </w:r>
    </w:p>
    <w:p w:rsidR="001A6562" w:rsidRPr="00B311A5" w:rsidRDefault="001A6562" w:rsidP="00197D2C">
      <w:pPr>
        <w:pStyle w:val="Tekstblokowy"/>
        <w:spacing w:line="276" w:lineRule="auto"/>
        <w:ind w:left="0" w:right="46"/>
        <w:rPr>
          <w:rFonts w:ascii="Arial" w:hAnsi="Arial" w:cs="Arial"/>
          <w:sz w:val="22"/>
          <w:szCs w:val="22"/>
        </w:rPr>
      </w:pPr>
      <w:r>
        <w:rPr>
          <w:rFonts w:ascii="Arial" w:hAnsi="Arial" w:cs="Arial"/>
          <w:sz w:val="22"/>
          <w:szCs w:val="22"/>
        </w:rPr>
        <w:t>DO GRUPY KAPITAŁOWEJ</w:t>
      </w:r>
    </w:p>
    <w:p w:rsidR="001A6562" w:rsidRPr="00B311A5" w:rsidRDefault="001A6562" w:rsidP="00197D2C">
      <w:pPr>
        <w:spacing w:line="276" w:lineRule="auto"/>
        <w:jc w:val="both"/>
        <w:rPr>
          <w:rFonts w:ascii="Arial" w:hAnsi="Arial" w:cs="Arial"/>
          <w:sz w:val="22"/>
          <w:szCs w:val="22"/>
        </w:rPr>
      </w:pPr>
    </w:p>
    <w:p w:rsidR="001A6562" w:rsidRPr="00B311A5" w:rsidRDefault="001A6562" w:rsidP="00197D2C">
      <w:pPr>
        <w:spacing w:line="276" w:lineRule="auto"/>
        <w:jc w:val="both"/>
        <w:rPr>
          <w:rFonts w:ascii="Arial" w:hAnsi="Arial" w:cs="Arial"/>
          <w:sz w:val="22"/>
          <w:szCs w:val="22"/>
        </w:rPr>
      </w:pPr>
    </w:p>
    <w:p w:rsidR="001A6562" w:rsidRPr="00B55F9A" w:rsidRDefault="001A6562" w:rsidP="00197D2C">
      <w:pPr>
        <w:pStyle w:val="Tekstpodstawowy2"/>
        <w:spacing w:line="276" w:lineRule="auto"/>
        <w:rPr>
          <w:rFonts w:ascii="Arial" w:hAnsi="Arial" w:cs="Arial"/>
          <w:sz w:val="22"/>
          <w:szCs w:val="22"/>
        </w:rPr>
      </w:pPr>
      <w:r w:rsidRPr="00B55F9A">
        <w:rPr>
          <w:rFonts w:ascii="Arial" w:hAnsi="Arial" w:cs="Arial"/>
          <w:sz w:val="22"/>
          <w:szCs w:val="22"/>
        </w:rPr>
        <w:t xml:space="preserve">Przystępując do postępowania o udzielenie zamówienia publicznego prowadzonego </w:t>
      </w:r>
      <w:r w:rsidRPr="00B55F9A">
        <w:rPr>
          <w:rFonts w:ascii="Arial" w:hAnsi="Arial" w:cs="Arial"/>
          <w:sz w:val="22"/>
          <w:szCs w:val="22"/>
        </w:rPr>
        <w:br/>
        <w:t>w trybie przetargu nieograniczonego</w:t>
      </w:r>
      <w:r w:rsidR="00EC1916">
        <w:rPr>
          <w:rFonts w:ascii="Arial" w:hAnsi="Arial" w:cs="Arial"/>
          <w:sz w:val="22"/>
          <w:szCs w:val="22"/>
        </w:rPr>
        <w:t xml:space="preserve"> </w:t>
      </w:r>
      <w:r w:rsidR="00EC1916" w:rsidRPr="001D288B">
        <w:rPr>
          <w:rFonts w:ascii="Arial" w:hAnsi="Arial" w:cs="Arial"/>
          <w:sz w:val="22"/>
          <w:szCs w:val="22"/>
        </w:rPr>
        <w:t>na</w:t>
      </w:r>
      <w:r w:rsidR="00EC1916" w:rsidRPr="001D288B">
        <w:t xml:space="preserve"> </w:t>
      </w:r>
      <w:r w:rsidR="00CD6C8A" w:rsidRPr="00AA604B">
        <w:rPr>
          <w:rFonts w:ascii="Arial" w:hAnsi="Arial" w:cs="Arial"/>
          <w:bCs/>
          <w:sz w:val="22"/>
          <w:szCs w:val="22"/>
        </w:rPr>
        <w:t>dostaw</w:t>
      </w:r>
      <w:r w:rsidR="00CD6C8A">
        <w:rPr>
          <w:rFonts w:ascii="Arial" w:hAnsi="Arial" w:cs="Arial"/>
          <w:bCs/>
          <w:sz w:val="22"/>
          <w:szCs w:val="22"/>
        </w:rPr>
        <w:t>ę</w:t>
      </w:r>
      <w:r w:rsidR="00CD6C8A" w:rsidRPr="00AA604B">
        <w:rPr>
          <w:rFonts w:ascii="Arial" w:hAnsi="Arial" w:cs="Arial"/>
          <w:bCs/>
          <w:sz w:val="22"/>
          <w:szCs w:val="22"/>
        </w:rPr>
        <w:t xml:space="preserve"> i sprzedaż energii elektrycznej wraz </w:t>
      </w:r>
      <w:r w:rsidR="00CD6C8A">
        <w:rPr>
          <w:rFonts w:ascii="Arial" w:hAnsi="Arial" w:cs="Arial"/>
          <w:bCs/>
          <w:sz w:val="22"/>
          <w:szCs w:val="22"/>
        </w:rPr>
        <w:br/>
      </w:r>
      <w:r w:rsidR="00CD6C8A" w:rsidRPr="00AA604B">
        <w:rPr>
          <w:rFonts w:ascii="Arial" w:hAnsi="Arial" w:cs="Arial"/>
          <w:bCs/>
          <w:sz w:val="22"/>
          <w:szCs w:val="22"/>
        </w:rPr>
        <w:t xml:space="preserve">z usługą </w:t>
      </w:r>
      <w:r w:rsidR="00CD6C8A" w:rsidRPr="00626315">
        <w:rPr>
          <w:rFonts w:ascii="Arial" w:hAnsi="Arial" w:cs="Arial"/>
          <w:bCs/>
          <w:sz w:val="22"/>
          <w:szCs w:val="22"/>
        </w:rPr>
        <w:t>przesyłania i dystrybucji energii elektrycznej</w:t>
      </w:r>
      <w:r w:rsidR="00CD6C8A" w:rsidRPr="00AA604B">
        <w:rPr>
          <w:rFonts w:ascii="Arial" w:hAnsi="Arial" w:cs="Arial"/>
          <w:sz w:val="22"/>
          <w:szCs w:val="22"/>
        </w:rPr>
        <w:t xml:space="preserve"> </w:t>
      </w:r>
      <w:r w:rsidR="00EC1916" w:rsidRPr="00EC1916">
        <w:rPr>
          <w:rFonts w:ascii="Arial" w:hAnsi="Arial" w:cs="Arial"/>
          <w:sz w:val="22"/>
          <w:szCs w:val="22"/>
        </w:rPr>
        <w:t xml:space="preserve">do budynków Wojewódzkiego Urzędu Pracy w Poznaniu, w Oddziałach Zamiejscowych w Pile, al. Niepodległości 24, </w:t>
      </w:r>
      <w:r w:rsidR="00D3579E">
        <w:rPr>
          <w:rFonts w:ascii="Arial" w:hAnsi="Arial" w:cs="Arial"/>
          <w:sz w:val="22"/>
          <w:szCs w:val="22"/>
        </w:rPr>
        <w:br/>
      </w:r>
      <w:r w:rsidR="00EC1916" w:rsidRPr="00EC1916">
        <w:rPr>
          <w:rFonts w:ascii="Arial" w:hAnsi="Arial" w:cs="Arial"/>
          <w:sz w:val="22"/>
          <w:szCs w:val="22"/>
        </w:rPr>
        <w:t xml:space="preserve">w Kaliszu, ul. </w:t>
      </w:r>
      <w:proofErr w:type="spellStart"/>
      <w:r w:rsidR="00EC1916" w:rsidRPr="00EC1916">
        <w:rPr>
          <w:rFonts w:ascii="Arial" w:hAnsi="Arial" w:cs="Arial"/>
          <w:sz w:val="22"/>
          <w:szCs w:val="22"/>
        </w:rPr>
        <w:t>Serbinowska</w:t>
      </w:r>
      <w:proofErr w:type="spellEnd"/>
      <w:r w:rsidR="00EC1916" w:rsidRPr="00EC1916">
        <w:rPr>
          <w:rFonts w:ascii="Arial" w:hAnsi="Arial" w:cs="Arial"/>
          <w:sz w:val="22"/>
          <w:szCs w:val="22"/>
        </w:rPr>
        <w:t xml:space="preserve"> 5 i w Koninie, ul. Zakładowa 4</w:t>
      </w:r>
      <w:r w:rsidRPr="00B55F9A">
        <w:rPr>
          <w:rFonts w:ascii="Arial" w:hAnsi="Arial" w:cs="Arial"/>
          <w:sz w:val="22"/>
          <w:szCs w:val="22"/>
        </w:rPr>
        <w:t xml:space="preserve">, </w:t>
      </w:r>
      <w:r w:rsidRPr="00B55F9A">
        <w:rPr>
          <w:rFonts w:ascii="Arial" w:hAnsi="Arial" w:cs="Arial"/>
          <w:snapToGrid w:val="0"/>
          <w:sz w:val="22"/>
          <w:szCs w:val="22"/>
        </w:rPr>
        <w:t xml:space="preserve">oświadczam/y, że Wykonawca: </w:t>
      </w:r>
    </w:p>
    <w:p w:rsidR="001A6562" w:rsidRPr="00B311A5" w:rsidRDefault="001A6562" w:rsidP="00197D2C">
      <w:pPr>
        <w:autoSpaceDE w:val="0"/>
        <w:autoSpaceDN w:val="0"/>
        <w:adjustRightInd w:val="0"/>
        <w:spacing w:line="276" w:lineRule="auto"/>
        <w:ind w:left="540"/>
        <w:jc w:val="both"/>
        <w:rPr>
          <w:rFonts w:ascii="Arial" w:hAnsi="Arial" w:cs="Arial"/>
          <w:sz w:val="22"/>
          <w:szCs w:val="22"/>
        </w:rPr>
      </w:pPr>
    </w:p>
    <w:p w:rsidR="001A6562" w:rsidRDefault="001A6562" w:rsidP="00971F0F">
      <w:pPr>
        <w:numPr>
          <w:ilvl w:val="0"/>
          <w:numId w:val="22"/>
        </w:numPr>
        <w:autoSpaceDE w:val="0"/>
        <w:autoSpaceDN w:val="0"/>
        <w:adjustRightInd w:val="0"/>
        <w:spacing w:line="276" w:lineRule="auto"/>
        <w:jc w:val="both"/>
        <w:rPr>
          <w:rFonts w:ascii="Arial" w:hAnsi="Arial" w:cs="Arial"/>
          <w:sz w:val="22"/>
          <w:szCs w:val="22"/>
        </w:rPr>
      </w:pPr>
      <w:r>
        <w:rPr>
          <w:rFonts w:ascii="Arial" w:hAnsi="Arial" w:cs="Arial"/>
          <w:sz w:val="22"/>
          <w:szCs w:val="22"/>
        </w:rPr>
        <w:t>n</w:t>
      </w:r>
      <w:r w:rsidRPr="00B311A5">
        <w:rPr>
          <w:rFonts w:ascii="Arial" w:hAnsi="Arial" w:cs="Arial"/>
          <w:sz w:val="22"/>
          <w:szCs w:val="22"/>
        </w:rPr>
        <w:t xml:space="preserve">ie </w:t>
      </w:r>
      <w:r>
        <w:rPr>
          <w:rFonts w:ascii="Arial" w:hAnsi="Arial" w:cs="Arial"/>
          <w:sz w:val="22"/>
          <w:szCs w:val="22"/>
        </w:rPr>
        <w:t>należy do grupy kapitałowej*</w:t>
      </w:r>
    </w:p>
    <w:p w:rsidR="001A6562" w:rsidRDefault="001A6562" w:rsidP="00197D2C">
      <w:pPr>
        <w:autoSpaceDE w:val="0"/>
        <w:autoSpaceDN w:val="0"/>
        <w:adjustRightInd w:val="0"/>
        <w:spacing w:line="276" w:lineRule="auto"/>
        <w:jc w:val="both"/>
        <w:rPr>
          <w:rFonts w:ascii="Arial" w:hAnsi="Arial" w:cs="Arial"/>
          <w:sz w:val="22"/>
          <w:szCs w:val="22"/>
        </w:rPr>
      </w:pPr>
    </w:p>
    <w:p w:rsidR="001A6562" w:rsidRPr="00B311A5" w:rsidRDefault="001A6562" w:rsidP="00971F0F">
      <w:pPr>
        <w:numPr>
          <w:ilvl w:val="0"/>
          <w:numId w:val="23"/>
        </w:numPr>
        <w:autoSpaceDE w:val="0"/>
        <w:autoSpaceDN w:val="0"/>
        <w:adjustRightInd w:val="0"/>
        <w:spacing w:line="276" w:lineRule="auto"/>
        <w:jc w:val="both"/>
        <w:rPr>
          <w:rFonts w:ascii="Arial" w:hAnsi="Arial" w:cs="Arial"/>
          <w:sz w:val="22"/>
          <w:szCs w:val="22"/>
        </w:rPr>
      </w:pPr>
      <w:r>
        <w:rPr>
          <w:rFonts w:ascii="Arial" w:hAnsi="Arial" w:cs="Arial"/>
          <w:sz w:val="22"/>
          <w:szCs w:val="22"/>
        </w:rPr>
        <w:t>należy do grupy kapitałowej i w załączeniu składa listę podmiotów należących do tej samej grupy kapitałowej*</w:t>
      </w:r>
    </w:p>
    <w:p w:rsidR="001A6562"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621B1C" w:rsidRDefault="001A6562" w:rsidP="00197D2C">
      <w:pPr>
        <w:autoSpaceDE w:val="0"/>
        <w:autoSpaceDN w:val="0"/>
        <w:adjustRightInd w:val="0"/>
        <w:spacing w:line="276" w:lineRule="auto"/>
        <w:rPr>
          <w:rFonts w:ascii="Arial" w:hAnsi="Arial" w:cs="Arial"/>
          <w:b/>
          <w:bCs/>
          <w:sz w:val="18"/>
          <w:szCs w:val="18"/>
        </w:rPr>
      </w:pPr>
      <w:r w:rsidRPr="00621B1C">
        <w:rPr>
          <w:rFonts w:ascii="Arial" w:hAnsi="Arial" w:cs="Arial"/>
          <w:b/>
          <w:bCs/>
          <w:sz w:val="18"/>
          <w:szCs w:val="18"/>
        </w:rPr>
        <w:t>* właściwe zakreślić</w:t>
      </w:r>
    </w:p>
    <w:p w:rsidR="001A6562" w:rsidRDefault="001A6562" w:rsidP="00197D2C">
      <w:pPr>
        <w:autoSpaceDE w:val="0"/>
        <w:autoSpaceDN w:val="0"/>
        <w:adjustRightInd w:val="0"/>
        <w:spacing w:line="276" w:lineRule="auto"/>
        <w:rPr>
          <w:rFonts w:ascii="Arial" w:hAnsi="Arial" w:cs="Arial"/>
          <w:sz w:val="22"/>
          <w:szCs w:val="22"/>
        </w:rPr>
      </w:pPr>
    </w:p>
    <w:p w:rsidR="001A6562"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rPr>
          <w:rFonts w:ascii="Arial" w:hAnsi="Arial" w:cs="Arial"/>
          <w:sz w:val="22"/>
          <w:szCs w:val="22"/>
        </w:rPr>
      </w:pPr>
    </w:p>
    <w:p w:rsidR="001A6562" w:rsidRPr="00B311A5" w:rsidRDefault="001A6562" w:rsidP="00197D2C">
      <w:pPr>
        <w:autoSpaceDE w:val="0"/>
        <w:autoSpaceDN w:val="0"/>
        <w:adjustRightInd w:val="0"/>
        <w:spacing w:line="276" w:lineRule="auto"/>
        <w:ind w:left="4248" w:firstLine="708"/>
        <w:jc w:val="right"/>
        <w:rPr>
          <w:rFonts w:ascii="Arial" w:hAnsi="Arial" w:cs="Arial"/>
          <w:sz w:val="22"/>
          <w:szCs w:val="22"/>
        </w:rPr>
      </w:pPr>
    </w:p>
    <w:p w:rsidR="001A6562" w:rsidRPr="00B311A5" w:rsidRDefault="001A6562" w:rsidP="00197D2C">
      <w:pPr>
        <w:pStyle w:val="Tekstpodstawowy"/>
        <w:spacing w:line="276" w:lineRule="auto"/>
        <w:rPr>
          <w:rFonts w:ascii="Arial" w:hAnsi="Arial" w:cs="Arial"/>
          <w:i/>
          <w:iCs/>
          <w:sz w:val="22"/>
          <w:szCs w:val="22"/>
        </w:rPr>
      </w:pP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t>…………………………………………</w:t>
      </w:r>
    </w:p>
    <w:p w:rsidR="001A6562" w:rsidRPr="003B6CAC" w:rsidRDefault="001A6562" w:rsidP="00197D2C">
      <w:pPr>
        <w:autoSpaceDE w:val="0"/>
        <w:autoSpaceDN w:val="0"/>
        <w:adjustRightInd w:val="0"/>
        <w:spacing w:line="276"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1A6562" w:rsidRPr="00B311A5" w:rsidRDefault="001A6562" w:rsidP="00197D2C">
      <w:pPr>
        <w:pStyle w:val="Tekstpodstawowy"/>
        <w:spacing w:line="276" w:lineRule="auto"/>
        <w:rPr>
          <w:rFonts w:ascii="Arial" w:hAnsi="Arial" w:cs="Arial"/>
          <w:sz w:val="22"/>
          <w:szCs w:val="22"/>
        </w:rPr>
      </w:pPr>
    </w:p>
    <w:p w:rsidR="001A6562" w:rsidRDefault="001A6562" w:rsidP="00197D2C">
      <w:pPr>
        <w:autoSpaceDE w:val="0"/>
        <w:autoSpaceDN w:val="0"/>
        <w:adjustRightInd w:val="0"/>
        <w:spacing w:line="276" w:lineRule="auto"/>
        <w:ind w:left="4248" w:firstLine="708"/>
        <w:jc w:val="right"/>
        <w:rPr>
          <w:rFonts w:ascii="Arial" w:hAnsi="Arial" w:cs="Arial"/>
          <w:b/>
          <w:bCs/>
          <w:sz w:val="22"/>
          <w:szCs w:val="22"/>
        </w:rPr>
      </w:pPr>
    </w:p>
    <w:p w:rsidR="004262EB" w:rsidRDefault="001A6562" w:rsidP="00197D2C">
      <w:pPr>
        <w:autoSpaceDE w:val="0"/>
        <w:autoSpaceDN w:val="0"/>
        <w:adjustRightInd w:val="0"/>
        <w:spacing w:line="276" w:lineRule="auto"/>
        <w:jc w:val="both"/>
        <w:rPr>
          <w:rFonts w:ascii="Arial" w:hAnsi="Arial" w:cs="Arial"/>
          <w:iCs/>
          <w:sz w:val="22"/>
          <w:szCs w:val="22"/>
        </w:rPr>
      </w:pPr>
      <w:r w:rsidRPr="002B7623">
        <w:rPr>
          <w:rFonts w:ascii="Arial" w:hAnsi="Arial" w:cs="Arial"/>
          <w:iCs/>
          <w:sz w:val="22"/>
          <w:szCs w:val="22"/>
        </w:rPr>
        <w:t>Miejscowość …......................................... dnia ….................................</w:t>
      </w:r>
      <w:r w:rsidR="00676E88">
        <w:rPr>
          <w:rFonts w:ascii="Arial" w:hAnsi="Arial" w:cs="Arial"/>
          <w:iCs/>
          <w:sz w:val="22"/>
          <w:szCs w:val="22"/>
        </w:rPr>
        <w:t>....... roku</w:t>
      </w:r>
    </w:p>
    <w:p w:rsidR="004F27D4" w:rsidRDefault="004F27D4" w:rsidP="00197D2C">
      <w:pPr>
        <w:autoSpaceDE w:val="0"/>
        <w:autoSpaceDN w:val="0"/>
        <w:adjustRightInd w:val="0"/>
        <w:spacing w:line="276" w:lineRule="auto"/>
        <w:jc w:val="both"/>
        <w:rPr>
          <w:rFonts w:ascii="Arial" w:hAnsi="Arial" w:cs="Arial"/>
          <w:iCs/>
          <w:sz w:val="22"/>
          <w:szCs w:val="22"/>
        </w:rPr>
      </w:pPr>
    </w:p>
    <w:p w:rsidR="004F27D4" w:rsidRDefault="004F27D4" w:rsidP="00197D2C">
      <w:pPr>
        <w:autoSpaceDE w:val="0"/>
        <w:autoSpaceDN w:val="0"/>
        <w:adjustRightInd w:val="0"/>
        <w:spacing w:line="276" w:lineRule="auto"/>
        <w:jc w:val="both"/>
        <w:rPr>
          <w:rFonts w:ascii="Arial" w:hAnsi="Arial" w:cs="Arial"/>
          <w:iCs/>
          <w:sz w:val="22"/>
          <w:szCs w:val="22"/>
        </w:rPr>
      </w:pPr>
    </w:p>
    <w:p w:rsidR="004F27D4" w:rsidRDefault="004F27D4" w:rsidP="00197D2C">
      <w:pPr>
        <w:autoSpaceDE w:val="0"/>
        <w:autoSpaceDN w:val="0"/>
        <w:adjustRightInd w:val="0"/>
        <w:spacing w:line="276" w:lineRule="auto"/>
        <w:jc w:val="both"/>
        <w:rPr>
          <w:rFonts w:ascii="Arial" w:hAnsi="Arial" w:cs="Arial"/>
          <w:iCs/>
          <w:sz w:val="22"/>
          <w:szCs w:val="22"/>
        </w:rPr>
      </w:pPr>
    </w:p>
    <w:p w:rsidR="004F27D4" w:rsidRDefault="004F27D4" w:rsidP="00197D2C">
      <w:pPr>
        <w:autoSpaceDE w:val="0"/>
        <w:autoSpaceDN w:val="0"/>
        <w:adjustRightInd w:val="0"/>
        <w:spacing w:line="276" w:lineRule="auto"/>
        <w:jc w:val="both"/>
        <w:rPr>
          <w:rFonts w:ascii="Arial" w:hAnsi="Arial" w:cs="Arial"/>
          <w:iCs/>
          <w:sz w:val="22"/>
          <w:szCs w:val="22"/>
        </w:rPr>
      </w:pPr>
    </w:p>
    <w:p w:rsidR="004F27D4" w:rsidRDefault="004F27D4" w:rsidP="00197D2C">
      <w:pPr>
        <w:autoSpaceDE w:val="0"/>
        <w:autoSpaceDN w:val="0"/>
        <w:adjustRightInd w:val="0"/>
        <w:spacing w:line="276" w:lineRule="auto"/>
        <w:jc w:val="both"/>
        <w:rPr>
          <w:rFonts w:ascii="Arial" w:hAnsi="Arial" w:cs="Arial"/>
          <w:iCs/>
          <w:sz w:val="22"/>
          <w:szCs w:val="22"/>
        </w:rPr>
      </w:pPr>
    </w:p>
    <w:p w:rsidR="009964FC" w:rsidRDefault="009964FC" w:rsidP="00197D2C">
      <w:pPr>
        <w:autoSpaceDE w:val="0"/>
        <w:autoSpaceDN w:val="0"/>
        <w:adjustRightInd w:val="0"/>
        <w:spacing w:line="276" w:lineRule="auto"/>
        <w:jc w:val="both"/>
        <w:rPr>
          <w:rFonts w:ascii="Arial" w:hAnsi="Arial" w:cs="Arial"/>
          <w:iCs/>
          <w:sz w:val="22"/>
          <w:szCs w:val="22"/>
        </w:rPr>
      </w:pPr>
    </w:p>
    <w:p w:rsidR="006A7D74" w:rsidRDefault="006A7D74" w:rsidP="00197D2C">
      <w:pPr>
        <w:tabs>
          <w:tab w:val="left" w:pos="10009"/>
        </w:tabs>
        <w:spacing w:line="276" w:lineRule="auto"/>
        <w:rPr>
          <w:rFonts w:ascii="Arial" w:hAnsi="Arial" w:cs="Arial"/>
          <w:iCs/>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9E2C97">
      <w:pPr>
        <w:tabs>
          <w:tab w:val="left" w:pos="10009"/>
        </w:tabs>
        <w:spacing w:line="276" w:lineRule="auto"/>
        <w:rPr>
          <w:rFonts w:ascii="Arial" w:hAnsi="Arial" w:cs="Arial"/>
          <w:b/>
          <w:sz w:val="22"/>
          <w:szCs w:val="22"/>
        </w:rPr>
      </w:pPr>
      <w:bookmarkStart w:id="1" w:name="_GoBack"/>
      <w:bookmarkEnd w:id="1"/>
    </w:p>
    <w:p w:rsidR="0027183B" w:rsidRDefault="0027183B" w:rsidP="00197D2C">
      <w:pPr>
        <w:autoSpaceDE w:val="0"/>
        <w:autoSpaceDN w:val="0"/>
        <w:adjustRightInd w:val="0"/>
        <w:spacing w:line="276" w:lineRule="auto"/>
        <w:ind w:left="4248" w:firstLine="708"/>
        <w:jc w:val="right"/>
        <w:rPr>
          <w:rFonts w:ascii="Arial" w:hAnsi="Arial" w:cs="Arial"/>
          <w:b/>
          <w:bCs/>
          <w:color w:val="000000"/>
          <w:sz w:val="22"/>
          <w:szCs w:val="22"/>
        </w:rPr>
      </w:pPr>
    </w:p>
    <w:p w:rsidR="00197D2C" w:rsidRPr="000F573E" w:rsidRDefault="00197D2C" w:rsidP="00197D2C">
      <w:pPr>
        <w:autoSpaceDE w:val="0"/>
        <w:autoSpaceDN w:val="0"/>
        <w:adjustRightInd w:val="0"/>
        <w:spacing w:line="276" w:lineRule="auto"/>
        <w:ind w:left="4248" w:firstLine="708"/>
        <w:jc w:val="right"/>
        <w:rPr>
          <w:rFonts w:ascii="Arial" w:hAnsi="Arial" w:cs="Arial"/>
          <w:b/>
          <w:bCs/>
          <w:color w:val="000000"/>
          <w:sz w:val="22"/>
          <w:szCs w:val="22"/>
        </w:rPr>
      </w:pPr>
      <w:r w:rsidRPr="000F573E">
        <w:rPr>
          <w:rFonts w:ascii="Arial" w:hAnsi="Arial" w:cs="Arial"/>
          <w:b/>
          <w:bCs/>
          <w:color w:val="000000"/>
          <w:sz w:val="22"/>
          <w:szCs w:val="22"/>
        </w:rPr>
        <w:t xml:space="preserve">Załącznik nr </w:t>
      </w:r>
      <w:r>
        <w:rPr>
          <w:rFonts w:ascii="Arial" w:hAnsi="Arial" w:cs="Arial"/>
          <w:b/>
          <w:bCs/>
          <w:color w:val="000000"/>
          <w:sz w:val="22"/>
          <w:szCs w:val="22"/>
        </w:rPr>
        <w:t>5</w:t>
      </w:r>
      <w:r w:rsidRPr="000F573E">
        <w:rPr>
          <w:rFonts w:ascii="Arial" w:hAnsi="Arial" w:cs="Arial"/>
          <w:b/>
          <w:bCs/>
          <w:color w:val="000000"/>
          <w:sz w:val="22"/>
          <w:szCs w:val="22"/>
        </w:rPr>
        <w:t xml:space="preserve"> do SIWZ</w:t>
      </w:r>
    </w:p>
    <w:p w:rsidR="00197D2C" w:rsidRPr="000F573E" w:rsidRDefault="00197D2C" w:rsidP="00197D2C">
      <w:pPr>
        <w:spacing w:before="120" w:line="276" w:lineRule="auto"/>
        <w:ind w:right="-1135"/>
        <w:jc w:val="both"/>
        <w:rPr>
          <w:rFonts w:ascii="Arial" w:hAnsi="Arial" w:cs="Arial"/>
          <w:sz w:val="22"/>
          <w:szCs w:val="22"/>
        </w:rPr>
      </w:pPr>
      <w:r w:rsidRPr="000F573E">
        <w:rPr>
          <w:rFonts w:ascii="Arial" w:hAnsi="Arial" w:cs="Arial"/>
          <w:sz w:val="22"/>
          <w:szCs w:val="22"/>
        </w:rPr>
        <w:t>….................................................</w:t>
      </w:r>
    </w:p>
    <w:p w:rsidR="00197D2C" w:rsidRPr="000F573E" w:rsidRDefault="00197D2C" w:rsidP="00197D2C">
      <w:pPr>
        <w:autoSpaceDE w:val="0"/>
        <w:autoSpaceDN w:val="0"/>
        <w:adjustRightInd w:val="0"/>
        <w:spacing w:line="276" w:lineRule="auto"/>
        <w:rPr>
          <w:rFonts w:ascii="Arial" w:hAnsi="Arial" w:cs="Arial"/>
          <w:iCs/>
          <w:sz w:val="16"/>
          <w:szCs w:val="16"/>
        </w:rPr>
      </w:pPr>
      <w:r w:rsidRPr="000F573E">
        <w:rPr>
          <w:rFonts w:ascii="Arial" w:hAnsi="Arial" w:cs="Arial"/>
          <w:iCs/>
          <w:sz w:val="16"/>
          <w:szCs w:val="16"/>
        </w:rPr>
        <w:t xml:space="preserve">         (pieczęć firmowa Wykonawcy)</w:t>
      </w:r>
    </w:p>
    <w:p w:rsidR="00197D2C" w:rsidRPr="000F573E" w:rsidRDefault="00197D2C" w:rsidP="00197D2C">
      <w:pPr>
        <w:spacing w:before="100" w:beforeAutospacing="1" w:after="100" w:afterAutospacing="1" w:line="276" w:lineRule="auto"/>
        <w:jc w:val="center"/>
        <w:rPr>
          <w:rFonts w:ascii="Arial" w:hAnsi="Arial" w:cs="Arial"/>
          <w:b/>
          <w:smallCaps/>
          <w:sz w:val="22"/>
          <w:szCs w:val="22"/>
        </w:rPr>
      </w:pPr>
      <w:r w:rsidRPr="000F573E">
        <w:rPr>
          <w:rFonts w:ascii="Arial" w:hAnsi="Arial" w:cs="Arial"/>
          <w:b/>
          <w:smallCaps/>
          <w:sz w:val="22"/>
          <w:szCs w:val="22"/>
        </w:rPr>
        <w:t xml:space="preserve">WYKAZ </w:t>
      </w:r>
      <w:r w:rsidR="0027183B">
        <w:rPr>
          <w:rFonts w:ascii="Arial" w:hAnsi="Arial" w:cs="Arial"/>
          <w:b/>
          <w:smallCaps/>
          <w:sz w:val="22"/>
          <w:szCs w:val="22"/>
        </w:rPr>
        <w:t xml:space="preserve">GŁÓWNYCH </w:t>
      </w:r>
      <w:r w:rsidR="002F64F5">
        <w:rPr>
          <w:rFonts w:ascii="Arial" w:hAnsi="Arial" w:cs="Arial"/>
          <w:b/>
          <w:smallCaps/>
          <w:sz w:val="22"/>
          <w:szCs w:val="22"/>
        </w:rPr>
        <w:t>DOSTAW</w:t>
      </w:r>
    </w:p>
    <w:p w:rsidR="00197D2C" w:rsidRPr="000F573E" w:rsidRDefault="004635AC" w:rsidP="00197D2C">
      <w:pPr>
        <w:autoSpaceDE w:val="0"/>
        <w:spacing w:line="276" w:lineRule="auto"/>
        <w:jc w:val="both"/>
        <w:rPr>
          <w:rFonts w:ascii="Arial" w:hAnsi="Arial" w:cs="Arial"/>
          <w:b/>
          <w:bCs/>
          <w:sz w:val="22"/>
          <w:szCs w:val="22"/>
        </w:rPr>
      </w:pPr>
      <w:r w:rsidRPr="00984CC5">
        <w:rPr>
          <w:rFonts w:ascii="Arial" w:hAnsi="Arial" w:cs="Arial"/>
          <w:sz w:val="22"/>
          <w:szCs w:val="22"/>
        </w:rPr>
        <w:t xml:space="preserve">Przystępując do postępowania o udzielenie zamówienia publicznego prowadzonego </w:t>
      </w:r>
      <w:r w:rsidRPr="00984CC5">
        <w:rPr>
          <w:rFonts w:ascii="Arial" w:hAnsi="Arial" w:cs="Arial"/>
          <w:sz w:val="22"/>
          <w:szCs w:val="22"/>
        </w:rPr>
        <w:br/>
        <w:t xml:space="preserve">w trybie przetargu nieograniczonego na </w:t>
      </w:r>
      <w:r w:rsidR="00CD6C8A" w:rsidRPr="00AA604B">
        <w:rPr>
          <w:rFonts w:ascii="Arial" w:hAnsi="Arial" w:cs="Arial"/>
          <w:bCs/>
          <w:sz w:val="22"/>
          <w:szCs w:val="22"/>
        </w:rPr>
        <w:t>dostaw</w:t>
      </w:r>
      <w:r w:rsidR="00CD6C8A">
        <w:rPr>
          <w:rFonts w:ascii="Arial" w:hAnsi="Arial" w:cs="Arial"/>
          <w:bCs/>
          <w:sz w:val="22"/>
          <w:szCs w:val="22"/>
        </w:rPr>
        <w:t>ę</w:t>
      </w:r>
      <w:r w:rsidR="00CD6C8A" w:rsidRPr="00AA604B">
        <w:rPr>
          <w:rFonts w:ascii="Arial" w:hAnsi="Arial" w:cs="Arial"/>
          <w:bCs/>
          <w:sz w:val="22"/>
          <w:szCs w:val="22"/>
        </w:rPr>
        <w:t xml:space="preserve"> i sprzedaż energii elektrycznej wraz </w:t>
      </w:r>
      <w:r w:rsidR="00CD6C8A">
        <w:rPr>
          <w:rFonts w:ascii="Arial" w:hAnsi="Arial" w:cs="Arial"/>
          <w:bCs/>
          <w:sz w:val="22"/>
          <w:szCs w:val="22"/>
        </w:rPr>
        <w:br/>
      </w:r>
      <w:r w:rsidR="00CD6C8A" w:rsidRPr="00AA604B">
        <w:rPr>
          <w:rFonts w:ascii="Arial" w:hAnsi="Arial" w:cs="Arial"/>
          <w:bCs/>
          <w:sz w:val="22"/>
          <w:szCs w:val="22"/>
        </w:rPr>
        <w:t xml:space="preserve">z usługą </w:t>
      </w:r>
      <w:r w:rsidR="00CD6C8A" w:rsidRPr="00626315">
        <w:rPr>
          <w:rFonts w:ascii="Arial" w:hAnsi="Arial" w:cs="Arial"/>
          <w:bCs/>
          <w:sz w:val="22"/>
          <w:szCs w:val="22"/>
        </w:rPr>
        <w:t>przesyłania i dystrybucji energii elektrycznej</w:t>
      </w:r>
      <w:r w:rsidR="00CD6C8A" w:rsidRPr="00AA604B">
        <w:rPr>
          <w:rFonts w:ascii="Arial" w:hAnsi="Arial" w:cs="Arial"/>
          <w:sz w:val="22"/>
          <w:szCs w:val="22"/>
        </w:rPr>
        <w:t xml:space="preserve"> </w:t>
      </w:r>
      <w:r w:rsidRPr="00EC1916">
        <w:rPr>
          <w:rFonts w:ascii="Arial" w:hAnsi="Arial" w:cs="Arial"/>
          <w:sz w:val="22"/>
          <w:szCs w:val="22"/>
        </w:rPr>
        <w:t xml:space="preserve">do budynków Wojewódzkiego Urzędu Pracy w Poznaniu, w Oddziałach Zamiejscowych w Pile, al. Niepodległości 24, </w:t>
      </w:r>
      <w:r>
        <w:rPr>
          <w:rFonts w:ascii="Arial" w:hAnsi="Arial" w:cs="Arial"/>
          <w:sz w:val="22"/>
          <w:szCs w:val="22"/>
        </w:rPr>
        <w:br/>
      </w:r>
      <w:r w:rsidRPr="00EC1916">
        <w:rPr>
          <w:rFonts w:ascii="Arial" w:hAnsi="Arial" w:cs="Arial"/>
          <w:sz w:val="22"/>
          <w:szCs w:val="22"/>
        </w:rPr>
        <w:t xml:space="preserve">w Kaliszu, ul. </w:t>
      </w:r>
      <w:proofErr w:type="spellStart"/>
      <w:r w:rsidRPr="00EC1916">
        <w:rPr>
          <w:rFonts w:ascii="Arial" w:hAnsi="Arial" w:cs="Arial"/>
          <w:sz w:val="22"/>
          <w:szCs w:val="22"/>
        </w:rPr>
        <w:t>Serbinowska</w:t>
      </w:r>
      <w:proofErr w:type="spellEnd"/>
      <w:r w:rsidRPr="00EC1916">
        <w:rPr>
          <w:rFonts w:ascii="Arial" w:hAnsi="Arial" w:cs="Arial"/>
          <w:sz w:val="22"/>
          <w:szCs w:val="22"/>
        </w:rPr>
        <w:t xml:space="preserve"> 5 i w Koninie, ul. Zakładowa 4</w:t>
      </w:r>
      <w:r w:rsidRPr="00984CC5">
        <w:rPr>
          <w:rFonts w:ascii="Arial" w:hAnsi="Arial" w:cs="Arial"/>
          <w:snapToGrid w:val="0"/>
          <w:sz w:val="22"/>
          <w:szCs w:val="22"/>
        </w:rPr>
        <w:t xml:space="preserve">, w imieniu Wykonawcy wskazanego powyżej przedstawiam/y, wykaz wykonanych lub wykonywanych głównych </w:t>
      </w:r>
      <w:r w:rsidR="002F64F5">
        <w:rPr>
          <w:rFonts w:ascii="Arial" w:hAnsi="Arial" w:cs="Arial"/>
          <w:sz w:val="22"/>
          <w:szCs w:val="22"/>
        </w:rPr>
        <w:t>dostaw</w:t>
      </w:r>
      <w:r w:rsidRPr="00984CC5">
        <w:rPr>
          <w:rFonts w:ascii="Arial" w:hAnsi="Arial" w:cs="Arial"/>
          <w:sz w:val="22"/>
          <w:szCs w:val="22"/>
        </w:rPr>
        <w:t>:</w:t>
      </w:r>
    </w:p>
    <w:p w:rsidR="00197D2C" w:rsidRPr="000F573E" w:rsidRDefault="00197D2C" w:rsidP="00197D2C">
      <w:pPr>
        <w:spacing w:line="276" w:lineRule="auto"/>
        <w:jc w:val="center"/>
        <w:rPr>
          <w:rFonts w:ascii="Arial" w:hAnsi="Arial" w:cs="Arial"/>
          <w:b/>
          <w:sz w:val="22"/>
          <w:szCs w:val="22"/>
        </w:rPr>
      </w:pPr>
    </w:p>
    <w:p w:rsidR="00197D2C" w:rsidRPr="000F573E" w:rsidRDefault="00197D2C" w:rsidP="00197D2C">
      <w:pPr>
        <w:spacing w:line="276" w:lineRule="auto"/>
        <w:jc w:val="center"/>
        <w:rPr>
          <w:b/>
        </w:rPr>
      </w:pPr>
    </w:p>
    <w:tbl>
      <w:tblPr>
        <w:tblW w:w="9072" w:type="dxa"/>
        <w:tblInd w:w="70" w:type="dxa"/>
        <w:tblLayout w:type="fixed"/>
        <w:tblCellMar>
          <w:left w:w="70" w:type="dxa"/>
          <w:right w:w="70" w:type="dxa"/>
        </w:tblCellMar>
        <w:tblLook w:val="04A0" w:firstRow="1" w:lastRow="0" w:firstColumn="1" w:lastColumn="0" w:noHBand="0" w:noVBand="1"/>
      </w:tblPr>
      <w:tblGrid>
        <w:gridCol w:w="540"/>
        <w:gridCol w:w="2700"/>
        <w:gridCol w:w="2572"/>
        <w:gridCol w:w="1843"/>
        <w:gridCol w:w="1417"/>
      </w:tblGrid>
      <w:tr w:rsidR="00D14C96" w:rsidRPr="00ED47AB" w:rsidTr="00D14C96">
        <w:trPr>
          <w:trHeight w:val="1035"/>
        </w:trPr>
        <w:tc>
          <w:tcPr>
            <w:tcW w:w="540" w:type="dxa"/>
            <w:tcBorders>
              <w:top w:val="single" w:sz="8" w:space="0" w:color="auto"/>
              <w:left w:val="single" w:sz="8" w:space="0" w:color="auto"/>
              <w:bottom w:val="single" w:sz="8" w:space="0" w:color="auto"/>
              <w:right w:val="single" w:sz="4" w:space="0" w:color="auto"/>
            </w:tcBorders>
            <w:vAlign w:val="center"/>
            <w:hideMark/>
          </w:tcPr>
          <w:p w:rsidR="00D14C96" w:rsidRPr="00ED47AB" w:rsidRDefault="00D14C96" w:rsidP="00CF2AF0">
            <w:pPr>
              <w:spacing w:line="276" w:lineRule="auto"/>
              <w:jc w:val="center"/>
              <w:rPr>
                <w:rFonts w:ascii="Arial" w:hAnsi="Arial" w:cs="Arial"/>
                <w:b/>
                <w:bCs/>
                <w:sz w:val="18"/>
                <w:szCs w:val="18"/>
              </w:rPr>
            </w:pPr>
            <w:r w:rsidRPr="00ED47AB">
              <w:rPr>
                <w:rFonts w:ascii="Arial" w:hAnsi="Arial" w:cs="Arial"/>
                <w:color w:val="000000"/>
                <w:sz w:val="18"/>
                <w:szCs w:val="18"/>
              </w:rPr>
              <w:t xml:space="preserve">                             </w:t>
            </w:r>
            <w:r w:rsidRPr="00ED47AB">
              <w:rPr>
                <w:rFonts w:ascii="Arial" w:hAnsi="Arial" w:cs="Arial"/>
                <w:b/>
                <w:bCs/>
                <w:sz w:val="18"/>
                <w:szCs w:val="18"/>
              </w:rPr>
              <w:t xml:space="preserve">Lp. </w:t>
            </w:r>
          </w:p>
        </w:tc>
        <w:tc>
          <w:tcPr>
            <w:tcW w:w="2700" w:type="dxa"/>
            <w:tcBorders>
              <w:top w:val="single" w:sz="8" w:space="0" w:color="auto"/>
              <w:left w:val="nil"/>
              <w:bottom w:val="single" w:sz="8" w:space="0" w:color="auto"/>
              <w:right w:val="single" w:sz="4" w:space="0" w:color="auto"/>
            </w:tcBorders>
            <w:vAlign w:val="center"/>
            <w:hideMark/>
          </w:tcPr>
          <w:p w:rsidR="00D14C96" w:rsidRPr="00ED47AB" w:rsidRDefault="00D14C96" w:rsidP="00341968">
            <w:pPr>
              <w:spacing w:before="100" w:beforeAutospacing="1" w:after="100" w:afterAutospacing="1"/>
              <w:jc w:val="center"/>
              <w:rPr>
                <w:rFonts w:ascii="Arial" w:hAnsi="Arial" w:cs="Arial"/>
                <w:b/>
                <w:sz w:val="18"/>
                <w:szCs w:val="18"/>
              </w:rPr>
            </w:pPr>
            <w:r w:rsidRPr="00ED47AB">
              <w:rPr>
                <w:rFonts w:ascii="Arial" w:hAnsi="Arial" w:cs="Arial"/>
                <w:b/>
                <w:sz w:val="18"/>
                <w:szCs w:val="18"/>
              </w:rPr>
              <w:t>Podmiot na rzecz którego wykonano dostawę</w:t>
            </w:r>
          </w:p>
        </w:tc>
        <w:tc>
          <w:tcPr>
            <w:tcW w:w="2572" w:type="dxa"/>
            <w:tcBorders>
              <w:top w:val="single" w:sz="8" w:space="0" w:color="auto"/>
              <w:left w:val="nil"/>
              <w:bottom w:val="single" w:sz="8" w:space="0" w:color="auto"/>
              <w:right w:val="single" w:sz="4" w:space="0" w:color="auto"/>
            </w:tcBorders>
            <w:vAlign w:val="center"/>
            <w:hideMark/>
          </w:tcPr>
          <w:p w:rsidR="00D14C96" w:rsidRPr="00ED47AB" w:rsidRDefault="00D14C96" w:rsidP="00341968">
            <w:pPr>
              <w:spacing w:before="100" w:beforeAutospacing="1" w:after="100" w:afterAutospacing="1"/>
              <w:jc w:val="center"/>
              <w:rPr>
                <w:rFonts w:ascii="Arial" w:hAnsi="Arial" w:cs="Arial"/>
                <w:b/>
                <w:sz w:val="18"/>
                <w:szCs w:val="18"/>
              </w:rPr>
            </w:pPr>
            <w:r w:rsidRPr="00ED47AB">
              <w:rPr>
                <w:rFonts w:ascii="Arial" w:hAnsi="Arial" w:cs="Arial"/>
                <w:b/>
                <w:sz w:val="18"/>
                <w:szCs w:val="18"/>
              </w:rPr>
              <w:t>Przedmiot zamówienia</w:t>
            </w:r>
          </w:p>
        </w:tc>
        <w:tc>
          <w:tcPr>
            <w:tcW w:w="1843" w:type="dxa"/>
            <w:tcBorders>
              <w:top w:val="single" w:sz="8" w:space="0" w:color="auto"/>
              <w:left w:val="nil"/>
              <w:bottom w:val="single" w:sz="8" w:space="0" w:color="auto"/>
              <w:right w:val="single" w:sz="4" w:space="0" w:color="auto"/>
            </w:tcBorders>
            <w:vAlign w:val="center"/>
            <w:hideMark/>
          </w:tcPr>
          <w:p w:rsidR="00D14C96" w:rsidRPr="00ED47AB" w:rsidRDefault="00D14C96" w:rsidP="00341968">
            <w:pPr>
              <w:jc w:val="center"/>
              <w:rPr>
                <w:rFonts w:ascii="Arial" w:hAnsi="Arial" w:cs="Arial"/>
                <w:b/>
                <w:sz w:val="18"/>
                <w:szCs w:val="18"/>
              </w:rPr>
            </w:pPr>
            <w:r w:rsidRPr="00ED47AB">
              <w:rPr>
                <w:rFonts w:ascii="Arial" w:hAnsi="Arial" w:cs="Arial"/>
                <w:b/>
                <w:sz w:val="18"/>
                <w:szCs w:val="18"/>
              </w:rPr>
              <w:t>Termin wykonania/ wykonywania zamówienia</w:t>
            </w:r>
          </w:p>
          <w:p w:rsidR="00D14C96" w:rsidRPr="00ED47AB" w:rsidRDefault="00D14C96" w:rsidP="00341968">
            <w:pPr>
              <w:jc w:val="center"/>
              <w:rPr>
                <w:rFonts w:ascii="Arial" w:hAnsi="Arial" w:cs="Arial"/>
                <w:sz w:val="18"/>
                <w:szCs w:val="18"/>
              </w:rPr>
            </w:pPr>
            <w:r w:rsidRPr="00ED47AB">
              <w:rPr>
                <w:rFonts w:ascii="Arial" w:hAnsi="Arial" w:cs="Arial"/>
                <w:sz w:val="18"/>
                <w:szCs w:val="18"/>
              </w:rPr>
              <w:t>.…/…./….</w:t>
            </w:r>
          </w:p>
          <w:p w:rsidR="00D14C96" w:rsidRPr="00ED47AB" w:rsidRDefault="00D14C96" w:rsidP="00341968">
            <w:pPr>
              <w:jc w:val="center"/>
              <w:rPr>
                <w:rFonts w:ascii="Arial" w:hAnsi="Arial" w:cs="Arial"/>
                <w:sz w:val="18"/>
                <w:szCs w:val="18"/>
              </w:rPr>
            </w:pPr>
            <w:r w:rsidRPr="00ED47AB">
              <w:rPr>
                <w:rFonts w:ascii="Arial" w:hAnsi="Arial" w:cs="Arial"/>
                <w:sz w:val="18"/>
                <w:szCs w:val="18"/>
              </w:rPr>
              <w:t>(dzień/miesiąc/rok)</w:t>
            </w:r>
          </w:p>
        </w:tc>
        <w:tc>
          <w:tcPr>
            <w:tcW w:w="1417" w:type="dxa"/>
            <w:tcBorders>
              <w:top w:val="single" w:sz="8" w:space="0" w:color="auto"/>
              <w:left w:val="nil"/>
              <w:bottom w:val="single" w:sz="8" w:space="0" w:color="auto"/>
              <w:right w:val="single" w:sz="8" w:space="0" w:color="auto"/>
            </w:tcBorders>
            <w:vAlign w:val="center"/>
            <w:hideMark/>
          </w:tcPr>
          <w:p w:rsidR="00D14C96" w:rsidRPr="00ED47AB" w:rsidRDefault="00D14C96" w:rsidP="00341968">
            <w:pPr>
              <w:spacing w:before="100" w:beforeAutospacing="1" w:after="100" w:afterAutospacing="1"/>
              <w:jc w:val="center"/>
              <w:rPr>
                <w:rFonts w:ascii="Arial" w:hAnsi="Arial" w:cs="Arial"/>
                <w:b/>
                <w:sz w:val="18"/>
                <w:szCs w:val="18"/>
              </w:rPr>
            </w:pPr>
            <w:r w:rsidRPr="00ED47AB">
              <w:rPr>
                <w:rFonts w:ascii="Arial" w:hAnsi="Arial" w:cs="Arial"/>
                <w:b/>
                <w:sz w:val="18"/>
                <w:szCs w:val="18"/>
              </w:rPr>
              <w:t xml:space="preserve">Wartość </w:t>
            </w:r>
            <w:r w:rsidRPr="00ED47AB">
              <w:rPr>
                <w:rFonts w:ascii="Arial" w:hAnsi="Arial" w:cs="Arial"/>
                <w:b/>
                <w:sz w:val="18"/>
                <w:szCs w:val="18"/>
              </w:rPr>
              <w:br/>
              <w:t>(w zł brutto)</w:t>
            </w:r>
          </w:p>
        </w:tc>
      </w:tr>
      <w:tr w:rsidR="00D14C96" w:rsidRPr="000F573E" w:rsidTr="00D14C96">
        <w:trPr>
          <w:trHeight w:val="1035"/>
        </w:trPr>
        <w:tc>
          <w:tcPr>
            <w:tcW w:w="540" w:type="dxa"/>
            <w:tcBorders>
              <w:top w:val="single" w:sz="8" w:space="0" w:color="auto"/>
              <w:left w:val="single" w:sz="8" w:space="0" w:color="auto"/>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2700"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2572"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1843"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1417" w:type="dxa"/>
            <w:tcBorders>
              <w:top w:val="single" w:sz="8" w:space="0" w:color="auto"/>
              <w:left w:val="nil"/>
              <w:bottom w:val="single" w:sz="8" w:space="0" w:color="auto"/>
              <w:right w:val="single" w:sz="8" w:space="0" w:color="auto"/>
            </w:tcBorders>
            <w:vAlign w:val="center"/>
          </w:tcPr>
          <w:p w:rsidR="00D14C96" w:rsidRPr="000F573E" w:rsidRDefault="00D14C96" w:rsidP="00CF2AF0">
            <w:pPr>
              <w:spacing w:line="276" w:lineRule="auto"/>
              <w:jc w:val="center"/>
              <w:rPr>
                <w:rFonts w:ascii="Arial" w:hAnsi="Arial" w:cs="Arial"/>
                <w:b/>
                <w:bCs/>
                <w:sz w:val="16"/>
                <w:szCs w:val="16"/>
              </w:rPr>
            </w:pPr>
          </w:p>
        </w:tc>
      </w:tr>
      <w:tr w:rsidR="00D14C96" w:rsidRPr="000F573E" w:rsidTr="00D14C96">
        <w:trPr>
          <w:trHeight w:val="1035"/>
        </w:trPr>
        <w:tc>
          <w:tcPr>
            <w:tcW w:w="540" w:type="dxa"/>
            <w:tcBorders>
              <w:top w:val="single" w:sz="8" w:space="0" w:color="auto"/>
              <w:left w:val="single" w:sz="8" w:space="0" w:color="auto"/>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2700"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2572"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1843" w:type="dxa"/>
            <w:tcBorders>
              <w:top w:val="single" w:sz="8" w:space="0" w:color="auto"/>
              <w:left w:val="nil"/>
              <w:bottom w:val="single" w:sz="8" w:space="0" w:color="auto"/>
              <w:right w:val="single" w:sz="4" w:space="0" w:color="auto"/>
            </w:tcBorders>
            <w:vAlign w:val="center"/>
          </w:tcPr>
          <w:p w:rsidR="00D14C96" w:rsidRPr="000F573E" w:rsidRDefault="00D14C96" w:rsidP="00CF2AF0">
            <w:pPr>
              <w:spacing w:line="276" w:lineRule="auto"/>
              <w:jc w:val="center"/>
              <w:rPr>
                <w:rFonts w:ascii="Arial" w:hAnsi="Arial" w:cs="Arial"/>
                <w:b/>
                <w:bCs/>
                <w:sz w:val="16"/>
                <w:szCs w:val="16"/>
              </w:rPr>
            </w:pPr>
          </w:p>
        </w:tc>
        <w:tc>
          <w:tcPr>
            <w:tcW w:w="1417" w:type="dxa"/>
            <w:tcBorders>
              <w:top w:val="single" w:sz="8" w:space="0" w:color="auto"/>
              <w:left w:val="nil"/>
              <w:bottom w:val="single" w:sz="8" w:space="0" w:color="auto"/>
              <w:right w:val="single" w:sz="8" w:space="0" w:color="auto"/>
            </w:tcBorders>
            <w:vAlign w:val="center"/>
          </w:tcPr>
          <w:p w:rsidR="00D14C96" w:rsidRPr="000F573E" w:rsidRDefault="00D14C96" w:rsidP="00CF2AF0">
            <w:pPr>
              <w:spacing w:line="276" w:lineRule="auto"/>
              <w:jc w:val="center"/>
              <w:rPr>
                <w:rFonts w:ascii="Arial" w:hAnsi="Arial" w:cs="Arial"/>
                <w:b/>
                <w:bCs/>
                <w:sz w:val="16"/>
                <w:szCs w:val="16"/>
              </w:rPr>
            </w:pPr>
          </w:p>
        </w:tc>
      </w:tr>
    </w:tbl>
    <w:p w:rsidR="00197D2C" w:rsidRPr="000F573E" w:rsidRDefault="00197D2C" w:rsidP="00197D2C">
      <w:pPr>
        <w:spacing w:line="276" w:lineRule="auto"/>
        <w:jc w:val="center"/>
        <w:rPr>
          <w:rFonts w:ascii="Arial" w:hAnsi="Arial" w:cs="Arial"/>
        </w:rPr>
      </w:pPr>
    </w:p>
    <w:p w:rsidR="0027183B" w:rsidRPr="00715949" w:rsidRDefault="0027183B" w:rsidP="0027183B">
      <w:pPr>
        <w:pStyle w:val="Tekstpodstawowy"/>
        <w:rPr>
          <w:rFonts w:ascii="Arial" w:hAnsi="Arial" w:cs="Arial"/>
          <w:iCs/>
          <w:sz w:val="22"/>
          <w:szCs w:val="22"/>
        </w:rPr>
      </w:pPr>
      <w:r w:rsidRPr="00715949">
        <w:rPr>
          <w:rFonts w:ascii="Arial" w:hAnsi="Arial" w:cs="Arial"/>
          <w:iCs/>
          <w:sz w:val="22"/>
          <w:szCs w:val="22"/>
        </w:rPr>
        <w:t>Załączniki:</w:t>
      </w:r>
    </w:p>
    <w:p w:rsidR="0027183B" w:rsidRPr="00715949" w:rsidRDefault="0027183B" w:rsidP="0027183B">
      <w:pPr>
        <w:pStyle w:val="Tekstpodstawowy"/>
        <w:rPr>
          <w:rFonts w:ascii="Arial" w:hAnsi="Arial" w:cs="Arial"/>
          <w:sz w:val="22"/>
          <w:szCs w:val="22"/>
        </w:rPr>
      </w:pPr>
      <w:r w:rsidRPr="00715949">
        <w:rPr>
          <w:rFonts w:ascii="Arial" w:hAnsi="Arial" w:cs="Arial"/>
          <w:sz w:val="22"/>
          <w:szCs w:val="22"/>
        </w:rPr>
        <w:t xml:space="preserve">dowody, że ww. </w:t>
      </w:r>
      <w:r>
        <w:rPr>
          <w:rFonts w:ascii="Arial" w:hAnsi="Arial" w:cs="Arial"/>
          <w:sz w:val="22"/>
          <w:szCs w:val="22"/>
        </w:rPr>
        <w:t>dostawy</w:t>
      </w:r>
      <w:r w:rsidRPr="00715949">
        <w:rPr>
          <w:rFonts w:ascii="Arial" w:hAnsi="Arial" w:cs="Arial"/>
          <w:sz w:val="22"/>
          <w:szCs w:val="22"/>
        </w:rPr>
        <w:t xml:space="preserve"> zostały wykonane lub są wykonywane należycie</w:t>
      </w:r>
    </w:p>
    <w:p w:rsidR="0027183B" w:rsidRDefault="0027183B" w:rsidP="00197D2C">
      <w:pPr>
        <w:autoSpaceDE w:val="0"/>
        <w:autoSpaceDN w:val="0"/>
        <w:adjustRightInd w:val="0"/>
        <w:spacing w:line="276" w:lineRule="auto"/>
        <w:jc w:val="both"/>
        <w:rPr>
          <w:rFonts w:ascii="Arial" w:hAnsi="Arial" w:cs="Arial"/>
          <w:sz w:val="22"/>
          <w:szCs w:val="22"/>
        </w:rPr>
      </w:pPr>
    </w:p>
    <w:p w:rsidR="0027183B" w:rsidRDefault="0027183B" w:rsidP="00197D2C">
      <w:pPr>
        <w:autoSpaceDE w:val="0"/>
        <w:autoSpaceDN w:val="0"/>
        <w:adjustRightInd w:val="0"/>
        <w:spacing w:line="276" w:lineRule="auto"/>
        <w:jc w:val="both"/>
        <w:rPr>
          <w:rFonts w:ascii="Arial" w:hAnsi="Arial" w:cs="Arial"/>
          <w:sz w:val="22"/>
          <w:szCs w:val="22"/>
        </w:rPr>
      </w:pPr>
    </w:p>
    <w:p w:rsidR="0027183B" w:rsidRDefault="0027183B" w:rsidP="00197D2C">
      <w:pPr>
        <w:autoSpaceDE w:val="0"/>
        <w:autoSpaceDN w:val="0"/>
        <w:adjustRightInd w:val="0"/>
        <w:spacing w:line="276" w:lineRule="auto"/>
        <w:jc w:val="both"/>
        <w:rPr>
          <w:rFonts w:ascii="Arial" w:hAnsi="Arial" w:cs="Arial"/>
          <w:sz w:val="22"/>
          <w:szCs w:val="22"/>
        </w:rPr>
      </w:pPr>
    </w:p>
    <w:p w:rsidR="0027183B" w:rsidRDefault="0027183B" w:rsidP="00197D2C">
      <w:pPr>
        <w:autoSpaceDE w:val="0"/>
        <w:autoSpaceDN w:val="0"/>
        <w:adjustRightInd w:val="0"/>
        <w:spacing w:line="276" w:lineRule="auto"/>
        <w:jc w:val="both"/>
        <w:rPr>
          <w:rFonts w:ascii="Arial" w:hAnsi="Arial" w:cs="Arial"/>
          <w:sz w:val="22"/>
          <w:szCs w:val="22"/>
        </w:rPr>
      </w:pPr>
    </w:p>
    <w:p w:rsidR="0027183B" w:rsidRPr="000F573E" w:rsidRDefault="0027183B" w:rsidP="00197D2C">
      <w:pPr>
        <w:autoSpaceDE w:val="0"/>
        <w:autoSpaceDN w:val="0"/>
        <w:adjustRightInd w:val="0"/>
        <w:spacing w:line="276" w:lineRule="auto"/>
        <w:jc w:val="both"/>
        <w:rPr>
          <w:rFonts w:ascii="Arial" w:hAnsi="Arial" w:cs="Arial"/>
          <w:sz w:val="22"/>
          <w:szCs w:val="22"/>
        </w:rPr>
      </w:pPr>
    </w:p>
    <w:p w:rsidR="00197D2C" w:rsidRPr="000F573E" w:rsidRDefault="00197D2C" w:rsidP="00197D2C">
      <w:pPr>
        <w:spacing w:after="120" w:line="276" w:lineRule="auto"/>
        <w:rPr>
          <w:rFonts w:ascii="Arial" w:hAnsi="Arial" w:cs="Arial"/>
          <w:i/>
          <w:iCs/>
          <w:sz w:val="22"/>
          <w:szCs w:val="22"/>
        </w:rPr>
      </w:pPr>
      <w:r w:rsidRPr="000F573E">
        <w:rPr>
          <w:rFonts w:ascii="Arial" w:hAnsi="Arial" w:cs="Arial"/>
          <w:i/>
          <w:iCs/>
          <w:sz w:val="22"/>
          <w:szCs w:val="22"/>
        </w:rPr>
        <w:tab/>
      </w:r>
      <w:r w:rsidRPr="000F573E">
        <w:rPr>
          <w:rFonts w:ascii="Arial" w:hAnsi="Arial" w:cs="Arial"/>
          <w:i/>
          <w:iCs/>
          <w:sz w:val="22"/>
          <w:szCs w:val="22"/>
        </w:rPr>
        <w:tab/>
      </w:r>
      <w:r w:rsidRPr="000F573E">
        <w:rPr>
          <w:rFonts w:ascii="Arial" w:hAnsi="Arial" w:cs="Arial"/>
          <w:i/>
          <w:iCs/>
          <w:sz w:val="22"/>
          <w:szCs w:val="22"/>
        </w:rPr>
        <w:tab/>
      </w:r>
      <w:r w:rsidRPr="000F573E">
        <w:rPr>
          <w:rFonts w:ascii="Arial" w:hAnsi="Arial" w:cs="Arial"/>
          <w:i/>
          <w:iCs/>
          <w:sz w:val="22"/>
          <w:szCs w:val="22"/>
        </w:rPr>
        <w:tab/>
      </w:r>
      <w:r w:rsidRPr="000F573E">
        <w:rPr>
          <w:rFonts w:ascii="Arial" w:hAnsi="Arial" w:cs="Arial"/>
          <w:i/>
          <w:iCs/>
          <w:sz w:val="22"/>
          <w:szCs w:val="22"/>
        </w:rPr>
        <w:tab/>
      </w:r>
      <w:r w:rsidRPr="000F573E">
        <w:rPr>
          <w:rFonts w:ascii="Arial" w:hAnsi="Arial" w:cs="Arial"/>
          <w:i/>
          <w:iCs/>
          <w:sz w:val="22"/>
          <w:szCs w:val="22"/>
        </w:rPr>
        <w:tab/>
      </w:r>
      <w:r w:rsidRPr="000F573E">
        <w:rPr>
          <w:rFonts w:ascii="Arial" w:hAnsi="Arial" w:cs="Arial"/>
          <w:i/>
          <w:iCs/>
          <w:sz w:val="22"/>
          <w:szCs w:val="22"/>
        </w:rPr>
        <w:tab/>
        <w:t>…………………………………………</w:t>
      </w:r>
    </w:p>
    <w:p w:rsidR="00197D2C" w:rsidRPr="000F573E" w:rsidRDefault="00197D2C" w:rsidP="00197D2C">
      <w:pPr>
        <w:autoSpaceDE w:val="0"/>
        <w:autoSpaceDN w:val="0"/>
        <w:adjustRightInd w:val="0"/>
        <w:spacing w:line="276" w:lineRule="auto"/>
        <w:rPr>
          <w:rFonts w:ascii="Arial" w:hAnsi="Arial" w:cs="Arial"/>
          <w:sz w:val="22"/>
          <w:szCs w:val="22"/>
        </w:rPr>
      </w:pPr>
      <w:r w:rsidRPr="000F573E">
        <w:rPr>
          <w:sz w:val="22"/>
          <w:szCs w:val="22"/>
        </w:rPr>
        <w:tab/>
      </w:r>
      <w:r w:rsidRPr="000F573E">
        <w:rPr>
          <w:sz w:val="22"/>
          <w:szCs w:val="22"/>
        </w:rPr>
        <w:tab/>
      </w:r>
      <w:r w:rsidRPr="000F573E">
        <w:rPr>
          <w:sz w:val="22"/>
          <w:szCs w:val="22"/>
        </w:rPr>
        <w:tab/>
      </w:r>
      <w:r w:rsidRPr="000F573E">
        <w:rPr>
          <w:sz w:val="22"/>
          <w:szCs w:val="22"/>
        </w:rPr>
        <w:tab/>
      </w:r>
      <w:r w:rsidRPr="000F573E">
        <w:rPr>
          <w:sz w:val="22"/>
          <w:szCs w:val="22"/>
        </w:rPr>
        <w:tab/>
      </w:r>
      <w:r w:rsidRPr="000F573E">
        <w:rPr>
          <w:sz w:val="22"/>
          <w:szCs w:val="22"/>
        </w:rPr>
        <w:tab/>
      </w:r>
      <w:r w:rsidRPr="000F573E">
        <w:rPr>
          <w:sz w:val="22"/>
          <w:szCs w:val="22"/>
        </w:rPr>
        <w:tab/>
      </w:r>
      <w:r w:rsidRPr="000F573E">
        <w:rPr>
          <w:rFonts w:ascii="Arial" w:hAnsi="Arial" w:cs="Arial"/>
          <w:sz w:val="22"/>
          <w:szCs w:val="22"/>
        </w:rPr>
        <w:t xml:space="preserve">(pieczęć i podpis osoby uprawnionej </w:t>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t xml:space="preserve">do składania oświadczeń woli </w:t>
      </w:r>
      <w:r w:rsidRPr="000F573E">
        <w:rPr>
          <w:rFonts w:ascii="Arial" w:hAnsi="Arial" w:cs="Arial"/>
          <w:sz w:val="22"/>
          <w:szCs w:val="22"/>
        </w:rPr>
        <w:br/>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r>
      <w:r w:rsidRPr="000F573E">
        <w:rPr>
          <w:rFonts w:ascii="Arial" w:hAnsi="Arial" w:cs="Arial"/>
          <w:sz w:val="22"/>
          <w:szCs w:val="22"/>
        </w:rPr>
        <w:tab/>
        <w:t>w imieniu wykonawcy)</w:t>
      </w:r>
    </w:p>
    <w:p w:rsidR="00197D2C" w:rsidRPr="000F573E" w:rsidRDefault="00197D2C" w:rsidP="00197D2C">
      <w:pPr>
        <w:autoSpaceDE w:val="0"/>
        <w:autoSpaceDN w:val="0"/>
        <w:adjustRightInd w:val="0"/>
        <w:spacing w:line="276" w:lineRule="auto"/>
        <w:jc w:val="both"/>
        <w:rPr>
          <w:rFonts w:ascii="Arial" w:hAnsi="Arial" w:cs="Arial"/>
          <w:i/>
          <w:iCs/>
          <w:color w:val="000000"/>
          <w:sz w:val="22"/>
          <w:szCs w:val="22"/>
        </w:rPr>
      </w:pPr>
    </w:p>
    <w:p w:rsidR="00197D2C" w:rsidRPr="000F573E" w:rsidRDefault="00197D2C" w:rsidP="00197D2C">
      <w:pPr>
        <w:autoSpaceDE w:val="0"/>
        <w:autoSpaceDN w:val="0"/>
        <w:adjustRightInd w:val="0"/>
        <w:spacing w:line="276" w:lineRule="auto"/>
        <w:jc w:val="both"/>
        <w:rPr>
          <w:rFonts w:ascii="Arial" w:hAnsi="Arial" w:cs="Arial"/>
          <w:iCs/>
          <w:color w:val="000000"/>
          <w:sz w:val="22"/>
          <w:szCs w:val="22"/>
        </w:rPr>
      </w:pPr>
      <w:r w:rsidRPr="000F573E">
        <w:rPr>
          <w:rFonts w:ascii="Arial" w:hAnsi="Arial" w:cs="Arial"/>
          <w:iCs/>
          <w:color w:val="000000"/>
          <w:sz w:val="22"/>
          <w:szCs w:val="22"/>
        </w:rPr>
        <w:t>Miejscowość ............................................ dnia ........................................... roku.</w:t>
      </w:r>
    </w:p>
    <w:p w:rsidR="00197D2C" w:rsidRDefault="00197D2C" w:rsidP="00197D2C">
      <w:pPr>
        <w:tabs>
          <w:tab w:val="left" w:pos="10009"/>
        </w:tabs>
        <w:spacing w:line="276" w:lineRule="auto"/>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197D2C" w:rsidRDefault="00197D2C" w:rsidP="00197D2C">
      <w:pPr>
        <w:tabs>
          <w:tab w:val="left" w:pos="10009"/>
        </w:tabs>
        <w:spacing w:line="276" w:lineRule="auto"/>
        <w:jc w:val="right"/>
        <w:rPr>
          <w:rFonts w:ascii="Arial" w:hAnsi="Arial" w:cs="Arial"/>
          <w:b/>
          <w:sz w:val="22"/>
          <w:szCs w:val="22"/>
        </w:rPr>
      </w:pPr>
    </w:p>
    <w:p w:rsidR="004635AC" w:rsidRDefault="004635AC" w:rsidP="00197D2C">
      <w:pPr>
        <w:tabs>
          <w:tab w:val="left" w:pos="10009"/>
        </w:tabs>
        <w:spacing w:line="276" w:lineRule="auto"/>
        <w:jc w:val="right"/>
        <w:rPr>
          <w:rFonts w:ascii="Arial" w:hAnsi="Arial" w:cs="Arial"/>
          <w:b/>
          <w:sz w:val="22"/>
          <w:szCs w:val="22"/>
        </w:rPr>
      </w:pPr>
    </w:p>
    <w:p w:rsidR="00F20367" w:rsidRDefault="00F20367" w:rsidP="00197D2C">
      <w:pPr>
        <w:tabs>
          <w:tab w:val="left" w:pos="10009"/>
        </w:tabs>
        <w:spacing w:line="276" w:lineRule="auto"/>
        <w:jc w:val="right"/>
        <w:rPr>
          <w:rFonts w:ascii="Arial" w:hAnsi="Arial" w:cs="Arial"/>
          <w:b/>
          <w:sz w:val="22"/>
          <w:szCs w:val="22"/>
        </w:rPr>
      </w:pPr>
    </w:p>
    <w:p w:rsidR="004F27D4" w:rsidRDefault="004F27D4" w:rsidP="00197D2C">
      <w:pPr>
        <w:tabs>
          <w:tab w:val="left" w:pos="10009"/>
        </w:tabs>
        <w:spacing w:line="276" w:lineRule="auto"/>
        <w:jc w:val="right"/>
        <w:rPr>
          <w:rFonts w:ascii="Arial" w:hAnsi="Arial" w:cs="Arial"/>
          <w:b/>
          <w:sz w:val="22"/>
          <w:szCs w:val="22"/>
        </w:rPr>
      </w:pPr>
      <w:r w:rsidRPr="004F27D4">
        <w:rPr>
          <w:rFonts w:ascii="Arial" w:hAnsi="Arial" w:cs="Arial"/>
          <w:b/>
          <w:sz w:val="22"/>
          <w:szCs w:val="22"/>
        </w:rPr>
        <w:t xml:space="preserve">Załącznik nr </w:t>
      </w:r>
      <w:r w:rsidR="00197D2C">
        <w:rPr>
          <w:rFonts w:ascii="Arial" w:hAnsi="Arial" w:cs="Arial"/>
          <w:b/>
          <w:sz w:val="22"/>
          <w:szCs w:val="22"/>
        </w:rPr>
        <w:t>6 do SIWZ</w:t>
      </w:r>
    </w:p>
    <w:p w:rsidR="00EC1916" w:rsidRPr="00EC1916" w:rsidRDefault="00EC1916" w:rsidP="00197D2C">
      <w:pPr>
        <w:spacing w:line="276" w:lineRule="auto"/>
        <w:rPr>
          <w:b/>
        </w:rPr>
      </w:pPr>
    </w:p>
    <w:p w:rsidR="00EC1916" w:rsidRPr="00EC1916" w:rsidRDefault="00EC1916" w:rsidP="00197D2C">
      <w:pPr>
        <w:spacing w:line="276" w:lineRule="auto"/>
        <w:jc w:val="center"/>
        <w:rPr>
          <w:rFonts w:ascii="Arial" w:hAnsi="Arial" w:cs="Arial"/>
          <w:b/>
          <w:sz w:val="22"/>
          <w:szCs w:val="22"/>
        </w:rPr>
      </w:pPr>
      <w:r w:rsidRPr="00EC1916">
        <w:rPr>
          <w:rFonts w:ascii="Arial" w:hAnsi="Arial" w:cs="Arial"/>
          <w:b/>
          <w:sz w:val="22"/>
          <w:szCs w:val="22"/>
        </w:rPr>
        <w:t>Opis przedmiotu zamówienia</w:t>
      </w:r>
    </w:p>
    <w:p w:rsidR="00EC1916" w:rsidRPr="00EC1916" w:rsidRDefault="00EC1916" w:rsidP="00197D2C">
      <w:pPr>
        <w:spacing w:line="276" w:lineRule="auto"/>
        <w:rPr>
          <w:rFonts w:ascii="Arial" w:hAnsi="Arial" w:cs="Arial"/>
          <w:b/>
          <w:sz w:val="22"/>
          <w:szCs w:val="22"/>
        </w:rPr>
      </w:pP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 xml:space="preserve">Przedmiotem zamówienia jest świadczenie usług przesyłania (dystrybucji) energii elektrycznej wraz z jej dostawą i sprzedażą w ramach umowy kompleksowej zgodnie </w:t>
      </w:r>
      <w:r>
        <w:rPr>
          <w:rFonts w:ascii="Arial" w:hAnsi="Arial" w:cs="Arial"/>
          <w:sz w:val="22"/>
          <w:szCs w:val="22"/>
        </w:rPr>
        <w:br/>
      </w:r>
      <w:r w:rsidRPr="00EC1916">
        <w:rPr>
          <w:rFonts w:ascii="Arial" w:hAnsi="Arial" w:cs="Arial"/>
          <w:sz w:val="22"/>
          <w:szCs w:val="22"/>
        </w:rPr>
        <w:t>z ustawą z 10 kwietnia 1997 r. Prawo energetyczne wraz z przepisami wykonawczymi do tej ustawy</w:t>
      </w:r>
      <w:r w:rsidR="004635AC">
        <w:rPr>
          <w:rFonts w:ascii="Arial" w:hAnsi="Arial" w:cs="Arial"/>
          <w:sz w:val="22"/>
          <w:szCs w:val="22"/>
        </w:rPr>
        <w:t xml:space="preserve"> </w:t>
      </w:r>
      <w:r w:rsidRPr="00EC1916">
        <w:rPr>
          <w:rFonts w:ascii="Arial" w:hAnsi="Arial" w:cs="Arial"/>
          <w:sz w:val="22"/>
          <w:szCs w:val="22"/>
        </w:rPr>
        <w:t xml:space="preserve">do trzech obiektów Zamawiającego w Pile, al. Niepodległości 24, Kaliszu, </w:t>
      </w:r>
      <w:r>
        <w:rPr>
          <w:rFonts w:ascii="Arial" w:hAnsi="Arial" w:cs="Arial"/>
          <w:sz w:val="22"/>
          <w:szCs w:val="22"/>
        </w:rPr>
        <w:br/>
      </w:r>
      <w:r w:rsidRPr="00EC1916">
        <w:rPr>
          <w:rFonts w:ascii="Arial" w:hAnsi="Arial" w:cs="Arial"/>
          <w:sz w:val="22"/>
          <w:szCs w:val="22"/>
        </w:rPr>
        <w:t xml:space="preserve">ul. </w:t>
      </w:r>
      <w:proofErr w:type="spellStart"/>
      <w:r w:rsidRPr="00EC1916">
        <w:rPr>
          <w:rFonts w:ascii="Arial" w:hAnsi="Arial" w:cs="Arial"/>
          <w:sz w:val="22"/>
          <w:szCs w:val="22"/>
        </w:rPr>
        <w:t>Serbinowska</w:t>
      </w:r>
      <w:proofErr w:type="spellEnd"/>
      <w:r w:rsidRPr="00EC1916">
        <w:rPr>
          <w:rFonts w:ascii="Arial" w:hAnsi="Arial" w:cs="Arial"/>
          <w:sz w:val="22"/>
          <w:szCs w:val="22"/>
        </w:rPr>
        <w:t xml:space="preserve"> 5 i Koninie, ul. Zakładowa 4.</w:t>
      </w:r>
    </w:p>
    <w:p w:rsidR="00EC1916" w:rsidRPr="00EC1916" w:rsidRDefault="00EC1916" w:rsidP="00197D2C">
      <w:pPr>
        <w:spacing w:line="276" w:lineRule="auto"/>
        <w:jc w:val="both"/>
        <w:rPr>
          <w:sz w:val="22"/>
          <w:szCs w:val="22"/>
        </w:rPr>
      </w:pPr>
    </w:p>
    <w:p w:rsidR="00EC1916" w:rsidRDefault="00EC1916" w:rsidP="00197D2C">
      <w:pPr>
        <w:spacing w:line="276" w:lineRule="auto"/>
        <w:jc w:val="both"/>
        <w:rPr>
          <w:rFonts w:ascii="Arial" w:hAnsi="Arial" w:cs="Arial"/>
          <w:sz w:val="22"/>
          <w:szCs w:val="22"/>
        </w:rPr>
      </w:pPr>
      <w:r w:rsidRPr="00EC1916">
        <w:rPr>
          <w:rFonts w:ascii="Arial" w:hAnsi="Arial" w:cs="Arial"/>
          <w:sz w:val="22"/>
          <w:szCs w:val="22"/>
        </w:rPr>
        <w:t xml:space="preserve">Miejsce dostarczania energii elektrycznej jest jednocześnie miejscem rozgraniczenia własności sieci  i instalacji pomiędzy siecią OSD a punktem poboru energii elektrycznej. Szczegółowy opis miejsc dostarczania energii elektrycznej podany został dla każdego </w:t>
      </w:r>
      <w:r w:rsidR="004635AC">
        <w:rPr>
          <w:rFonts w:ascii="Arial" w:hAnsi="Arial" w:cs="Arial"/>
          <w:sz w:val="22"/>
          <w:szCs w:val="22"/>
        </w:rPr>
        <w:br/>
      </w:r>
      <w:r w:rsidRPr="00EC1916">
        <w:rPr>
          <w:rFonts w:ascii="Arial" w:hAnsi="Arial" w:cs="Arial"/>
          <w:sz w:val="22"/>
          <w:szCs w:val="22"/>
        </w:rPr>
        <w:t>z punktów dostarczania energii.</w:t>
      </w:r>
    </w:p>
    <w:p w:rsidR="00B80A13" w:rsidRPr="00EC1916" w:rsidRDefault="00B80A13" w:rsidP="00197D2C">
      <w:pPr>
        <w:spacing w:line="276" w:lineRule="auto"/>
        <w:jc w:val="both"/>
        <w:rPr>
          <w:rFonts w:ascii="Arial" w:hAnsi="Arial" w:cs="Arial"/>
          <w:sz w:val="22"/>
          <w:szCs w:val="22"/>
        </w:rPr>
      </w:pP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Energia elektryczna dostarczana poprzez przyłącza do budynków:</w:t>
      </w:r>
    </w:p>
    <w:p w:rsidR="00EC1916" w:rsidRPr="00CF7AE5" w:rsidRDefault="00EC1916" w:rsidP="00197D2C">
      <w:pPr>
        <w:spacing w:line="276" w:lineRule="auto"/>
        <w:jc w:val="both"/>
        <w:rPr>
          <w:rFonts w:ascii="Arial" w:hAnsi="Arial" w:cs="Arial"/>
          <w:b/>
          <w:sz w:val="22"/>
          <w:szCs w:val="22"/>
        </w:rPr>
      </w:pPr>
      <w:r w:rsidRPr="00CF7AE5">
        <w:rPr>
          <w:rFonts w:ascii="Arial" w:hAnsi="Arial" w:cs="Arial"/>
          <w:b/>
          <w:sz w:val="22"/>
          <w:szCs w:val="22"/>
        </w:rPr>
        <w:t>Część 1</w:t>
      </w:r>
    </w:p>
    <w:p w:rsidR="00EC1916" w:rsidRDefault="00EC1916" w:rsidP="00197D2C">
      <w:pPr>
        <w:spacing w:line="276" w:lineRule="auto"/>
        <w:jc w:val="both"/>
        <w:rPr>
          <w:rFonts w:ascii="Arial" w:hAnsi="Arial" w:cs="Arial"/>
          <w:sz w:val="22"/>
          <w:szCs w:val="22"/>
        </w:rPr>
      </w:pPr>
      <w:r w:rsidRPr="00EC1916">
        <w:rPr>
          <w:rFonts w:ascii="Arial" w:hAnsi="Arial" w:cs="Arial"/>
          <w:sz w:val="22"/>
          <w:szCs w:val="22"/>
        </w:rPr>
        <w:t>Al. Niepodległości 24, 64-920 Piła (grupa taryfowa C12a)</w:t>
      </w:r>
    </w:p>
    <w:p w:rsidR="00CF7AE5" w:rsidRPr="00EC1916" w:rsidRDefault="00CF7AE5" w:rsidP="00197D2C">
      <w:pPr>
        <w:spacing w:line="276" w:lineRule="auto"/>
        <w:jc w:val="both"/>
        <w:rPr>
          <w:rFonts w:ascii="Arial" w:hAnsi="Arial" w:cs="Arial"/>
          <w:sz w:val="22"/>
          <w:szCs w:val="22"/>
        </w:rPr>
      </w:pPr>
    </w:p>
    <w:tbl>
      <w:tblPr>
        <w:tblW w:w="8635" w:type="dxa"/>
        <w:tblInd w:w="40" w:type="dxa"/>
        <w:tblLayout w:type="fixed"/>
        <w:tblCellMar>
          <w:left w:w="10" w:type="dxa"/>
          <w:right w:w="10" w:type="dxa"/>
        </w:tblCellMar>
        <w:tblLook w:val="0000" w:firstRow="0" w:lastRow="0" w:firstColumn="0" w:lastColumn="0" w:noHBand="0" w:noVBand="0"/>
      </w:tblPr>
      <w:tblGrid>
        <w:gridCol w:w="2357"/>
        <w:gridCol w:w="6278"/>
      </w:tblGrid>
      <w:tr w:rsidR="00CF7AE5" w:rsidRPr="00EC1916" w:rsidTr="00341968">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b/>
                <w:bCs/>
                <w:sz w:val="22"/>
                <w:szCs w:val="22"/>
              </w:rPr>
              <w:t>Grupa taryfowa</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b/>
                <w:bCs/>
                <w:sz w:val="22"/>
                <w:szCs w:val="22"/>
              </w:rPr>
              <w:t>Energia 2 taryfowa</w:t>
            </w:r>
          </w:p>
        </w:tc>
      </w:tr>
      <w:tr w:rsidR="00CF7AE5" w:rsidRPr="00EC1916" w:rsidTr="00341968">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sz w:val="22"/>
                <w:szCs w:val="22"/>
              </w:rPr>
              <w:t>C12a</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sz w:val="22"/>
                <w:szCs w:val="22"/>
              </w:rPr>
              <w:t>Strefa I 40 MWh</w:t>
            </w:r>
          </w:p>
          <w:p w:rsidR="00CF7AE5" w:rsidRPr="00EC1916" w:rsidRDefault="00CF7AE5" w:rsidP="00341968">
            <w:pPr>
              <w:spacing w:line="276" w:lineRule="auto"/>
              <w:jc w:val="both"/>
              <w:rPr>
                <w:rFonts w:ascii="Arial" w:hAnsi="Arial" w:cs="Arial"/>
                <w:sz w:val="22"/>
                <w:szCs w:val="22"/>
              </w:rPr>
            </w:pPr>
            <w:r w:rsidRPr="00EC1916">
              <w:rPr>
                <w:rFonts w:ascii="Arial" w:hAnsi="Arial" w:cs="Arial"/>
                <w:sz w:val="22"/>
                <w:szCs w:val="22"/>
              </w:rPr>
              <w:t>Strefa II 45 MWh</w:t>
            </w:r>
          </w:p>
        </w:tc>
      </w:tr>
    </w:tbl>
    <w:p w:rsidR="00CF7AE5" w:rsidRDefault="00CF7AE5" w:rsidP="00197D2C">
      <w:pPr>
        <w:spacing w:line="276" w:lineRule="auto"/>
        <w:jc w:val="both"/>
        <w:rPr>
          <w:rFonts w:ascii="Arial" w:hAnsi="Arial" w:cs="Arial"/>
          <w:sz w:val="22"/>
          <w:szCs w:val="22"/>
        </w:rPr>
      </w:pPr>
    </w:p>
    <w:p w:rsidR="00CF7AE5" w:rsidRPr="00F20367" w:rsidRDefault="00CF7AE5" w:rsidP="00CF7AE5">
      <w:pPr>
        <w:rPr>
          <w:rFonts w:ascii="Arial" w:hAnsi="Arial" w:cs="Arial"/>
          <w:i/>
          <w:sz w:val="22"/>
          <w:szCs w:val="22"/>
        </w:rPr>
      </w:pPr>
      <w:r w:rsidRPr="00F20367">
        <w:rPr>
          <w:rFonts w:ascii="Arial" w:hAnsi="Arial" w:cs="Arial"/>
          <w:i/>
          <w:sz w:val="22"/>
          <w:szCs w:val="22"/>
        </w:rPr>
        <w:t>Charakterystyka techniczna</w:t>
      </w:r>
    </w:p>
    <w:p w:rsidR="00CF7AE5" w:rsidRPr="00EC1916" w:rsidRDefault="00CF7AE5" w:rsidP="00CF7AE5">
      <w:pPr>
        <w:spacing w:line="276" w:lineRule="auto"/>
        <w:ind w:firstLine="426"/>
        <w:jc w:val="both"/>
        <w:rPr>
          <w:rFonts w:ascii="Arial" w:hAnsi="Arial" w:cs="Arial"/>
          <w:sz w:val="22"/>
          <w:szCs w:val="22"/>
          <w:u w:val="single"/>
        </w:rPr>
      </w:pPr>
      <w:r w:rsidRPr="00EC1916">
        <w:rPr>
          <w:rFonts w:ascii="Arial" w:hAnsi="Arial" w:cs="Arial"/>
          <w:sz w:val="22"/>
          <w:szCs w:val="22"/>
          <w:u w:val="single"/>
        </w:rPr>
        <w:t>Al. Niepodległości 24, 64-920 Piła</w:t>
      </w:r>
    </w:p>
    <w:p w:rsidR="00CF7AE5" w:rsidRPr="00EC1916" w:rsidRDefault="00CF7AE5" w:rsidP="00CF7AE5">
      <w:pPr>
        <w:spacing w:line="276" w:lineRule="auto"/>
        <w:ind w:left="426"/>
        <w:jc w:val="both"/>
        <w:rPr>
          <w:rFonts w:ascii="Arial" w:hAnsi="Arial" w:cs="Arial"/>
          <w:sz w:val="22"/>
          <w:szCs w:val="22"/>
          <w:u w:val="single"/>
        </w:rPr>
      </w:pPr>
      <w:r w:rsidRPr="00EC1916">
        <w:rPr>
          <w:rFonts w:ascii="Arial" w:hAnsi="Arial" w:cs="Arial"/>
          <w:sz w:val="22"/>
          <w:szCs w:val="22"/>
          <w:u w:val="single"/>
        </w:rPr>
        <w:t xml:space="preserve">Podmiot świadczący </w:t>
      </w:r>
      <w:r>
        <w:rPr>
          <w:rFonts w:ascii="Arial" w:hAnsi="Arial" w:cs="Arial"/>
          <w:sz w:val="22"/>
          <w:szCs w:val="22"/>
          <w:u w:val="single"/>
        </w:rPr>
        <w:t>umowę</w:t>
      </w:r>
      <w:r w:rsidRPr="00EC1916">
        <w:rPr>
          <w:rFonts w:ascii="Arial" w:hAnsi="Arial" w:cs="Arial"/>
          <w:sz w:val="22"/>
          <w:szCs w:val="22"/>
          <w:u w:val="single"/>
        </w:rPr>
        <w:t xml:space="preserve"> kompleksową:</w:t>
      </w:r>
    </w:p>
    <w:p w:rsidR="00CF7AE5" w:rsidRPr="00EC1916" w:rsidRDefault="00CF7AE5" w:rsidP="00CF7AE5">
      <w:pPr>
        <w:spacing w:line="276" w:lineRule="auto"/>
        <w:ind w:left="720" w:hanging="294"/>
        <w:jc w:val="both"/>
        <w:rPr>
          <w:rFonts w:ascii="Arial" w:hAnsi="Arial" w:cs="Arial"/>
          <w:sz w:val="22"/>
          <w:szCs w:val="22"/>
        </w:rPr>
      </w:pPr>
      <w:r w:rsidRPr="00EC1916">
        <w:rPr>
          <w:rFonts w:ascii="Arial" w:hAnsi="Arial" w:cs="Arial"/>
          <w:sz w:val="22"/>
          <w:szCs w:val="22"/>
          <w:u w:val="single"/>
        </w:rPr>
        <w:t>Enea Operator Sp</w:t>
      </w:r>
      <w:r w:rsidR="004E6F05">
        <w:rPr>
          <w:rFonts w:ascii="Arial" w:hAnsi="Arial" w:cs="Arial"/>
          <w:sz w:val="22"/>
          <w:szCs w:val="22"/>
          <w:u w:val="single"/>
        </w:rPr>
        <w:t>.</w:t>
      </w:r>
      <w:r w:rsidRPr="00EC1916">
        <w:rPr>
          <w:rFonts w:ascii="Arial" w:hAnsi="Arial" w:cs="Arial"/>
          <w:sz w:val="22"/>
          <w:szCs w:val="22"/>
          <w:u w:val="single"/>
        </w:rPr>
        <w:t xml:space="preserve"> z o.o. ul. Strzeszyńska 58, 60-479 Poznań</w:t>
      </w:r>
    </w:p>
    <w:p w:rsidR="00CF7AE5" w:rsidRDefault="00CF7AE5" w:rsidP="00CF7AE5">
      <w:pPr>
        <w:spacing w:line="276" w:lineRule="auto"/>
        <w:jc w:val="both"/>
        <w:rPr>
          <w:rFonts w:ascii="Arial" w:hAnsi="Arial" w:cs="Arial"/>
          <w:b/>
          <w:bCs/>
          <w:i/>
          <w:iCs/>
          <w:sz w:val="22"/>
          <w:szCs w:val="22"/>
        </w:rPr>
      </w:pPr>
    </w:p>
    <w:p w:rsidR="00CF7AE5" w:rsidRPr="00EC1916" w:rsidRDefault="00CF7AE5" w:rsidP="00CF7AE5">
      <w:pPr>
        <w:spacing w:line="276" w:lineRule="auto"/>
        <w:jc w:val="both"/>
        <w:rPr>
          <w:rFonts w:ascii="Arial" w:hAnsi="Arial" w:cs="Arial"/>
          <w:sz w:val="22"/>
          <w:szCs w:val="22"/>
        </w:rPr>
      </w:pPr>
      <w:r w:rsidRPr="00EC1916">
        <w:rPr>
          <w:rFonts w:ascii="Arial" w:hAnsi="Arial" w:cs="Arial"/>
          <w:b/>
          <w:bCs/>
          <w:i/>
          <w:iCs/>
          <w:sz w:val="22"/>
          <w:szCs w:val="22"/>
        </w:rPr>
        <w:t xml:space="preserve">GRUPA TARYFOWA C12a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Licznik nr 303.0012332</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Zabezpieczenie 100A</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Układ 3 fazowy</w:t>
      </w:r>
    </w:p>
    <w:p w:rsidR="00CF7AE5" w:rsidRPr="00EC1916" w:rsidRDefault="00CF7AE5" w:rsidP="00CF7AE5">
      <w:pPr>
        <w:spacing w:line="276" w:lineRule="auto"/>
        <w:jc w:val="both"/>
        <w:rPr>
          <w:rFonts w:ascii="Arial" w:hAnsi="Arial" w:cs="Arial"/>
          <w:sz w:val="22"/>
          <w:szCs w:val="22"/>
        </w:rPr>
      </w:pPr>
      <w:r>
        <w:rPr>
          <w:noProof/>
          <w:sz w:val="22"/>
          <w:szCs w:val="22"/>
        </w:rPr>
        <mc:AlternateContent>
          <mc:Choice Requires="wpg">
            <w:drawing>
              <wp:anchor distT="0" distB="0" distL="114300" distR="114300" simplePos="0" relativeHeight="251667456" behindDoc="0" locked="0" layoutInCell="1" allowOverlap="1" wp14:anchorId="3F0BF120" wp14:editId="482E2F64">
                <wp:simplePos x="0" y="0"/>
                <wp:positionH relativeFrom="margin">
                  <wp:posOffset>-195580</wp:posOffset>
                </wp:positionH>
                <wp:positionV relativeFrom="paragraph">
                  <wp:posOffset>474345</wp:posOffset>
                </wp:positionV>
                <wp:extent cx="6416040" cy="1238250"/>
                <wp:effectExtent l="0" t="0" r="0" b="0"/>
                <wp:wrapTopAndBottom/>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238250"/>
                          <a:chOff x="0" y="0"/>
                          <a:chExt cx="6416043" cy="1926595"/>
                        </a:xfrm>
                      </wpg:grpSpPr>
                      <wps:wsp>
                        <wps:cNvPr id="3" name="Text Box 3"/>
                        <wps:cNvSpPr txBox="1"/>
                        <wps:spPr>
                          <a:xfrm>
                            <a:off x="0" y="0"/>
                            <a:ext cx="6416043" cy="1576068"/>
                          </a:xfrm>
                          <a:prstGeom prst="rect">
                            <a:avLst/>
                          </a:prstGeom>
                        </wps:spPr>
                        <wps:txbx>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086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YAKY 4x120, 100m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43 kW</w:t>
                                    </w:r>
                                  </w:p>
                                </w:tc>
                              </w:tr>
                            </w:tbl>
                            <w:p w:rsidR="00EB0E26" w:rsidRDefault="00EB0E26" w:rsidP="00CF7AE5"/>
                          </w:txbxContent>
                        </wps:txbx>
                        <wps:bodyPr vert="horz" wrap="square" lIns="0" tIns="0" rIns="0" bIns="0" anchor="t" anchorCtr="0" compatLnSpc="0"/>
                      </wps:wsp>
                      <wps:wsp>
                        <wps:cNvPr id="4" name="Text Box 4"/>
                        <wps:cNvSpPr txBox="1"/>
                        <wps:spPr>
                          <a:xfrm>
                            <a:off x="228599" y="1779907"/>
                            <a:ext cx="2679063" cy="146688"/>
                          </a:xfrm>
                          <a:prstGeom prst="rect">
                            <a:avLst/>
                          </a:prstGeom>
                        </wps:spPr>
                        <wps:txbx>
                          <w:txbxContent>
                            <w:p w:rsidR="00EB0E26" w:rsidRDefault="00EB0E26" w:rsidP="00CF7AE5"/>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15.4pt;margin-top:37.35pt;width:505.2pt;height:97.5pt;z-index:251667456;mso-position-horizontal-relative:margin" coordsize="64160,1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">
                <v:shapetype id="_x0000_t202" coordsize="21600,21600" o:spt="202" path="m,l,21600r21600,l21600,xe">
                  <v:stroke joinstyle="miter"/>
                  <v:path gradientshapeok="t" o:connecttype="rect"/>
                </v:shapetype>
                <v:shape id="Text Box 3" o:spid="_x0000_s1027" type="#_x0000_t202" style="position:absolute;width:64160;height:1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086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YAKY 4x120, 100m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43 kW</w:t>
                              </w:r>
                            </w:p>
                          </w:tc>
                        </w:tr>
                      </w:tbl>
                      <w:p w:rsidR="00EB0E26" w:rsidRDefault="00EB0E26" w:rsidP="00CF7AE5"/>
                    </w:txbxContent>
                  </v:textbox>
                </v:shape>
                <v:shape id="Text Box 4" o:spid="_x0000_s1028" type="#_x0000_t202" style="position:absolute;left:2285;top:17799;width:26791;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B0E26" w:rsidRDefault="00EB0E26" w:rsidP="00CF7AE5"/>
                    </w:txbxContent>
                  </v:textbox>
                </v:shape>
                <w10:wrap type="topAndBottom" anchorx="margin"/>
              </v:group>
            </w:pict>
          </mc:Fallback>
        </mc:AlternateContent>
      </w:r>
      <w:r w:rsidRPr="00EC1916">
        <w:rPr>
          <w:rFonts w:ascii="Arial" w:hAnsi="Arial" w:cs="Arial"/>
          <w:sz w:val="22"/>
          <w:szCs w:val="22"/>
        </w:rPr>
        <w:t>Kod PLE: NED00000590000000001253984564</w:t>
      </w:r>
    </w:p>
    <w:p w:rsidR="00CF7AE5" w:rsidRPr="00EC1916" w:rsidRDefault="00CF7AE5" w:rsidP="00CF7AE5">
      <w:pPr>
        <w:spacing w:line="276" w:lineRule="auto"/>
        <w:jc w:val="both"/>
        <w:rPr>
          <w:rFonts w:ascii="Arial" w:hAnsi="Arial" w:cs="Arial"/>
          <w:sz w:val="22"/>
          <w:szCs w:val="22"/>
        </w:rPr>
      </w:pPr>
    </w:p>
    <w:p w:rsidR="00177F3E" w:rsidRDefault="00177F3E" w:rsidP="00CF7AE5">
      <w:pPr>
        <w:spacing w:line="276" w:lineRule="auto"/>
        <w:jc w:val="both"/>
        <w:rPr>
          <w:rFonts w:ascii="Arial" w:hAnsi="Arial" w:cs="Arial"/>
          <w:sz w:val="22"/>
          <w:szCs w:val="22"/>
        </w:rPr>
      </w:pPr>
      <w:r w:rsidRPr="00EC1916">
        <w:rPr>
          <w:rFonts w:ascii="Arial" w:hAnsi="Arial" w:cs="Arial"/>
          <w:sz w:val="22"/>
          <w:szCs w:val="22"/>
        </w:rPr>
        <w:t xml:space="preserve">Napięcie sieci wewnętrznych zamawiającego: 0,4 </w:t>
      </w:r>
      <w:proofErr w:type="spellStart"/>
      <w:r w:rsidRPr="00EC1916">
        <w:rPr>
          <w:rFonts w:ascii="Arial" w:hAnsi="Arial" w:cs="Arial"/>
          <w:sz w:val="22"/>
          <w:szCs w:val="22"/>
        </w:rPr>
        <w:t>kV</w:t>
      </w:r>
      <w:proofErr w:type="spellEnd"/>
      <w:r>
        <w:rPr>
          <w:rFonts w:ascii="Arial" w:hAnsi="Arial" w:cs="Arial"/>
          <w:sz w:val="22"/>
          <w:szCs w:val="22"/>
        </w:rPr>
        <w:t>.</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System ochrony dodatkowej od porażeń: samoczynne szybkie wyłączanie zasilania.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Lokalizacja układu pomiarowego szafa bezpiecznikowo - licznikowa.</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Typ układu pomiarowo - rozliczeniowego: pośredni.</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Układ pomiarowo- rozliczeniowy stanowi własność dotychczasowego Sprzedawcy.</w:t>
      </w:r>
    </w:p>
    <w:p w:rsidR="00CF7AE5" w:rsidRDefault="00CF7AE5" w:rsidP="00197D2C">
      <w:pPr>
        <w:spacing w:line="276" w:lineRule="auto"/>
        <w:jc w:val="both"/>
        <w:rPr>
          <w:rFonts w:ascii="Arial" w:hAnsi="Arial" w:cs="Arial"/>
          <w:sz w:val="22"/>
          <w:szCs w:val="22"/>
        </w:rPr>
      </w:pPr>
    </w:p>
    <w:p w:rsidR="00F20367" w:rsidRDefault="00F20367" w:rsidP="00197D2C">
      <w:pPr>
        <w:spacing w:line="276" w:lineRule="auto"/>
        <w:jc w:val="both"/>
        <w:rPr>
          <w:rFonts w:ascii="Arial" w:hAnsi="Arial" w:cs="Arial"/>
          <w:sz w:val="22"/>
          <w:szCs w:val="22"/>
        </w:rPr>
      </w:pPr>
    </w:p>
    <w:p w:rsidR="00F20367" w:rsidRDefault="00F20367" w:rsidP="00197D2C">
      <w:pPr>
        <w:spacing w:line="276" w:lineRule="auto"/>
        <w:jc w:val="both"/>
        <w:rPr>
          <w:rFonts w:ascii="Arial" w:hAnsi="Arial" w:cs="Arial"/>
          <w:sz w:val="22"/>
          <w:szCs w:val="22"/>
        </w:rPr>
      </w:pPr>
    </w:p>
    <w:p w:rsidR="00F20367" w:rsidRDefault="00F20367" w:rsidP="00197D2C">
      <w:pPr>
        <w:spacing w:line="276" w:lineRule="auto"/>
        <w:jc w:val="both"/>
        <w:rPr>
          <w:rFonts w:ascii="Arial" w:hAnsi="Arial" w:cs="Arial"/>
          <w:sz w:val="22"/>
          <w:szCs w:val="22"/>
        </w:rPr>
      </w:pPr>
    </w:p>
    <w:p w:rsidR="00EC1916" w:rsidRPr="00CF7AE5" w:rsidRDefault="00EC1916" w:rsidP="00197D2C">
      <w:pPr>
        <w:spacing w:line="276" w:lineRule="auto"/>
        <w:jc w:val="both"/>
        <w:rPr>
          <w:rFonts w:ascii="Arial" w:hAnsi="Arial" w:cs="Arial"/>
          <w:b/>
          <w:sz w:val="22"/>
          <w:szCs w:val="22"/>
        </w:rPr>
      </w:pPr>
      <w:r w:rsidRPr="00CF7AE5">
        <w:rPr>
          <w:rFonts w:ascii="Arial" w:hAnsi="Arial" w:cs="Arial"/>
          <w:b/>
          <w:sz w:val="22"/>
          <w:szCs w:val="22"/>
        </w:rPr>
        <w:t>Część 2</w:t>
      </w:r>
    </w:p>
    <w:p w:rsidR="00EC1916" w:rsidRDefault="00EC1916" w:rsidP="00D14C96">
      <w:pPr>
        <w:numPr>
          <w:ilvl w:val="0"/>
          <w:numId w:val="38"/>
        </w:numPr>
        <w:spacing w:line="276" w:lineRule="auto"/>
        <w:jc w:val="both"/>
        <w:rPr>
          <w:rFonts w:ascii="Arial" w:hAnsi="Arial" w:cs="Arial"/>
          <w:sz w:val="22"/>
          <w:szCs w:val="22"/>
        </w:rPr>
      </w:pPr>
      <w:r w:rsidRPr="00EC1916">
        <w:rPr>
          <w:rFonts w:ascii="Arial" w:hAnsi="Arial" w:cs="Arial"/>
          <w:sz w:val="22"/>
          <w:szCs w:val="22"/>
        </w:rPr>
        <w:t xml:space="preserve">ul. </w:t>
      </w:r>
      <w:proofErr w:type="spellStart"/>
      <w:r w:rsidRPr="00EC1916">
        <w:rPr>
          <w:rFonts w:ascii="Arial" w:hAnsi="Arial" w:cs="Arial"/>
          <w:sz w:val="22"/>
          <w:szCs w:val="22"/>
        </w:rPr>
        <w:t>Serbinowska</w:t>
      </w:r>
      <w:proofErr w:type="spellEnd"/>
      <w:r w:rsidRPr="00EC1916">
        <w:rPr>
          <w:rFonts w:ascii="Arial" w:hAnsi="Arial" w:cs="Arial"/>
          <w:sz w:val="22"/>
          <w:szCs w:val="22"/>
        </w:rPr>
        <w:t xml:space="preserve"> 5, 62-800 Kalisz (grupa taryfowa C11)</w:t>
      </w:r>
    </w:p>
    <w:p w:rsidR="00CF7AE5" w:rsidRDefault="00CF7AE5" w:rsidP="00CF7AE5">
      <w:pPr>
        <w:spacing w:line="276" w:lineRule="auto"/>
        <w:jc w:val="both"/>
        <w:rPr>
          <w:rFonts w:ascii="Arial" w:hAnsi="Arial" w:cs="Arial"/>
          <w:sz w:val="22"/>
          <w:szCs w:val="22"/>
        </w:rPr>
      </w:pPr>
    </w:p>
    <w:tbl>
      <w:tblPr>
        <w:tblW w:w="8635" w:type="dxa"/>
        <w:tblInd w:w="40" w:type="dxa"/>
        <w:tblLayout w:type="fixed"/>
        <w:tblCellMar>
          <w:left w:w="10" w:type="dxa"/>
          <w:right w:w="10" w:type="dxa"/>
        </w:tblCellMar>
        <w:tblLook w:val="0000" w:firstRow="0" w:lastRow="0" w:firstColumn="0" w:lastColumn="0" w:noHBand="0" w:noVBand="0"/>
      </w:tblPr>
      <w:tblGrid>
        <w:gridCol w:w="2357"/>
        <w:gridCol w:w="6278"/>
      </w:tblGrid>
      <w:tr w:rsidR="00CF7AE5" w:rsidRPr="00EC1916" w:rsidTr="00341968">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b/>
                <w:bCs/>
                <w:sz w:val="22"/>
                <w:szCs w:val="22"/>
              </w:rPr>
              <w:t>Grupa taryfowa</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b/>
                <w:bCs/>
                <w:sz w:val="22"/>
                <w:szCs w:val="22"/>
              </w:rPr>
              <w:t>Energia całodobowa</w:t>
            </w:r>
          </w:p>
        </w:tc>
      </w:tr>
      <w:tr w:rsidR="00CF7AE5" w:rsidRPr="00EC1916" w:rsidTr="00341968">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sz w:val="22"/>
                <w:szCs w:val="22"/>
              </w:rPr>
              <w:t>C11</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CF7AE5" w:rsidRPr="00EC1916" w:rsidRDefault="00CF7AE5" w:rsidP="00341968">
            <w:pPr>
              <w:spacing w:line="276" w:lineRule="auto"/>
              <w:jc w:val="both"/>
              <w:rPr>
                <w:rFonts w:ascii="Arial" w:hAnsi="Arial" w:cs="Arial"/>
                <w:sz w:val="22"/>
                <w:szCs w:val="22"/>
              </w:rPr>
            </w:pPr>
            <w:r w:rsidRPr="00EC1916">
              <w:rPr>
                <w:rFonts w:ascii="Arial" w:hAnsi="Arial" w:cs="Arial"/>
                <w:sz w:val="22"/>
                <w:szCs w:val="22"/>
              </w:rPr>
              <w:t xml:space="preserve">6 MWh                          </w:t>
            </w:r>
          </w:p>
        </w:tc>
      </w:tr>
    </w:tbl>
    <w:p w:rsidR="00F20367" w:rsidRDefault="00F20367" w:rsidP="00F20367">
      <w:pPr>
        <w:ind w:left="720" w:hanging="720"/>
        <w:rPr>
          <w:rFonts w:ascii="Arial" w:hAnsi="Arial" w:cs="Arial"/>
          <w:sz w:val="22"/>
          <w:szCs w:val="22"/>
        </w:rPr>
      </w:pPr>
    </w:p>
    <w:p w:rsidR="00F20367" w:rsidRPr="00F20367" w:rsidRDefault="00F20367" w:rsidP="00F20367">
      <w:pPr>
        <w:ind w:left="720" w:hanging="720"/>
        <w:rPr>
          <w:rFonts w:ascii="Arial" w:hAnsi="Arial" w:cs="Arial"/>
          <w:i/>
          <w:sz w:val="22"/>
          <w:szCs w:val="22"/>
        </w:rPr>
      </w:pPr>
      <w:r w:rsidRPr="00F20367">
        <w:rPr>
          <w:rFonts w:ascii="Arial" w:hAnsi="Arial" w:cs="Arial"/>
          <w:i/>
          <w:sz w:val="22"/>
          <w:szCs w:val="22"/>
        </w:rPr>
        <w:t>Charakterystyka techniczna</w:t>
      </w:r>
    </w:p>
    <w:p w:rsidR="00F20367" w:rsidRPr="00EC1916" w:rsidRDefault="00F20367" w:rsidP="00F20367">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Podmiot świadczący </w:t>
      </w:r>
      <w:r>
        <w:rPr>
          <w:rFonts w:ascii="Arial" w:hAnsi="Arial" w:cs="Arial"/>
          <w:sz w:val="22"/>
          <w:szCs w:val="22"/>
          <w:u w:val="single"/>
        </w:rPr>
        <w:t>umowę</w:t>
      </w:r>
      <w:r w:rsidRPr="00EC1916">
        <w:rPr>
          <w:rFonts w:ascii="Arial" w:hAnsi="Arial" w:cs="Arial"/>
          <w:sz w:val="22"/>
          <w:szCs w:val="22"/>
          <w:u w:val="single"/>
        </w:rPr>
        <w:t xml:space="preserve"> kompleksową:</w:t>
      </w:r>
    </w:p>
    <w:p w:rsidR="00F20367" w:rsidRPr="00EC1916" w:rsidRDefault="00F20367" w:rsidP="00F20367">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Energa Operator S. A. Oddział w Kaliszu, </w:t>
      </w:r>
    </w:p>
    <w:p w:rsidR="00F20367" w:rsidRPr="00EC1916" w:rsidRDefault="00F20367" w:rsidP="00F20367">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Wydział Obsługi Odbiorców </w:t>
      </w:r>
    </w:p>
    <w:p w:rsidR="00F20367" w:rsidRPr="00EC1916" w:rsidRDefault="00F20367" w:rsidP="00F20367">
      <w:pPr>
        <w:spacing w:line="276" w:lineRule="auto"/>
        <w:ind w:left="284"/>
        <w:jc w:val="both"/>
        <w:rPr>
          <w:rFonts w:ascii="Arial" w:hAnsi="Arial" w:cs="Arial"/>
          <w:sz w:val="22"/>
          <w:szCs w:val="22"/>
        </w:rPr>
      </w:pPr>
      <w:r w:rsidRPr="00EC1916">
        <w:rPr>
          <w:rFonts w:ascii="Arial" w:hAnsi="Arial" w:cs="Arial"/>
          <w:sz w:val="22"/>
          <w:szCs w:val="22"/>
          <w:u w:val="single"/>
        </w:rPr>
        <w:t>Al. Wolności 8, 62-080 Kalisz</w:t>
      </w:r>
    </w:p>
    <w:p w:rsidR="00F20367" w:rsidRPr="00EC1916" w:rsidRDefault="00F20367" w:rsidP="00F20367">
      <w:pPr>
        <w:spacing w:line="276" w:lineRule="auto"/>
        <w:jc w:val="both"/>
        <w:rPr>
          <w:rFonts w:ascii="Arial" w:hAnsi="Arial" w:cs="Arial"/>
          <w:sz w:val="22"/>
          <w:szCs w:val="22"/>
        </w:rPr>
      </w:pPr>
    </w:p>
    <w:p w:rsidR="00F20367" w:rsidRPr="00EC1916" w:rsidRDefault="00F20367" w:rsidP="00F20367">
      <w:pPr>
        <w:spacing w:line="276" w:lineRule="auto"/>
        <w:jc w:val="both"/>
        <w:rPr>
          <w:rFonts w:ascii="Arial" w:hAnsi="Arial" w:cs="Arial"/>
          <w:sz w:val="22"/>
          <w:szCs w:val="22"/>
        </w:rPr>
      </w:pPr>
      <w:r w:rsidRPr="00EC1916">
        <w:rPr>
          <w:rFonts w:ascii="Arial" w:hAnsi="Arial" w:cs="Arial"/>
          <w:b/>
          <w:bCs/>
          <w:i/>
          <w:iCs/>
          <w:sz w:val="22"/>
          <w:szCs w:val="22"/>
        </w:rPr>
        <w:t>GRUPA TARYFOWA C11</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Licznik nr 10286973 Układ 3 fazowy.</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 xml:space="preserve">Zabezpieczenie przelicznikowe 25A. </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Kod</w:t>
      </w:r>
    </w:p>
    <w:p w:rsidR="00F20367" w:rsidRPr="00EC1916" w:rsidRDefault="00F20367" w:rsidP="00F20367">
      <w:pPr>
        <w:spacing w:line="276" w:lineRule="auto"/>
        <w:jc w:val="both"/>
        <w:rPr>
          <w:rFonts w:ascii="Arial" w:hAnsi="Arial" w:cs="Arial"/>
          <w:sz w:val="22"/>
          <w:szCs w:val="22"/>
        </w:rPr>
      </w:pPr>
      <w:r>
        <w:rPr>
          <w:noProof/>
          <w:sz w:val="22"/>
          <w:szCs w:val="22"/>
        </w:rPr>
        <mc:AlternateContent>
          <mc:Choice Requires="wpg">
            <w:drawing>
              <wp:anchor distT="0" distB="0" distL="114300" distR="114300" simplePos="0" relativeHeight="251672576" behindDoc="0" locked="0" layoutInCell="1" allowOverlap="1" wp14:anchorId="287CB3C8" wp14:editId="5309D5D3">
                <wp:simplePos x="0" y="0"/>
                <wp:positionH relativeFrom="margin">
                  <wp:posOffset>-224155</wp:posOffset>
                </wp:positionH>
                <wp:positionV relativeFrom="paragraph">
                  <wp:posOffset>478790</wp:posOffset>
                </wp:positionV>
                <wp:extent cx="6416040" cy="1304925"/>
                <wp:effectExtent l="0" t="0" r="0" b="0"/>
                <wp:wrapTopAndBottom/>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304925"/>
                          <a:chOff x="0" y="0"/>
                          <a:chExt cx="6416043" cy="1926595"/>
                        </a:xfrm>
                      </wpg:grpSpPr>
                      <wps:wsp>
                        <wps:cNvPr id="5" name="Text Box 3"/>
                        <wps:cNvSpPr txBox="1"/>
                        <wps:spPr>
                          <a:xfrm>
                            <a:off x="0" y="0"/>
                            <a:ext cx="6416043" cy="1576068"/>
                          </a:xfrm>
                          <a:prstGeom prst="rect">
                            <a:avLst/>
                          </a:prstGeom>
                        </wps:spPr>
                        <wps:txbx>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K-196/E</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YKY 4x10, 10m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5,5 kW</w:t>
                                    </w:r>
                                  </w:p>
                                </w:tc>
                              </w:tr>
                            </w:tbl>
                            <w:p w:rsidR="00EB0E26" w:rsidRDefault="00EB0E26" w:rsidP="00F20367"/>
                          </w:txbxContent>
                        </wps:txbx>
                        <wps:bodyPr vert="horz" wrap="square" lIns="0" tIns="0" rIns="0" bIns="0" anchor="t" anchorCtr="0" compatLnSpc="0"/>
                      </wps:wsp>
                      <wps:wsp>
                        <wps:cNvPr id="6" name="Text Box 4"/>
                        <wps:cNvSpPr txBox="1"/>
                        <wps:spPr>
                          <a:xfrm>
                            <a:off x="228599" y="1779907"/>
                            <a:ext cx="2679063" cy="146688"/>
                          </a:xfrm>
                          <a:prstGeom prst="rect">
                            <a:avLst/>
                          </a:prstGeom>
                        </wps:spPr>
                        <wps:txbx>
                          <w:txbxContent>
                            <w:p w:rsidR="00EB0E26" w:rsidRDefault="00EB0E26" w:rsidP="00F20367"/>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Grupa 1" o:spid="_x0000_s1029" style="position:absolute;left:0;text-align:left;margin-left:-17.65pt;margin-top:37.7pt;width:505.2pt;height:102.75pt;z-index:251672576;mso-position-horizontal-relative:margin" coordsize="64160,1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">
                <v:shape id="Text Box 3" o:spid="_x0000_s1030" type="#_x0000_t202" style="position:absolute;width:64160;height:1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K-196/E</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YKY 4x10, 10m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5,5 kW</w:t>
                              </w:r>
                            </w:p>
                          </w:tc>
                        </w:tr>
                      </w:tbl>
                      <w:p w:rsidR="00EB0E26" w:rsidRDefault="00EB0E26" w:rsidP="00F20367"/>
                    </w:txbxContent>
                  </v:textbox>
                </v:shape>
                <v:shape id="Text Box 4" o:spid="_x0000_s1031" type="#_x0000_t202" style="position:absolute;left:2285;top:17799;width:26791;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B0E26" w:rsidRDefault="00EB0E26" w:rsidP="00F20367"/>
                    </w:txbxContent>
                  </v:textbox>
                </v:shape>
                <w10:wrap type="topAndBottom" anchorx="margin"/>
              </v:group>
            </w:pict>
          </mc:Fallback>
        </mc:AlternateContent>
      </w:r>
      <w:r w:rsidRPr="00EC1916">
        <w:rPr>
          <w:rFonts w:ascii="Arial" w:hAnsi="Arial" w:cs="Arial"/>
          <w:sz w:val="22"/>
          <w:szCs w:val="22"/>
        </w:rPr>
        <w:t xml:space="preserve">PPE: PL 0037 41000 79871 55 </w:t>
      </w:r>
    </w:p>
    <w:p w:rsidR="00F20367" w:rsidRPr="00EC1916" w:rsidRDefault="00F20367" w:rsidP="00F20367">
      <w:pPr>
        <w:spacing w:line="276" w:lineRule="auto"/>
        <w:jc w:val="both"/>
        <w:rPr>
          <w:rFonts w:ascii="Arial" w:hAnsi="Arial" w:cs="Arial"/>
          <w:sz w:val="22"/>
          <w:szCs w:val="22"/>
        </w:rPr>
      </w:pP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 xml:space="preserve">Napięcie sieci wewnętrznych </w:t>
      </w:r>
      <w:r>
        <w:rPr>
          <w:rFonts w:ascii="Arial" w:hAnsi="Arial" w:cs="Arial"/>
          <w:sz w:val="22"/>
          <w:szCs w:val="22"/>
        </w:rPr>
        <w:t>Z</w:t>
      </w:r>
      <w:r w:rsidRPr="00EC1916">
        <w:rPr>
          <w:rFonts w:ascii="Arial" w:hAnsi="Arial" w:cs="Arial"/>
          <w:sz w:val="22"/>
          <w:szCs w:val="22"/>
        </w:rPr>
        <w:t xml:space="preserve">amawiającego: 0,4 </w:t>
      </w:r>
      <w:proofErr w:type="spellStart"/>
      <w:r w:rsidRPr="00EC1916">
        <w:rPr>
          <w:rFonts w:ascii="Arial" w:hAnsi="Arial" w:cs="Arial"/>
          <w:sz w:val="22"/>
          <w:szCs w:val="22"/>
        </w:rPr>
        <w:t>kV</w:t>
      </w:r>
      <w:proofErr w:type="spellEnd"/>
      <w:r>
        <w:rPr>
          <w:rFonts w:ascii="Arial" w:hAnsi="Arial" w:cs="Arial"/>
          <w:sz w:val="22"/>
          <w:szCs w:val="22"/>
        </w:rPr>
        <w:t>.</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 xml:space="preserve">System ochrony dodatkowej od porażeń: samoczynne szybkie wyłączanie zasilania. </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Lokalizacja układu pomiarowego szafa bezpiecznikowo - licznikowa.</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Typ układu pomiarowo - rozliczeniowego: bezpośredni.</w:t>
      </w:r>
    </w:p>
    <w:p w:rsidR="00F20367" w:rsidRPr="00EC1916" w:rsidRDefault="00F20367" w:rsidP="00F20367">
      <w:pPr>
        <w:spacing w:line="276" w:lineRule="auto"/>
        <w:jc w:val="both"/>
        <w:rPr>
          <w:rFonts w:ascii="Arial" w:hAnsi="Arial" w:cs="Arial"/>
          <w:sz w:val="22"/>
          <w:szCs w:val="22"/>
        </w:rPr>
      </w:pPr>
      <w:r w:rsidRPr="00EC1916">
        <w:rPr>
          <w:rFonts w:ascii="Arial" w:hAnsi="Arial" w:cs="Arial"/>
          <w:sz w:val="22"/>
          <w:szCs w:val="22"/>
        </w:rPr>
        <w:t>Układ pomiarowo- rozliczeniowy stanowi własność dotychczasowego Sprzedawcy.</w:t>
      </w:r>
    </w:p>
    <w:p w:rsidR="00F20367" w:rsidRPr="00EC1916" w:rsidRDefault="00F20367" w:rsidP="00CF7AE5">
      <w:pPr>
        <w:spacing w:line="276" w:lineRule="auto"/>
        <w:jc w:val="both"/>
        <w:rPr>
          <w:rFonts w:ascii="Arial" w:hAnsi="Arial" w:cs="Arial"/>
          <w:sz w:val="22"/>
          <w:szCs w:val="22"/>
        </w:rPr>
      </w:pPr>
    </w:p>
    <w:p w:rsidR="00EC1916" w:rsidRDefault="00EC1916" w:rsidP="00D14C96">
      <w:pPr>
        <w:numPr>
          <w:ilvl w:val="0"/>
          <w:numId w:val="38"/>
        </w:numPr>
        <w:spacing w:line="276" w:lineRule="auto"/>
        <w:jc w:val="both"/>
        <w:rPr>
          <w:rFonts w:ascii="Arial" w:hAnsi="Arial" w:cs="Arial"/>
          <w:sz w:val="22"/>
          <w:szCs w:val="22"/>
        </w:rPr>
      </w:pPr>
      <w:r w:rsidRPr="00EC1916">
        <w:rPr>
          <w:rFonts w:ascii="Arial" w:hAnsi="Arial" w:cs="Arial"/>
          <w:sz w:val="22"/>
          <w:szCs w:val="22"/>
        </w:rPr>
        <w:t>ul. Zakładowa 4, 62</w:t>
      </w:r>
      <w:r w:rsidR="00CF7AE5">
        <w:rPr>
          <w:rFonts w:ascii="Arial" w:hAnsi="Arial" w:cs="Arial"/>
          <w:sz w:val="22"/>
          <w:szCs w:val="22"/>
        </w:rPr>
        <w:t>-510 Konin (grupa taryfowa C21)</w:t>
      </w:r>
    </w:p>
    <w:p w:rsidR="00CF7AE5" w:rsidRPr="00EC1916" w:rsidRDefault="00CF7AE5" w:rsidP="00CF7AE5">
      <w:pPr>
        <w:spacing w:line="276" w:lineRule="auto"/>
        <w:jc w:val="both"/>
        <w:rPr>
          <w:rFonts w:ascii="Arial" w:hAnsi="Arial" w:cs="Arial"/>
          <w:sz w:val="22"/>
          <w:szCs w:val="22"/>
        </w:rPr>
      </w:pPr>
    </w:p>
    <w:tbl>
      <w:tblPr>
        <w:tblW w:w="8635" w:type="dxa"/>
        <w:tblInd w:w="40" w:type="dxa"/>
        <w:tblLayout w:type="fixed"/>
        <w:tblCellMar>
          <w:left w:w="10" w:type="dxa"/>
          <w:right w:w="10" w:type="dxa"/>
        </w:tblCellMar>
        <w:tblLook w:val="0000" w:firstRow="0" w:lastRow="0" w:firstColumn="0" w:lastColumn="0" w:noHBand="0" w:noVBand="0"/>
      </w:tblPr>
      <w:tblGrid>
        <w:gridCol w:w="2357"/>
        <w:gridCol w:w="6278"/>
      </w:tblGrid>
      <w:tr w:rsidR="00EC1916" w:rsidRPr="00EC1916" w:rsidTr="00EC1916">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EC1916" w:rsidRPr="00EC1916" w:rsidRDefault="00EC1916" w:rsidP="00197D2C">
            <w:pPr>
              <w:spacing w:line="276" w:lineRule="auto"/>
              <w:jc w:val="both"/>
              <w:rPr>
                <w:rFonts w:ascii="Arial" w:hAnsi="Arial" w:cs="Arial"/>
                <w:sz w:val="22"/>
                <w:szCs w:val="22"/>
              </w:rPr>
            </w:pPr>
            <w:r w:rsidRPr="00EC1916">
              <w:rPr>
                <w:rFonts w:ascii="Arial" w:hAnsi="Arial" w:cs="Arial"/>
                <w:b/>
                <w:bCs/>
                <w:sz w:val="22"/>
                <w:szCs w:val="22"/>
              </w:rPr>
              <w:t>Grupa taryfowa</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C1916" w:rsidRPr="00EC1916" w:rsidRDefault="00EC1916" w:rsidP="00197D2C">
            <w:pPr>
              <w:spacing w:line="276" w:lineRule="auto"/>
              <w:jc w:val="both"/>
              <w:rPr>
                <w:rFonts w:ascii="Arial" w:hAnsi="Arial" w:cs="Arial"/>
                <w:sz w:val="22"/>
                <w:szCs w:val="22"/>
              </w:rPr>
            </w:pPr>
            <w:r w:rsidRPr="00EC1916">
              <w:rPr>
                <w:rFonts w:ascii="Arial" w:hAnsi="Arial" w:cs="Arial"/>
                <w:b/>
                <w:bCs/>
                <w:sz w:val="22"/>
                <w:szCs w:val="22"/>
              </w:rPr>
              <w:t>Energia całodobowa</w:t>
            </w:r>
          </w:p>
        </w:tc>
      </w:tr>
      <w:tr w:rsidR="00EC1916" w:rsidRPr="00EC1916" w:rsidTr="00EC1916">
        <w:tc>
          <w:tcPr>
            <w:tcW w:w="2357" w:type="dxa"/>
            <w:tcBorders>
              <w:top w:val="single" w:sz="6" w:space="0" w:color="000000"/>
              <w:bottom w:val="single" w:sz="6" w:space="0" w:color="000000"/>
            </w:tcBorders>
            <w:shd w:val="clear" w:color="auto" w:fill="auto"/>
            <w:tcMar>
              <w:top w:w="0" w:type="dxa"/>
              <w:left w:w="40" w:type="dxa"/>
              <w:bottom w:w="0" w:type="dxa"/>
              <w:right w:w="40" w:type="dxa"/>
            </w:tcMar>
          </w:tcPr>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C21</w:t>
            </w:r>
          </w:p>
        </w:tc>
        <w:tc>
          <w:tcPr>
            <w:tcW w:w="6278"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130 MWh</w:t>
            </w:r>
          </w:p>
        </w:tc>
      </w:tr>
    </w:tbl>
    <w:p w:rsidR="00EC1916" w:rsidRDefault="00EC1916" w:rsidP="00197D2C">
      <w:pPr>
        <w:spacing w:line="276" w:lineRule="auto"/>
        <w:jc w:val="both"/>
        <w:rPr>
          <w:sz w:val="22"/>
          <w:szCs w:val="22"/>
        </w:rPr>
      </w:pPr>
    </w:p>
    <w:p w:rsidR="00CF7AE5" w:rsidRPr="00F20367" w:rsidRDefault="00CF7AE5" w:rsidP="00CF7AE5">
      <w:pPr>
        <w:ind w:left="720" w:hanging="720"/>
        <w:rPr>
          <w:rFonts w:ascii="Arial" w:hAnsi="Arial" w:cs="Arial"/>
          <w:i/>
          <w:sz w:val="22"/>
          <w:szCs w:val="22"/>
        </w:rPr>
      </w:pPr>
      <w:r w:rsidRPr="00F20367">
        <w:rPr>
          <w:rFonts w:ascii="Arial" w:hAnsi="Arial" w:cs="Arial"/>
          <w:i/>
          <w:sz w:val="22"/>
          <w:szCs w:val="22"/>
        </w:rPr>
        <w:t>Charakterystyka techniczna</w:t>
      </w:r>
    </w:p>
    <w:p w:rsidR="00CF7AE5" w:rsidRPr="00EC1916" w:rsidRDefault="00CF7AE5" w:rsidP="00177F3E">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Podmiot świadczący </w:t>
      </w:r>
      <w:r>
        <w:rPr>
          <w:rFonts w:ascii="Arial" w:hAnsi="Arial" w:cs="Arial"/>
          <w:sz w:val="22"/>
          <w:szCs w:val="22"/>
          <w:u w:val="single"/>
        </w:rPr>
        <w:t>umowę</w:t>
      </w:r>
      <w:r w:rsidRPr="00EC1916">
        <w:rPr>
          <w:rFonts w:ascii="Arial" w:hAnsi="Arial" w:cs="Arial"/>
          <w:sz w:val="22"/>
          <w:szCs w:val="22"/>
          <w:u w:val="single"/>
        </w:rPr>
        <w:t xml:space="preserve"> kompleksową:</w:t>
      </w:r>
    </w:p>
    <w:p w:rsidR="00CF7AE5" w:rsidRPr="00EC1916" w:rsidRDefault="00CF7AE5" w:rsidP="00177F3E">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Energa Operator S. A. Oddział w Kaliszu, </w:t>
      </w:r>
    </w:p>
    <w:p w:rsidR="00CF7AE5" w:rsidRPr="00EC1916" w:rsidRDefault="00CF7AE5" w:rsidP="00177F3E">
      <w:pPr>
        <w:spacing w:line="276" w:lineRule="auto"/>
        <w:ind w:left="284"/>
        <w:jc w:val="both"/>
        <w:rPr>
          <w:rFonts w:ascii="Arial" w:hAnsi="Arial" w:cs="Arial"/>
          <w:sz w:val="22"/>
          <w:szCs w:val="22"/>
          <w:u w:val="single"/>
        </w:rPr>
      </w:pPr>
      <w:r w:rsidRPr="00EC1916">
        <w:rPr>
          <w:rFonts w:ascii="Arial" w:hAnsi="Arial" w:cs="Arial"/>
          <w:sz w:val="22"/>
          <w:szCs w:val="22"/>
          <w:u w:val="single"/>
        </w:rPr>
        <w:t xml:space="preserve">Wydział Obsługi Odbiorców </w:t>
      </w:r>
    </w:p>
    <w:p w:rsidR="00CF7AE5" w:rsidRPr="00EC1916" w:rsidRDefault="00CF7AE5" w:rsidP="00177F3E">
      <w:pPr>
        <w:spacing w:line="276" w:lineRule="auto"/>
        <w:ind w:left="284"/>
        <w:jc w:val="both"/>
        <w:rPr>
          <w:rFonts w:ascii="Arial" w:hAnsi="Arial" w:cs="Arial"/>
          <w:sz w:val="22"/>
          <w:szCs w:val="22"/>
        </w:rPr>
      </w:pPr>
      <w:r w:rsidRPr="00EC1916">
        <w:rPr>
          <w:rFonts w:ascii="Arial" w:hAnsi="Arial" w:cs="Arial"/>
          <w:sz w:val="22"/>
          <w:szCs w:val="22"/>
          <w:u w:val="single"/>
        </w:rPr>
        <w:t>Al. Wolności 8, 62-080 Kalisz</w:t>
      </w:r>
    </w:p>
    <w:p w:rsidR="00CF7AE5" w:rsidRPr="00EC1916" w:rsidRDefault="00CF7AE5" w:rsidP="00CF7AE5">
      <w:pPr>
        <w:spacing w:line="276" w:lineRule="auto"/>
        <w:ind w:left="360"/>
        <w:jc w:val="both"/>
        <w:rPr>
          <w:rFonts w:ascii="Arial" w:hAnsi="Arial" w:cs="Arial"/>
          <w:sz w:val="22"/>
          <w:szCs w:val="22"/>
        </w:rPr>
      </w:pPr>
    </w:p>
    <w:p w:rsidR="00CF7AE5" w:rsidRPr="00EC1916" w:rsidRDefault="00CF7AE5" w:rsidP="00CF7AE5">
      <w:pPr>
        <w:spacing w:line="276" w:lineRule="auto"/>
        <w:jc w:val="both"/>
        <w:rPr>
          <w:rFonts w:ascii="Arial" w:hAnsi="Arial" w:cs="Arial"/>
          <w:sz w:val="22"/>
          <w:szCs w:val="22"/>
        </w:rPr>
      </w:pPr>
      <w:r w:rsidRPr="00EC1916">
        <w:rPr>
          <w:rFonts w:ascii="Arial" w:hAnsi="Arial" w:cs="Arial"/>
          <w:b/>
          <w:bCs/>
          <w:i/>
          <w:iCs/>
          <w:sz w:val="22"/>
          <w:szCs w:val="22"/>
        </w:rPr>
        <w:t>GRUPA TARYFOWA C21</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Licznik nr </w:t>
      </w:r>
      <w:r>
        <w:rPr>
          <w:rFonts w:ascii="Arial" w:hAnsi="Arial" w:cs="Arial"/>
          <w:sz w:val="22"/>
          <w:szCs w:val="22"/>
        </w:rPr>
        <w:t>96341261</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Układ 3 fazowy.</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Zabezpieczenie przelicznikowe 125A.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Kod PPE: PL 0037 45000 85881 79</w:t>
      </w:r>
    </w:p>
    <w:p w:rsidR="00CF7AE5" w:rsidRPr="00EC1916" w:rsidRDefault="00CF7AE5" w:rsidP="00CF7AE5">
      <w:pPr>
        <w:spacing w:line="276" w:lineRule="auto"/>
        <w:jc w:val="both"/>
        <w:rPr>
          <w:rFonts w:ascii="Arial" w:hAnsi="Arial" w:cs="Arial"/>
          <w:sz w:val="22"/>
          <w:szCs w:val="22"/>
        </w:rPr>
      </w:pPr>
      <w:r w:rsidRPr="00EC1916">
        <w:rPr>
          <w:rFonts w:ascii="Arial" w:hAnsi="Arial" w:cs="Arial"/>
          <w:noProof/>
          <w:sz w:val="22"/>
          <w:szCs w:val="22"/>
        </w:rPr>
        <mc:AlternateContent>
          <mc:Choice Requires="wpg">
            <w:drawing>
              <wp:anchor distT="0" distB="0" distL="114300" distR="114300" simplePos="0" relativeHeight="251670528" behindDoc="0" locked="0" layoutInCell="1" allowOverlap="1" wp14:anchorId="03A5268C" wp14:editId="71C470CB">
                <wp:simplePos x="0" y="0"/>
                <wp:positionH relativeFrom="margin">
                  <wp:posOffset>-224155</wp:posOffset>
                </wp:positionH>
                <wp:positionV relativeFrom="paragraph">
                  <wp:posOffset>233045</wp:posOffset>
                </wp:positionV>
                <wp:extent cx="6416040" cy="1228725"/>
                <wp:effectExtent l="0" t="0" r="0" b="0"/>
                <wp:wrapTopAndBottom/>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228725"/>
                          <a:chOff x="0" y="0"/>
                          <a:chExt cx="6416043" cy="1926595"/>
                        </a:xfrm>
                      </wpg:grpSpPr>
                      <wps:wsp>
                        <wps:cNvPr id="8" name="Text Box 3"/>
                        <wps:cNvSpPr txBox="1"/>
                        <wps:spPr>
                          <a:xfrm>
                            <a:off x="0" y="0"/>
                            <a:ext cx="6416043" cy="1576068"/>
                          </a:xfrm>
                          <a:prstGeom prst="rect">
                            <a:avLst/>
                          </a:prstGeom>
                        </wps:spPr>
                        <wps:txbx>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50923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YKY 4x120, 100m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61 kW</w:t>
                                    </w:r>
                                  </w:p>
                                </w:tc>
                              </w:tr>
                            </w:tbl>
                            <w:p w:rsidR="00EB0E26" w:rsidRDefault="00EB0E26" w:rsidP="00CF7AE5"/>
                          </w:txbxContent>
                        </wps:txbx>
                        <wps:bodyPr vert="horz" wrap="square" lIns="0" tIns="0" rIns="0" bIns="0" anchor="t" anchorCtr="0" compatLnSpc="0"/>
                      </wps:wsp>
                      <wps:wsp>
                        <wps:cNvPr id="9" name="Text Box 4"/>
                        <wps:cNvSpPr txBox="1"/>
                        <wps:spPr>
                          <a:xfrm>
                            <a:off x="228599" y="1779907"/>
                            <a:ext cx="2679063" cy="146688"/>
                          </a:xfrm>
                          <a:prstGeom prst="rect">
                            <a:avLst/>
                          </a:prstGeom>
                        </wps:spPr>
                        <wps:txbx>
                          <w:txbxContent>
                            <w:p w:rsidR="00EB0E26" w:rsidRDefault="00EB0E26" w:rsidP="00CF7AE5"/>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Grupa 7" o:spid="_x0000_s1032" style="position:absolute;left:0;text-align:left;margin-left:-17.65pt;margin-top:18.35pt;width:505.2pt;height:96.75pt;z-index:251670528;mso-position-horizontal-relative:margin" coordsize="64160,1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">
                <v:shape id="Text Box 3" o:spid="_x0000_s1033" type="#_x0000_t202" style="position:absolute;width:64160;height:1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tbl>
                        <w:tblPr>
                          <w:tblW w:w="10103" w:type="dxa"/>
                          <w:tblInd w:w="40" w:type="dxa"/>
                          <w:tblLayout w:type="fixed"/>
                          <w:tblCellMar>
                            <w:left w:w="10" w:type="dxa"/>
                            <w:right w:w="10" w:type="dxa"/>
                          </w:tblCellMar>
                          <w:tblLook w:val="0000" w:firstRow="0" w:lastRow="0" w:firstColumn="0" w:lastColumn="0" w:noHBand="0" w:noVBand="0"/>
                        </w:tblPr>
                        <w:tblGrid>
                          <w:gridCol w:w="1238"/>
                          <w:gridCol w:w="1262"/>
                          <w:gridCol w:w="1694"/>
                          <w:gridCol w:w="3989"/>
                          <w:gridCol w:w="1920"/>
                        </w:tblGrid>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Napięcie</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Nr stacji</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40" w:lineRule="exact"/>
                                <w:ind w:left="254"/>
                                <w:rPr>
                                  <w:rFonts w:ascii="Arial" w:hAnsi="Arial" w:cs="Arial"/>
                                  <w:sz w:val="22"/>
                                  <w:szCs w:val="22"/>
                                </w:rPr>
                              </w:pPr>
                              <w:r w:rsidRPr="00EC1916">
                                <w:rPr>
                                  <w:rFonts w:ascii="Arial" w:hAnsi="Arial" w:cs="Arial"/>
                                  <w:sz w:val="22"/>
                                  <w:szCs w:val="22"/>
                                </w:rPr>
                                <w:t>Typ przyłącza (przekrój długość)</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Granica własności (miejsce dostarczania energii elektrycznej)</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spacing w:line="250" w:lineRule="exact"/>
                                <w:rPr>
                                  <w:rFonts w:ascii="Arial" w:hAnsi="Arial" w:cs="Arial"/>
                                  <w:sz w:val="22"/>
                                  <w:szCs w:val="22"/>
                                </w:rPr>
                              </w:pPr>
                              <w:r w:rsidRPr="00EC1916">
                                <w:rPr>
                                  <w:rFonts w:ascii="Arial" w:hAnsi="Arial" w:cs="Arial"/>
                                  <w:sz w:val="22"/>
                                  <w:szCs w:val="22"/>
                                </w:rPr>
                                <w:t>Moc przyłączeniowa</w:t>
                              </w:r>
                            </w:p>
                          </w:tc>
                        </w:tr>
                        <w:tr w:rsidR="00EB0E26">
                          <w:tc>
                            <w:tcPr>
                              <w:tcW w:w="1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0,4kV</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50923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YKY 4x120, 100m</w:t>
                              </w:r>
                            </w:p>
                          </w:tc>
                          <w:tc>
                            <w:tcPr>
                              <w:tcW w:w="398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Zaciski prądowe na wyjściu przewodów od zabezpieczenia w złączu w kierunku instalacji odbiorcy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B0E26" w:rsidRPr="00EC1916" w:rsidRDefault="00EB0E26">
                              <w:pPr>
                                <w:rPr>
                                  <w:rFonts w:ascii="Arial" w:hAnsi="Arial" w:cs="Arial"/>
                                  <w:sz w:val="22"/>
                                  <w:szCs w:val="22"/>
                                </w:rPr>
                              </w:pPr>
                              <w:r w:rsidRPr="00EC1916">
                                <w:rPr>
                                  <w:rFonts w:ascii="Arial" w:hAnsi="Arial" w:cs="Arial"/>
                                  <w:sz w:val="22"/>
                                  <w:szCs w:val="22"/>
                                </w:rPr>
                                <w:t>61 kW</w:t>
                              </w:r>
                            </w:p>
                          </w:tc>
                        </w:tr>
                      </w:tbl>
                      <w:p w:rsidR="00EB0E26" w:rsidRDefault="00EB0E26" w:rsidP="00CF7AE5"/>
                    </w:txbxContent>
                  </v:textbox>
                </v:shape>
                <v:shape id="Text Box 4" o:spid="_x0000_s1034" type="#_x0000_t202" style="position:absolute;left:2285;top:17799;width:26791;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B0E26" w:rsidRDefault="00EB0E26" w:rsidP="00CF7AE5"/>
                    </w:txbxContent>
                  </v:textbox>
                </v:shape>
                <w10:wrap type="topAndBottom" anchorx="margin"/>
              </v:group>
            </w:pict>
          </mc:Fallback>
        </mc:AlternateContent>
      </w:r>
    </w:p>
    <w:p w:rsidR="00CF7AE5" w:rsidRPr="00EC1916" w:rsidRDefault="00177F3E" w:rsidP="00CF7AE5">
      <w:pPr>
        <w:spacing w:line="276" w:lineRule="auto"/>
        <w:jc w:val="both"/>
        <w:rPr>
          <w:rFonts w:ascii="Arial" w:hAnsi="Arial" w:cs="Arial"/>
          <w:sz w:val="22"/>
          <w:szCs w:val="22"/>
        </w:rPr>
      </w:pPr>
      <w:r w:rsidRPr="00EC1916">
        <w:rPr>
          <w:rFonts w:ascii="Arial" w:hAnsi="Arial" w:cs="Arial"/>
          <w:sz w:val="22"/>
          <w:szCs w:val="22"/>
        </w:rPr>
        <w:t xml:space="preserve">Napięcie sieci wewnętrznych </w:t>
      </w:r>
      <w:r>
        <w:rPr>
          <w:rFonts w:ascii="Arial" w:hAnsi="Arial" w:cs="Arial"/>
          <w:sz w:val="22"/>
          <w:szCs w:val="22"/>
        </w:rPr>
        <w:t>Z</w:t>
      </w:r>
      <w:r w:rsidR="00CF7AE5" w:rsidRPr="00EC1916">
        <w:rPr>
          <w:rFonts w:ascii="Arial" w:hAnsi="Arial" w:cs="Arial"/>
          <w:sz w:val="22"/>
          <w:szCs w:val="22"/>
        </w:rPr>
        <w:t xml:space="preserve">amawiającego: 0,4 </w:t>
      </w:r>
      <w:proofErr w:type="spellStart"/>
      <w:r w:rsidR="00CF7AE5" w:rsidRPr="00EC1916">
        <w:rPr>
          <w:rFonts w:ascii="Arial" w:hAnsi="Arial" w:cs="Arial"/>
          <w:sz w:val="22"/>
          <w:szCs w:val="22"/>
        </w:rPr>
        <w:t>kV</w:t>
      </w:r>
      <w:proofErr w:type="spellEnd"/>
      <w:r>
        <w:rPr>
          <w:rFonts w:ascii="Arial" w:hAnsi="Arial" w:cs="Arial"/>
          <w:sz w:val="22"/>
          <w:szCs w:val="22"/>
        </w:rPr>
        <w:t>.</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System ochrony dodatkowej od porażeń: samoczynne szybkie wyłączanie zasilania.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Lokalizacja układu pomiarowego złącze kablowo- pomiarowe umiejscowione na zewnątrz budynku.</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Typ układu pomiarowo - rozliczeniowego: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licznik energii czynnej ze wskazaniem mocy maksymalnej;</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licznik energii biernej pobranej z sieci Sprzedawcy;</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licznik energii biernej oddanej do sieci Sprzedawcy;</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 xml:space="preserve">- przekładniki prądowe klasy 0,5. </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Układ pomiarowo rozliczeniowy stanowi własność dotychczasowego Sprzedawcy.</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Przekładniki prądowe stanowią własność Odbiorcy.</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Współczynnik 0&lt;</w:t>
      </w:r>
      <w:proofErr w:type="spellStart"/>
      <w:r w:rsidRPr="00EC1916">
        <w:rPr>
          <w:rFonts w:ascii="Arial" w:hAnsi="Arial" w:cs="Arial"/>
          <w:sz w:val="22"/>
          <w:szCs w:val="22"/>
        </w:rPr>
        <w:t>tgɸ</w:t>
      </w:r>
      <w:proofErr w:type="spellEnd"/>
      <w:r w:rsidRPr="00EC1916">
        <w:rPr>
          <w:rFonts w:ascii="Arial" w:hAnsi="Arial" w:cs="Arial"/>
          <w:sz w:val="22"/>
          <w:szCs w:val="22"/>
        </w:rPr>
        <w:t>&lt;0,4</w:t>
      </w:r>
    </w:p>
    <w:p w:rsidR="00CF7AE5" w:rsidRDefault="00CF7AE5" w:rsidP="00197D2C">
      <w:pPr>
        <w:spacing w:line="276" w:lineRule="auto"/>
        <w:jc w:val="both"/>
        <w:rPr>
          <w:sz w:val="22"/>
          <w:szCs w:val="22"/>
        </w:rPr>
      </w:pPr>
    </w:p>
    <w:p w:rsidR="00CF7AE5" w:rsidRPr="00177F3E" w:rsidRDefault="00177F3E" w:rsidP="00197D2C">
      <w:pPr>
        <w:spacing w:line="276" w:lineRule="auto"/>
        <w:jc w:val="both"/>
        <w:rPr>
          <w:rFonts w:ascii="Arial" w:hAnsi="Arial" w:cs="Arial"/>
          <w:b/>
          <w:sz w:val="22"/>
          <w:szCs w:val="22"/>
        </w:rPr>
      </w:pPr>
      <w:r w:rsidRPr="00177F3E">
        <w:rPr>
          <w:rFonts w:ascii="Arial" w:hAnsi="Arial" w:cs="Arial"/>
          <w:b/>
          <w:sz w:val="22"/>
          <w:szCs w:val="22"/>
        </w:rPr>
        <w:t>Część 1 i część 2:</w:t>
      </w:r>
    </w:p>
    <w:p w:rsidR="00CF7AE5" w:rsidRPr="00EC1916" w:rsidRDefault="00CF7AE5" w:rsidP="00CF7AE5">
      <w:pPr>
        <w:spacing w:line="276" w:lineRule="auto"/>
        <w:jc w:val="both"/>
        <w:rPr>
          <w:rFonts w:ascii="Arial" w:hAnsi="Arial" w:cs="Arial"/>
          <w:sz w:val="22"/>
          <w:szCs w:val="22"/>
        </w:rPr>
      </w:pPr>
      <w:r w:rsidRPr="00EC1916">
        <w:rPr>
          <w:rFonts w:ascii="Arial" w:hAnsi="Arial" w:cs="Arial"/>
          <w:sz w:val="22"/>
          <w:szCs w:val="22"/>
        </w:rPr>
        <w:t>w terminie od 1 stycznia 2016 roku do 31 grudnia 2016 roku.</w:t>
      </w:r>
    </w:p>
    <w:p w:rsidR="00CF7AE5" w:rsidRPr="00EC1916" w:rsidRDefault="00CF7AE5" w:rsidP="00197D2C">
      <w:pPr>
        <w:spacing w:line="276" w:lineRule="auto"/>
        <w:jc w:val="both"/>
        <w:rPr>
          <w:sz w:val="22"/>
          <w:szCs w:val="22"/>
        </w:rPr>
      </w:pP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u w:val="single"/>
        </w:rPr>
        <w:t xml:space="preserve">Wskazane powyżej wielkości mają charakter orientacyjny, służą do porównania ofert i nie stanowią ze strony Zamawiającego zobowiązania do zakupu energii w podanej ilości </w:t>
      </w:r>
      <w:r>
        <w:rPr>
          <w:rFonts w:ascii="Arial" w:hAnsi="Arial" w:cs="Arial"/>
          <w:sz w:val="22"/>
          <w:szCs w:val="22"/>
          <w:u w:val="single"/>
        </w:rPr>
        <w:br/>
      </w:r>
      <w:r w:rsidRPr="00EC1916">
        <w:rPr>
          <w:rFonts w:ascii="Arial" w:hAnsi="Arial" w:cs="Arial"/>
          <w:sz w:val="22"/>
          <w:szCs w:val="22"/>
          <w:u w:val="single"/>
        </w:rPr>
        <w:t xml:space="preserve">i w żadnym razie nie mogą być podstawą jakichkolwiek roszczeń ze strony wykonawcy. Rzeczywiste rozliczenia za dystrybucję energii elektrycznej odbywać się będą na podstawie bieżących wskazań układów pomiarowo-rozliczeniowych wg stawek opłat wynikających </w:t>
      </w:r>
      <w:r>
        <w:rPr>
          <w:rFonts w:ascii="Arial" w:hAnsi="Arial" w:cs="Arial"/>
          <w:sz w:val="22"/>
          <w:szCs w:val="22"/>
          <w:u w:val="single"/>
        </w:rPr>
        <w:br/>
      </w:r>
      <w:r w:rsidRPr="00EC1916">
        <w:rPr>
          <w:rFonts w:ascii="Arial" w:hAnsi="Arial" w:cs="Arial"/>
          <w:sz w:val="22"/>
          <w:szCs w:val="22"/>
          <w:u w:val="single"/>
        </w:rPr>
        <w:t>z oferty Wykonawcy.</w:t>
      </w:r>
    </w:p>
    <w:p w:rsidR="00EC1916" w:rsidRPr="00EC1916" w:rsidRDefault="00EC1916" w:rsidP="00197D2C">
      <w:pPr>
        <w:spacing w:line="276" w:lineRule="auto"/>
        <w:jc w:val="both"/>
        <w:rPr>
          <w:rFonts w:ascii="Arial" w:hAnsi="Arial" w:cs="Arial"/>
          <w:sz w:val="22"/>
          <w:szCs w:val="22"/>
        </w:rPr>
      </w:pPr>
    </w:p>
    <w:p w:rsidR="00EC1916" w:rsidRPr="00EC1916" w:rsidRDefault="00EC1916" w:rsidP="00197D2C">
      <w:pPr>
        <w:spacing w:line="276" w:lineRule="auto"/>
        <w:jc w:val="both"/>
        <w:rPr>
          <w:rFonts w:ascii="Arial" w:hAnsi="Arial" w:cs="Arial"/>
          <w:b/>
          <w:sz w:val="22"/>
          <w:szCs w:val="22"/>
        </w:rPr>
      </w:pPr>
      <w:r w:rsidRPr="00EC1916">
        <w:rPr>
          <w:rFonts w:ascii="Arial" w:hAnsi="Arial" w:cs="Arial"/>
          <w:b/>
          <w:sz w:val="22"/>
          <w:szCs w:val="22"/>
        </w:rPr>
        <w:t>Wymagania dla wszystkich punktów dostarczania energii elektrycznej</w:t>
      </w: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Zamawiający wymaga, aby we wszystkich lokalizacjach układy pomiarowo- rozliczeniowe stanowiły własność Dystrybutora energii. Dotyczy to także dostosowania układów pomiarowo- rozliczeniowych do zdalnego odczytu zużycia energii w obiektach, będących przedmiotem niniejszego postepowania.</w:t>
      </w: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 xml:space="preserve">Rozliczanie zobowiązań odbywać się będzie według układu pomiarowo rozliczeniowego. </w:t>
      </w: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Wykonawca gwarantuje świadczenie (w ramach zawartej umowy kompleksowej) usługi bilansowania handlowego.</w:t>
      </w: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Wykonawca zapewni właściwe parametry dostarczanej energii oraz odpowiednio wysokie standardy obsługi dystrybucji związane z dostawą energii elektrycznej do Zamawiającego.</w:t>
      </w:r>
    </w:p>
    <w:p w:rsidR="00EC1916" w:rsidRPr="00EC1916" w:rsidRDefault="00EC1916" w:rsidP="00197D2C">
      <w:pPr>
        <w:spacing w:line="276" w:lineRule="auto"/>
        <w:jc w:val="both"/>
        <w:rPr>
          <w:rFonts w:ascii="Arial" w:hAnsi="Arial" w:cs="Arial"/>
          <w:sz w:val="22"/>
          <w:szCs w:val="22"/>
        </w:rPr>
      </w:pPr>
    </w:p>
    <w:p w:rsidR="00EC1916" w:rsidRPr="00EC1916" w:rsidRDefault="00EC1916" w:rsidP="00197D2C">
      <w:pPr>
        <w:spacing w:line="276" w:lineRule="auto"/>
        <w:jc w:val="both"/>
        <w:rPr>
          <w:rFonts w:ascii="Arial" w:hAnsi="Arial" w:cs="Arial"/>
          <w:sz w:val="22"/>
          <w:szCs w:val="22"/>
        </w:rPr>
      </w:pPr>
      <w:r w:rsidRPr="00EC1916">
        <w:rPr>
          <w:rFonts w:ascii="Arial" w:hAnsi="Arial" w:cs="Arial"/>
          <w:sz w:val="22"/>
          <w:szCs w:val="22"/>
        </w:rPr>
        <w:t>Wykonawca zapewni, że wykona przedmiot zamówienia w sposób zgodny z  obowiązującym prawem,  a w  szczególności z  następującymi aktami prawnymi: ustawa z dnia 10 kwietnia 1997 r. - Prawo energetyczne (Dz. U. z 2012 poz. 1059 ze zm</w:t>
      </w:r>
      <w:r w:rsidR="00B20376">
        <w:rPr>
          <w:rFonts w:ascii="Arial" w:hAnsi="Arial" w:cs="Arial"/>
          <w:sz w:val="22"/>
          <w:szCs w:val="22"/>
        </w:rPr>
        <w:t>.</w:t>
      </w:r>
      <w:r w:rsidRPr="00EC1916">
        <w:rPr>
          <w:rFonts w:ascii="Arial" w:hAnsi="Arial" w:cs="Arial"/>
          <w:sz w:val="22"/>
          <w:szCs w:val="22"/>
        </w:rPr>
        <w:t xml:space="preserve">) wraz z aktami wykonawczymi ze zmianami, Instrukcją Ruchu i Eksploatacji Sieci Dystrybucyjnej (w skrócie </w:t>
      </w:r>
      <w:proofErr w:type="spellStart"/>
      <w:r w:rsidRPr="00EC1916">
        <w:rPr>
          <w:rFonts w:ascii="Arial" w:hAnsi="Arial" w:cs="Arial"/>
          <w:sz w:val="22"/>
          <w:szCs w:val="22"/>
        </w:rPr>
        <w:t>IRiESD</w:t>
      </w:r>
      <w:proofErr w:type="spellEnd"/>
      <w:r w:rsidRPr="00EC1916">
        <w:rPr>
          <w:rFonts w:ascii="Arial" w:hAnsi="Arial" w:cs="Arial"/>
          <w:sz w:val="22"/>
          <w:szCs w:val="22"/>
        </w:rPr>
        <w:t>), zawierająca część ogólną i szczegółową wraz ze zmianami.</w:t>
      </w:r>
    </w:p>
    <w:p w:rsidR="00EC1916" w:rsidRDefault="00EC1916" w:rsidP="00197D2C">
      <w:pPr>
        <w:tabs>
          <w:tab w:val="left" w:pos="10009"/>
        </w:tabs>
        <w:spacing w:line="276" w:lineRule="auto"/>
        <w:jc w:val="right"/>
        <w:rPr>
          <w:rFonts w:ascii="Arial" w:hAnsi="Arial" w:cs="Arial"/>
          <w:b/>
          <w:sz w:val="22"/>
          <w:szCs w:val="22"/>
        </w:rPr>
      </w:pPr>
    </w:p>
    <w:sectPr w:rsidR="00EC1916" w:rsidSect="00BD3E32">
      <w:footerReference w:type="default" r:id="rId11"/>
      <w:headerReference w:type="first" r:id="rId12"/>
      <w:pgSz w:w="11906" w:h="16838" w:code="9"/>
      <w:pgMar w:top="1134" w:right="1418" w:bottom="851" w:left="1418" w:header="28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26" w:rsidRDefault="00EB0E26">
      <w:r>
        <w:separator/>
      </w:r>
    </w:p>
  </w:endnote>
  <w:endnote w:type="continuationSeparator" w:id="0">
    <w:p w:rsidR="00EB0E26" w:rsidRDefault="00E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77082"/>
      <w:docPartObj>
        <w:docPartGallery w:val="Page Numbers (Bottom of Page)"/>
        <w:docPartUnique/>
      </w:docPartObj>
    </w:sdtPr>
    <w:sdtEndPr/>
    <w:sdtContent>
      <w:p w:rsidR="00EB0E26" w:rsidRDefault="00EB0E26">
        <w:pPr>
          <w:pStyle w:val="Stopka"/>
          <w:jc w:val="right"/>
        </w:pPr>
        <w:r w:rsidRPr="00676E88">
          <w:rPr>
            <w:rFonts w:ascii="Arial" w:hAnsi="Arial" w:cs="Arial"/>
            <w:sz w:val="20"/>
            <w:szCs w:val="20"/>
          </w:rPr>
          <w:fldChar w:fldCharType="begin"/>
        </w:r>
        <w:r w:rsidRPr="00676E88">
          <w:rPr>
            <w:rFonts w:ascii="Arial" w:hAnsi="Arial" w:cs="Arial"/>
            <w:sz w:val="20"/>
            <w:szCs w:val="20"/>
          </w:rPr>
          <w:instrText>PAGE   \* MERGEFORMAT</w:instrText>
        </w:r>
        <w:r w:rsidRPr="00676E88">
          <w:rPr>
            <w:rFonts w:ascii="Arial" w:hAnsi="Arial" w:cs="Arial"/>
            <w:sz w:val="20"/>
            <w:szCs w:val="20"/>
          </w:rPr>
          <w:fldChar w:fldCharType="separate"/>
        </w:r>
        <w:r w:rsidR="009E2C97">
          <w:rPr>
            <w:rFonts w:ascii="Arial" w:hAnsi="Arial" w:cs="Arial"/>
            <w:noProof/>
            <w:sz w:val="20"/>
            <w:szCs w:val="20"/>
          </w:rPr>
          <w:t>31</w:t>
        </w:r>
        <w:r w:rsidRPr="00676E88">
          <w:rPr>
            <w:rFonts w:ascii="Arial" w:hAnsi="Arial" w:cs="Arial"/>
            <w:sz w:val="20"/>
            <w:szCs w:val="20"/>
          </w:rPr>
          <w:fldChar w:fldCharType="end"/>
        </w:r>
      </w:p>
    </w:sdtContent>
  </w:sdt>
  <w:p w:rsidR="00EB0E26" w:rsidRPr="00EC01CD" w:rsidRDefault="00EB0E26" w:rsidP="00EC01CD">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26" w:rsidRDefault="00EB0E26">
      <w:r>
        <w:separator/>
      </w:r>
    </w:p>
  </w:footnote>
  <w:footnote w:type="continuationSeparator" w:id="0">
    <w:p w:rsidR="00EB0E26" w:rsidRDefault="00EB0E26">
      <w:r>
        <w:continuationSeparator/>
      </w:r>
    </w:p>
  </w:footnote>
  <w:footnote w:id="1">
    <w:p w:rsidR="00EB0E26" w:rsidRDefault="00EB0E26" w:rsidP="0060212F">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2">
    <w:p w:rsidR="00EB0E26" w:rsidRDefault="00EB0E26" w:rsidP="0060212F">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3">
    <w:p w:rsidR="00EB0E26" w:rsidRDefault="00EB0E26" w:rsidP="0060212F">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4">
    <w:p w:rsidR="00EB0E26" w:rsidRDefault="00EB0E26" w:rsidP="0060212F">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26" w:rsidRDefault="009E2C97" w:rsidP="00BD3E32">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6.1pt;margin-top:-16.6pt;width:531.65pt;height:98.7pt;z-index:251659264" fillcolor="window">
          <v:imagedata r:id="rId1" o:title=""/>
          <w10:wrap type="topAndBottom"/>
        </v:shape>
        <o:OLEObject Type="Embed" ProgID="Word.Picture.8" ShapeID="_x0000_s2059" DrawAspect="Content" ObjectID="_1511602531" r:id="rId2"/>
      </w:pict>
    </w:r>
  </w:p>
  <w:p w:rsidR="00EB0E26" w:rsidRDefault="00EB0E26" w:rsidP="00BD3E32"/>
  <w:p w:rsidR="00EB0E26" w:rsidRDefault="00EB0E26" w:rsidP="00BD3E32"/>
  <w:p w:rsidR="00EB0E26" w:rsidRPr="0071350E" w:rsidRDefault="00EB0E26" w:rsidP="00BD3E32">
    <w:pPr>
      <w:rPr>
        <w:sz w:val="16"/>
        <w:szCs w:val="16"/>
      </w:rPr>
    </w:pPr>
  </w:p>
  <w:p w:rsidR="00EB0E26" w:rsidRPr="0071350E" w:rsidRDefault="00EB0E26" w:rsidP="00BD3E32">
    <w:pPr>
      <w:rPr>
        <w:sz w:val="16"/>
        <w:szCs w:val="16"/>
      </w:rPr>
    </w:pPr>
  </w:p>
  <w:p w:rsidR="00EB0E26" w:rsidRDefault="00EB0E26" w:rsidP="00BD3E32">
    <w:r>
      <w:t>_________________________________________________________________________</w:t>
    </w:r>
  </w:p>
  <w:p w:rsidR="00EB0E26" w:rsidRPr="0008009C" w:rsidRDefault="00EB0E26" w:rsidP="00BD3E32">
    <w:pPr>
      <w:jc w:val="center"/>
      <w:rPr>
        <w:rFonts w:ascii="Arial Narrow" w:hAnsi="Arial Narrow"/>
        <w:sz w:val="20"/>
        <w:szCs w:val="20"/>
      </w:rPr>
    </w:pPr>
    <w:r w:rsidRPr="0008009C">
      <w:rPr>
        <w:rFonts w:ascii="Arial Narrow" w:hAnsi="Arial Narrow"/>
        <w:sz w:val="20"/>
        <w:szCs w:val="20"/>
      </w:rPr>
      <w:t>ul. Ko</w:t>
    </w:r>
    <w:r w:rsidRPr="0008009C">
      <w:rPr>
        <w:rFonts w:ascii="Arial Narrow" w:hAnsi="Arial Narrow" w:cs="Arial"/>
        <w:sz w:val="20"/>
        <w:szCs w:val="20"/>
      </w:rPr>
      <w:t>ś</w:t>
    </w:r>
    <w:r w:rsidRPr="0008009C">
      <w:rPr>
        <w:rFonts w:ascii="Arial Narrow" w:hAnsi="Arial Narrow"/>
        <w:sz w:val="20"/>
        <w:szCs w:val="20"/>
      </w:rPr>
      <w:t>cielna 37, 60-537 Pozna</w:t>
    </w:r>
    <w:r w:rsidRPr="0008009C">
      <w:rPr>
        <w:rFonts w:ascii="Arial Narrow" w:hAnsi="Arial Narrow" w:cs="Arial"/>
        <w:sz w:val="20"/>
        <w:szCs w:val="20"/>
      </w:rPr>
      <w:t>ń</w:t>
    </w:r>
    <w:r w:rsidRPr="0008009C">
      <w:rPr>
        <w:rFonts w:ascii="Arial Narrow" w:hAnsi="Arial Narrow"/>
        <w:sz w:val="20"/>
        <w:szCs w:val="20"/>
      </w:rPr>
      <w:t>; tel. 61 846-38-19, fax. 61 846-38-20</w:t>
    </w:r>
  </w:p>
  <w:p w:rsidR="00EB0E26" w:rsidRPr="00BD3E32" w:rsidRDefault="00EB0E26" w:rsidP="00BD3E32">
    <w:pPr>
      <w:jc w:val="center"/>
      <w:rPr>
        <w:rFonts w:ascii="Arial Narrow" w:hAnsi="Arial Narrow"/>
        <w:sz w:val="20"/>
        <w:szCs w:val="20"/>
      </w:rPr>
    </w:pPr>
    <w:r w:rsidRPr="0008009C">
      <w:rPr>
        <w:rFonts w:ascii="Arial Narrow" w:hAnsi="Arial Narrow"/>
        <w:sz w:val="20"/>
        <w:szCs w:val="20"/>
      </w:rPr>
      <w:t xml:space="preserve">e–mail: wup@wup.poznan.pl        </w:t>
    </w:r>
    <w:r w:rsidRPr="00AF553B">
      <w:rPr>
        <w:rFonts w:ascii="Arial Narrow" w:hAnsi="Arial Narrow"/>
        <w:sz w:val="20"/>
        <w:szCs w:val="20"/>
      </w:rPr>
      <w:t>wuppoznan.praca.gov.pl</w:t>
    </w:r>
  </w:p>
  <w:p w:rsidR="00EB0E26" w:rsidRDefault="00EB0E26" w:rsidP="004262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A7B2E7A2"/>
    <w:lvl w:ilvl="0">
      <w:start w:val="1"/>
      <w:numFmt w:val="lowerLetter"/>
      <w:lvlText w:val="%1)"/>
      <w:lvlJc w:val="left"/>
      <w:pPr>
        <w:tabs>
          <w:tab w:val="num" w:pos="0"/>
        </w:tabs>
        <w:ind w:left="0" w:firstLine="0"/>
      </w:pPr>
      <w:rPr>
        <w:rFonts w:hint="default"/>
        <w:sz w:val="22"/>
        <w:szCs w:val="22"/>
      </w:rPr>
    </w:lvl>
    <w:lvl w:ilvl="1">
      <w:start w:val="1"/>
      <w:numFmt w:val="lowerLetter"/>
      <w:lvlText w:val="%2)"/>
      <w:lvlJc w:val="left"/>
      <w:pPr>
        <w:tabs>
          <w:tab w:val="num" w:pos="284"/>
        </w:tabs>
        <w:ind w:left="284"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nsid w:val="0309183B"/>
    <w:multiLevelType w:val="multilevel"/>
    <w:tmpl w:val="A58800A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nsid w:val="03A92620"/>
    <w:multiLevelType w:val="multilevel"/>
    <w:tmpl w:val="729E8326"/>
    <w:lvl w:ilvl="0">
      <w:start w:val="3"/>
      <w:numFmt w:val="decimal"/>
      <w:lvlText w:val="%1."/>
      <w:lvlJc w:val="left"/>
      <w:pPr>
        <w:tabs>
          <w:tab w:val="num" w:pos="720"/>
        </w:tabs>
        <w:ind w:left="720" w:hanging="360"/>
      </w:pPr>
      <w:rPr>
        <w:b w:val="0"/>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6E180D"/>
    <w:multiLevelType w:val="hybridMultilevel"/>
    <w:tmpl w:val="C09E1AA6"/>
    <w:lvl w:ilvl="0" w:tplc="C352A4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834802"/>
    <w:multiLevelType w:val="multilevel"/>
    <w:tmpl w:val="38A6BE7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B8D482C"/>
    <w:multiLevelType w:val="multilevel"/>
    <w:tmpl w:val="1DEEB1E8"/>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E7003AA"/>
    <w:multiLevelType w:val="hybridMultilevel"/>
    <w:tmpl w:val="0EE6EE30"/>
    <w:lvl w:ilvl="0" w:tplc="17E27B94">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8">
    <w:nsid w:val="135F5310"/>
    <w:multiLevelType w:val="multilevel"/>
    <w:tmpl w:val="62D065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851"/>
        </w:tabs>
        <w:ind w:left="851" w:firstLine="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87E546D"/>
    <w:multiLevelType w:val="multilevel"/>
    <w:tmpl w:val="4DAC1FFE"/>
    <w:lvl w:ilvl="0">
      <w:start w:val="6"/>
      <w:numFmt w:val="decimal"/>
      <w:lvlText w:val="%1"/>
      <w:lvlJc w:val="left"/>
      <w:pPr>
        <w:ind w:left="360" w:hanging="360"/>
      </w:pPr>
      <w:rPr>
        <w:rFonts w:hint="default"/>
        <w:color w:val="000000"/>
      </w:rPr>
    </w:lvl>
    <w:lvl w:ilvl="1">
      <w:start w:val="2"/>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0">
    <w:nsid w:val="1CA769B1"/>
    <w:multiLevelType w:val="hybridMultilevel"/>
    <w:tmpl w:val="FC840FE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0DB34F0"/>
    <w:multiLevelType w:val="hybridMultilevel"/>
    <w:tmpl w:val="EBF6FD3E"/>
    <w:lvl w:ilvl="0" w:tplc="042669FC">
      <w:start w:val="3"/>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30648BC"/>
    <w:multiLevelType w:val="multilevel"/>
    <w:tmpl w:val="9E082954"/>
    <w:lvl w:ilvl="0">
      <w:start w:val="2"/>
      <w:numFmt w:val="decimal"/>
      <w:lvlText w:val="%1."/>
      <w:lvlJc w:val="right"/>
      <w:pPr>
        <w:ind w:left="1080" w:hanging="360"/>
      </w:pPr>
      <w:rPr>
        <w:rFonts w:ascii="Arial" w:eastAsia="Times New Roman" w:hAnsi="Arial" w:cs="Arial" w:hint="default"/>
        <w:b w:val="0"/>
      </w:rPr>
    </w:lvl>
    <w:lvl w:ilvl="1">
      <w:start w:val="1"/>
      <w:numFmt w:val="decimal"/>
      <w:lvlText w:val="%2."/>
      <w:lvlJc w:val="right"/>
      <w:pPr>
        <w:ind w:left="1080" w:hanging="360"/>
      </w:pPr>
      <w:rPr>
        <w:rFonts w:ascii="Arial" w:eastAsia="Times New Roman" w:hAnsi="Arial" w:cs="Arial"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13">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7412DD8"/>
    <w:multiLevelType w:val="hybridMultilevel"/>
    <w:tmpl w:val="12DCFA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88A7FD7"/>
    <w:multiLevelType w:val="hybridMultilevel"/>
    <w:tmpl w:val="5D24AF62"/>
    <w:lvl w:ilvl="0" w:tplc="367A31FE">
      <w:start w:val="1"/>
      <w:numFmt w:val="decimal"/>
      <w:lvlText w:val="%1."/>
      <w:lvlJc w:val="left"/>
      <w:pPr>
        <w:tabs>
          <w:tab w:val="num" w:pos="374"/>
        </w:tabs>
        <w:ind w:left="374" w:hanging="360"/>
      </w:p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16">
    <w:nsid w:val="2D08539C"/>
    <w:multiLevelType w:val="hybridMultilevel"/>
    <w:tmpl w:val="0EE6EE30"/>
    <w:lvl w:ilvl="0" w:tplc="17E27B94">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7">
    <w:nsid w:val="2F482165"/>
    <w:multiLevelType w:val="multilevel"/>
    <w:tmpl w:val="C0447C6C"/>
    <w:lvl w:ilvl="0">
      <w:start w:val="1"/>
      <w:numFmt w:val="decimal"/>
      <w:lvlText w:val="%1."/>
      <w:lvlJc w:val="right"/>
      <w:pPr>
        <w:ind w:left="364" w:hanging="364"/>
      </w:pPr>
      <w:rPr>
        <w:rFonts w:ascii="Arial" w:eastAsia="Times New Roman" w:hAnsi="Arial" w:cs="Arial" w:hint="default"/>
        <w:b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561937"/>
    <w:multiLevelType w:val="hybridMultilevel"/>
    <w:tmpl w:val="D8EE9B18"/>
    <w:lvl w:ilvl="0" w:tplc="73ECAAC2">
      <w:start w:val="3"/>
      <w:numFmt w:val="decimal"/>
      <w:lvlText w:val="%1."/>
      <w:lvlJc w:val="left"/>
      <w:pPr>
        <w:ind w:left="144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BC36AB"/>
    <w:multiLevelType w:val="hybridMultilevel"/>
    <w:tmpl w:val="A1B0789E"/>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2F31BFB"/>
    <w:multiLevelType w:val="hybridMultilevel"/>
    <w:tmpl w:val="53F67DB6"/>
    <w:lvl w:ilvl="0" w:tplc="A606A83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50A4572"/>
    <w:multiLevelType w:val="hybridMultilevel"/>
    <w:tmpl w:val="12DCFA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655AC6"/>
    <w:multiLevelType w:val="hybridMultilevel"/>
    <w:tmpl w:val="462C9D88"/>
    <w:lvl w:ilvl="0" w:tplc="0415000F">
      <w:start w:val="1"/>
      <w:numFmt w:val="decimal"/>
      <w:lvlText w:val="%1."/>
      <w:lvlJc w:val="left"/>
      <w:pPr>
        <w:ind w:left="2931" w:hanging="360"/>
      </w:pPr>
    </w:lvl>
    <w:lvl w:ilvl="1" w:tplc="04150019" w:tentative="1">
      <w:start w:val="1"/>
      <w:numFmt w:val="lowerLetter"/>
      <w:lvlText w:val="%2."/>
      <w:lvlJc w:val="left"/>
      <w:pPr>
        <w:ind w:left="3651" w:hanging="360"/>
      </w:pPr>
    </w:lvl>
    <w:lvl w:ilvl="2" w:tplc="0415001B" w:tentative="1">
      <w:start w:val="1"/>
      <w:numFmt w:val="lowerRoman"/>
      <w:lvlText w:val="%3."/>
      <w:lvlJc w:val="right"/>
      <w:pPr>
        <w:ind w:left="4371" w:hanging="180"/>
      </w:pPr>
    </w:lvl>
    <w:lvl w:ilvl="3" w:tplc="0415000F" w:tentative="1">
      <w:start w:val="1"/>
      <w:numFmt w:val="decimal"/>
      <w:lvlText w:val="%4."/>
      <w:lvlJc w:val="left"/>
      <w:pPr>
        <w:ind w:left="5091" w:hanging="360"/>
      </w:pPr>
    </w:lvl>
    <w:lvl w:ilvl="4" w:tplc="04150019" w:tentative="1">
      <w:start w:val="1"/>
      <w:numFmt w:val="lowerLetter"/>
      <w:lvlText w:val="%5."/>
      <w:lvlJc w:val="left"/>
      <w:pPr>
        <w:ind w:left="5811" w:hanging="360"/>
      </w:pPr>
    </w:lvl>
    <w:lvl w:ilvl="5" w:tplc="0415001B" w:tentative="1">
      <w:start w:val="1"/>
      <w:numFmt w:val="lowerRoman"/>
      <w:lvlText w:val="%6."/>
      <w:lvlJc w:val="right"/>
      <w:pPr>
        <w:ind w:left="6531" w:hanging="180"/>
      </w:pPr>
    </w:lvl>
    <w:lvl w:ilvl="6" w:tplc="0415000F" w:tentative="1">
      <w:start w:val="1"/>
      <w:numFmt w:val="decimal"/>
      <w:lvlText w:val="%7."/>
      <w:lvlJc w:val="left"/>
      <w:pPr>
        <w:ind w:left="7251" w:hanging="360"/>
      </w:pPr>
    </w:lvl>
    <w:lvl w:ilvl="7" w:tplc="04150019" w:tentative="1">
      <w:start w:val="1"/>
      <w:numFmt w:val="lowerLetter"/>
      <w:lvlText w:val="%8."/>
      <w:lvlJc w:val="left"/>
      <w:pPr>
        <w:ind w:left="7971" w:hanging="360"/>
      </w:pPr>
    </w:lvl>
    <w:lvl w:ilvl="8" w:tplc="0415001B" w:tentative="1">
      <w:start w:val="1"/>
      <w:numFmt w:val="lowerRoman"/>
      <w:lvlText w:val="%9."/>
      <w:lvlJc w:val="right"/>
      <w:pPr>
        <w:ind w:left="8691" w:hanging="180"/>
      </w:pPr>
    </w:lvl>
  </w:abstractNum>
  <w:abstractNum w:abstractNumId="26">
    <w:nsid w:val="4DB71DF1"/>
    <w:multiLevelType w:val="multilevel"/>
    <w:tmpl w:val="AFE0B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F7A3DBB"/>
    <w:multiLevelType w:val="multilevel"/>
    <w:tmpl w:val="BA144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2C50FA"/>
    <w:multiLevelType w:val="hybridMultilevel"/>
    <w:tmpl w:val="1C3CA4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DC3203"/>
    <w:multiLevelType w:val="hybridMultilevel"/>
    <w:tmpl w:val="BC70ADB0"/>
    <w:lvl w:ilvl="0" w:tplc="0415000F">
      <w:start w:val="1"/>
      <w:numFmt w:val="decimal"/>
      <w:lvlText w:val="%1."/>
      <w:lvlJc w:val="left"/>
      <w:pPr>
        <w:tabs>
          <w:tab w:val="num" w:pos="771"/>
        </w:tabs>
        <w:ind w:left="771" w:hanging="360"/>
      </w:pPr>
    </w:lvl>
    <w:lvl w:ilvl="1" w:tplc="04150019">
      <w:start w:val="1"/>
      <w:numFmt w:val="lowerLetter"/>
      <w:lvlText w:val="%2."/>
      <w:lvlJc w:val="left"/>
      <w:pPr>
        <w:tabs>
          <w:tab w:val="num" w:pos="1491"/>
        </w:tabs>
        <w:ind w:left="1491" w:hanging="360"/>
      </w:pPr>
    </w:lvl>
    <w:lvl w:ilvl="2" w:tplc="0415001B">
      <w:start w:val="1"/>
      <w:numFmt w:val="lowerRoman"/>
      <w:lvlText w:val="%3."/>
      <w:lvlJc w:val="right"/>
      <w:pPr>
        <w:tabs>
          <w:tab w:val="num" w:pos="2211"/>
        </w:tabs>
        <w:ind w:left="2211" w:hanging="180"/>
      </w:pPr>
    </w:lvl>
    <w:lvl w:ilvl="3" w:tplc="0415000F">
      <w:start w:val="1"/>
      <w:numFmt w:val="decimal"/>
      <w:lvlText w:val="%4."/>
      <w:lvlJc w:val="left"/>
      <w:pPr>
        <w:tabs>
          <w:tab w:val="num" w:pos="2931"/>
        </w:tabs>
        <w:ind w:left="2931" w:hanging="360"/>
      </w:pPr>
    </w:lvl>
    <w:lvl w:ilvl="4" w:tplc="04150019">
      <w:start w:val="1"/>
      <w:numFmt w:val="lowerLetter"/>
      <w:lvlText w:val="%5."/>
      <w:lvlJc w:val="left"/>
      <w:pPr>
        <w:tabs>
          <w:tab w:val="num" w:pos="3651"/>
        </w:tabs>
        <w:ind w:left="3651" w:hanging="360"/>
      </w:pPr>
    </w:lvl>
    <w:lvl w:ilvl="5" w:tplc="0415001B">
      <w:start w:val="1"/>
      <w:numFmt w:val="lowerRoman"/>
      <w:lvlText w:val="%6."/>
      <w:lvlJc w:val="right"/>
      <w:pPr>
        <w:tabs>
          <w:tab w:val="num" w:pos="4371"/>
        </w:tabs>
        <w:ind w:left="4371" w:hanging="180"/>
      </w:pPr>
    </w:lvl>
    <w:lvl w:ilvl="6" w:tplc="0415000F">
      <w:start w:val="1"/>
      <w:numFmt w:val="decimal"/>
      <w:lvlText w:val="%7."/>
      <w:lvlJc w:val="left"/>
      <w:pPr>
        <w:tabs>
          <w:tab w:val="num" w:pos="5091"/>
        </w:tabs>
        <w:ind w:left="5091" w:hanging="360"/>
      </w:pPr>
    </w:lvl>
    <w:lvl w:ilvl="7" w:tplc="04150019">
      <w:start w:val="1"/>
      <w:numFmt w:val="lowerLetter"/>
      <w:lvlText w:val="%8."/>
      <w:lvlJc w:val="left"/>
      <w:pPr>
        <w:tabs>
          <w:tab w:val="num" w:pos="5811"/>
        </w:tabs>
        <w:ind w:left="5811" w:hanging="360"/>
      </w:pPr>
    </w:lvl>
    <w:lvl w:ilvl="8" w:tplc="0415001B">
      <w:start w:val="1"/>
      <w:numFmt w:val="lowerRoman"/>
      <w:lvlText w:val="%9."/>
      <w:lvlJc w:val="right"/>
      <w:pPr>
        <w:tabs>
          <w:tab w:val="num" w:pos="6531"/>
        </w:tabs>
        <w:ind w:left="6531" w:hanging="180"/>
      </w:pPr>
    </w:lvl>
  </w:abstractNum>
  <w:abstractNum w:abstractNumId="31">
    <w:nsid w:val="577D1694"/>
    <w:multiLevelType w:val="multilevel"/>
    <w:tmpl w:val="9E082954"/>
    <w:lvl w:ilvl="0">
      <w:start w:val="2"/>
      <w:numFmt w:val="decimal"/>
      <w:lvlText w:val="%1."/>
      <w:lvlJc w:val="right"/>
      <w:pPr>
        <w:ind w:left="1080" w:hanging="360"/>
      </w:pPr>
      <w:rPr>
        <w:rFonts w:ascii="Arial" w:eastAsia="Times New Roman" w:hAnsi="Arial" w:cs="Arial" w:hint="default"/>
        <w:b w:val="0"/>
      </w:rPr>
    </w:lvl>
    <w:lvl w:ilvl="1">
      <w:start w:val="1"/>
      <w:numFmt w:val="decimal"/>
      <w:lvlText w:val="%2."/>
      <w:lvlJc w:val="right"/>
      <w:pPr>
        <w:ind w:left="1080" w:hanging="360"/>
      </w:pPr>
      <w:rPr>
        <w:rFonts w:ascii="Arial" w:eastAsia="Times New Roman" w:hAnsi="Arial" w:cs="Arial" w:hint="default"/>
        <w:b w:val="0"/>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32">
    <w:nsid w:val="5D775F65"/>
    <w:multiLevelType w:val="hybridMultilevel"/>
    <w:tmpl w:val="CC2E806A"/>
    <w:lvl w:ilvl="0" w:tplc="57B4F3B6">
      <w:start w:val="1"/>
      <w:numFmt w:val="lowerLetter"/>
      <w:lvlText w:val="%1)"/>
      <w:lvlJc w:val="left"/>
      <w:pPr>
        <w:tabs>
          <w:tab w:val="num" w:pos="1020"/>
        </w:tabs>
        <w:ind w:left="1020" w:hanging="360"/>
      </w:pPr>
      <w:rPr>
        <w:rFonts w:hint="default"/>
        <w:b w:val="0"/>
        <w:color w:val="auto"/>
        <w:sz w:val="22"/>
        <w:szCs w:val="22"/>
      </w:rPr>
    </w:lvl>
    <w:lvl w:ilvl="1" w:tplc="983CCD08">
      <w:start w:val="2"/>
      <w:numFmt w:val="decimal"/>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768C7310">
      <w:start w:val="1"/>
      <w:numFmt w:val="decimal"/>
      <w:lvlText w:val="%4."/>
      <w:lvlJc w:val="left"/>
      <w:pPr>
        <w:tabs>
          <w:tab w:val="num" w:pos="3180"/>
        </w:tabs>
        <w:ind w:left="3180" w:hanging="360"/>
      </w:pPr>
      <w:rPr>
        <w:b w:val="0"/>
      </w:r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33">
    <w:nsid w:val="5D776809"/>
    <w:multiLevelType w:val="multilevel"/>
    <w:tmpl w:val="F30A5214"/>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2.%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4">
    <w:nsid w:val="5DC87CAF"/>
    <w:multiLevelType w:val="hybridMultilevel"/>
    <w:tmpl w:val="475E3A9A"/>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E4383E"/>
    <w:multiLevelType w:val="hybridMultilevel"/>
    <w:tmpl w:val="F99EAA7C"/>
    <w:lvl w:ilvl="0" w:tplc="57B4F3B6">
      <w:start w:val="1"/>
      <w:numFmt w:val="lowerLetter"/>
      <w:lvlText w:val="%1)"/>
      <w:lvlJc w:val="left"/>
      <w:pPr>
        <w:tabs>
          <w:tab w:val="num" w:pos="660"/>
        </w:tabs>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59126F"/>
    <w:multiLevelType w:val="hybridMultilevel"/>
    <w:tmpl w:val="1AD6D75C"/>
    <w:lvl w:ilvl="0" w:tplc="7826E54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901F17"/>
    <w:multiLevelType w:val="hybridMultilevel"/>
    <w:tmpl w:val="5F26A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8064CF"/>
    <w:multiLevelType w:val="hybridMultilevel"/>
    <w:tmpl w:val="08B43512"/>
    <w:lvl w:ilvl="0" w:tplc="A606A83E">
      <w:start w:val="1"/>
      <w:numFmt w:val="decimal"/>
      <w:lvlText w:val="%1."/>
      <w:lvlJc w:val="left"/>
      <w:pPr>
        <w:tabs>
          <w:tab w:val="num" w:pos="720"/>
        </w:tabs>
        <w:ind w:left="720" w:hanging="360"/>
      </w:pPr>
      <w:rPr>
        <w:b w:val="0"/>
      </w:rPr>
    </w:lvl>
    <w:lvl w:ilvl="1" w:tplc="B6C4068C">
      <w:start w:val="1"/>
      <w:numFmt w:val="bullet"/>
      <w:lvlText w:val=""/>
      <w:lvlJc w:val="left"/>
      <w:pPr>
        <w:tabs>
          <w:tab w:val="num" w:pos="1363"/>
        </w:tabs>
        <w:ind w:left="1363" w:hanging="283"/>
      </w:pPr>
      <w:rPr>
        <w:rFonts w:ascii="Wingdings" w:hAnsi="Wingdings" w:hint="default"/>
        <w:b w:val="0"/>
      </w:rPr>
    </w:lvl>
    <w:lvl w:ilvl="2" w:tplc="57B4F3B6">
      <w:start w:val="1"/>
      <w:numFmt w:val="lowerLetter"/>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EB141E3"/>
    <w:multiLevelType w:val="multilevel"/>
    <w:tmpl w:val="A900FE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D800B4"/>
    <w:multiLevelType w:val="hybridMultilevel"/>
    <w:tmpl w:val="9C9A27E0"/>
    <w:lvl w:ilvl="0" w:tplc="BA3E5EAE">
      <w:start w:val="1"/>
      <w:numFmt w:val="decimal"/>
      <w:lvlText w:val="%1."/>
      <w:lvlJc w:val="left"/>
      <w:pPr>
        <w:tabs>
          <w:tab w:val="num" w:pos="1440"/>
        </w:tabs>
        <w:ind w:left="1440" w:hanging="360"/>
      </w:pPr>
    </w:lvl>
    <w:lvl w:ilvl="1" w:tplc="A314C2A2">
      <w:start w:val="1"/>
      <w:numFmt w:val="decimal"/>
      <w:lvlText w:val="5.%2"/>
      <w:lvlJc w:val="left"/>
      <w:pPr>
        <w:tabs>
          <w:tab w:val="num" w:pos="360"/>
        </w:tabs>
        <w:ind w:left="360" w:hanging="360"/>
      </w:pPr>
      <w:rPr>
        <w:rFonts w:hint="default"/>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7A00141"/>
    <w:multiLevelType w:val="hybridMultilevel"/>
    <w:tmpl w:val="CDC23A70"/>
    <w:lvl w:ilvl="0" w:tplc="FADA3A9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D877FBC"/>
    <w:multiLevelType w:val="hybridMultilevel"/>
    <w:tmpl w:val="AF30594A"/>
    <w:lvl w:ilvl="0" w:tplc="04150011">
      <w:start w:val="1"/>
      <w:numFmt w:val="decimal"/>
      <w:lvlText w:val="%1)"/>
      <w:lvlJc w:val="left"/>
      <w:pPr>
        <w:tabs>
          <w:tab w:val="num" w:pos="1020"/>
        </w:tabs>
        <w:ind w:left="1020" w:hanging="360"/>
      </w:pPr>
      <w:rPr>
        <w:rFonts w:hint="default"/>
        <w:b w:val="0"/>
        <w:color w:val="auto"/>
        <w:sz w:val="22"/>
        <w:szCs w:val="22"/>
      </w:rPr>
    </w:lvl>
    <w:lvl w:ilvl="1" w:tplc="983CCD08">
      <w:start w:val="2"/>
      <w:numFmt w:val="decimal"/>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768C7310">
      <w:start w:val="1"/>
      <w:numFmt w:val="decimal"/>
      <w:lvlText w:val="%4."/>
      <w:lvlJc w:val="left"/>
      <w:pPr>
        <w:tabs>
          <w:tab w:val="num" w:pos="3180"/>
        </w:tabs>
        <w:ind w:left="3180" w:hanging="360"/>
      </w:pPr>
      <w:rPr>
        <w:b w:val="0"/>
      </w:r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46">
    <w:nsid w:val="7ED04BDA"/>
    <w:multiLevelType w:val="hybridMultilevel"/>
    <w:tmpl w:val="DF845C42"/>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6"/>
  </w:num>
  <w:num w:numId="2">
    <w:abstractNumId w:val="20"/>
  </w:num>
  <w:num w:numId="3">
    <w:abstractNumId w:val="33"/>
  </w:num>
  <w:num w:numId="4">
    <w:abstractNumId w:val="4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8"/>
  </w:num>
  <w:num w:numId="8">
    <w:abstractNumId w:val="42"/>
  </w:num>
  <w:num w:numId="9">
    <w:abstractNumId w:val="22"/>
  </w:num>
  <w:num w:numId="10">
    <w:abstractNumId w:val="13"/>
  </w:num>
  <w:num w:numId="11">
    <w:abstractNumId w:val="21"/>
  </w:num>
  <w:num w:numId="12">
    <w:abstractNumId w:val="2"/>
  </w:num>
  <w:num w:numId="13">
    <w:abstractNumId w:val="3"/>
  </w:num>
  <w:num w:numId="14">
    <w:abstractNumId w:val="1"/>
  </w:num>
  <w:num w:numId="15">
    <w:abstractNumId w:val="39"/>
  </w:num>
  <w:num w:numId="16">
    <w:abstractNumId w:val="18"/>
  </w:num>
  <w:num w:numId="17">
    <w:abstractNumId w:val="26"/>
  </w:num>
  <w:num w:numId="18">
    <w:abstractNumId w:val="28"/>
  </w:num>
  <w:num w:numId="19">
    <w:abstractNumId w:val="27"/>
  </w:num>
  <w:num w:numId="20">
    <w:abstractNumId w:val="40"/>
  </w:num>
  <w:num w:numId="21">
    <w:abstractNumId w:val="5"/>
  </w:num>
  <w:num w:numId="22">
    <w:abstractNumId w:val="34"/>
  </w:num>
  <w:num w:numId="23">
    <w:abstractNumId w:val="36"/>
  </w:num>
  <w:num w:numId="24">
    <w:abstractNumId w:val="44"/>
  </w:num>
  <w:num w:numId="25">
    <w:abstractNumId w:val="4"/>
  </w:num>
  <w:num w:numId="26">
    <w:abstractNumId w:val="19"/>
  </w:num>
  <w:num w:numId="27">
    <w:abstractNumId w:val="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3"/>
  </w:num>
  <w:num w:numId="33">
    <w:abstractNumId w:val="38"/>
  </w:num>
  <w:num w:numId="34">
    <w:abstractNumId w:val="30"/>
  </w:num>
  <w:num w:numId="35">
    <w:abstractNumId w:val="32"/>
  </w:num>
  <w:num w:numId="36">
    <w:abstractNumId w:val="11"/>
  </w:num>
  <w:num w:numId="37">
    <w:abstractNumId w:val="37"/>
  </w:num>
  <w:num w:numId="38">
    <w:abstractNumId w:val="17"/>
  </w:num>
  <w:num w:numId="39">
    <w:abstractNumId w:val="14"/>
  </w:num>
  <w:num w:numId="40">
    <w:abstractNumId w:val="24"/>
  </w:num>
  <w:num w:numId="41">
    <w:abstractNumId w:val="3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num>
  <w:num w:numId="45">
    <w:abstractNumId w:val="45"/>
  </w:num>
  <w:num w:numId="46">
    <w:abstractNumId w:val="31"/>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3BFD"/>
    <w:rsid w:val="00007526"/>
    <w:rsid w:val="000349D0"/>
    <w:rsid w:val="00044576"/>
    <w:rsid w:val="00046007"/>
    <w:rsid w:val="00056A9C"/>
    <w:rsid w:val="00060037"/>
    <w:rsid w:val="00062829"/>
    <w:rsid w:val="00064E20"/>
    <w:rsid w:val="00072C0D"/>
    <w:rsid w:val="0007669D"/>
    <w:rsid w:val="0008009C"/>
    <w:rsid w:val="00083978"/>
    <w:rsid w:val="0009222F"/>
    <w:rsid w:val="0009290F"/>
    <w:rsid w:val="00094047"/>
    <w:rsid w:val="000B369C"/>
    <w:rsid w:val="000C78EA"/>
    <w:rsid w:val="000D0C88"/>
    <w:rsid w:val="000D2710"/>
    <w:rsid w:val="000D3DEC"/>
    <w:rsid w:val="000E4275"/>
    <w:rsid w:val="000E44D8"/>
    <w:rsid w:val="000E61B2"/>
    <w:rsid w:val="000E7C53"/>
    <w:rsid w:val="000F3355"/>
    <w:rsid w:val="000F4B70"/>
    <w:rsid w:val="000F573E"/>
    <w:rsid w:val="000F6060"/>
    <w:rsid w:val="000F6B89"/>
    <w:rsid w:val="00100297"/>
    <w:rsid w:val="001034F1"/>
    <w:rsid w:val="00104AEE"/>
    <w:rsid w:val="00110A14"/>
    <w:rsid w:val="00117E5A"/>
    <w:rsid w:val="00122EEF"/>
    <w:rsid w:val="00136387"/>
    <w:rsid w:val="00137ED4"/>
    <w:rsid w:val="00150223"/>
    <w:rsid w:val="00150BF1"/>
    <w:rsid w:val="00152262"/>
    <w:rsid w:val="00161BD4"/>
    <w:rsid w:val="0017201A"/>
    <w:rsid w:val="001731C9"/>
    <w:rsid w:val="001738E7"/>
    <w:rsid w:val="00177F3E"/>
    <w:rsid w:val="00197D2C"/>
    <w:rsid w:val="001A6562"/>
    <w:rsid w:val="001A7A05"/>
    <w:rsid w:val="001B1102"/>
    <w:rsid w:val="001B322A"/>
    <w:rsid w:val="001B3711"/>
    <w:rsid w:val="001B3DDB"/>
    <w:rsid w:val="001D288B"/>
    <w:rsid w:val="001D4DD1"/>
    <w:rsid w:val="001D5B95"/>
    <w:rsid w:val="001D5E07"/>
    <w:rsid w:val="001D770D"/>
    <w:rsid w:val="001F0EC7"/>
    <w:rsid w:val="001F6C4E"/>
    <w:rsid w:val="002005E2"/>
    <w:rsid w:val="00204205"/>
    <w:rsid w:val="0020605F"/>
    <w:rsid w:val="002078EC"/>
    <w:rsid w:val="0021076F"/>
    <w:rsid w:val="00210D4D"/>
    <w:rsid w:val="00213BCF"/>
    <w:rsid w:val="00215FBE"/>
    <w:rsid w:val="002230F9"/>
    <w:rsid w:val="00223375"/>
    <w:rsid w:val="00227B8B"/>
    <w:rsid w:val="00230CDC"/>
    <w:rsid w:val="002503C2"/>
    <w:rsid w:val="00254D7E"/>
    <w:rsid w:val="00266615"/>
    <w:rsid w:val="00267006"/>
    <w:rsid w:val="0027183B"/>
    <w:rsid w:val="0027411F"/>
    <w:rsid w:val="00276179"/>
    <w:rsid w:val="00281A8D"/>
    <w:rsid w:val="002846E1"/>
    <w:rsid w:val="0028499E"/>
    <w:rsid w:val="00295832"/>
    <w:rsid w:val="002A0652"/>
    <w:rsid w:val="002B1077"/>
    <w:rsid w:val="002B5712"/>
    <w:rsid w:val="002C4165"/>
    <w:rsid w:val="002C44B5"/>
    <w:rsid w:val="002C4A46"/>
    <w:rsid w:val="002C74A5"/>
    <w:rsid w:val="002C7855"/>
    <w:rsid w:val="002D0D66"/>
    <w:rsid w:val="002D5110"/>
    <w:rsid w:val="002E079C"/>
    <w:rsid w:val="002E09D6"/>
    <w:rsid w:val="002F64F5"/>
    <w:rsid w:val="00301225"/>
    <w:rsid w:val="00301E61"/>
    <w:rsid w:val="00310AF5"/>
    <w:rsid w:val="00321CF3"/>
    <w:rsid w:val="00322E78"/>
    <w:rsid w:val="003242FD"/>
    <w:rsid w:val="00327204"/>
    <w:rsid w:val="00331488"/>
    <w:rsid w:val="00337907"/>
    <w:rsid w:val="00341968"/>
    <w:rsid w:val="0035052F"/>
    <w:rsid w:val="003538FE"/>
    <w:rsid w:val="00356498"/>
    <w:rsid w:val="003639FF"/>
    <w:rsid w:val="00365971"/>
    <w:rsid w:val="00365C74"/>
    <w:rsid w:val="00367FEA"/>
    <w:rsid w:val="00374C28"/>
    <w:rsid w:val="00376B43"/>
    <w:rsid w:val="0038107B"/>
    <w:rsid w:val="00384528"/>
    <w:rsid w:val="00384EAB"/>
    <w:rsid w:val="00385FAB"/>
    <w:rsid w:val="003955F4"/>
    <w:rsid w:val="00396802"/>
    <w:rsid w:val="00397FD3"/>
    <w:rsid w:val="003A4B40"/>
    <w:rsid w:val="003B10D8"/>
    <w:rsid w:val="003B7B08"/>
    <w:rsid w:val="003C4029"/>
    <w:rsid w:val="003C47B5"/>
    <w:rsid w:val="003C5793"/>
    <w:rsid w:val="003C6395"/>
    <w:rsid w:val="003C6883"/>
    <w:rsid w:val="003C7291"/>
    <w:rsid w:val="003E5923"/>
    <w:rsid w:val="003E6F3F"/>
    <w:rsid w:val="003F4646"/>
    <w:rsid w:val="003F6D79"/>
    <w:rsid w:val="00400C95"/>
    <w:rsid w:val="004041C2"/>
    <w:rsid w:val="00407978"/>
    <w:rsid w:val="0041589D"/>
    <w:rsid w:val="004262EB"/>
    <w:rsid w:val="00431216"/>
    <w:rsid w:val="0043233C"/>
    <w:rsid w:val="00440BFF"/>
    <w:rsid w:val="00456F50"/>
    <w:rsid w:val="004635AC"/>
    <w:rsid w:val="0047290A"/>
    <w:rsid w:val="00474D33"/>
    <w:rsid w:val="0048688C"/>
    <w:rsid w:val="004A395B"/>
    <w:rsid w:val="004A615D"/>
    <w:rsid w:val="004A7DB1"/>
    <w:rsid w:val="004B370B"/>
    <w:rsid w:val="004B4DD3"/>
    <w:rsid w:val="004C1708"/>
    <w:rsid w:val="004D2162"/>
    <w:rsid w:val="004D4C75"/>
    <w:rsid w:val="004D4E9B"/>
    <w:rsid w:val="004E0077"/>
    <w:rsid w:val="004E6F05"/>
    <w:rsid w:val="004F27D4"/>
    <w:rsid w:val="004F65AF"/>
    <w:rsid w:val="00510E5E"/>
    <w:rsid w:val="0052687F"/>
    <w:rsid w:val="0053144E"/>
    <w:rsid w:val="00540A11"/>
    <w:rsid w:val="00545D6F"/>
    <w:rsid w:val="005523C9"/>
    <w:rsid w:val="0055357D"/>
    <w:rsid w:val="00554069"/>
    <w:rsid w:val="005557F8"/>
    <w:rsid w:val="00556C9E"/>
    <w:rsid w:val="00564114"/>
    <w:rsid w:val="0057157E"/>
    <w:rsid w:val="00586E1E"/>
    <w:rsid w:val="00596F4E"/>
    <w:rsid w:val="005A181C"/>
    <w:rsid w:val="005C50CF"/>
    <w:rsid w:val="005E032D"/>
    <w:rsid w:val="005F2ECC"/>
    <w:rsid w:val="005F305A"/>
    <w:rsid w:val="00601426"/>
    <w:rsid w:val="0060212F"/>
    <w:rsid w:val="006032C7"/>
    <w:rsid w:val="00606734"/>
    <w:rsid w:val="0062190C"/>
    <w:rsid w:val="006220E3"/>
    <w:rsid w:val="00623504"/>
    <w:rsid w:val="0062752D"/>
    <w:rsid w:val="00634070"/>
    <w:rsid w:val="00634FB2"/>
    <w:rsid w:val="006438DA"/>
    <w:rsid w:val="0064525A"/>
    <w:rsid w:val="0064548E"/>
    <w:rsid w:val="0064662B"/>
    <w:rsid w:val="00646CFB"/>
    <w:rsid w:val="00651409"/>
    <w:rsid w:val="00665270"/>
    <w:rsid w:val="00666B2E"/>
    <w:rsid w:val="00666D86"/>
    <w:rsid w:val="006707D2"/>
    <w:rsid w:val="00673470"/>
    <w:rsid w:val="00673737"/>
    <w:rsid w:val="006764A5"/>
    <w:rsid w:val="00676E88"/>
    <w:rsid w:val="00680AC2"/>
    <w:rsid w:val="00687294"/>
    <w:rsid w:val="00694F2B"/>
    <w:rsid w:val="006A7D74"/>
    <w:rsid w:val="006B4616"/>
    <w:rsid w:val="006C22C3"/>
    <w:rsid w:val="006C2D02"/>
    <w:rsid w:val="006C7B4C"/>
    <w:rsid w:val="006E7DA6"/>
    <w:rsid w:val="006F270C"/>
    <w:rsid w:val="006F5446"/>
    <w:rsid w:val="00706728"/>
    <w:rsid w:val="00710CEE"/>
    <w:rsid w:val="0071350E"/>
    <w:rsid w:val="00714342"/>
    <w:rsid w:val="007165DE"/>
    <w:rsid w:val="00721314"/>
    <w:rsid w:val="00722459"/>
    <w:rsid w:val="00736B61"/>
    <w:rsid w:val="00746DFE"/>
    <w:rsid w:val="007472A5"/>
    <w:rsid w:val="00752380"/>
    <w:rsid w:val="00752E90"/>
    <w:rsid w:val="007624A7"/>
    <w:rsid w:val="00764203"/>
    <w:rsid w:val="00764B80"/>
    <w:rsid w:val="00772F6C"/>
    <w:rsid w:val="00780932"/>
    <w:rsid w:val="007A20A0"/>
    <w:rsid w:val="007A55A1"/>
    <w:rsid w:val="007A6E7A"/>
    <w:rsid w:val="007C21D2"/>
    <w:rsid w:val="007C2A12"/>
    <w:rsid w:val="007C4141"/>
    <w:rsid w:val="007C5010"/>
    <w:rsid w:val="007D2DCD"/>
    <w:rsid w:val="007D72FE"/>
    <w:rsid w:val="007F1CCF"/>
    <w:rsid w:val="007F2658"/>
    <w:rsid w:val="007F7103"/>
    <w:rsid w:val="00805B44"/>
    <w:rsid w:val="00816C4D"/>
    <w:rsid w:val="00820542"/>
    <w:rsid w:val="00821281"/>
    <w:rsid w:val="0082558D"/>
    <w:rsid w:val="00844614"/>
    <w:rsid w:val="0085357C"/>
    <w:rsid w:val="0086046E"/>
    <w:rsid w:val="00863CCF"/>
    <w:rsid w:val="00870ED4"/>
    <w:rsid w:val="0087686F"/>
    <w:rsid w:val="00877911"/>
    <w:rsid w:val="00877EFE"/>
    <w:rsid w:val="00891849"/>
    <w:rsid w:val="00891DA6"/>
    <w:rsid w:val="008A5F3A"/>
    <w:rsid w:val="008B06A0"/>
    <w:rsid w:val="008B0BEF"/>
    <w:rsid w:val="008C5393"/>
    <w:rsid w:val="008D66CA"/>
    <w:rsid w:val="008D7DB6"/>
    <w:rsid w:val="008E1142"/>
    <w:rsid w:val="008E6C2C"/>
    <w:rsid w:val="008F6A77"/>
    <w:rsid w:val="00902501"/>
    <w:rsid w:val="00907CEB"/>
    <w:rsid w:val="00910E0E"/>
    <w:rsid w:val="0092351B"/>
    <w:rsid w:val="0092510E"/>
    <w:rsid w:val="00933298"/>
    <w:rsid w:val="00945C7C"/>
    <w:rsid w:val="00947F24"/>
    <w:rsid w:val="00951E4E"/>
    <w:rsid w:val="00952203"/>
    <w:rsid w:val="00952984"/>
    <w:rsid w:val="00971F0F"/>
    <w:rsid w:val="009902BD"/>
    <w:rsid w:val="009964FC"/>
    <w:rsid w:val="009A224E"/>
    <w:rsid w:val="009A4A20"/>
    <w:rsid w:val="009A50CA"/>
    <w:rsid w:val="009A7092"/>
    <w:rsid w:val="009C2312"/>
    <w:rsid w:val="009C5345"/>
    <w:rsid w:val="009C7C10"/>
    <w:rsid w:val="009C7E60"/>
    <w:rsid w:val="009D5392"/>
    <w:rsid w:val="009E2C97"/>
    <w:rsid w:val="009E5C01"/>
    <w:rsid w:val="009E7915"/>
    <w:rsid w:val="009E7D72"/>
    <w:rsid w:val="009F08C7"/>
    <w:rsid w:val="009F12E9"/>
    <w:rsid w:val="009F2935"/>
    <w:rsid w:val="009F3867"/>
    <w:rsid w:val="009F50BC"/>
    <w:rsid w:val="009F5191"/>
    <w:rsid w:val="00A25E5E"/>
    <w:rsid w:val="00A276CB"/>
    <w:rsid w:val="00A31E54"/>
    <w:rsid w:val="00A324B7"/>
    <w:rsid w:val="00A3348B"/>
    <w:rsid w:val="00A408E3"/>
    <w:rsid w:val="00A56F43"/>
    <w:rsid w:val="00A63AF2"/>
    <w:rsid w:val="00A7101E"/>
    <w:rsid w:val="00A71297"/>
    <w:rsid w:val="00A769EC"/>
    <w:rsid w:val="00A77BC8"/>
    <w:rsid w:val="00A77C4D"/>
    <w:rsid w:val="00A87B24"/>
    <w:rsid w:val="00A90FB8"/>
    <w:rsid w:val="00A9567D"/>
    <w:rsid w:val="00AA258D"/>
    <w:rsid w:val="00AA5FB7"/>
    <w:rsid w:val="00AA604B"/>
    <w:rsid w:val="00AA6BFE"/>
    <w:rsid w:val="00AA7E44"/>
    <w:rsid w:val="00AB0CDF"/>
    <w:rsid w:val="00AB4783"/>
    <w:rsid w:val="00AB542F"/>
    <w:rsid w:val="00AC04C7"/>
    <w:rsid w:val="00AC0EC6"/>
    <w:rsid w:val="00AC21FB"/>
    <w:rsid w:val="00AC4031"/>
    <w:rsid w:val="00AC771E"/>
    <w:rsid w:val="00AD3852"/>
    <w:rsid w:val="00AD6826"/>
    <w:rsid w:val="00AE78B8"/>
    <w:rsid w:val="00AF450B"/>
    <w:rsid w:val="00AF553B"/>
    <w:rsid w:val="00AF5D41"/>
    <w:rsid w:val="00AF7EFE"/>
    <w:rsid w:val="00B20376"/>
    <w:rsid w:val="00B20E36"/>
    <w:rsid w:val="00B26732"/>
    <w:rsid w:val="00B42120"/>
    <w:rsid w:val="00B423C2"/>
    <w:rsid w:val="00B56CA6"/>
    <w:rsid w:val="00B631F4"/>
    <w:rsid w:val="00B72C4D"/>
    <w:rsid w:val="00B73F70"/>
    <w:rsid w:val="00B80A13"/>
    <w:rsid w:val="00B82359"/>
    <w:rsid w:val="00B8791F"/>
    <w:rsid w:val="00B90272"/>
    <w:rsid w:val="00BA2440"/>
    <w:rsid w:val="00BA2BB2"/>
    <w:rsid w:val="00BA33D6"/>
    <w:rsid w:val="00BC0238"/>
    <w:rsid w:val="00BC1231"/>
    <w:rsid w:val="00BC6128"/>
    <w:rsid w:val="00BD1C30"/>
    <w:rsid w:val="00BD3E32"/>
    <w:rsid w:val="00BE1345"/>
    <w:rsid w:val="00BF7C52"/>
    <w:rsid w:val="00C05CCE"/>
    <w:rsid w:val="00C109FF"/>
    <w:rsid w:val="00C13BD5"/>
    <w:rsid w:val="00C1418D"/>
    <w:rsid w:val="00C21003"/>
    <w:rsid w:val="00C2430C"/>
    <w:rsid w:val="00C2612F"/>
    <w:rsid w:val="00C330C3"/>
    <w:rsid w:val="00C650D3"/>
    <w:rsid w:val="00C663D3"/>
    <w:rsid w:val="00C72039"/>
    <w:rsid w:val="00C91B44"/>
    <w:rsid w:val="00C95484"/>
    <w:rsid w:val="00CA0CD7"/>
    <w:rsid w:val="00CA2C8D"/>
    <w:rsid w:val="00CA3F7F"/>
    <w:rsid w:val="00CA41EA"/>
    <w:rsid w:val="00CB50CC"/>
    <w:rsid w:val="00CB608E"/>
    <w:rsid w:val="00CC196C"/>
    <w:rsid w:val="00CD6C8A"/>
    <w:rsid w:val="00CE668F"/>
    <w:rsid w:val="00CF2575"/>
    <w:rsid w:val="00CF2AF0"/>
    <w:rsid w:val="00CF68F2"/>
    <w:rsid w:val="00CF6B20"/>
    <w:rsid w:val="00CF7AE5"/>
    <w:rsid w:val="00D05A4D"/>
    <w:rsid w:val="00D05B88"/>
    <w:rsid w:val="00D14C96"/>
    <w:rsid w:val="00D22351"/>
    <w:rsid w:val="00D339CC"/>
    <w:rsid w:val="00D3579E"/>
    <w:rsid w:val="00D41341"/>
    <w:rsid w:val="00D4477E"/>
    <w:rsid w:val="00D51A8A"/>
    <w:rsid w:val="00D52D82"/>
    <w:rsid w:val="00D55600"/>
    <w:rsid w:val="00D561DC"/>
    <w:rsid w:val="00D62902"/>
    <w:rsid w:val="00D63BEA"/>
    <w:rsid w:val="00D64F90"/>
    <w:rsid w:val="00D74625"/>
    <w:rsid w:val="00D849F7"/>
    <w:rsid w:val="00D8543A"/>
    <w:rsid w:val="00D91007"/>
    <w:rsid w:val="00D94A3B"/>
    <w:rsid w:val="00D96A05"/>
    <w:rsid w:val="00DA22BA"/>
    <w:rsid w:val="00DA33AE"/>
    <w:rsid w:val="00DA52EF"/>
    <w:rsid w:val="00DA68D3"/>
    <w:rsid w:val="00DA68EB"/>
    <w:rsid w:val="00DB5480"/>
    <w:rsid w:val="00DB73C9"/>
    <w:rsid w:val="00DB7C25"/>
    <w:rsid w:val="00DC2E1B"/>
    <w:rsid w:val="00DD3BC7"/>
    <w:rsid w:val="00DF1AF7"/>
    <w:rsid w:val="00DF54FB"/>
    <w:rsid w:val="00DF7170"/>
    <w:rsid w:val="00E00057"/>
    <w:rsid w:val="00E062A9"/>
    <w:rsid w:val="00E11187"/>
    <w:rsid w:val="00E1333B"/>
    <w:rsid w:val="00E157EA"/>
    <w:rsid w:val="00E17720"/>
    <w:rsid w:val="00E213F3"/>
    <w:rsid w:val="00E22EB8"/>
    <w:rsid w:val="00E31B24"/>
    <w:rsid w:val="00E34CA9"/>
    <w:rsid w:val="00E36974"/>
    <w:rsid w:val="00E37307"/>
    <w:rsid w:val="00E56431"/>
    <w:rsid w:val="00E62992"/>
    <w:rsid w:val="00E6433A"/>
    <w:rsid w:val="00E73C5F"/>
    <w:rsid w:val="00E753C2"/>
    <w:rsid w:val="00E7625F"/>
    <w:rsid w:val="00E876BD"/>
    <w:rsid w:val="00EA1C3D"/>
    <w:rsid w:val="00EA3816"/>
    <w:rsid w:val="00EB0E26"/>
    <w:rsid w:val="00EB38A5"/>
    <w:rsid w:val="00EB735F"/>
    <w:rsid w:val="00EC01CD"/>
    <w:rsid w:val="00EC1916"/>
    <w:rsid w:val="00EC4320"/>
    <w:rsid w:val="00EC45AF"/>
    <w:rsid w:val="00ED1367"/>
    <w:rsid w:val="00ED47AB"/>
    <w:rsid w:val="00ED6019"/>
    <w:rsid w:val="00EF0933"/>
    <w:rsid w:val="00EF7374"/>
    <w:rsid w:val="00F05230"/>
    <w:rsid w:val="00F100BE"/>
    <w:rsid w:val="00F1635A"/>
    <w:rsid w:val="00F20367"/>
    <w:rsid w:val="00F21E77"/>
    <w:rsid w:val="00F30BE9"/>
    <w:rsid w:val="00F3360B"/>
    <w:rsid w:val="00F37A88"/>
    <w:rsid w:val="00F37C04"/>
    <w:rsid w:val="00F42879"/>
    <w:rsid w:val="00F43AA4"/>
    <w:rsid w:val="00F46072"/>
    <w:rsid w:val="00F46A41"/>
    <w:rsid w:val="00F51671"/>
    <w:rsid w:val="00F5308C"/>
    <w:rsid w:val="00F54DF3"/>
    <w:rsid w:val="00F55FA7"/>
    <w:rsid w:val="00F57197"/>
    <w:rsid w:val="00F70C2C"/>
    <w:rsid w:val="00F75428"/>
    <w:rsid w:val="00F90081"/>
    <w:rsid w:val="00F96A27"/>
    <w:rsid w:val="00FA0170"/>
    <w:rsid w:val="00FA2F96"/>
    <w:rsid w:val="00FC0637"/>
    <w:rsid w:val="00FC1812"/>
    <w:rsid w:val="00FC58D3"/>
    <w:rsid w:val="00FD5068"/>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BCF"/>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5"/>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24"/>
      </w:numPr>
      <w:contextualSpacing/>
    </w:pPr>
  </w:style>
  <w:style w:type="character" w:styleId="Uwydatnienie">
    <w:name w:val="Emphasis"/>
    <w:qFormat/>
    <w:rsid w:val="009F50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BCF"/>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5"/>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24"/>
      </w:numPr>
      <w:contextualSpacing/>
    </w:pPr>
  </w:style>
  <w:style w:type="character" w:styleId="Uwydatnienie">
    <w:name w:val="Emphasis"/>
    <w:qFormat/>
    <w:rsid w:val="009F5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08601832">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999506046">
      <w:bodyDiv w:val="1"/>
      <w:marLeft w:val="0"/>
      <w:marRight w:val="0"/>
      <w:marTop w:val="0"/>
      <w:marBottom w:val="0"/>
      <w:divBdr>
        <w:top w:val="none" w:sz="0" w:space="0" w:color="auto"/>
        <w:left w:val="none" w:sz="0" w:space="0" w:color="auto"/>
        <w:bottom w:val="none" w:sz="0" w:space="0" w:color="auto"/>
        <w:right w:val="none" w:sz="0" w:space="0" w:color="auto"/>
      </w:divBdr>
    </w:div>
    <w:div w:id="1012149939">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22906711">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5931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75BE-A911-4B09-AE67-8E295791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128</TotalTime>
  <Pages>31</Pages>
  <Words>9127</Words>
  <Characters>61437</Characters>
  <Application>Microsoft Office Word</Application>
  <DocSecurity>0</DocSecurity>
  <Lines>511</Lines>
  <Paragraphs>140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70424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7</cp:revision>
  <cp:lastPrinted>2015-12-14T10:58:00Z</cp:lastPrinted>
  <dcterms:created xsi:type="dcterms:W3CDTF">2015-11-24T10:28:00Z</dcterms:created>
  <dcterms:modified xsi:type="dcterms:W3CDTF">2015-12-14T11:49:00Z</dcterms:modified>
</cp:coreProperties>
</file>