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8B" w:rsidRDefault="00407D8B" w:rsidP="00407D8B">
      <w:pPr>
        <w:spacing w:before="120"/>
        <w:jc w:val="both"/>
        <w:outlineLvl w:val="0"/>
        <w:rPr>
          <w:rFonts w:ascii="Arial" w:hAnsi="Arial" w:cs="Arial"/>
          <w:sz w:val="22"/>
          <w:szCs w:val="22"/>
        </w:rPr>
      </w:pPr>
      <w:r w:rsidRPr="00E3664B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2</w:t>
      </w:r>
      <w:r w:rsidRPr="00E3664B">
        <w:rPr>
          <w:rFonts w:ascii="Arial" w:hAnsi="Arial" w:cs="Arial"/>
          <w:sz w:val="22"/>
          <w:szCs w:val="22"/>
        </w:rPr>
        <w:t>/3321/</w:t>
      </w:r>
      <w:r>
        <w:rPr>
          <w:rFonts w:ascii="Arial" w:hAnsi="Arial" w:cs="Arial"/>
          <w:sz w:val="22"/>
          <w:szCs w:val="22"/>
        </w:rPr>
        <w:t>7</w:t>
      </w:r>
      <w:r w:rsidRPr="00E3664B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</w:p>
    <w:p w:rsidR="00407D8B" w:rsidRPr="00E3664B" w:rsidRDefault="00407D8B" w:rsidP="00407D8B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E3664B">
        <w:rPr>
          <w:rFonts w:ascii="Arial" w:hAnsi="Arial" w:cs="Arial"/>
          <w:sz w:val="22"/>
          <w:szCs w:val="22"/>
        </w:rPr>
        <w:t>Poznań, dnia</w:t>
      </w:r>
      <w:r>
        <w:rPr>
          <w:rFonts w:ascii="Arial" w:hAnsi="Arial" w:cs="Arial"/>
          <w:sz w:val="22"/>
          <w:szCs w:val="22"/>
        </w:rPr>
        <w:t xml:space="preserve"> </w:t>
      </w:r>
      <w:r w:rsidR="00DC2C8B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>.07</w:t>
      </w:r>
      <w:r w:rsidRPr="00E3664B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6</w:t>
      </w:r>
      <w:r w:rsidRPr="00E3664B">
        <w:rPr>
          <w:rFonts w:ascii="Arial" w:hAnsi="Arial" w:cs="Arial"/>
          <w:sz w:val="22"/>
          <w:szCs w:val="22"/>
        </w:rPr>
        <w:t xml:space="preserve"> r.</w:t>
      </w:r>
    </w:p>
    <w:p w:rsidR="00407D8B" w:rsidRDefault="00407D8B" w:rsidP="00407D8B">
      <w:pPr>
        <w:widowControl w:val="0"/>
        <w:autoSpaceDE w:val="0"/>
        <w:autoSpaceDN w:val="0"/>
        <w:adjustRightInd w:val="0"/>
        <w:ind w:left="5245"/>
        <w:jc w:val="both"/>
        <w:rPr>
          <w:rFonts w:ascii="Arial" w:hAnsi="Arial" w:cs="Arial"/>
          <w:b/>
          <w:sz w:val="22"/>
          <w:szCs w:val="22"/>
        </w:rPr>
      </w:pPr>
    </w:p>
    <w:p w:rsidR="00407D8B" w:rsidRDefault="00407D8B" w:rsidP="00407D8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07D8B" w:rsidRPr="0062412E" w:rsidRDefault="00407D8B" w:rsidP="00407D8B">
      <w:pPr>
        <w:spacing w:after="100" w:afterAutospacing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12E">
        <w:rPr>
          <w:rFonts w:ascii="Arial" w:hAnsi="Arial" w:cs="Arial"/>
          <w:b/>
          <w:sz w:val="22"/>
          <w:szCs w:val="22"/>
          <w:u w:val="single"/>
        </w:rPr>
        <w:t>Wszyscy uczestnicy postępowania</w:t>
      </w:r>
    </w:p>
    <w:p w:rsidR="00407D8B" w:rsidRDefault="00407D8B" w:rsidP="00407D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3664B">
        <w:rPr>
          <w:rFonts w:ascii="Arial" w:hAnsi="Arial" w:cs="Arial"/>
          <w:b/>
          <w:sz w:val="22"/>
          <w:szCs w:val="22"/>
        </w:rPr>
        <w:t>Dotyczy postępowania 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C4C07">
        <w:rPr>
          <w:rFonts w:ascii="Arial" w:hAnsi="Arial" w:cs="Arial"/>
          <w:b/>
          <w:sz w:val="22"/>
          <w:szCs w:val="22"/>
        </w:rPr>
        <w:t>dostawę sprzętu komputerowego i oprogramowania dla Wojewódzkiego Urzędu Pracy w Poznaniu</w:t>
      </w:r>
      <w:r w:rsidRPr="002963EA">
        <w:rPr>
          <w:rFonts w:ascii="Arial" w:hAnsi="Arial" w:cs="Arial"/>
          <w:b/>
          <w:sz w:val="22"/>
          <w:szCs w:val="22"/>
        </w:rPr>
        <w:t>.</w:t>
      </w:r>
    </w:p>
    <w:p w:rsidR="00407D8B" w:rsidRDefault="00407D8B" w:rsidP="00407D8B">
      <w:pPr>
        <w:ind w:firstLine="708"/>
        <w:jc w:val="both"/>
        <w:rPr>
          <w:rFonts w:ascii="Arial" w:hAnsi="Arial" w:cs="Arial"/>
        </w:rPr>
      </w:pPr>
    </w:p>
    <w:p w:rsidR="00407D8B" w:rsidRPr="0062412E" w:rsidRDefault="00407D8B" w:rsidP="00407D8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2412E">
        <w:rPr>
          <w:rFonts w:ascii="Arial" w:hAnsi="Arial" w:cs="Arial"/>
          <w:sz w:val="22"/>
          <w:szCs w:val="22"/>
        </w:rPr>
        <w:t>W związku z prośbą o wyjaśnienie treści Specyfikacji Istotnych Warunków Zamówienia w przedmiotowym postępowaniu, działając w trybie art. 38 ust. 2 ustawy z dnia 29 stycznia 2004 r. Prawo zamówień publicznych (t. j. Dz. U. z 201</w:t>
      </w:r>
      <w:r>
        <w:rPr>
          <w:rFonts w:ascii="Arial" w:hAnsi="Arial" w:cs="Arial"/>
          <w:sz w:val="22"/>
          <w:szCs w:val="22"/>
        </w:rPr>
        <w:t>5</w:t>
      </w:r>
      <w:r w:rsidRPr="0062412E">
        <w:rPr>
          <w:rFonts w:ascii="Arial" w:hAnsi="Arial" w:cs="Arial"/>
          <w:sz w:val="22"/>
          <w:szCs w:val="22"/>
        </w:rPr>
        <w:t xml:space="preserve"> r., poz. </w:t>
      </w:r>
      <w:r>
        <w:rPr>
          <w:rFonts w:ascii="Arial" w:hAnsi="Arial" w:cs="Arial"/>
          <w:sz w:val="22"/>
          <w:szCs w:val="22"/>
        </w:rPr>
        <w:t>2164</w:t>
      </w:r>
      <w:r w:rsidRPr="0062412E">
        <w:rPr>
          <w:rFonts w:ascii="Arial" w:hAnsi="Arial" w:cs="Arial"/>
          <w:sz w:val="22"/>
          <w:szCs w:val="22"/>
        </w:rPr>
        <w:t xml:space="preserve">), wyjaśniam, co następuje: </w:t>
      </w:r>
    </w:p>
    <w:p w:rsidR="00407D8B" w:rsidRPr="009556FC" w:rsidRDefault="00142C62" w:rsidP="00407D8B">
      <w:pPr>
        <w:pStyle w:val="Style10"/>
        <w:widowControl/>
        <w:numPr>
          <w:ilvl w:val="0"/>
          <w:numId w:val="43"/>
        </w:numPr>
        <w:tabs>
          <w:tab w:val="left" w:pos="0"/>
        </w:tabs>
        <w:spacing w:before="12"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42C62">
        <w:rPr>
          <w:rFonts w:ascii="Arial" w:hAnsi="Arial" w:cs="Arial"/>
          <w:color w:val="000000"/>
          <w:sz w:val="22"/>
          <w:szCs w:val="22"/>
        </w:rPr>
        <w:t>Proszę o zgodę na dostarczenie komputera o wadze do 7,5kg , pozostałe parametry bez zmian.</w:t>
      </w:r>
    </w:p>
    <w:p w:rsidR="00407D8B" w:rsidRPr="0062412E" w:rsidRDefault="00407D8B" w:rsidP="00FE5CFF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2412E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401C04" w:rsidRDefault="00401C04" w:rsidP="00401C0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działając na podstawie art. 38 ust. 4 ustawy Pzp, zmienia treść SIWZ </w:t>
      </w:r>
      <w:r>
        <w:rPr>
          <w:rFonts w:ascii="Arial" w:hAnsi="Arial" w:cs="Arial"/>
          <w:sz w:val="22"/>
          <w:szCs w:val="22"/>
        </w:rPr>
        <w:br/>
        <w:t>w następujący sposób:</w:t>
      </w:r>
    </w:p>
    <w:p w:rsidR="00401C04" w:rsidRPr="00D35263" w:rsidRDefault="00401C04" w:rsidP="00401C04">
      <w:pPr>
        <w:rPr>
          <w:rFonts w:ascii="Arial" w:hAnsi="Arial" w:cs="Arial"/>
          <w:b/>
          <w:sz w:val="22"/>
          <w:szCs w:val="22"/>
        </w:rPr>
      </w:pPr>
      <w:r w:rsidRPr="00D35263">
        <w:rPr>
          <w:rFonts w:ascii="Arial" w:hAnsi="Arial" w:cs="Arial"/>
          <w:b/>
          <w:sz w:val="22"/>
          <w:szCs w:val="22"/>
        </w:rPr>
        <w:t xml:space="preserve">W części 1 </w:t>
      </w:r>
      <w:r w:rsidR="00D35263" w:rsidRPr="00D35263">
        <w:rPr>
          <w:rFonts w:ascii="Arial" w:hAnsi="Arial" w:cs="Arial"/>
          <w:b/>
          <w:sz w:val="22"/>
          <w:szCs w:val="22"/>
        </w:rPr>
        <w:t>poz.</w:t>
      </w:r>
      <w:r w:rsidRPr="00D35263">
        <w:rPr>
          <w:rFonts w:ascii="Arial" w:hAnsi="Arial" w:cs="Arial"/>
          <w:b/>
          <w:sz w:val="22"/>
          <w:szCs w:val="22"/>
        </w:rPr>
        <w:t xml:space="preserve"> 2.15 Komputer PC </w:t>
      </w:r>
    </w:p>
    <w:p w:rsidR="00401C04" w:rsidRDefault="00401C04" w:rsidP="00401C04">
      <w:pPr>
        <w:rPr>
          <w:rFonts w:ascii="Arial" w:hAnsi="Arial" w:cs="Arial"/>
          <w:sz w:val="22"/>
          <w:szCs w:val="22"/>
        </w:rPr>
      </w:pPr>
      <w:r w:rsidRPr="00401C04">
        <w:rPr>
          <w:rFonts w:ascii="Arial" w:hAnsi="Arial" w:cs="Arial"/>
          <w:sz w:val="22"/>
          <w:szCs w:val="22"/>
        </w:rPr>
        <w:t xml:space="preserve">zmienia zapis z: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01C04" w:rsidRPr="00655517" w:rsidTr="006A7C0B">
        <w:tc>
          <w:tcPr>
            <w:tcW w:w="709" w:type="dxa"/>
          </w:tcPr>
          <w:p w:rsidR="00401C04" w:rsidRPr="00655517" w:rsidRDefault="00401C04" w:rsidP="006A7C0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2.15</w:t>
            </w:r>
          </w:p>
        </w:tc>
        <w:tc>
          <w:tcPr>
            <w:tcW w:w="8363" w:type="dxa"/>
            <w:vAlign w:val="center"/>
          </w:tcPr>
          <w:p w:rsidR="00401C04" w:rsidRPr="00655517" w:rsidRDefault="00401C04" w:rsidP="006A7C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Waga: do 7 kg</w:t>
            </w:r>
          </w:p>
        </w:tc>
      </w:tr>
    </w:tbl>
    <w:p w:rsidR="00401C04" w:rsidRPr="00401C04" w:rsidRDefault="00401C04" w:rsidP="00401C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401C04">
        <w:rPr>
          <w:rFonts w:ascii="Arial" w:hAnsi="Arial" w:cs="Arial"/>
          <w:sz w:val="22"/>
          <w:szCs w:val="22"/>
        </w:rPr>
        <w:t xml:space="preserve">a: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401C04" w:rsidRPr="00655517" w:rsidTr="006A7C0B">
        <w:tc>
          <w:tcPr>
            <w:tcW w:w="709" w:type="dxa"/>
          </w:tcPr>
          <w:p w:rsidR="00401C04" w:rsidRPr="00655517" w:rsidRDefault="00401C04" w:rsidP="006A7C0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2.15</w:t>
            </w:r>
          </w:p>
        </w:tc>
        <w:tc>
          <w:tcPr>
            <w:tcW w:w="8363" w:type="dxa"/>
            <w:vAlign w:val="center"/>
          </w:tcPr>
          <w:p w:rsidR="00401C04" w:rsidRPr="00655517" w:rsidRDefault="00401C04" w:rsidP="00D352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Waga: do 7</w:t>
            </w:r>
            <w:r>
              <w:rPr>
                <w:rFonts w:ascii="Arial" w:hAnsi="Arial" w:cs="Arial"/>
                <w:sz w:val="22"/>
                <w:szCs w:val="22"/>
              </w:rPr>
              <w:t>,5</w:t>
            </w:r>
            <w:r w:rsidRPr="00655517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</w:tr>
    </w:tbl>
    <w:p w:rsidR="00122D7E" w:rsidRDefault="00570BC8" w:rsidP="00122D7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42C62">
        <w:rPr>
          <w:rFonts w:ascii="Arial" w:hAnsi="Arial" w:cs="Arial"/>
          <w:color w:val="000000"/>
          <w:sz w:val="22"/>
          <w:szCs w:val="22"/>
        </w:rPr>
        <w:t>pozostałe parametry bez zmian.</w:t>
      </w:r>
    </w:p>
    <w:p w:rsidR="00570BC8" w:rsidRPr="00902D38" w:rsidRDefault="00570BC8" w:rsidP="00122D7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07D8B" w:rsidRDefault="00142C62" w:rsidP="00142C62">
      <w:pPr>
        <w:pStyle w:val="Zal-text"/>
        <w:numPr>
          <w:ilvl w:val="0"/>
          <w:numId w:val="43"/>
        </w:numPr>
        <w:spacing w:before="0" w:after="0" w:line="240" w:lineRule="auto"/>
        <w:ind w:left="284" w:hanging="284"/>
        <w:rPr>
          <w:rFonts w:ascii="Arial" w:hAnsi="Arial" w:cs="Arial"/>
        </w:rPr>
      </w:pPr>
      <w:r w:rsidRPr="00142C62">
        <w:rPr>
          <w:rFonts w:ascii="Arial" w:hAnsi="Arial" w:cs="Arial"/>
        </w:rPr>
        <w:t>Proszę o zgodę na dostarczenie zasilaczy UPS o wadze do 14 kg , pozostałe parametry bez zmian.</w:t>
      </w:r>
    </w:p>
    <w:p w:rsidR="00407D8B" w:rsidRPr="0062412E" w:rsidRDefault="00407D8B" w:rsidP="00FE5CFF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62412E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D35263" w:rsidRDefault="00D35263" w:rsidP="00D352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działając na podstawie art. 38 ust. 4 ustawy Pzp, zmienia treść SIWZ </w:t>
      </w:r>
      <w:r>
        <w:rPr>
          <w:rFonts w:ascii="Arial" w:hAnsi="Arial" w:cs="Arial"/>
          <w:sz w:val="22"/>
          <w:szCs w:val="22"/>
        </w:rPr>
        <w:br/>
        <w:t>w następujący sposób:</w:t>
      </w:r>
    </w:p>
    <w:p w:rsidR="00D35263" w:rsidRPr="00D35263" w:rsidRDefault="00D35263" w:rsidP="00D35263">
      <w:pPr>
        <w:rPr>
          <w:rFonts w:ascii="Arial" w:hAnsi="Arial" w:cs="Arial"/>
          <w:b/>
          <w:sz w:val="22"/>
          <w:szCs w:val="22"/>
        </w:rPr>
      </w:pPr>
      <w:r w:rsidRPr="00D35263">
        <w:rPr>
          <w:rFonts w:ascii="Arial" w:hAnsi="Arial" w:cs="Arial"/>
          <w:b/>
          <w:sz w:val="22"/>
          <w:szCs w:val="22"/>
        </w:rPr>
        <w:t xml:space="preserve">W części 1 poz. 3.15 UPS </w:t>
      </w:r>
    </w:p>
    <w:p w:rsidR="00D35263" w:rsidRDefault="00D35263" w:rsidP="00D35263">
      <w:pPr>
        <w:rPr>
          <w:rFonts w:ascii="Arial" w:hAnsi="Arial" w:cs="Arial"/>
          <w:sz w:val="22"/>
          <w:szCs w:val="22"/>
        </w:rPr>
      </w:pPr>
      <w:r w:rsidRPr="00401C04">
        <w:rPr>
          <w:rFonts w:ascii="Arial" w:hAnsi="Arial" w:cs="Arial"/>
          <w:sz w:val="22"/>
          <w:szCs w:val="22"/>
        </w:rPr>
        <w:t xml:space="preserve">zmienia zapis z: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D35263" w:rsidRPr="00655517" w:rsidTr="006A7C0B">
        <w:tc>
          <w:tcPr>
            <w:tcW w:w="709" w:type="dxa"/>
            <w:vAlign w:val="center"/>
          </w:tcPr>
          <w:p w:rsidR="00D35263" w:rsidRPr="00655517" w:rsidRDefault="00D35263" w:rsidP="006A7C0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3.15</w:t>
            </w:r>
          </w:p>
        </w:tc>
        <w:tc>
          <w:tcPr>
            <w:tcW w:w="8363" w:type="dxa"/>
          </w:tcPr>
          <w:p w:rsidR="00D35263" w:rsidRPr="00655517" w:rsidRDefault="00D35263" w:rsidP="006A7C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Waga: do 10 kg</w:t>
            </w:r>
          </w:p>
        </w:tc>
      </w:tr>
    </w:tbl>
    <w:p w:rsidR="00D35263" w:rsidRPr="00401C04" w:rsidRDefault="00D35263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401C04">
        <w:rPr>
          <w:rFonts w:ascii="Arial" w:hAnsi="Arial" w:cs="Arial"/>
          <w:sz w:val="22"/>
          <w:szCs w:val="22"/>
        </w:rPr>
        <w:t xml:space="preserve">a: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D35263" w:rsidRPr="00655517" w:rsidTr="006A7C0B">
        <w:tc>
          <w:tcPr>
            <w:tcW w:w="709" w:type="dxa"/>
            <w:vAlign w:val="center"/>
          </w:tcPr>
          <w:p w:rsidR="00D35263" w:rsidRPr="00655517" w:rsidRDefault="00D35263" w:rsidP="006A7C0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3.15</w:t>
            </w:r>
          </w:p>
        </w:tc>
        <w:tc>
          <w:tcPr>
            <w:tcW w:w="8363" w:type="dxa"/>
          </w:tcPr>
          <w:p w:rsidR="00D35263" w:rsidRPr="00655517" w:rsidRDefault="00D35263" w:rsidP="00D352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Waga: do 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655517">
              <w:rPr>
                <w:rFonts w:ascii="Arial" w:hAnsi="Arial" w:cs="Arial"/>
                <w:sz w:val="22"/>
                <w:szCs w:val="22"/>
              </w:rPr>
              <w:t xml:space="preserve"> kg</w:t>
            </w:r>
          </w:p>
        </w:tc>
      </w:tr>
    </w:tbl>
    <w:p w:rsidR="00D35263" w:rsidRDefault="00570BC8" w:rsidP="00407D8B">
      <w:pPr>
        <w:pStyle w:val="Zal-text"/>
        <w:spacing w:before="0" w:after="0" w:line="240" w:lineRule="auto"/>
        <w:ind w:left="0"/>
        <w:rPr>
          <w:rFonts w:ascii="Arial" w:hAnsi="Arial" w:cs="Arial"/>
        </w:rPr>
      </w:pPr>
      <w:r w:rsidRPr="00142C62">
        <w:rPr>
          <w:rFonts w:ascii="Arial" w:hAnsi="Arial" w:cs="Arial"/>
        </w:rPr>
        <w:t>pozostałe parametry bez zmian.</w:t>
      </w:r>
    </w:p>
    <w:p w:rsidR="00570BC8" w:rsidRDefault="00570BC8" w:rsidP="00407D8B">
      <w:pPr>
        <w:pStyle w:val="Zal-text"/>
        <w:spacing w:before="0" w:after="0" w:line="240" w:lineRule="auto"/>
        <w:ind w:left="0"/>
        <w:rPr>
          <w:rFonts w:ascii="Arial" w:hAnsi="Arial" w:cs="Arial"/>
        </w:rPr>
      </w:pPr>
    </w:p>
    <w:p w:rsidR="00DB34C8" w:rsidRDefault="00142C62" w:rsidP="00DB34C8">
      <w:pPr>
        <w:pStyle w:val="Zal-text"/>
        <w:numPr>
          <w:ilvl w:val="0"/>
          <w:numId w:val="43"/>
        </w:numPr>
        <w:spacing w:before="0" w:after="0" w:line="240" w:lineRule="auto"/>
        <w:ind w:left="284" w:hanging="284"/>
        <w:rPr>
          <w:rFonts w:ascii="Arial" w:hAnsi="Arial" w:cs="Arial"/>
        </w:rPr>
      </w:pPr>
      <w:r w:rsidRPr="00142C62">
        <w:rPr>
          <w:rFonts w:ascii="Arial" w:hAnsi="Arial" w:cs="Arial"/>
        </w:rPr>
        <w:t>Proszę o informacje czy wymienione gniazda PCI ( pkt 2.5 – opis komputera) mają być gniazdami wolnymi, nieobsadzonymi ?</w:t>
      </w:r>
    </w:p>
    <w:p w:rsidR="00DB34C8" w:rsidRDefault="00DB34C8" w:rsidP="00FE5CFF">
      <w:pPr>
        <w:spacing w:before="120" w:line="276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DB34C8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FE5CFF" w:rsidRDefault="00D35263" w:rsidP="00DB34C8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Wymienione gniazda mają być gniazdami wolnymi.</w:t>
      </w:r>
    </w:p>
    <w:p w:rsidR="00DB34C8" w:rsidRPr="00DB34C8" w:rsidRDefault="00DB34C8" w:rsidP="00DB34C8">
      <w:p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B34C8" w:rsidRDefault="00142C62" w:rsidP="00DB34C8">
      <w:pPr>
        <w:pStyle w:val="Zal-text"/>
        <w:numPr>
          <w:ilvl w:val="0"/>
          <w:numId w:val="43"/>
        </w:numPr>
        <w:spacing w:before="0" w:after="0" w:line="240" w:lineRule="auto"/>
        <w:ind w:left="284" w:hanging="284"/>
        <w:rPr>
          <w:rFonts w:ascii="Arial" w:hAnsi="Arial" w:cs="Arial"/>
        </w:rPr>
      </w:pPr>
      <w:r w:rsidRPr="00142C62">
        <w:rPr>
          <w:rFonts w:ascii="Arial" w:hAnsi="Arial" w:cs="Arial"/>
        </w:rPr>
        <w:t>Z uwagi na to że w opisie komputera jest złącze Display Port , to czy Zamawiający zgodzi się na dostarczenie komputera bez złącza DVI-D ?</w:t>
      </w:r>
    </w:p>
    <w:p w:rsidR="00570BC8" w:rsidRDefault="00570BC8" w:rsidP="00FE5CFF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DB34C8" w:rsidRPr="00DB34C8" w:rsidRDefault="00DB34C8" w:rsidP="00FE5CFF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DB34C8">
        <w:rPr>
          <w:rFonts w:ascii="Arial" w:hAnsi="Arial" w:cs="Arial"/>
          <w:b/>
          <w:sz w:val="22"/>
          <w:szCs w:val="22"/>
          <w:u w:val="single"/>
        </w:rPr>
        <w:lastRenderedPageBreak/>
        <w:t>Odpowiedź:</w:t>
      </w:r>
    </w:p>
    <w:p w:rsidR="00FE5CFF" w:rsidRDefault="00D35263" w:rsidP="00DB34C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BD6B91">
        <w:rPr>
          <w:rFonts w:ascii="Arial" w:hAnsi="Arial" w:cs="Arial"/>
          <w:sz w:val="22"/>
          <w:szCs w:val="22"/>
        </w:rPr>
        <w:t>zmienia zapis w części 1 poz. 2.9 kropka 7, poprzez dopisanie: „(opcjonalnie)” przy 1 port DVI-D.</w:t>
      </w:r>
    </w:p>
    <w:p w:rsidR="00570BC8" w:rsidRDefault="00570BC8" w:rsidP="00DB34C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F32E8" w:rsidRPr="007F32E8" w:rsidRDefault="007F32E8" w:rsidP="007F32E8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2E8">
        <w:rPr>
          <w:rFonts w:ascii="Arial" w:hAnsi="Arial" w:cs="Arial"/>
          <w:color w:val="000000"/>
          <w:sz w:val="22"/>
          <w:szCs w:val="22"/>
          <w:lang w:bidi="pl-PL"/>
        </w:rPr>
        <w:t>Zgodnie z treścią Załącznika nr 1 (tabela dla drukarki kolorowej 5</w:t>
      </w:r>
      <w:r w:rsidR="00FD5971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7F32E8">
        <w:rPr>
          <w:rFonts w:ascii="Arial" w:hAnsi="Arial" w:cs="Arial"/>
          <w:color w:val="000000"/>
          <w:sz w:val="22"/>
          <w:szCs w:val="22"/>
          <w:lang w:bidi="pl-PL"/>
        </w:rPr>
        <w:t>szt</w:t>
      </w:r>
      <w:r w:rsidR="00D35263">
        <w:rPr>
          <w:rFonts w:ascii="Arial" w:hAnsi="Arial" w:cs="Arial"/>
          <w:color w:val="000000"/>
          <w:sz w:val="22"/>
          <w:szCs w:val="22"/>
          <w:lang w:bidi="pl-PL"/>
        </w:rPr>
        <w:t>.</w:t>
      </w:r>
      <w:r w:rsidRPr="007F32E8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3533AD" w:rsidRPr="007F32E8">
        <w:rPr>
          <w:rFonts w:ascii="Arial" w:hAnsi="Arial" w:cs="Arial"/>
          <w:color w:val="000000"/>
          <w:sz w:val="22"/>
          <w:szCs w:val="22"/>
          <w:lang w:bidi="pl-PL"/>
        </w:rPr>
        <w:t>poz.5.1 i poz. 5.</w:t>
      </w:r>
      <w:r w:rsidR="003533AD">
        <w:rPr>
          <w:rFonts w:ascii="Arial" w:hAnsi="Arial" w:cs="Arial"/>
          <w:color w:val="000000"/>
          <w:sz w:val="22"/>
          <w:szCs w:val="22"/>
          <w:lang w:bidi="pl-PL"/>
        </w:rPr>
        <w:t>2</w:t>
      </w:r>
      <w:r w:rsidRPr="007F32E8">
        <w:rPr>
          <w:rFonts w:ascii="Arial" w:hAnsi="Arial" w:cs="Arial"/>
          <w:color w:val="000000"/>
          <w:sz w:val="22"/>
          <w:szCs w:val="22"/>
          <w:lang w:bidi="pl-PL"/>
        </w:rPr>
        <w:t>) Zamawiający wymaga maksymalnej prędkości druku odpowiednio 34 i 36 stron na minutę. Czy zatem drukarka drukująca z prędkością 14 stron na minutę spełni wymagania Zamawiającego, czy też Zamawiający definiując prędkość druku miał na myśli minimalną, a nie maksymalną prędkość?</w:t>
      </w:r>
    </w:p>
    <w:p w:rsidR="007F32E8" w:rsidRPr="00DB34C8" w:rsidRDefault="007F32E8" w:rsidP="007F32E8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DB34C8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D35263" w:rsidRDefault="00D35263" w:rsidP="00D352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działając na podstawie art. 38 ust. 4 ustawy Pzp, zmienia treść SIWZ </w:t>
      </w:r>
      <w:r>
        <w:rPr>
          <w:rFonts w:ascii="Arial" w:hAnsi="Arial" w:cs="Arial"/>
          <w:sz w:val="22"/>
          <w:szCs w:val="22"/>
        </w:rPr>
        <w:br/>
        <w:t>w następujący sposób:</w:t>
      </w:r>
    </w:p>
    <w:p w:rsidR="00D35263" w:rsidRPr="00D35263" w:rsidRDefault="00D35263" w:rsidP="00D35263">
      <w:pPr>
        <w:rPr>
          <w:rFonts w:ascii="Arial" w:hAnsi="Arial" w:cs="Arial"/>
          <w:b/>
          <w:sz w:val="22"/>
          <w:szCs w:val="22"/>
        </w:rPr>
      </w:pPr>
      <w:r w:rsidRPr="00D35263">
        <w:rPr>
          <w:rFonts w:ascii="Arial" w:hAnsi="Arial" w:cs="Arial"/>
          <w:b/>
          <w:sz w:val="22"/>
          <w:szCs w:val="22"/>
        </w:rPr>
        <w:t>W części 1 poz. 5.1 i  poz. 5.2</w:t>
      </w:r>
    </w:p>
    <w:p w:rsidR="00D35263" w:rsidRDefault="00D35263" w:rsidP="00D35263">
      <w:pPr>
        <w:rPr>
          <w:rFonts w:ascii="Arial" w:hAnsi="Arial" w:cs="Arial"/>
          <w:sz w:val="22"/>
          <w:szCs w:val="22"/>
        </w:rPr>
      </w:pPr>
      <w:r w:rsidRPr="00401C04">
        <w:rPr>
          <w:rFonts w:ascii="Arial" w:hAnsi="Arial" w:cs="Arial"/>
          <w:sz w:val="22"/>
          <w:szCs w:val="22"/>
        </w:rPr>
        <w:t xml:space="preserve">zmienia zapis 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35263" w:rsidRPr="00655517" w:rsidTr="00D35263">
        <w:tc>
          <w:tcPr>
            <w:tcW w:w="709" w:type="dxa"/>
            <w:shd w:val="clear" w:color="auto" w:fill="auto"/>
          </w:tcPr>
          <w:p w:rsidR="00D35263" w:rsidRPr="00655517" w:rsidRDefault="00D35263" w:rsidP="006A7C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8363" w:type="dxa"/>
            <w:shd w:val="clear" w:color="auto" w:fill="auto"/>
          </w:tcPr>
          <w:p w:rsidR="00D35263" w:rsidRPr="00655517" w:rsidRDefault="00D35263" w:rsidP="006A7C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Szybkość druku w kolorze A4: max 34 str./min</w:t>
            </w:r>
          </w:p>
        </w:tc>
      </w:tr>
      <w:tr w:rsidR="00D35263" w:rsidRPr="00655517" w:rsidTr="00D35263">
        <w:tc>
          <w:tcPr>
            <w:tcW w:w="709" w:type="dxa"/>
            <w:shd w:val="clear" w:color="auto" w:fill="auto"/>
          </w:tcPr>
          <w:p w:rsidR="00D35263" w:rsidRPr="00655517" w:rsidRDefault="00D35263" w:rsidP="006A7C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8363" w:type="dxa"/>
            <w:shd w:val="clear" w:color="auto" w:fill="auto"/>
          </w:tcPr>
          <w:p w:rsidR="00D35263" w:rsidRPr="00655517" w:rsidRDefault="00D35263" w:rsidP="006A7C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Szybkość druku w czerni A4: max 36 str./min</w:t>
            </w:r>
          </w:p>
        </w:tc>
      </w:tr>
    </w:tbl>
    <w:p w:rsidR="00D35263" w:rsidRPr="00401C04" w:rsidRDefault="00D35263" w:rsidP="00D352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401C04">
        <w:rPr>
          <w:rFonts w:ascii="Arial" w:hAnsi="Arial" w:cs="Arial"/>
          <w:sz w:val="22"/>
          <w:szCs w:val="22"/>
        </w:rPr>
        <w:t xml:space="preserve">a: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63"/>
      </w:tblGrid>
      <w:tr w:rsidR="00D35263" w:rsidRPr="00655517" w:rsidTr="00D35263">
        <w:tc>
          <w:tcPr>
            <w:tcW w:w="709" w:type="dxa"/>
            <w:shd w:val="clear" w:color="auto" w:fill="auto"/>
          </w:tcPr>
          <w:p w:rsidR="00D35263" w:rsidRPr="00655517" w:rsidRDefault="00D35263" w:rsidP="006A7C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8363" w:type="dxa"/>
            <w:shd w:val="clear" w:color="auto" w:fill="auto"/>
          </w:tcPr>
          <w:p w:rsidR="00D35263" w:rsidRPr="00655517" w:rsidRDefault="00D35263" w:rsidP="00D352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Szybkość druku w kolorze A4: m</w:t>
            </w:r>
            <w:r>
              <w:rPr>
                <w:rFonts w:ascii="Arial" w:hAnsi="Arial" w:cs="Arial"/>
                <w:sz w:val="22"/>
                <w:szCs w:val="22"/>
              </w:rPr>
              <w:t>in.</w:t>
            </w:r>
            <w:r w:rsidRPr="00655517">
              <w:rPr>
                <w:rFonts w:ascii="Arial" w:hAnsi="Arial" w:cs="Arial"/>
                <w:sz w:val="22"/>
                <w:szCs w:val="22"/>
              </w:rPr>
              <w:t xml:space="preserve"> 34 str./min</w:t>
            </w:r>
          </w:p>
        </w:tc>
      </w:tr>
      <w:tr w:rsidR="00D35263" w:rsidRPr="00655517" w:rsidTr="00D35263">
        <w:tc>
          <w:tcPr>
            <w:tcW w:w="709" w:type="dxa"/>
            <w:shd w:val="clear" w:color="auto" w:fill="auto"/>
          </w:tcPr>
          <w:p w:rsidR="00D35263" w:rsidRPr="00655517" w:rsidRDefault="00D35263" w:rsidP="006A7C0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8363" w:type="dxa"/>
            <w:shd w:val="clear" w:color="auto" w:fill="auto"/>
          </w:tcPr>
          <w:p w:rsidR="00D35263" w:rsidRPr="00655517" w:rsidRDefault="00D35263" w:rsidP="00D3526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55517">
              <w:rPr>
                <w:rFonts w:ascii="Arial" w:hAnsi="Arial" w:cs="Arial"/>
                <w:sz w:val="22"/>
                <w:szCs w:val="22"/>
              </w:rPr>
              <w:t>Szybkość druku w czerni A4: m</w:t>
            </w:r>
            <w:r>
              <w:rPr>
                <w:rFonts w:ascii="Arial" w:hAnsi="Arial" w:cs="Arial"/>
                <w:sz w:val="22"/>
                <w:szCs w:val="22"/>
              </w:rPr>
              <w:t>in.</w:t>
            </w:r>
            <w:r w:rsidRPr="00655517">
              <w:rPr>
                <w:rFonts w:ascii="Arial" w:hAnsi="Arial" w:cs="Arial"/>
                <w:sz w:val="22"/>
                <w:szCs w:val="22"/>
              </w:rPr>
              <w:t xml:space="preserve"> 36 str./min</w:t>
            </w:r>
          </w:p>
        </w:tc>
      </w:tr>
    </w:tbl>
    <w:p w:rsidR="007F32E8" w:rsidRPr="007F32E8" w:rsidRDefault="007F32E8" w:rsidP="007F32E8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F32E8" w:rsidRPr="007F32E8" w:rsidRDefault="007F32E8" w:rsidP="007F32E8">
      <w:pPr>
        <w:pStyle w:val="Akapitzlist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F32E8">
        <w:rPr>
          <w:rFonts w:ascii="Arial" w:hAnsi="Arial" w:cs="Arial"/>
          <w:color w:val="000000"/>
          <w:sz w:val="22"/>
          <w:szCs w:val="22"/>
          <w:lang w:bidi="pl-PL"/>
        </w:rPr>
        <w:t>Zgodnie z treścią Załącznika nr 1 (tabela dla drukarki kolorowej 5</w:t>
      </w:r>
      <w:r w:rsidR="00D35263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7F32E8">
        <w:rPr>
          <w:rFonts w:ascii="Arial" w:hAnsi="Arial" w:cs="Arial"/>
          <w:color w:val="000000"/>
          <w:sz w:val="22"/>
          <w:szCs w:val="22"/>
          <w:lang w:bidi="pl-PL"/>
        </w:rPr>
        <w:t>szt</w:t>
      </w:r>
      <w:r w:rsidR="00D35263">
        <w:rPr>
          <w:rFonts w:ascii="Arial" w:hAnsi="Arial" w:cs="Arial"/>
          <w:color w:val="000000"/>
          <w:sz w:val="22"/>
          <w:szCs w:val="22"/>
          <w:lang w:bidi="pl-PL"/>
        </w:rPr>
        <w:t>.</w:t>
      </w:r>
      <w:r w:rsidR="003533AD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3533AD" w:rsidRPr="007F32E8">
        <w:rPr>
          <w:rFonts w:ascii="Arial" w:hAnsi="Arial" w:cs="Arial"/>
          <w:color w:val="000000"/>
          <w:sz w:val="22"/>
          <w:szCs w:val="22"/>
          <w:lang w:bidi="pl-PL"/>
        </w:rPr>
        <w:t>poz.</w:t>
      </w:r>
      <w:r w:rsidR="00FD5971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="003533AD" w:rsidRPr="007F32E8">
        <w:rPr>
          <w:rFonts w:ascii="Arial" w:hAnsi="Arial" w:cs="Arial"/>
          <w:color w:val="000000"/>
          <w:sz w:val="22"/>
          <w:szCs w:val="22"/>
          <w:lang w:bidi="pl-PL"/>
        </w:rPr>
        <w:t>5.16</w:t>
      </w:r>
      <w:r w:rsidRPr="007F32E8">
        <w:rPr>
          <w:rFonts w:ascii="Arial" w:hAnsi="Arial" w:cs="Arial"/>
          <w:color w:val="000000"/>
          <w:sz w:val="22"/>
          <w:szCs w:val="22"/>
          <w:lang w:bidi="pl-PL"/>
        </w:rPr>
        <w:t>) Zamawiający wymaga, aby maksymalna waga drukarki wynosiła 29</w:t>
      </w:r>
      <w:r w:rsidR="00FD5971">
        <w:rPr>
          <w:rFonts w:ascii="Arial" w:hAnsi="Arial" w:cs="Arial"/>
          <w:color w:val="000000"/>
          <w:sz w:val="22"/>
          <w:szCs w:val="22"/>
          <w:lang w:bidi="pl-PL"/>
        </w:rPr>
        <w:t xml:space="preserve"> </w:t>
      </w:r>
      <w:r w:rsidRPr="007F32E8">
        <w:rPr>
          <w:rFonts w:ascii="Arial" w:hAnsi="Arial" w:cs="Arial"/>
          <w:color w:val="000000"/>
          <w:sz w:val="22"/>
          <w:szCs w:val="22"/>
          <w:lang w:bidi="pl-PL"/>
        </w:rPr>
        <w:t>kg. Ponieważ specyfikacja nie uwzględnia materiałów eksploatacyjnych, czy można zatem rozumieć, ze podana maksymalna waga 29 kg dotyczy urządzenia bez tychże materiałów?</w:t>
      </w:r>
    </w:p>
    <w:p w:rsidR="007F32E8" w:rsidRPr="00DB34C8" w:rsidRDefault="007F32E8" w:rsidP="007F32E8">
      <w:pPr>
        <w:spacing w:before="12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DB34C8">
        <w:rPr>
          <w:rFonts w:ascii="Arial" w:hAnsi="Arial" w:cs="Arial"/>
          <w:b/>
          <w:sz w:val="22"/>
          <w:szCs w:val="22"/>
          <w:u w:val="single"/>
        </w:rPr>
        <w:t>Odpowiedź:</w:t>
      </w:r>
    </w:p>
    <w:p w:rsidR="007F32E8" w:rsidRDefault="00D35263" w:rsidP="00407D8B">
      <w:pPr>
        <w:pStyle w:val="Zal-text"/>
        <w:spacing w:before="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Podana maksymalna waga 29 kg dotyczy urządzenia z materiałami eksploatacyjnymi.</w:t>
      </w:r>
    </w:p>
    <w:p w:rsidR="00D35263" w:rsidRDefault="00D35263" w:rsidP="00407D8B">
      <w:pPr>
        <w:pStyle w:val="Zal-text"/>
        <w:spacing w:before="0" w:after="0" w:line="240" w:lineRule="auto"/>
        <w:ind w:left="0"/>
        <w:rPr>
          <w:rFonts w:ascii="Arial" w:hAnsi="Arial" w:cs="Arial"/>
        </w:rPr>
      </w:pPr>
    </w:p>
    <w:p w:rsidR="00D35263" w:rsidRDefault="00D35263" w:rsidP="00407D8B">
      <w:pPr>
        <w:pStyle w:val="Zal-text"/>
        <w:spacing w:before="0" w:after="0" w:line="240" w:lineRule="auto"/>
        <w:ind w:left="0"/>
        <w:rPr>
          <w:rFonts w:ascii="Arial" w:hAnsi="Arial" w:cs="Arial"/>
        </w:rPr>
      </w:pPr>
    </w:p>
    <w:p w:rsidR="00407D8B" w:rsidRPr="0062412E" w:rsidRDefault="00407D8B" w:rsidP="00407D8B">
      <w:pPr>
        <w:pStyle w:val="Zal-text"/>
        <w:spacing w:before="0" w:after="0" w:line="240" w:lineRule="auto"/>
        <w:ind w:left="0"/>
        <w:rPr>
          <w:rFonts w:ascii="Arial" w:hAnsi="Arial" w:cs="Arial"/>
        </w:rPr>
      </w:pPr>
      <w:r w:rsidRPr="0062412E">
        <w:rPr>
          <w:rFonts w:ascii="Arial" w:hAnsi="Arial" w:cs="Arial"/>
        </w:rPr>
        <w:t>Powyższe informacje należy traktować jako integralną część specyfikacji istotnych warunków zamówienia.</w:t>
      </w:r>
    </w:p>
    <w:p w:rsidR="00407D8B" w:rsidRDefault="00407D8B" w:rsidP="00407D8B"/>
    <w:p w:rsidR="00407D8B" w:rsidRPr="00BD6B91" w:rsidRDefault="00BD6B91" w:rsidP="00BD6B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D6B91">
        <w:rPr>
          <w:rFonts w:ascii="Arial" w:hAnsi="Arial" w:cs="Arial"/>
          <w:sz w:val="22"/>
          <w:szCs w:val="22"/>
        </w:rPr>
        <w:t xml:space="preserve">W załączeniu </w:t>
      </w:r>
      <w:r>
        <w:rPr>
          <w:rFonts w:ascii="Arial" w:hAnsi="Arial" w:cs="Arial"/>
          <w:sz w:val="22"/>
          <w:szCs w:val="22"/>
        </w:rPr>
        <w:t>Formularz ofertowy – Załącznik nr 2, z uwzględnieniem wprowadzonych zmian przez Zamawiającego.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A27A88" w:rsidRDefault="00A27A88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C2C8B" w:rsidRPr="00922B74" w:rsidRDefault="00DC2C8B" w:rsidP="00DC2C8B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DC2C8B" w:rsidRPr="00922B74" w:rsidRDefault="00DC2C8B" w:rsidP="00DC2C8B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407D8B" w:rsidRPr="00363EBD" w:rsidRDefault="00407D8B" w:rsidP="00A27A88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sectPr w:rsidR="00407D8B" w:rsidRPr="00363EBD" w:rsidSect="000D2C75">
      <w:footerReference w:type="default" r:id="rId9"/>
      <w:headerReference w:type="first" r:id="rId10"/>
      <w:footerReference w:type="first" r:id="rId11"/>
      <w:pgSz w:w="11906" w:h="16838" w:code="9"/>
      <w:pgMar w:top="805" w:right="1418" w:bottom="851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34" w:rsidRDefault="00FC2534">
      <w:r>
        <w:separator/>
      </w:r>
    </w:p>
  </w:endnote>
  <w:endnote w:type="continuationSeparator" w:id="0">
    <w:p w:rsidR="00FC2534" w:rsidRDefault="00FC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83274"/>
      <w:docPartObj>
        <w:docPartGallery w:val="Page Numbers (Bottom of Page)"/>
        <w:docPartUnique/>
      </w:docPartObj>
    </w:sdtPr>
    <w:sdtEndPr/>
    <w:sdtContent>
      <w:p w:rsidR="005C0D0E" w:rsidRDefault="000D2C75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D2C75">
          <w:rPr>
            <w:rFonts w:ascii="Arial" w:hAnsi="Arial" w:cs="Arial"/>
            <w:sz w:val="20"/>
            <w:szCs w:val="20"/>
          </w:rPr>
          <w:fldChar w:fldCharType="begin"/>
        </w:r>
        <w:r w:rsidRPr="000D2C75">
          <w:rPr>
            <w:rFonts w:ascii="Arial" w:hAnsi="Arial" w:cs="Arial"/>
            <w:sz w:val="20"/>
            <w:szCs w:val="20"/>
          </w:rPr>
          <w:instrText>PAGE   \* MERGEFORMAT</w:instrText>
        </w:r>
        <w:r w:rsidRPr="000D2C75">
          <w:rPr>
            <w:rFonts w:ascii="Arial" w:hAnsi="Arial" w:cs="Arial"/>
            <w:sz w:val="20"/>
            <w:szCs w:val="20"/>
          </w:rPr>
          <w:fldChar w:fldCharType="separate"/>
        </w:r>
        <w:r w:rsidR="00DC2C8B">
          <w:rPr>
            <w:rFonts w:ascii="Arial" w:hAnsi="Arial" w:cs="Arial"/>
            <w:noProof/>
            <w:sz w:val="20"/>
            <w:szCs w:val="20"/>
          </w:rPr>
          <w:t>2</w:t>
        </w:r>
        <w:r w:rsidRPr="000D2C75">
          <w:rPr>
            <w:rFonts w:ascii="Arial" w:hAnsi="Arial" w:cs="Arial"/>
            <w:sz w:val="20"/>
            <w:szCs w:val="20"/>
          </w:rPr>
          <w:fldChar w:fldCharType="end"/>
        </w:r>
      </w:p>
      <w:p w:rsidR="005C0D0E" w:rsidRPr="005C0D0E" w:rsidRDefault="005C0D0E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3490203" wp14:editId="12DEFE77">
                  <wp:simplePos x="0" y="0"/>
                  <wp:positionH relativeFrom="column">
                    <wp:posOffset>-26338</wp:posOffset>
                  </wp:positionH>
                  <wp:positionV relativeFrom="paragraph">
                    <wp:posOffset>115523</wp:posOffset>
                  </wp:positionV>
                  <wp:extent cx="5956271" cy="0"/>
                  <wp:effectExtent l="0" t="0" r="26035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62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" strokecolor="windowText"/>
              </w:pict>
            </mc:Fallback>
          </mc:AlternateContent>
        </w:r>
      </w:p>
      <w:p w:rsidR="005C0D0E" w:rsidRPr="00B5142D" w:rsidRDefault="005C0D0E" w:rsidP="005C0D0E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Kościelna 37, 60-537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0D2C75" w:rsidRPr="005C0D0E" w:rsidRDefault="005C0D0E" w:rsidP="005C0D0E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80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C0D0E" w:rsidRDefault="005C0D0E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C0D0E">
          <w:rPr>
            <w:rFonts w:ascii="Arial" w:hAnsi="Arial" w:cs="Arial"/>
            <w:sz w:val="20"/>
            <w:szCs w:val="20"/>
          </w:rPr>
          <w:fldChar w:fldCharType="begin"/>
        </w:r>
        <w:r w:rsidRPr="005C0D0E">
          <w:rPr>
            <w:rFonts w:ascii="Arial" w:hAnsi="Arial" w:cs="Arial"/>
            <w:sz w:val="20"/>
            <w:szCs w:val="20"/>
          </w:rPr>
          <w:instrText>PAGE   \* MERGEFORMAT</w:instrText>
        </w:r>
        <w:r w:rsidRPr="005C0D0E">
          <w:rPr>
            <w:rFonts w:ascii="Arial" w:hAnsi="Arial" w:cs="Arial"/>
            <w:sz w:val="20"/>
            <w:szCs w:val="20"/>
          </w:rPr>
          <w:fldChar w:fldCharType="separate"/>
        </w:r>
        <w:r w:rsidR="00DC2C8B">
          <w:rPr>
            <w:rFonts w:ascii="Arial" w:hAnsi="Arial" w:cs="Arial"/>
            <w:noProof/>
            <w:sz w:val="20"/>
            <w:szCs w:val="20"/>
          </w:rPr>
          <w:t>1</w:t>
        </w:r>
        <w:r w:rsidRPr="005C0D0E">
          <w:rPr>
            <w:rFonts w:ascii="Arial" w:hAnsi="Arial" w:cs="Arial"/>
            <w:sz w:val="20"/>
            <w:szCs w:val="20"/>
          </w:rPr>
          <w:fldChar w:fldCharType="end"/>
        </w:r>
      </w:p>
      <w:p w:rsidR="005C0D0E" w:rsidRPr="005C0D0E" w:rsidRDefault="005C0D0E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B6CE756" wp14:editId="7BF3A861">
                  <wp:simplePos x="0" y="0"/>
                  <wp:positionH relativeFrom="column">
                    <wp:posOffset>-26338</wp:posOffset>
                  </wp:positionH>
                  <wp:positionV relativeFrom="paragraph">
                    <wp:posOffset>115523</wp:posOffset>
                  </wp:positionV>
                  <wp:extent cx="5956271" cy="0"/>
                  <wp:effectExtent l="0" t="0" r="26035" b="19050"/>
                  <wp:wrapNone/>
                  <wp:docPr id="4" name="Łącznik prostoliniowy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62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AmIbTC0QEAAHYDAAAO&#10;AAAAAAAAAAAAAAAAAC4CAABkcnMvZTJvRG9jLnhtbFBLAQItABQABgAIAAAAIQAVWVzY2wAAAAgB&#10;AAAPAAAAAAAAAAAAAAAAACsEAABkcnMvZG93bnJldi54bWxQSwUGAAAAAAQABADzAAAAMwUAAAAA&#10;" strokecolor="windowText"/>
              </w:pict>
            </mc:Fallback>
          </mc:AlternateContent>
        </w:r>
      </w:p>
      <w:p w:rsidR="005C0D0E" w:rsidRPr="00B5142D" w:rsidRDefault="005C0D0E" w:rsidP="005C0D0E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Kościelna 37, 60-537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5C0D0E" w:rsidRPr="005C0D0E" w:rsidRDefault="005C0D0E" w:rsidP="005C0D0E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FC2534" w:rsidRPr="000B6D43" w:rsidRDefault="00FC2534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34" w:rsidRDefault="00FC2534">
      <w:r>
        <w:separator/>
      </w:r>
    </w:p>
  </w:footnote>
  <w:footnote w:type="continuationSeparator" w:id="0">
    <w:p w:rsidR="00FC2534" w:rsidRDefault="00FC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534" w:rsidRDefault="00FC2534" w:rsidP="004262EB"/>
  <w:p w:rsidR="00FC2534" w:rsidRDefault="00FC2534" w:rsidP="000B6D43">
    <w:pPr>
      <w:jc w:val="center"/>
    </w:pPr>
    <w:r>
      <w:rPr>
        <w:noProof/>
      </w:rPr>
      <w:drawing>
        <wp:inline distT="0" distB="0" distL="0" distR="0" wp14:anchorId="0FD4D8C0" wp14:editId="738BF618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2534" w:rsidRDefault="00FC2534" w:rsidP="004262EB">
    <w:r>
      <w:t>_________________________________________________________________________</w:t>
    </w:r>
  </w:p>
  <w:p w:rsidR="00FC2534" w:rsidRPr="00DF7D54" w:rsidRDefault="00FC2534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1A278E"/>
    <w:multiLevelType w:val="hybridMultilevel"/>
    <w:tmpl w:val="68A02D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5F5310"/>
    <w:multiLevelType w:val="multilevel"/>
    <w:tmpl w:val="2CA405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1AEF05AE"/>
    <w:multiLevelType w:val="hybridMultilevel"/>
    <w:tmpl w:val="0A1C3724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747E8"/>
    <w:multiLevelType w:val="multilevel"/>
    <w:tmpl w:val="C696183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434244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032140"/>
    <w:multiLevelType w:val="hybridMultilevel"/>
    <w:tmpl w:val="B2BAF96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379F1F8C"/>
    <w:multiLevelType w:val="multilevel"/>
    <w:tmpl w:val="FED264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862338"/>
    <w:multiLevelType w:val="hybridMultilevel"/>
    <w:tmpl w:val="884AE18C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190EC6"/>
    <w:multiLevelType w:val="hybridMultilevel"/>
    <w:tmpl w:val="884AE18C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DD00DC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>
    <w:nsid w:val="54BD1CD3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A523D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A19FB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8F710B9"/>
    <w:multiLevelType w:val="hybridMultilevel"/>
    <w:tmpl w:val="4EF0DE00"/>
    <w:lvl w:ilvl="0" w:tplc="53184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7139CD"/>
    <w:multiLevelType w:val="hybridMultilevel"/>
    <w:tmpl w:val="3A7AA3EE"/>
    <w:lvl w:ilvl="0" w:tplc="C152EA9A">
      <w:start w:val="18"/>
      <w:numFmt w:val="decimal"/>
      <w:lvlText w:val="%1."/>
      <w:lvlJc w:val="left"/>
      <w:pPr>
        <w:ind w:left="178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6"/>
  </w:num>
  <w:num w:numId="4">
    <w:abstractNumId w:val="15"/>
  </w:num>
  <w:num w:numId="5">
    <w:abstractNumId w:val="10"/>
  </w:num>
  <w:num w:numId="6">
    <w:abstractNumId w:val="28"/>
  </w:num>
  <w:num w:numId="7">
    <w:abstractNumId w:val="27"/>
  </w:num>
  <w:num w:numId="8">
    <w:abstractNumId w:val="9"/>
  </w:num>
  <w:num w:numId="9">
    <w:abstractNumId w:val="24"/>
  </w:num>
  <w:num w:numId="10">
    <w:abstractNumId w:val="21"/>
  </w:num>
  <w:num w:numId="11">
    <w:abstractNumId w:val="12"/>
  </w:num>
  <w:num w:numId="12">
    <w:abstractNumId w:val="6"/>
  </w:num>
  <w:num w:numId="13">
    <w:abstractNumId w:val="14"/>
  </w:num>
  <w:num w:numId="14">
    <w:abstractNumId w:val="1"/>
  </w:num>
  <w:num w:numId="15">
    <w:abstractNumId w:val="44"/>
  </w:num>
  <w:num w:numId="16">
    <w:abstractNumId w:val="25"/>
  </w:num>
  <w:num w:numId="17">
    <w:abstractNumId w:val="33"/>
  </w:num>
  <w:num w:numId="18">
    <w:abstractNumId w:val="40"/>
  </w:num>
  <w:num w:numId="19">
    <w:abstractNumId w:val="11"/>
  </w:num>
  <w:num w:numId="20">
    <w:abstractNumId w:val="2"/>
  </w:num>
  <w:num w:numId="21">
    <w:abstractNumId w:val="22"/>
  </w:num>
  <w:num w:numId="22">
    <w:abstractNumId w:val="38"/>
  </w:num>
  <w:num w:numId="23">
    <w:abstractNumId w:val="3"/>
  </w:num>
  <w:num w:numId="24">
    <w:abstractNumId w:val="5"/>
  </w:num>
  <w:num w:numId="25">
    <w:abstractNumId w:val="13"/>
  </w:num>
  <w:num w:numId="26">
    <w:abstractNumId w:val="43"/>
  </w:num>
  <w:num w:numId="27">
    <w:abstractNumId w:val="8"/>
  </w:num>
  <w:num w:numId="28">
    <w:abstractNumId w:val="20"/>
  </w:num>
  <w:num w:numId="29">
    <w:abstractNumId w:val="35"/>
  </w:num>
  <w:num w:numId="30">
    <w:abstractNumId w:val="0"/>
  </w:num>
  <w:num w:numId="31">
    <w:abstractNumId w:val="41"/>
  </w:num>
  <w:num w:numId="32">
    <w:abstractNumId w:val="36"/>
  </w:num>
  <w:num w:numId="33">
    <w:abstractNumId w:val="30"/>
  </w:num>
  <w:num w:numId="34">
    <w:abstractNumId w:val="31"/>
  </w:num>
  <w:num w:numId="35">
    <w:abstractNumId w:val="32"/>
  </w:num>
  <w:num w:numId="36">
    <w:abstractNumId w:val="26"/>
  </w:num>
  <w:num w:numId="37">
    <w:abstractNumId w:val="34"/>
  </w:num>
  <w:num w:numId="38">
    <w:abstractNumId w:val="39"/>
  </w:num>
  <w:num w:numId="39">
    <w:abstractNumId w:val="29"/>
  </w:num>
  <w:num w:numId="40">
    <w:abstractNumId w:val="18"/>
  </w:num>
  <w:num w:numId="41">
    <w:abstractNumId w:val="7"/>
  </w:num>
  <w:num w:numId="42">
    <w:abstractNumId w:val="4"/>
  </w:num>
  <w:num w:numId="43">
    <w:abstractNumId w:val="37"/>
  </w:num>
  <w:num w:numId="44">
    <w:abstractNumId w:val="19"/>
  </w:num>
  <w:num w:numId="45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5584"/>
    <w:rsid w:val="00020013"/>
    <w:rsid w:val="000216FA"/>
    <w:rsid w:val="00027B18"/>
    <w:rsid w:val="000349D0"/>
    <w:rsid w:val="00044576"/>
    <w:rsid w:val="00046007"/>
    <w:rsid w:val="000555B6"/>
    <w:rsid w:val="00060037"/>
    <w:rsid w:val="00062829"/>
    <w:rsid w:val="0006292B"/>
    <w:rsid w:val="00064E20"/>
    <w:rsid w:val="0007669D"/>
    <w:rsid w:val="0008009C"/>
    <w:rsid w:val="00090A95"/>
    <w:rsid w:val="0009222F"/>
    <w:rsid w:val="000B369C"/>
    <w:rsid w:val="000B6D43"/>
    <w:rsid w:val="000C78EA"/>
    <w:rsid w:val="000D0C88"/>
    <w:rsid w:val="000D2710"/>
    <w:rsid w:val="000D2C75"/>
    <w:rsid w:val="000D3DEC"/>
    <w:rsid w:val="000E4275"/>
    <w:rsid w:val="001034F1"/>
    <w:rsid w:val="00114E78"/>
    <w:rsid w:val="00122D7E"/>
    <w:rsid w:val="00137ED4"/>
    <w:rsid w:val="00140E34"/>
    <w:rsid w:val="00142C62"/>
    <w:rsid w:val="0015221B"/>
    <w:rsid w:val="001662BA"/>
    <w:rsid w:val="001738E7"/>
    <w:rsid w:val="0019077A"/>
    <w:rsid w:val="00196141"/>
    <w:rsid w:val="001A3D63"/>
    <w:rsid w:val="001A3ECB"/>
    <w:rsid w:val="001B62F4"/>
    <w:rsid w:val="001D770D"/>
    <w:rsid w:val="001E1AE9"/>
    <w:rsid w:val="001F0EC7"/>
    <w:rsid w:val="00204205"/>
    <w:rsid w:val="0020605F"/>
    <w:rsid w:val="0021076F"/>
    <w:rsid w:val="002230F9"/>
    <w:rsid w:val="00223375"/>
    <w:rsid w:val="0022636E"/>
    <w:rsid w:val="00227B8B"/>
    <w:rsid w:val="0023212A"/>
    <w:rsid w:val="00255E5A"/>
    <w:rsid w:val="00266615"/>
    <w:rsid w:val="0029065D"/>
    <w:rsid w:val="00297FC2"/>
    <w:rsid w:val="002C4165"/>
    <w:rsid w:val="002C4A46"/>
    <w:rsid w:val="002C7855"/>
    <w:rsid w:val="002D0D66"/>
    <w:rsid w:val="002D1217"/>
    <w:rsid w:val="002E079C"/>
    <w:rsid w:val="002E675E"/>
    <w:rsid w:val="00301225"/>
    <w:rsid w:val="00310AF5"/>
    <w:rsid w:val="003242FD"/>
    <w:rsid w:val="00331815"/>
    <w:rsid w:val="003345EF"/>
    <w:rsid w:val="0033653E"/>
    <w:rsid w:val="00337907"/>
    <w:rsid w:val="003533AD"/>
    <w:rsid w:val="00363EBD"/>
    <w:rsid w:val="00365C74"/>
    <w:rsid w:val="00367FEA"/>
    <w:rsid w:val="00370D0E"/>
    <w:rsid w:val="00376B43"/>
    <w:rsid w:val="00384528"/>
    <w:rsid w:val="003939C4"/>
    <w:rsid w:val="003955F4"/>
    <w:rsid w:val="00396802"/>
    <w:rsid w:val="00397FD3"/>
    <w:rsid w:val="003B10D8"/>
    <w:rsid w:val="003B5EAF"/>
    <w:rsid w:val="003B7B08"/>
    <w:rsid w:val="003C4CBE"/>
    <w:rsid w:val="003C6395"/>
    <w:rsid w:val="003F6D79"/>
    <w:rsid w:val="003F70D4"/>
    <w:rsid w:val="00401C04"/>
    <w:rsid w:val="00407978"/>
    <w:rsid w:val="00407D8B"/>
    <w:rsid w:val="0041589D"/>
    <w:rsid w:val="004262EB"/>
    <w:rsid w:val="00431216"/>
    <w:rsid w:val="0043188D"/>
    <w:rsid w:val="00456756"/>
    <w:rsid w:val="0047290A"/>
    <w:rsid w:val="00474F40"/>
    <w:rsid w:val="004B4DD3"/>
    <w:rsid w:val="004D097D"/>
    <w:rsid w:val="004D4E9B"/>
    <w:rsid w:val="004E57D6"/>
    <w:rsid w:val="00506F52"/>
    <w:rsid w:val="0052687F"/>
    <w:rsid w:val="00540A11"/>
    <w:rsid w:val="00544DE0"/>
    <w:rsid w:val="00545D6F"/>
    <w:rsid w:val="00550ECF"/>
    <w:rsid w:val="005523C9"/>
    <w:rsid w:val="0055357D"/>
    <w:rsid w:val="005557F8"/>
    <w:rsid w:val="00555C05"/>
    <w:rsid w:val="0057012A"/>
    <w:rsid w:val="00570BC8"/>
    <w:rsid w:val="005B6936"/>
    <w:rsid w:val="005C0D0E"/>
    <w:rsid w:val="005E0B1C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026"/>
    <w:rsid w:val="00660C75"/>
    <w:rsid w:val="00666D86"/>
    <w:rsid w:val="00673737"/>
    <w:rsid w:val="00680AC2"/>
    <w:rsid w:val="00694F2B"/>
    <w:rsid w:val="006A4C0F"/>
    <w:rsid w:val="006B4616"/>
    <w:rsid w:val="006C22C3"/>
    <w:rsid w:val="006C2D02"/>
    <w:rsid w:val="006C7B4C"/>
    <w:rsid w:val="006F031F"/>
    <w:rsid w:val="006F5446"/>
    <w:rsid w:val="006F6A65"/>
    <w:rsid w:val="0071350E"/>
    <w:rsid w:val="00722500"/>
    <w:rsid w:val="0073765B"/>
    <w:rsid w:val="00752380"/>
    <w:rsid w:val="00752E90"/>
    <w:rsid w:val="00780932"/>
    <w:rsid w:val="007A20A0"/>
    <w:rsid w:val="007A55A1"/>
    <w:rsid w:val="007B33BC"/>
    <w:rsid w:val="007C2A12"/>
    <w:rsid w:val="007C4395"/>
    <w:rsid w:val="007C5D18"/>
    <w:rsid w:val="007D2DCD"/>
    <w:rsid w:val="007F1755"/>
    <w:rsid w:val="007F1CCF"/>
    <w:rsid w:val="007F2658"/>
    <w:rsid w:val="007F32E8"/>
    <w:rsid w:val="0082089B"/>
    <w:rsid w:val="00844614"/>
    <w:rsid w:val="00850492"/>
    <w:rsid w:val="008508F5"/>
    <w:rsid w:val="00853C61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A6D63"/>
    <w:rsid w:val="008B136C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760BE"/>
    <w:rsid w:val="00977DD0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25E5E"/>
    <w:rsid w:val="00A276CB"/>
    <w:rsid w:val="00A27A88"/>
    <w:rsid w:val="00A31BF0"/>
    <w:rsid w:val="00A3348B"/>
    <w:rsid w:val="00A36D9B"/>
    <w:rsid w:val="00A523BA"/>
    <w:rsid w:val="00A56F43"/>
    <w:rsid w:val="00A71297"/>
    <w:rsid w:val="00A77C4D"/>
    <w:rsid w:val="00A82060"/>
    <w:rsid w:val="00A90FB8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102FF"/>
    <w:rsid w:val="00B20488"/>
    <w:rsid w:val="00B264ED"/>
    <w:rsid w:val="00B26732"/>
    <w:rsid w:val="00B42120"/>
    <w:rsid w:val="00B54665"/>
    <w:rsid w:val="00B73F70"/>
    <w:rsid w:val="00B90272"/>
    <w:rsid w:val="00B96F4A"/>
    <w:rsid w:val="00B97506"/>
    <w:rsid w:val="00BA2440"/>
    <w:rsid w:val="00BA33D6"/>
    <w:rsid w:val="00BC0238"/>
    <w:rsid w:val="00BC1231"/>
    <w:rsid w:val="00BD6B91"/>
    <w:rsid w:val="00BE1345"/>
    <w:rsid w:val="00C109FF"/>
    <w:rsid w:val="00C1418D"/>
    <w:rsid w:val="00C17B10"/>
    <w:rsid w:val="00C2015C"/>
    <w:rsid w:val="00C330C3"/>
    <w:rsid w:val="00C50F00"/>
    <w:rsid w:val="00C542E2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35263"/>
    <w:rsid w:val="00D41341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A68EB"/>
    <w:rsid w:val="00DB34C8"/>
    <w:rsid w:val="00DB49BA"/>
    <w:rsid w:val="00DB73C9"/>
    <w:rsid w:val="00DB7C25"/>
    <w:rsid w:val="00DC2C8B"/>
    <w:rsid w:val="00DD68CB"/>
    <w:rsid w:val="00DE26F5"/>
    <w:rsid w:val="00DE60F6"/>
    <w:rsid w:val="00DE63D1"/>
    <w:rsid w:val="00DF7D54"/>
    <w:rsid w:val="00E03F0C"/>
    <w:rsid w:val="00E11187"/>
    <w:rsid w:val="00E1333B"/>
    <w:rsid w:val="00E25294"/>
    <w:rsid w:val="00E31B24"/>
    <w:rsid w:val="00E56431"/>
    <w:rsid w:val="00E72F98"/>
    <w:rsid w:val="00EA3816"/>
    <w:rsid w:val="00EC45AF"/>
    <w:rsid w:val="00ED6019"/>
    <w:rsid w:val="00EF0933"/>
    <w:rsid w:val="00EF7374"/>
    <w:rsid w:val="00F05230"/>
    <w:rsid w:val="00F22475"/>
    <w:rsid w:val="00F345EB"/>
    <w:rsid w:val="00F55FA7"/>
    <w:rsid w:val="00F94EB9"/>
    <w:rsid w:val="00FA0170"/>
    <w:rsid w:val="00FC01A9"/>
    <w:rsid w:val="00FC2534"/>
    <w:rsid w:val="00FD25F8"/>
    <w:rsid w:val="00FD54F7"/>
    <w:rsid w:val="00FD5971"/>
    <w:rsid w:val="00FE1453"/>
    <w:rsid w:val="00FE5CFF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paragraph" w:customStyle="1" w:styleId="Zal-text">
    <w:name w:val="Zal-text"/>
    <w:basedOn w:val="Normalny"/>
    <w:rsid w:val="00407D8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407D8B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Tahoma" w:hAnsi="Tahoma" w:cs="Tahoma"/>
    </w:rPr>
  </w:style>
  <w:style w:type="character" w:customStyle="1" w:styleId="Teksttreci2">
    <w:name w:val="Tekst treści (2)_"/>
    <w:link w:val="Teksttreci20"/>
    <w:rsid w:val="00DB34C8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34C8"/>
    <w:pPr>
      <w:widowControl w:val="0"/>
      <w:shd w:val="clear" w:color="auto" w:fill="FFFFFF"/>
      <w:spacing w:after="720" w:line="268" w:lineRule="exact"/>
    </w:pPr>
    <w:rPr>
      <w:rFonts w:ascii="Calibri" w:eastAsia="Calibri" w:hAnsi="Calibri" w:cs="Calibri"/>
      <w:sz w:val="22"/>
      <w:szCs w:val="22"/>
    </w:rPr>
  </w:style>
  <w:style w:type="character" w:customStyle="1" w:styleId="Teksttreci5">
    <w:name w:val="Tekst treści (5)"/>
    <w:rsid w:val="00370D0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434244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05pt">
    <w:name w:val="Tekst treści (2) + 10;5 pt"/>
    <w:rsid w:val="00370D0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34244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">
    <w:name w:val="Tekst treści (2) + Pogrubienie"/>
    <w:rsid w:val="00370D0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434244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7F32E8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32E8"/>
    <w:pPr>
      <w:widowControl w:val="0"/>
      <w:shd w:val="clear" w:color="auto" w:fill="FFFFFF"/>
      <w:spacing w:before="220" w:after="220" w:line="222" w:lineRule="exact"/>
      <w:jc w:val="both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15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  <w:style w:type="paragraph" w:customStyle="1" w:styleId="Zal-text">
    <w:name w:val="Zal-text"/>
    <w:basedOn w:val="Normalny"/>
    <w:rsid w:val="00407D8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407D8B"/>
    <w:pPr>
      <w:widowControl w:val="0"/>
      <w:autoSpaceDE w:val="0"/>
      <w:autoSpaceDN w:val="0"/>
      <w:adjustRightInd w:val="0"/>
      <w:spacing w:line="230" w:lineRule="exact"/>
      <w:ind w:hanging="353"/>
      <w:jc w:val="both"/>
    </w:pPr>
    <w:rPr>
      <w:rFonts w:ascii="Tahoma" w:hAnsi="Tahoma" w:cs="Tahoma"/>
    </w:rPr>
  </w:style>
  <w:style w:type="character" w:customStyle="1" w:styleId="Teksttreci2">
    <w:name w:val="Tekst treści (2)_"/>
    <w:link w:val="Teksttreci20"/>
    <w:rsid w:val="00DB34C8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34C8"/>
    <w:pPr>
      <w:widowControl w:val="0"/>
      <w:shd w:val="clear" w:color="auto" w:fill="FFFFFF"/>
      <w:spacing w:after="720" w:line="268" w:lineRule="exact"/>
    </w:pPr>
    <w:rPr>
      <w:rFonts w:ascii="Calibri" w:eastAsia="Calibri" w:hAnsi="Calibri" w:cs="Calibri"/>
      <w:sz w:val="22"/>
      <w:szCs w:val="22"/>
    </w:rPr>
  </w:style>
  <w:style w:type="character" w:customStyle="1" w:styleId="Teksttreci5">
    <w:name w:val="Tekst treści (5)"/>
    <w:rsid w:val="00370D0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434244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05pt">
    <w:name w:val="Tekst treści (2) + 10;5 pt"/>
    <w:rsid w:val="00370D0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434244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">
    <w:name w:val="Tekst treści (2) + Pogrubienie"/>
    <w:rsid w:val="00370D0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434244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7F32E8"/>
    <w:rPr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F32E8"/>
    <w:pPr>
      <w:widowControl w:val="0"/>
      <w:shd w:val="clear" w:color="auto" w:fill="FFFFFF"/>
      <w:spacing w:before="220" w:after="220" w:line="222" w:lineRule="exact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A584-3674-47B8-BA56-22A7F6DC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44</TotalTime>
  <Pages>2</Pages>
  <Words>461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3048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10</cp:revision>
  <cp:lastPrinted>2016-07-21T11:40:00Z</cp:lastPrinted>
  <dcterms:created xsi:type="dcterms:W3CDTF">2016-07-20T11:05:00Z</dcterms:created>
  <dcterms:modified xsi:type="dcterms:W3CDTF">2016-07-21T12:02:00Z</dcterms:modified>
</cp:coreProperties>
</file>