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57" w:rsidRPr="00790DCF" w:rsidRDefault="00C949C2" w:rsidP="00757E6C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10957">
        <w:rPr>
          <w:rFonts w:ascii="Arial" w:hAnsi="Arial" w:cs="Arial"/>
          <w:sz w:val="22"/>
          <w:szCs w:val="22"/>
        </w:rPr>
        <w:t>Nr sprawy: WUPXXV/3</w:t>
      </w:r>
      <w:r w:rsidR="00810957" w:rsidRPr="005911E1">
        <w:rPr>
          <w:rFonts w:ascii="Arial" w:hAnsi="Arial" w:cs="Arial"/>
          <w:sz w:val="22"/>
          <w:szCs w:val="22"/>
        </w:rPr>
        <w:t>/0724/</w:t>
      </w:r>
      <w:r w:rsidR="0004689D">
        <w:rPr>
          <w:rFonts w:ascii="Arial" w:hAnsi="Arial" w:cs="Arial"/>
          <w:sz w:val="22"/>
          <w:szCs w:val="22"/>
        </w:rPr>
        <w:t>31</w:t>
      </w:r>
      <w:r w:rsidR="00810957" w:rsidRPr="005911E1">
        <w:rPr>
          <w:rFonts w:ascii="Arial" w:hAnsi="Arial" w:cs="Arial"/>
          <w:sz w:val="22"/>
          <w:szCs w:val="22"/>
        </w:rPr>
        <w:t>/201</w:t>
      </w:r>
      <w:r w:rsidR="00EA2754">
        <w:rPr>
          <w:rFonts w:ascii="Arial" w:hAnsi="Arial" w:cs="Arial"/>
          <w:sz w:val="22"/>
          <w:szCs w:val="22"/>
        </w:rPr>
        <w:t>6</w:t>
      </w:r>
      <w:r w:rsidR="00EA2754">
        <w:rPr>
          <w:rFonts w:ascii="Arial" w:hAnsi="Arial" w:cs="Arial"/>
          <w:sz w:val="22"/>
          <w:szCs w:val="22"/>
        </w:rPr>
        <w:tab/>
      </w:r>
      <w:r w:rsidR="00EA2754">
        <w:rPr>
          <w:rFonts w:ascii="Arial" w:hAnsi="Arial" w:cs="Arial"/>
          <w:sz w:val="22"/>
          <w:szCs w:val="22"/>
        </w:rPr>
        <w:tab/>
      </w:r>
      <w:r w:rsidR="00BE4EC0">
        <w:rPr>
          <w:rFonts w:ascii="Arial" w:hAnsi="Arial" w:cs="Arial"/>
          <w:sz w:val="22"/>
          <w:szCs w:val="22"/>
        </w:rPr>
        <w:t xml:space="preserve"> </w:t>
      </w:r>
      <w:r w:rsidR="00DF590C">
        <w:rPr>
          <w:rFonts w:ascii="Arial" w:hAnsi="Arial" w:cs="Arial"/>
          <w:sz w:val="22"/>
          <w:szCs w:val="22"/>
        </w:rPr>
        <w:tab/>
      </w:r>
      <w:r w:rsidR="00BE4EC0">
        <w:rPr>
          <w:rFonts w:ascii="Arial" w:hAnsi="Arial" w:cs="Arial"/>
          <w:sz w:val="22"/>
          <w:szCs w:val="22"/>
        </w:rPr>
        <w:t>Poznań, dnia</w:t>
      </w:r>
      <w:r w:rsidR="00C96EF7">
        <w:rPr>
          <w:rFonts w:ascii="Arial" w:hAnsi="Arial" w:cs="Arial"/>
          <w:sz w:val="22"/>
          <w:szCs w:val="22"/>
        </w:rPr>
        <w:t xml:space="preserve"> 4</w:t>
      </w:r>
      <w:r w:rsidR="00DF590C">
        <w:rPr>
          <w:rFonts w:ascii="Arial" w:hAnsi="Arial" w:cs="Arial"/>
          <w:sz w:val="22"/>
          <w:szCs w:val="22"/>
        </w:rPr>
        <w:t xml:space="preserve"> listopada</w:t>
      </w:r>
      <w:r w:rsidR="008760A8">
        <w:rPr>
          <w:rFonts w:ascii="Arial" w:hAnsi="Arial" w:cs="Arial"/>
          <w:sz w:val="22"/>
          <w:szCs w:val="22"/>
        </w:rPr>
        <w:t xml:space="preserve"> </w:t>
      </w:r>
      <w:r w:rsidR="00A75169">
        <w:rPr>
          <w:rFonts w:ascii="Arial" w:hAnsi="Arial" w:cs="Arial"/>
          <w:sz w:val="22"/>
          <w:szCs w:val="22"/>
        </w:rPr>
        <w:t xml:space="preserve"> </w:t>
      </w:r>
      <w:r w:rsidR="00810957">
        <w:rPr>
          <w:rFonts w:ascii="Arial" w:hAnsi="Arial" w:cs="Arial"/>
          <w:sz w:val="22"/>
          <w:szCs w:val="22"/>
        </w:rPr>
        <w:t>2016 r.</w:t>
      </w:r>
    </w:p>
    <w:p w:rsidR="00810957" w:rsidRDefault="00810957" w:rsidP="00757E6C">
      <w:pPr>
        <w:pStyle w:val="Nagwek"/>
        <w:tabs>
          <w:tab w:val="clear" w:pos="4536"/>
          <w:tab w:val="clear" w:pos="9072"/>
        </w:tabs>
        <w:spacing w:line="360" w:lineRule="auto"/>
      </w:pPr>
    </w:p>
    <w:p w:rsidR="00C46CC8" w:rsidRPr="00C46CC8" w:rsidRDefault="00C46CC8" w:rsidP="00C46CC8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46CC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Wszyscy uczestnicy postępowania</w:t>
      </w:r>
    </w:p>
    <w:p w:rsidR="00C46CC8" w:rsidRPr="00C46CC8" w:rsidRDefault="00C46CC8" w:rsidP="00DF590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CC8">
        <w:rPr>
          <w:rFonts w:ascii="Arial" w:eastAsia="Calibri" w:hAnsi="Arial" w:cs="Arial"/>
          <w:b/>
          <w:sz w:val="22"/>
          <w:szCs w:val="22"/>
          <w:lang w:eastAsia="en-US"/>
        </w:rPr>
        <w:t>Dotyczy postępowania na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r w:rsidRPr="00C46CC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DF590C">
        <w:rPr>
          <w:rFonts w:ascii="Arial" w:eastAsia="Calibri" w:hAnsi="Arial" w:cs="Arial"/>
          <w:b/>
          <w:sz w:val="22"/>
          <w:szCs w:val="22"/>
          <w:lang w:eastAsia="en-US"/>
        </w:rPr>
        <w:t>k</w:t>
      </w:r>
      <w:r w:rsidR="00DF590C" w:rsidRPr="00DF590C">
        <w:rPr>
          <w:rFonts w:ascii="Arial" w:eastAsia="Calibri" w:hAnsi="Arial" w:cs="Arial"/>
          <w:b/>
          <w:sz w:val="22"/>
          <w:szCs w:val="22"/>
          <w:lang w:eastAsia="en-US"/>
        </w:rPr>
        <w:t>ompl</w:t>
      </w:r>
      <w:r w:rsidR="00DF590C">
        <w:rPr>
          <w:rFonts w:ascii="Arial" w:eastAsia="Calibri" w:hAnsi="Arial" w:cs="Arial"/>
          <w:b/>
          <w:sz w:val="22"/>
          <w:szCs w:val="22"/>
          <w:lang w:eastAsia="en-US"/>
        </w:rPr>
        <w:t>eksowe przygotowanie i produkcję</w:t>
      </w:r>
      <w:r w:rsidR="00DF590C" w:rsidRPr="00DF590C">
        <w:rPr>
          <w:rFonts w:ascii="Arial" w:eastAsia="Calibri" w:hAnsi="Arial" w:cs="Arial"/>
          <w:b/>
          <w:sz w:val="22"/>
          <w:szCs w:val="22"/>
          <w:lang w:eastAsia="en-US"/>
        </w:rPr>
        <w:t xml:space="preserve"> reklamy (</w:t>
      </w:r>
      <w:proofErr w:type="spellStart"/>
      <w:r w:rsidR="00DF590C" w:rsidRPr="00DF590C">
        <w:rPr>
          <w:rFonts w:ascii="Arial" w:eastAsia="Calibri" w:hAnsi="Arial" w:cs="Arial"/>
          <w:b/>
          <w:sz w:val="22"/>
          <w:szCs w:val="22"/>
          <w:lang w:eastAsia="en-US"/>
        </w:rPr>
        <w:t>doubl</w:t>
      </w:r>
      <w:r w:rsidR="00DF590C">
        <w:rPr>
          <w:rFonts w:ascii="Arial" w:eastAsia="Calibri" w:hAnsi="Arial" w:cs="Arial"/>
          <w:b/>
          <w:sz w:val="22"/>
          <w:szCs w:val="22"/>
          <w:lang w:eastAsia="en-US"/>
        </w:rPr>
        <w:t>e</w:t>
      </w:r>
      <w:proofErr w:type="spellEnd"/>
      <w:r w:rsidR="00DF590C">
        <w:rPr>
          <w:rFonts w:ascii="Arial" w:eastAsia="Calibri" w:hAnsi="Arial" w:cs="Arial"/>
          <w:b/>
          <w:sz w:val="22"/>
          <w:szCs w:val="22"/>
          <w:lang w:eastAsia="en-US"/>
        </w:rPr>
        <w:t xml:space="preserve"> billboard) wraz z jej emisją </w:t>
      </w:r>
      <w:r w:rsidR="00DF590C" w:rsidRPr="00DF590C">
        <w:rPr>
          <w:rFonts w:ascii="Arial" w:eastAsia="Calibri" w:hAnsi="Arial" w:cs="Arial"/>
          <w:b/>
          <w:sz w:val="22"/>
          <w:szCs w:val="22"/>
          <w:lang w:eastAsia="en-US"/>
        </w:rPr>
        <w:t>w Internecie w ramach kampanii promocyjnej Osi priorytetowej I Osoby młode na rynku pracy POWER 2014 - 2020 obejmującej swoim zasięgiem obszar województwa wielkopolskiego.</w:t>
      </w:r>
    </w:p>
    <w:p w:rsidR="00C46CC8" w:rsidRPr="00C46CC8" w:rsidRDefault="00C46CC8" w:rsidP="00C46CC8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46CC8" w:rsidRPr="00C46CC8" w:rsidRDefault="00C46CC8" w:rsidP="00C96EF7">
      <w:pPr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W związku z prośbą o wyjaśnienie treści </w:t>
      </w:r>
      <w:r w:rsidR="00EB7D0C">
        <w:rPr>
          <w:rFonts w:ascii="Arial" w:eastAsia="Calibri" w:hAnsi="Arial" w:cs="Arial"/>
          <w:sz w:val="22"/>
          <w:szCs w:val="22"/>
          <w:lang w:eastAsia="en-US"/>
        </w:rPr>
        <w:t>zapytania ofertowego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 w przedmiotowym postępowaniu, działając w trybie </w:t>
      </w:r>
      <w:r w:rsidR="00EB7D0C">
        <w:rPr>
          <w:rFonts w:ascii="Arial" w:eastAsia="Calibri" w:hAnsi="Arial" w:cs="Arial"/>
          <w:sz w:val="22"/>
          <w:szCs w:val="22"/>
          <w:lang w:eastAsia="en-US"/>
        </w:rPr>
        <w:t xml:space="preserve">rozdziału 16 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art. ust. 2 </w:t>
      </w:r>
      <w:r w:rsidR="00EB7D0C">
        <w:rPr>
          <w:rFonts w:ascii="Arial" w:eastAsia="Calibri" w:hAnsi="Arial" w:cs="Arial"/>
          <w:sz w:val="22"/>
          <w:szCs w:val="22"/>
          <w:lang w:eastAsia="en-US"/>
        </w:rPr>
        <w:t>zapytania ofertowego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, wyjaśniam, co następuje: </w:t>
      </w:r>
    </w:p>
    <w:p w:rsidR="006E5E08" w:rsidRDefault="006E5E08" w:rsidP="00C9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sz w:val="22"/>
          <w:szCs w:val="22"/>
        </w:rPr>
      </w:pPr>
    </w:p>
    <w:p w:rsidR="00C96EF7" w:rsidRPr="00C96EF7" w:rsidRDefault="00C96EF7" w:rsidP="00C96EF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Pytanie nr 4</w:t>
      </w:r>
      <w:r w:rsidRPr="00C96EF7">
        <w:rPr>
          <w:rFonts w:ascii="Arial" w:hAnsi="Arial" w:cs="Arial"/>
          <w:b/>
          <w:sz w:val="22"/>
          <w:szCs w:val="22"/>
        </w:rPr>
        <w:t>:</w:t>
      </w:r>
    </w:p>
    <w:p w:rsidR="00C96EF7" w:rsidRPr="00C96EF7" w:rsidRDefault="00C96EF7" w:rsidP="00C9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0"/>
        </w:rPr>
      </w:pPr>
      <w:r w:rsidRPr="00C96EF7">
        <w:rPr>
          <w:rFonts w:ascii="Arial" w:hAnsi="Arial" w:cs="Arial"/>
          <w:sz w:val="22"/>
          <w:szCs w:val="20"/>
        </w:rPr>
        <w:t>Czy kreacja może być w formacie HTML5 ?</w:t>
      </w:r>
    </w:p>
    <w:p w:rsidR="00C96EF7" w:rsidRPr="00C96EF7" w:rsidRDefault="00C96EF7" w:rsidP="00C96EF7">
      <w:pPr>
        <w:jc w:val="both"/>
        <w:rPr>
          <w:rFonts w:ascii="Arial" w:hAnsi="Arial" w:cs="Arial"/>
          <w:b/>
          <w:sz w:val="22"/>
          <w:szCs w:val="22"/>
        </w:rPr>
      </w:pPr>
      <w:r w:rsidRPr="00C96EF7">
        <w:rPr>
          <w:rFonts w:ascii="Arial" w:hAnsi="Arial" w:cs="Arial"/>
          <w:b/>
          <w:sz w:val="22"/>
          <w:szCs w:val="22"/>
        </w:rPr>
        <w:t>Odpowiedź</w:t>
      </w:r>
      <w:r>
        <w:rPr>
          <w:rFonts w:ascii="Arial" w:hAnsi="Arial" w:cs="Arial"/>
          <w:b/>
          <w:sz w:val="22"/>
          <w:szCs w:val="22"/>
        </w:rPr>
        <w:t xml:space="preserve"> 4</w:t>
      </w:r>
      <w:r w:rsidRPr="00C96EF7">
        <w:rPr>
          <w:rFonts w:ascii="Arial" w:hAnsi="Arial" w:cs="Arial"/>
          <w:b/>
          <w:sz w:val="22"/>
          <w:szCs w:val="22"/>
        </w:rPr>
        <w:t>:</w:t>
      </w:r>
    </w:p>
    <w:p w:rsidR="00C96EF7" w:rsidRPr="00C96EF7" w:rsidRDefault="00C96EF7" w:rsidP="00C96EF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6EF7">
        <w:rPr>
          <w:rFonts w:ascii="Arial" w:hAnsi="Arial" w:cs="Arial"/>
          <w:sz w:val="22"/>
          <w:szCs w:val="22"/>
        </w:rPr>
        <w:t xml:space="preserve">Zamawiający dopuszcza kreację m. in. w formacie HTML 5. Inne określone przez Zamawiającego formaty </w:t>
      </w:r>
      <w:proofErr w:type="spellStart"/>
      <w:r w:rsidRPr="00C96EF7">
        <w:rPr>
          <w:rFonts w:ascii="Arial" w:hAnsi="Arial" w:cs="Arial"/>
          <w:sz w:val="22"/>
          <w:szCs w:val="22"/>
        </w:rPr>
        <w:t>double</w:t>
      </w:r>
      <w:proofErr w:type="spellEnd"/>
      <w:r w:rsidRPr="00C96EF7">
        <w:rPr>
          <w:rFonts w:ascii="Arial" w:hAnsi="Arial" w:cs="Arial"/>
          <w:sz w:val="22"/>
          <w:szCs w:val="22"/>
        </w:rPr>
        <w:t xml:space="preserve"> billboard to: </w:t>
      </w:r>
      <w:r w:rsidRPr="00C96EF7">
        <w:rPr>
          <w:rFonts w:ascii="Arial" w:eastAsia="Calibri" w:hAnsi="Arial" w:cs="Arial"/>
          <w:sz w:val="22"/>
          <w:szCs w:val="22"/>
          <w:lang w:eastAsia="en-US"/>
        </w:rPr>
        <w:t xml:space="preserve">JPEG (JPG), GIF, SWF (FLASH), PNG, JavaScript. </w:t>
      </w:r>
      <w:r w:rsidRPr="00C96EF7">
        <w:rPr>
          <w:rFonts w:ascii="Arial" w:hAnsi="Arial" w:cs="Arial"/>
          <w:sz w:val="22"/>
          <w:szCs w:val="22"/>
        </w:rPr>
        <w:t xml:space="preserve">Zgodnie z zapisami OPZ Wykonawca jest zobowiązany do </w:t>
      </w:r>
      <w:r w:rsidRPr="00C96EF7">
        <w:rPr>
          <w:rFonts w:ascii="Arial" w:eastAsia="Calibri" w:hAnsi="Arial" w:cs="Arial"/>
          <w:sz w:val="22"/>
          <w:szCs w:val="22"/>
          <w:lang w:eastAsia="en-US"/>
        </w:rPr>
        <w:t xml:space="preserve">przygotowania </w:t>
      </w:r>
      <w:r w:rsidRPr="00C96EF7">
        <w:rPr>
          <w:rFonts w:ascii="Arial" w:eastAsia="Calibri" w:hAnsi="Arial" w:cs="Arial"/>
          <w:sz w:val="22"/>
          <w:szCs w:val="22"/>
          <w:lang w:eastAsia="en-US"/>
        </w:rPr>
        <w:br/>
        <w:t xml:space="preserve">i wykonania animowanej reklamy internetowej – </w:t>
      </w:r>
      <w:proofErr w:type="spellStart"/>
      <w:r w:rsidRPr="00C96EF7">
        <w:rPr>
          <w:rFonts w:ascii="Arial" w:eastAsia="Calibri" w:hAnsi="Arial" w:cs="Arial"/>
          <w:sz w:val="22"/>
          <w:szCs w:val="22"/>
          <w:lang w:eastAsia="en-US"/>
        </w:rPr>
        <w:t>double</w:t>
      </w:r>
      <w:proofErr w:type="spellEnd"/>
      <w:r w:rsidRPr="00C96EF7">
        <w:rPr>
          <w:rFonts w:ascii="Arial" w:eastAsia="Calibri" w:hAnsi="Arial" w:cs="Arial"/>
          <w:sz w:val="22"/>
          <w:szCs w:val="22"/>
          <w:lang w:eastAsia="en-US"/>
        </w:rPr>
        <w:t xml:space="preserve"> billboardu – reklamy w formie animowanego billboardu zawierającego elementy graficzne zapewnione przez Wykonawcę (obrazki, animacje, zdjęcia, </w:t>
      </w:r>
      <w:proofErr w:type="spellStart"/>
      <w:r w:rsidRPr="00C96EF7">
        <w:rPr>
          <w:rFonts w:ascii="Arial" w:eastAsia="Calibri" w:hAnsi="Arial" w:cs="Arial"/>
          <w:sz w:val="22"/>
          <w:szCs w:val="22"/>
          <w:lang w:eastAsia="en-US"/>
        </w:rPr>
        <w:t>gify</w:t>
      </w:r>
      <w:proofErr w:type="spellEnd"/>
      <w:r w:rsidRPr="00C96EF7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proofErr w:type="spellStart"/>
      <w:r w:rsidRPr="00C96EF7">
        <w:rPr>
          <w:rFonts w:ascii="Arial" w:eastAsia="Calibri" w:hAnsi="Arial" w:cs="Arial"/>
          <w:sz w:val="22"/>
          <w:szCs w:val="22"/>
          <w:lang w:eastAsia="en-US"/>
        </w:rPr>
        <w:t>flashy</w:t>
      </w:r>
      <w:proofErr w:type="spellEnd"/>
      <w:r w:rsidRPr="00C96EF7">
        <w:rPr>
          <w:rFonts w:ascii="Arial" w:eastAsia="Calibri" w:hAnsi="Arial" w:cs="Arial"/>
          <w:sz w:val="22"/>
          <w:szCs w:val="22"/>
          <w:lang w:eastAsia="en-US"/>
        </w:rPr>
        <w:t>, hasła – w formatach .jpg, .gif, .</w:t>
      </w:r>
      <w:proofErr w:type="spellStart"/>
      <w:r w:rsidRPr="00C96EF7">
        <w:rPr>
          <w:rFonts w:ascii="Arial" w:eastAsia="Calibri" w:hAnsi="Arial" w:cs="Arial"/>
          <w:sz w:val="22"/>
          <w:szCs w:val="22"/>
          <w:lang w:eastAsia="en-US"/>
        </w:rPr>
        <w:t>png</w:t>
      </w:r>
      <w:proofErr w:type="spellEnd"/>
      <w:r w:rsidRPr="00C96EF7">
        <w:rPr>
          <w:rFonts w:ascii="Arial" w:eastAsia="Calibri" w:hAnsi="Arial" w:cs="Arial"/>
          <w:sz w:val="22"/>
          <w:szCs w:val="22"/>
          <w:lang w:eastAsia="en-US"/>
        </w:rPr>
        <w:t>, .</w:t>
      </w:r>
      <w:proofErr w:type="spellStart"/>
      <w:r w:rsidRPr="00C96EF7">
        <w:rPr>
          <w:rFonts w:ascii="Arial" w:eastAsia="Calibri" w:hAnsi="Arial" w:cs="Arial"/>
          <w:sz w:val="22"/>
          <w:szCs w:val="22"/>
          <w:lang w:eastAsia="en-US"/>
        </w:rPr>
        <w:t>swf</w:t>
      </w:r>
      <w:proofErr w:type="spellEnd"/>
      <w:r w:rsidRPr="00C96EF7">
        <w:rPr>
          <w:rFonts w:ascii="Arial" w:eastAsia="Calibri" w:hAnsi="Arial" w:cs="Arial"/>
          <w:sz w:val="22"/>
          <w:szCs w:val="22"/>
          <w:lang w:eastAsia="en-US"/>
        </w:rPr>
        <w:t>) zgodnie ze wskazówkami Zamawiającego.</w:t>
      </w:r>
    </w:p>
    <w:p w:rsidR="00C96EF7" w:rsidRPr="00C96EF7" w:rsidRDefault="00C96EF7" w:rsidP="00C96EF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6EF7">
        <w:rPr>
          <w:rFonts w:ascii="Arial" w:eastAsia="Calibri" w:hAnsi="Arial" w:cs="Arial"/>
          <w:sz w:val="22"/>
          <w:szCs w:val="22"/>
          <w:lang w:eastAsia="en-US"/>
        </w:rPr>
        <w:t xml:space="preserve">Zadaniem Wykonawcy będzie również dostosowanie formatów oraz parametrów technicznych reklamy do wymagań dotyczących emisji reklamy na zaakceptowanych pisemnie portalach/ serwisach internetowych (do potrzeb danej strony/ portalu). </w:t>
      </w:r>
    </w:p>
    <w:p w:rsidR="00C96EF7" w:rsidRPr="00C96EF7" w:rsidRDefault="00C96EF7" w:rsidP="00C96EF7">
      <w:pPr>
        <w:jc w:val="both"/>
        <w:rPr>
          <w:rFonts w:ascii="Arial" w:hAnsi="Arial" w:cs="Arial"/>
          <w:sz w:val="22"/>
          <w:szCs w:val="22"/>
        </w:rPr>
      </w:pPr>
    </w:p>
    <w:p w:rsidR="00C96EF7" w:rsidRPr="00C96EF7" w:rsidRDefault="00C96EF7" w:rsidP="00C96EF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Pytanie nr 5</w:t>
      </w:r>
      <w:r w:rsidRPr="00C96EF7">
        <w:rPr>
          <w:rFonts w:ascii="Arial" w:hAnsi="Arial" w:cs="Arial"/>
          <w:b/>
          <w:sz w:val="22"/>
          <w:szCs w:val="22"/>
        </w:rPr>
        <w:t>:</w:t>
      </w:r>
    </w:p>
    <w:p w:rsidR="00C96EF7" w:rsidRPr="00C96EF7" w:rsidRDefault="00C96EF7" w:rsidP="00C96E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0"/>
        </w:rPr>
      </w:pPr>
      <w:r w:rsidRPr="00C96EF7">
        <w:rPr>
          <w:rFonts w:ascii="Arial" w:hAnsi="Arial" w:cs="Arial"/>
          <w:sz w:val="22"/>
          <w:szCs w:val="20"/>
        </w:rPr>
        <w:t xml:space="preserve">Przetarg zakłada emisję na 5 serwisach przez 14 dni na górnym DBB, zakończony przed </w:t>
      </w:r>
      <w:r w:rsidRPr="00C96EF7">
        <w:rPr>
          <w:rFonts w:ascii="Arial" w:hAnsi="Arial" w:cs="Arial"/>
          <w:sz w:val="22"/>
          <w:szCs w:val="20"/>
        </w:rPr>
        <w:br/>
        <w:t>6 grudnia – czy założono w tej kwestii stałą emisję przez 14 dni? Czy może jest jakaś minimalna liczba odsłon?</w:t>
      </w:r>
    </w:p>
    <w:p w:rsidR="00C96EF7" w:rsidRPr="00C96EF7" w:rsidRDefault="00C96EF7" w:rsidP="00C96EF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Odpowiedź 5</w:t>
      </w:r>
      <w:r w:rsidRPr="00C96EF7">
        <w:rPr>
          <w:rFonts w:ascii="Arial" w:hAnsi="Arial" w:cs="Arial"/>
          <w:b/>
          <w:sz w:val="22"/>
          <w:szCs w:val="22"/>
        </w:rPr>
        <w:t>:</w:t>
      </w:r>
    </w:p>
    <w:p w:rsidR="00512C3B" w:rsidRPr="00512C3B" w:rsidRDefault="00C96EF7" w:rsidP="00512C3B">
      <w:pPr>
        <w:jc w:val="both"/>
        <w:rPr>
          <w:rFonts w:ascii="Arial" w:hAnsi="Arial" w:cs="Arial"/>
          <w:sz w:val="22"/>
          <w:szCs w:val="22"/>
        </w:rPr>
      </w:pPr>
      <w:r w:rsidRPr="00C96EF7">
        <w:rPr>
          <w:rFonts w:ascii="Arial" w:hAnsi="Arial" w:cs="Arial"/>
          <w:sz w:val="22"/>
          <w:szCs w:val="22"/>
        </w:rPr>
        <w:t xml:space="preserve">Wykonawca jest zobowiązany do przygotowania media planu kampanii oraz rezerwacji </w:t>
      </w:r>
      <w:r>
        <w:rPr>
          <w:rFonts w:ascii="Arial" w:hAnsi="Arial" w:cs="Arial"/>
          <w:sz w:val="22"/>
          <w:szCs w:val="22"/>
        </w:rPr>
        <w:br/>
      </w:r>
      <w:r w:rsidRPr="00C96EF7">
        <w:rPr>
          <w:rFonts w:ascii="Arial" w:hAnsi="Arial" w:cs="Arial"/>
          <w:sz w:val="22"/>
          <w:szCs w:val="22"/>
        </w:rPr>
        <w:t>i emisji reklamy w Internecie (wraz z zakupem czasu emisji) z uwzględnieniem grupy docelowej wskazanej przez Zamawiającego oraz terminu realizacji i czasu (okresu) trwania kampanii.</w:t>
      </w:r>
      <w:r w:rsidRPr="00C96EF7">
        <w:rPr>
          <w:rFonts w:ascii="Arial" w:eastAsia="Calibri" w:hAnsi="Arial" w:cs="Arial"/>
          <w:sz w:val="22"/>
          <w:szCs w:val="22"/>
          <w:lang w:eastAsia="en-US"/>
        </w:rPr>
        <w:t xml:space="preserve"> Liczba odsłon jest elementem media planu podlegającego konsultacji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C96EF7">
        <w:rPr>
          <w:rFonts w:ascii="Arial" w:eastAsia="Calibri" w:hAnsi="Arial" w:cs="Arial"/>
          <w:sz w:val="22"/>
          <w:szCs w:val="22"/>
          <w:lang w:eastAsia="en-US"/>
        </w:rPr>
        <w:t>z Zamawiającym i pisemnej akceptacji. Portale/ serwisy internetowe powinny charakteryzować się liczbą odsłon</w:t>
      </w:r>
      <w:r w:rsidR="00512C3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12C3B" w:rsidRPr="00512C3B">
        <w:rPr>
          <w:rFonts w:ascii="Arial" w:eastAsia="Calibri" w:hAnsi="Arial" w:cs="Arial"/>
          <w:sz w:val="22"/>
          <w:szCs w:val="22"/>
          <w:lang w:eastAsia="en-US"/>
        </w:rPr>
        <w:t xml:space="preserve">na stronie średnio powyżej 80 000 miesięcznie. Zatem, Zamawiający wymaga, aby szacunkowa liczba odsłon na każdym z portali/ serwisów internetowych wynosiła co najmniej 40 000 przez cały okres trwania kampanii reklamowej. </w:t>
      </w:r>
      <w:r w:rsidR="00512C3B" w:rsidRPr="00512C3B">
        <w:rPr>
          <w:rFonts w:ascii="Arial" w:hAnsi="Arial" w:cs="Arial"/>
          <w:sz w:val="22"/>
          <w:szCs w:val="22"/>
        </w:rPr>
        <w:t xml:space="preserve">Zamawiający dopuszcza możliwość wyświetlania </w:t>
      </w:r>
      <w:proofErr w:type="spellStart"/>
      <w:r w:rsidR="00512C3B" w:rsidRPr="00512C3B">
        <w:rPr>
          <w:rFonts w:ascii="Arial" w:hAnsi="Arial" w:cs="Arial"/>
          <w:sz w:val="22"/>
          <w:szCs w:val="22"/>
        </w:rPr>
        <w:t>double</w:t>
      </w:r>
      <w:proofErr w:type="spellEnd"/>
      <w:r w:rsidR="00512C3B" w:rsidRPr="00512C3B">
        <w:rPr>
          <w:rFonts w:ascii="Arial" w:hAnsi="Arial" w:cs="Arial"/>
          <w:sz w:val="22"/>
          <w:szCs w:val="22"/>
        </w:rPr>
        <w:t xml:space="preserve"> billboard naprzemiennie z innymi reklamami lub w formie stałej Flat </w:t>
      </w:r>
      <w:proofErr w:type="spellStart"/>
      <w:r w:rsidR="00512C3B" w:rsidRPr="00512C3B">
        <w:rPr>
          <w:rFonts w:ascii="Arial" w:hAnsi="Arial" w:cs="Arial"/>
          <w:sz w:val="22"/>
          <w:szCs w:val="22"/>
        </w:rPr>
        <w:t>Fee</w:t>
      </w:r>
      <w:proofErr w:type="spellEnd"/>
      <w:r w:rsidR="00512C3B" w:rsidRPr="00512C3B">
        <w:rPr>
          <w:rFonts w:ascii="Arial" w:hAnsi="Arial" w:cs="Arial"/>
          <w:sz w:val="22"/>
          <w:szCs w:val="22"/>
        </w:rPr>
        <w:t xml:space="preserve">. </w:t>
      </w:r>
    </w:p>
    <w:p w:rsidR="00512C3B" w:rsidRPr="00512C3B" w:rsidRDefault="00512C3B" w:rsidP="00512C3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12C3B" w:rsidRPr="00512C3B" w:rsidRDefault="00512C3B" w:rsidP="00512C3B">
      <w:pPr>
        <w:jc w:val="both"/>
        <w:rPr>
          <w:rFonts w:ascii="Arial" w:hAnsi="Arial" w:cs="Arial"/>
          <w:b/>
          <w:sz w:val="22"/>
          <w:szCs w:val="22"/>
        </w:rPr>
      </w:pPr>
      <w:r w:rsidRPr="00512C3B">
        <w:rPr>
          <w:rFonts w:ascii="Arial" w:hAnsi="Arial" w:cs="Arial"/>
          <w:b/>
          <w:sz w:val="22"/>
          <w:szCs w:val="22"/>
        </w:rPr>
        <w:t>Pytanie nr</w:t>
      </w:r>
      <w:r>
        <w:rPr>
          <w:rFonts w:ascii="Arial" w:hAnsi="Arial" w:cs="Arial"/>
          <w:b/>
          <w:sz w:val="22"/>
          <w:szCs w:val="22"/>
        </w:rPr>
        <w:t xml:space="preserve"> 6</w:t>
      </w:r>
      <w:r w:rsidRPr="00512C3B">
        <w:rPr>
          <w:rFonts w:ascii="Arial" w:hAnsi="Arial" w:cs="Arial"/>
          <w:b/>
          <w:sz w:val="22"/>
          <w:szCs w:val="22"/>
        </w:rPr>
        <w:t>:</w:t>
      </w:r>
    </w:p>
    <w:p w:rsidR="00512C3B" w:rsidRPr="00512C3B" w:rsidRDefault="00512C3B" w:rsidP="00512C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0"/>
        </w:rPr>
      </w:pPr>
      <w:r w:rsidRPr="00512C3B">
        <w:rPr>
          <w:rFonts w:ascii="Arial" w:hAnsi="Arial" w:cs="Arial"/>
          <w:sz w:val="22"/>
          <w:szCs w:val="20"/>
        </w:rPr>
        <w:t>Terminarz – oferta jest do złożenia w poniedziałek 7 listopada. Czy ogłoszenie wyników będzie tego samego dnia? Kiedy będzie podpisywana umowa z zwycięskim oferentem?</w:t>
      </w:r>
    </w:p>
    <w:p w:rsidR="00512C3B" w:rsidRPr="00512C3B" w:rsidRDefault="00512C3B" w:rsidP="00512C3B">
      <w:pPr>
        <w:jc w:val="both"/>
        <w:rPr>
          <w:rFonts w:ascii="Arial" w:hAnsi="Arial" w:cs="Arial"/>
          <w:b/>
          <w:sz w:val="22"/>
          <w:szCs w:val="22"/>
        </w:rPr>
      </w:pPr>
      <w:r w:rsidRPr="00512C3B">
        <w:rPr>
          <w:rFonts w:ascii="Arial" w:hAnsi="Arial" w:cs="Arial"/>
          <w:b/>
          <w:sz w:val="22"/>
          <w:szCs w:val="22"/>
        </w:rPr>
        <w:t>Odpowiedź</w:t>
      </w:r>
      <w:r>
        <w:rPr>
          <w:rFonts w:ascii="Arial" w:hAnsi="Arial" w:cs="Arial"/>
          <w:b/>
          <w:sz w:val="22"/>
          <w:szCs w:val="22"/>
        </w:rPr>
        <w:t xml:space="preserve"> 6</w:t>
      </w:r>
      <w:r w:rsidRPr="00512C3B">
        <w:rPr>
          <w:rFonts w:ascii="Arial" w:hAnsi="Arial" w:cs="Arial"/>
          <w:b/>
          <w:sz w:val="22"/>
          <w:szCs w:val="22"/>
        </w:rPr>
        <w:t>:</w:t>
      </w:r>
    </w:p>
    <w:p w:rsidR="00512C3B" w:rsidRPr="00512C3B" w:rsidRDefault="00512C3B" w:rsidP="00512C3B">
      <w:pPr>
        <w:jc w:val="both"/>
        <w:rPr>
          <w:rFonts w:ascii="Arial" w:hAnsi="Arial" w:cs="Arial"/>
          <w:sz w:val="22"/>
          <w:szCs w:val="22"/>
        </w:rPr>
      </w:pPr>
      <w:r w:rsidRPr="00512C3B">
        <w:rPr>
          <w:rFonts w:ascii="Arial" w:hAnsi="Arial" w:cs="Arial"/>
          <w:sz w:val="22"/>
          <w:szCs w:val="22"/>
        </w:rPr>
        <w:t xml:space="preserve">Ogłoszenie wyników nastąpi z chwilą wyboru Wykonawcy. Zamawiający nie jest w stanie precyzyjnie określić daty wyłonienia Wykonawcy, gdyż mają na to wpływ czynniki od niego niezależne jak np. konieczność uzupełnienia ofert, wyjaśnienia itp. W interesie Zamawiającego  leży jak najszybsze rozstrzygniecie postępowania. </w:t>
      </w:r>
    </w:p>
    <w:p w:rsidR="00C96EF7" w:rsidRDefault="00C96EF7" w:rsidP="00512C3B">
      <w:pPr>
        <w:ind w:left="2832" w:firstLine="708"/>
        <w:jc w:val="center"/>
        <w:rPr>
          <w:rFonts w:ascii="Arial" w:hAnsi="Arial" w:cs="Arial"/>
          <w:sz w:val="23"/>
          <w:szCs w:val="23"/>
        </w:rPr>
      </w:pPr>
    </w:p>
    <w:p w:rsidR="00C96EF7" w:rsidRDefault="00C96EF7" w:rsidP="0003754E">
      <w:pPr>
        <w:ind w:left="2832" w:firstLine="708"/>
        <w:jc w:val="center"/>
        <w:rPr>
          <w:rFonts w:ascii="Arial" w:hAnsi="Arial" w:cs="Arial"/>
          <w:sz w:val="23"/>
          <w:szCs w:val="23"/>
        </w:rPr>
      </w:pPr>
    </w:p>
    <w:p w:rsidR="00C96EF7" w:rsidRDefault="00C96EF7" w:rsidP="003D3313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03754E" w:rsidRPr="00975258" w:rsidRDefault="0003754E" w:rsidP="0003754E">
      <w:pPr>
        <w:ind w:left="2832" w:firstLine="708"/>
        <w:jc w:val="center"/>
        <w:rPr>
          <w:rFonts w:ascii="Arial" w:hAnsi="Arial" w:cs="Arial"/>
          <w:sz w:val="23"/>
          <w:szCs w:val="23"/>
        </w:rPr>
      </w:pPr>
      <w:r w:rsidRPr="00975258">
        <w:rPr>
          <w:rFonts w:ascii="Arial" w:hAnsi="Arial" w:cs="Arial"/>
          <w:sz w:val="23"/>
          <w:szCs w:val="23"/>
        </w:rPr>
        <w:t xml:space="preserve">Barbara </w:t>
      </w:r>
      <w:proofErr w:type="spellStart"/>
      <w:r w:rsidRPr="00975258">
        <w:rPr>
          <w:rFonts w:ascii="Arial" w:hAnsi="Arial" w:cs="Arial"/>
          <w:sz w:val="23"/>
          <w:szCs w:val="23"/>
        </w:rPr>
        <w:t>Wyrzykiewicz</w:t>
      </w:r>
      <w:proofErr w:type="spellEnd"/>
    </w:p>
    <w:p w:rsidR="0003754E" w:rsidRPr="00975258" w:rsidRDefault="0003754E" w:rsidP="0003754E">
      <w:pPr>
        <w:ind w:left="2832" w:firstLine="708"/>
        <w:jc w:val="center"/>
        <w:rPr>
          <w:rFonts w:ascii="Arial" w:hAnsi="Arial" w:cs="Arial"/>
          <w:sz w:val="23"/>
          <w:szCs w:val="23"/>
        </w:rPr>
      </w:pPr>
      <w:r w:rsidRPr="00975258">
        <w:rPr>
          <w:rFonts w:ascii="Arial" w:hAnsi="Arial" w:cs="Arial"/>
          <w:sz w:val="23"/>
          <w:szCs w:val="23"/>
        </w:rPr>
        <w:t>p.o. Kierownika Wydziału ds. Zamówień Publicznych</w:t>
      </w:r>
    </w:p>
    <w:p w:rsidR="0003754E" w:rsidRPr="00975258" w:rsidRDefault="0003754E" w:rsidP="0003754E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975258">
        <w:rPr>
          <w:rFonts w:ascii="Arial" w:hAnsi="Arial" w:cs="Arial"/>
          <w:sz w:val="23"/>
          <w:szCs w:val="23"/>
        </w:rPr>
        <w:t>Wojewódzkiego Urzędu Pracy w Poznaniu</w:t>
      </w:r>
    </w:p>
    <w:p w:rsidR="0003754E" w:rsidRPr="007414A5" w:rsidRDefault="0003754E" w:rsidP="0003754E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03754E" w:rsidRPr="007414A5" w:rsidSect="00DF590C">
      <w:footerReference w:type="default" r:id="rId9"/>
      <w:headerReference w:type="first" r:id="rId10"/>
      <w:pgSz w:w="11906" w:h="16838"/>
      <w:pgMar w:top="993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4B" w:rsidRDefault="00324E4B">
      <w:r>
        <w:separator/>
      </w:r>
    </w:p>
  </w:endnote>
  <w:endnote w:type="continuationSeparator" w:id="0">
    <w:p w:rsidR="00324E4B" w:rsidRDefault="0032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4B" w:rsidRDefault="00324E4B" w:rsidP="003305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331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4E4B" w:rsidRDefault="00324E4B" w:rsidP="000B70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4B" w:rsidRDefault="00324E4B">
      <w:r>
        <w:separator/>
      </w:r>
    </w:p>
  </w:footnote>
  <w:footnote w:type="continuationSeparator" w:id="0">
    <w:p w:rsidR="00324E4B" w:rsidRDefault="0032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0C" w:rsidRPr="00720F78" w:rsidRDefault="00DF590C" w:rsidP="00DF590C">
    <w:pPr>
      <w:jc w:val="center"/>
    </w:pPr>
    <w:r w:rsidRPr="00720F78">
      <w:rPr>
        <w:noProof/>
      </w:rPr>
      <w:drawing>
        <wp:inline distT="0" distB="0" distL="0" distR="0" wp14:anchorId="4A5514E3" wp14:editId="3D0F175D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590C" w:rsidRPr="00720F78" w:rsidRDefault="00DF590C" w:rsidP="00DF590C">
    <w:r w:rsidRPr="00720F78">
      <w:t>_________________________________________________________________________</w:t>
    </w:r>
  </w:p>
  <w:p w:rsidR="00DF590C" w:rsidRPr="00720F78" w:rsidRDefault="00DF590C" w:rsidP="00DF590C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:rsidR="00DF590C" w:rsidRDefault="00DF590C" w:rsidP="00DF590C">
    <w:pPr>
      <w:pStyle w:val="Nagwek"/>
    </w:pPr>
  </w:p>
  <w:p w:rsidR="00324E4B" w:rsidRPr="00DF590C" w:rsidRDefault="00324E4B" w:rsidP="00DF59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4989"/>
    <w:multiLevelType w:val="hybridMultilevel"/>
    <w:tmpl w:val="C70E0F26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">
    <w:nsid w:val="1FF6510C"/>
    <w:multiLevelType w:val="hybridMultilevel"/>
    <w:tmpl w:val="2472923C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24877BB6"/>
    <w:multiLevelType w:val="hybridMultilevel"/>
    <w:tmpl w:val="E004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109E"/>
    <w:rsid w:val="00024DC5"/>
    <w:rsid w:val="000349D0"/>
    <w:rsid w:val="0003754E"/>
    <w:rsid w:val="00044576"/>
    <w:rsid w:val="00046007"/>
    <w:rsid w:val="0004689D"/>
    <w:rsid w:val="00054227"/>
    <w:rsid w:val="00060037"/>
    <w:rsid w:val="0006213F"/>
    <w:rsid w:val="00062829"/>
    <w:rsid w:val="00064E20"/>
    <w:rsid w:val="00070673"/>
    <w:rsid w:val="00070C43"/>
    <w:rsid w:val="0007669D"/>
    <w:rsid w:val="00077182"/>
    <w:rsid w:val="0008009C"/>
    <w:rsid w:val="00083982"/>
    <w:rsid w:val="000916F8"/>
    <w:rsid w:val="00091BC3"/>
    <w:rsid w:val="0009222F"/>
    <w:rsid w:val="000B369C"/>
    <w:rsid w:val="000B7039"/>
    <w:rsid w:val="000C4124"/>
    <w:rsid w:val="000C78EA"/>
    <w:rsid w:val="000D0C88"/>
    <w:rsid w:val="000D2710"/>
    <w:rsid w:val="000D3DEC"/>
    <w:rsid w:val="000E1B90"/>
    <w:rsid w:val="000E1CF0"/>
    <w:rsid w:val="000E4275"/>
    <w:rsid w:val="001034F1"/>
    <w:rsid w:val="00105D7D"/>
    <w:rsid w:val="001228C7"/>
    <w:rsid w:val="00137ED4"/>
    <w:rsid w:val="00152012"/>
    <w:rsid w:val="00153EB1"/>
    <w:rsid w:val="00157F36"/>
    <w:rsid w:val="001738E7"/>
    <w:rsid w:val="00176DCA"/>
    <w:rsid w:val="001854DF"/>
    <w:rsid w:val="00196A62"/>
    <w:rsid w:val="001B7D39"/>
    <w:rsid w:val="001C4621"/>
    <w:rsid w:val="001D124D"/>
    <w:rsid w:val="001D770D"/>
    <w:rsid w:val="001F0EC7"/>
    <w:rsid w:val="002022C7"/>
    <w:rsid w:val="00204205"/>
    <w:rsid w:val="0020605F"/>
    <w:rsid w:val="0021076F"/>
    <w:rsid w:val="002230F9"/>
    <w:rsid w:val="00223375"/>
    <w:rsid w:val="00227B8B"/>
    <w:rsid w:val="00255D06"/>
    <w:rsid w:val="00265BFC"/>
    <w:rsid w:val="00266615"/>
    <w:rsid w:val="00267788"/>
    <w:rsid w:val="002747E6"/>
    <w:rsid w:val="00285024"/>
    <w:rsid w:val="0028663A"/>
    <w:rsid w:val="002C206A"/>
    <w:rsid w:val="002C34DD"/>
    <w:rsid w:val="002C4165"/>
    <w:rsid w:val="002C4A46"/>
    <w:rsid w:val="002C7855"/>
    <w:rsid w:val="002D0D66"/>
    <w:rsid w:val="002D44FB"/>
    <w:rsid w:val="002D4F73"/>
    <w:rsid w:val="002E079C"/>
    <w:rsid w:val="00301225"/>
    <w:rsid w:val="00307660"/>
    <w:rsid w:val="00310AF5"/>
    <w:rsid w:val="003120C2"/>
    <w:rsid w:val="00313690"/>
    <w:rsid w:val="003229D5"/>
    <w:rsid w:val="003242FD"/>
    <w:rsid w:val="00324E4B"/>
    <w:rsid w:val="0033056F"/>
    <w:rsid w:val="0033522B"/>
    <w:rsid w:val="00337907"/>
    <w:rsid w:val="00346C2A"/>
    <w:rsid w:val="00365C74"/>
    <w:rsid w:val="003661B1"/>
    <w:rsid w:val="00367FEA"/>
    <w:rsid w:val="00376B43"/>
    <w:rsid w:val="00384528"/>
    <w:rsid w:val="003955F4"/>
    <w:rsid w:val="00396744"/>
    <w:rsid w:val="00396802"/>
    <w:rsid w:val="00397FD3"/>
    <w:rsid w:val="003A1EE9"/>
    <w:rsid w:val="003A5C4A"/>
    <w:rsid w:val="003B10D8"/>
    <w:rsid w:val="003B7B08"/>
    <w:rsid w:val="003C0CC8"/>
    <w:rsid w:val="003C1573"/>
    <w:rsid w:val="003C6395"/>
    <w:rsid w:val="003D3313"/>
    <w:rsid w:val="003F49F3"/>
    <w:rsid w:val="003F6D79"/>
    <w:rsid w:val="00407978"/>
    <w:rsid w:val="0041589D"/>
    <w:rsid w:val="0042129F"/>
    <w:rsid w:val="004214F6"/>
    <w:rsid w:val="004262EB"/>
    <w:rsid w:val="00431216"/>
    <w:rsid w:val="004333D0"/>
    <w:rsid w:val="00447537"/>
    <w:rsid w:val="004506F9"/>
    <w:rsid w:val="0045543C"/>
    <w:rsid w:val="00471A8F"/>
    <w:rsid w:val="0047290A"/>
    <w:rsid w:val="00475F6A"/>
    <w:rsid w:val="00485B78"/>
    <w:rsid w:val="00486C69"/>
    <w:rsid w:val="004A6072"/>
    <w:rsid w:val="004B4DD3"/>
    <w:rsid w:val="004C034C"/>
    <w:rsid w:val="004C7159"/>
    <w:rsid w:val="004C7530"/>
    <w:rsid w:val="004D48BB"/>
    <w:rsid w:val="004D4E9B"/>
    <w:rsid w:val="004D6981"/>
    <w:rsid w:val="004E0B97"/>
    <w:rsid w:val="004E44F0"/>
    <w:rsid w:val="00507068"/>
    <w:rsid w:val="00512C3B"/>
    <w:rsid w:val="0052687F"/>
    <w:rsid w:val="00530854"/>
    <w:rsid w:val="00531882"/>
    <w:rsid w:val="00533CE6"/>
    <w:rsid w:val="00540A11"/>
    <w:rsid w:val="0054513D"/>
    <w:rsid w:val="00545D6F"/>
    <w:rsid w:val="005523C9"/>
    <w:rsid w:val="0055357D"/>
    <w:rsid w:val="005557F8"/>
    <w:rsid w:val="0056020E"/>
    <w:rsid w:val="0056060E"/>
    <w:rsid w:val="00560D1F"/>
    <w:rsid w:val="0057106C"/>
    <w:rsid w:val="005842B1"/>
    <w:rsid w:val="00590947"/>
    <w:rsid w:val="005911E1"/>
    <w:rsid w:val="0059299A"/>
    <w:rsid w:val="005946CF"/>
    <w:rsid w:val="00594B4E"/>
    <w:rsid w:val="005969AA"/>
    <w:rsid w:val="005A1108"/>
    <w:rsid w:val="005B3A4E"/>
    <w:rsid w:val="005D778E"/>
    <w:rsid w:val="005E1C0E"/>
    <w:rsid w:val="005E4625"/>
    <w:rsid w:val="005E47E4"/>
    <w:rsid w:val="005F1B40"/>
    <w:rsid w:val="005F2C17"/>
    <w:rsid w:val="005F3559"/>
    <w:rsid w:val="005F64D8"/>
    <w:rsid w:val="006032C7"/>
    <w:rsid w:val="00604726"/>
    <w:rsid w:val="006136BA"/>
    <w:rsid w:val="00616070"/>
    <w:rsid w:val="00623504"/>
    <w:rsid w:val="00624802"/>
    <w:rsid w:val="00627877"/>
    <w:rsid w:val="00633FB6"/>
    <w:rsid w:val="00634FB2"/>
    <w:rsid w:val="006438DA"/>
    <w:rsid w:val="0064548E"/>
    <w:rsid w:val="0064662B"/>
    <w:rsid w:val="00646CFB"/>
    <w:rsid w:val="006474B6"/>
    <w:rsid w:val="006662EC"/>
    <w:rsid w:val="00666D86"/>
    <w:rsid w:val="006673CA"/>
    <w:rsid w:val="00673737"/>
    <w:rsid w:val="00680AC2"/>
    <w:rsid w:val="00694F2B"/>
    <w:rsid w:val="006A2282"/>
    <w:rsid w:val="006B4616"/>
    <w:rsid w:val="006C22C3"/>
    <w:rsid w:val="006C2A7A"/>
    <w:rsid w:val="006C2D02"/>
    <w:rsid w:val="006C7B4C"/>
    <w:rsid w:val="006E5E08"/>
    <w:rsid w:val="006F3325"/>
    <w:rsid w:val="006F5446"/>
    <w:rsid w:val="0071350E"/>
    <w:rsid w:val="0071508C"/>
    <w:rsid w:val="007177EE"/>
    <w:rsid w:val="00720F78"/>
    <w:rsid w:val="007301B7"/>
    <w:rsid w:val="0073416B"/>
    <w:rsid w:val="00735649"/>
    <w:rsid w:val="007414A5"/>
    <w:rsid w:val="00741EC2"/>
    <w:rsid w:val="007506F0"/>
    <w:rsid w:val="00752380"/>
    <w:rsid w:val="00752E90"/>
    <w:rsid w:val="00757E6C"/>
    <w:rsid w:val="00764116"/>
    <w:rsid w:val="00780932"/>
    <w:rsid w:val="00783FA8"/>
    <w:rsid w:val="00784934"/>
    <w:rsid w:val="00790DCF"/>
    <w:rsid w:val="007A20A0"/>
    <w:rsid w:val="007A2108"/>
    <w:rsid w:val="007A259A"/>
    <w:rsid w:val="007A55A1"/>
    <w:rsid w:val="007A5A0C"/>
    <w:rsid w:val="007A689C"/>
    <w:rsid w:val="007B1395"/>
    <w:rsid w:val="007C2A12"/>
    <w:rsid w:val="007D2DCD"/>
    <w:rsid w:val="007D3046"/>
    <w:rsid w:val="007E1319"/>
    <w:rsid w:val="007F1CCF"/>
    <w:rsid w:val="007F2658"/>
    <w:rsid w:val="007F3DC7"/>
    <w:rsid w:val="007F587D"/>
    <w:rsid w:val="00800700"/>
    <w:rsid w:val="00810957"/>
    <w:rsid w:val="008148D9"/>
    <w:rsid w:val="008166F2"/>
    <w:rsid w:val="00826ED8"/>
    <w:rsid w:val="008274BF"/>
    <w:rsid w:val="00830342"/>
    <w:rsid w:val="00832874"/>
    <w:rsid w:val="008366A0"/>
    <w:rsid w:val="00837C94"/>
    <w:rsid w:val="00844614"/>
    <w:rsid w:val="00847C44"/>
    <w:rsid w:val="0086046E"/>
    <w:rsid w:val="00863CCF"/>
    <w:rsid w:val="00870ED4"/>
    <w:rsid w:val="008760A8"/>
    <w:rsid w:val="0087686F"/>
    <w:rsid w:val="00891849"/>
    <w:rsid w:val="00891DA6"/>
    <w:rsid w:val="008964B5"/>
    <w:rsid w:val="008A0D19"/>
    <w:rsid w:val="008A5171"/>
    <w:rsid w:val="008A6727"/>
    <w:rsid w:val="008B6A75"/>
    <w:rsid w:val="008C5393"/>
    <w:rsid w:val="008C7B7A"/>
    <w:rsid w:val="008D7DB6"/>
    <w:rsid w:val="008E1142"/>
    <w:rsid w:val="008E6C2C"/>
    <w:rsid w:val="008F60EB"/>
    <w:rsid w:val="0090123C"/>
    <w:rsid w:val="0090671F"/>
    <w:rsid w:val="00906E71"/>
    <w:rsid w:val="00907CEB"/>
    <w:rsid w:val="0092510E"/>
    <w:rsid w:val="0092569B"/>
    <w:rsid w:val="00925CE1"/>
    <w:rsid w:val="009425B7"/>
    <w:rsid w:val="0094490F"/>
    <w:rsid w:val="00951E4E"/>
    <w:rsid w:val="00952984"/>
    <w:rsid w:val="00965FF7"/>
    <w:rsid w:val="0096746B"/>
    <w:rsid w:val="0097625C"/>
    <w:rsid w:val="009833F6"/>
    <w:rsid w:val="00986525"/>
    <w:rsid w:val="009902BD"/>
    <w:rsid w:val="009A224E"/>
    <w:rsid w:val="009A4A20"/>
    <w:rsid w:val="009C5345"/>
    <w:rsid w:val="009C7C10"/>
    <w:rsid w:val="009D375B"/>
    <w:rsid w:val="009D5392"/>
    <w:rsid w:val="009E05C3"/>
    <w:rsid w:val="009E097E"/>
    <w:rsid w:val="009E5C01"/>
    <w:rsid w:val="009E7D72"/>
    <w:rsid w:val="009F12E9"/>
    <w:rsid w:val="009F1A7A"/>
    <w:rsid w:val="00A025BB"/>
    <w:rsid w:val="00A11D5A"/>
    <w:rsid w:val="00A131C9"/>
    <w:rsid w:val="00A13D1C"/>
    <w:rsid w:val="00A25E5E"/>
    <w:rsid w:val="00A276CB"/>
    <w:rsid w:val="00A3348B"/>
    <w:rsid w:val="00A50A6E"/>
    <w:rsid w:val="00A56F43"/>
    <w:rsid w:val="00A704AE"/>
    <w:rsid w:val="00A71297"/>
    <w:rsid w:val="00A73792"/>
    <w:rsid w:val="00A73BD5"/>
    <w:rsid w:val="00A75169"/>
    <w:rsid w:val="00A77C4D"/>
    <w:rsid w:val="00A801AB"/>
    <w:rsid w:val="00A83CC6"/>
    <w:rsid w:val="00A879AE"/>
    <w:rsid w:val="00A90FB8"/>
    <w:rsid w:val="00A910AC"/>
    <w:rsid w:val="00AA258D"/>
    <w:rsid w:val="00AA3606"/>
    <w:rsid w:val="00AA5FB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D3779"/>
    <w:rsid w:val="00AD5D63"/>
    <w:rsid w:val="00AD7092"/>
    <w:rsid w:val="00AF553B"/>
    <w:rsid w:val="00B0639C"/>
    <w:rsid w:val="00B26732"/>
    <w:rsid w:val="00B30819"/>
    <w:rsid w:val="00B42120"/>
    <w:rsid w:val="00B50669"/>
    <w:rsid w:val="00B515D0"/>
    <w:rsid w:val="00B56CF0"/>
    <w:rsid w:val="00B73F70"/>
    <w:rsid w:val="00B90272"/>
    <w:rsid w:val="00B92403"/>
    <w:rsid w:val="00B92B8C"/>
    <w:rsid w:val="00B9692B"/>
    <w:rsid w:val="00BA101B"/>
    <w:rsid w:val="00BA2440"/>
    <w:rsid w:val="00BA33D6"/>
    <w:rsid w:val="00BA71B4"/>
    <w:rsid w:val="00BC0238"/>
    <w:rsid w:val="00BC1231"/>
    <w:rsid w:val="00BC5A0D"/>
    <w:rsid w:val="00BD1A28"/>
    <w:rsid w:val="00BE1345"/>
    <w:rsid w:val="00BE4EC0"/>
    <w:rsid w:val="00BE7048"/>
    <w:rsid w:val="00BF53FD"/>
    <w:rsid w:val="00BF672F"/>
    <w:rsid w:val="00BF70D0"/>
    <w:rsid w:val="00C000CF"/>
    <w:rsid w:val="00C109FF"/>
    <w:rsid w:val="00C1418D"/>
    <w:rsid w:val="00C17FD5"/>
    <w:rsid w:val="00C205C5"/>
    <w:rsid w:val="00C23E5A"/>
    <w:rsid w:val="00C2614E"/>
    <w:rsid w:val="00C31660"/>
    <w:rsid w:val="00C330C3"/>
    <w:rsid w:val="00C36932"/>
    <w:rsid w:val="00C46CC8"/>
    <w:rsid w:val="00C54FB3"/>
    <w:rsid w:val="00C60061"/>
    <w:rsid w:val="00C64157"/>
    <w:rsid w:val="00C650D3"/>
    <w:rsid w:val="00C663D3"/>
    <w:rsid w:val="00C672CC"/>
    <w:rsid w:val="00C7036C"/>
    <w:rsid w:val="00C72039"/>
    <w:rsid w:val="00C839E7"/>
    <w:rsid w:val="00C84C3A"/>
    <w:rsid w:val="00C949C2"/>
    <w:rsid w:val="00C96EF7"/>
    <w:rsid w:val="00CA2C8D"/>
    <w:rsid w:val="00CA4FB5"/>
    <w:rsid w:val="00CB1424"/>
    <w:rsid w:val="00CB2F17"/>
    <w:rsid w:val="00CB50CC"/>
    <w:rsid w:val="00CB608E"/>
    <w:rsid w:val="00CC2E0C"/>
    <w:rsid w:val="00CD230F"/>
    <w:rsid w:val="00CE39A6"/>
    <w:rsid w:val="00CF2575"/>
    <w:rsid w:val="00CF44F4"/>
    <w:rsid w:val="00CF68F2"/>
    <w:rsid w:val="00CF6B20"/>
    <w:rsid w:val="00D27D13"/>
    <w:rsid w:val="00D339CC"/>
    <w:rsid w:val="00D41341"/>
    <w:rsid w:val="00D4281C"/>
    <w:rsid w:val="00D428E0"/>
    <w:rsid w:val="00D51747"/>
    <w:rsid w:val="00D51A8A"/>
    <w:rsid w:val="00D561DC"/>
    <w:rsid w:val="00D62902"/>
    <w:rsid w:val="00D64F90"/>
    <w:rsid w:val="00D849F7"/>
    <w:rsid w:val="00D8543A"/>
    <w:rsid w:val="00DA66A9"/>
    <w:rsid w:val="00DA68EB"/>
    <w:rsid w:val="00DB36D4"/>
    <w:rsid w:val="00DB73C9"/>
    <w:rsid w:val="00DB7C25"/>
    <w:rsid w:val="00DD2985"/>
    <w:rsid w:val="00DE1BF0"/>
    <w:rsid w:val="00DE36A4"/>
    <w:rsid w:val="00DE53DB"/>
    <w:rsid w:val="00DF4876"/>
    <w:rsid w:val="00DF590C"/>
    <w:rsid w:val="00DF63F0"/>
    <w:rsid w:val="00E008BA"/>
    <w:rsid w:val="00E012E0"/>
    <w:rsid w:val="00E03A45"/>
    <w:rsid w:val="00E0674B"/>
    <w:rsid w:val="00E11187"/>
    <w:rsid w:val="00E1333B"/>
    <w:rsid w:val="00E31B24"/>
    <w:rsid w:val="00E34827"/>
    <w:rsid w:val="00E56431"/>
    <w:rsid w:val="00E86565"/>
    <w:rsid w:val="00E91E51"/>
    <w:rsid w:val="00E92942"/>
    <w:rsid w:val="00EA2754"/>
    <w:rsid w:val="00EA3816"/>
    <w:rsid w:val="00EB7D0C"/>
    <w:rsid w:val="00EC386D"/>
    <w:rsid w:val="00EC45AF"/>
    <w:rsid w:val="00ED6019"/>
    <w:rsid w:val="00ED6F88"/>
    <w:rsid w:val="00EF0933"/>
    <w:rsid w:val="00EF1279"/>
    <w:rsid w:val="00EF15DF"/>
    <w:rsid w:val="00EF7374"/>
    <w:rsid w:val="00F005F4"/>
    <w:rsid w:val="00F05230"/>
    <w:rsid w:val="00F23DFE"/>
    <w:rsid w:val="00F24F46"/>
    <w:rsid w:val="00F36C65"/>
    <w:rsid w:val="00F40101"/>
    <w:rsid w:val="00F42296"/>
    <w:rsid w:val="00F434B6"/>
    <w:rsid w:val="00F5192B"/>
    <w:rsid w:val="00F51A9E"/>
    <w:rsid w:val="00F55FA7"/>
    <w:rsid w:val="00F6326D"/>
    <w:rsid w:val="00F67310"/>
    <w:rsid w:val="00F74A74"/>
    <w:rsid w:val="00F75863"/>
    <w:rsid w:val="00F7689F"/>
    <w:rsid w:val="00F97276"/>
    <w:rsid w:val="00FA0170"/>
    <w:rsid w:val="00FA1283"/>
    <w:rsid w:val="00FB451C"/>
    <w:rsid w:val="00FC2D86"/>
    <w:rsid w:val="00FC5A22"/>
    <w:rsid w:val="00FC6E78"/>
    <w:rsid w:val="00FD1DCF"/>
    <w:rsid w:val="00FD49BC"/>
    <w:rsid w:val="00FE1453"/>
    <w:rsid w:val="00FE23BF"/>
    <w:rsid w:val="00FF167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5D778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F590C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5D778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DF590C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58B3-66CD-41E9-B3EE-56BC6B81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4</cp:revision>
  <cp:lastPrinted>2016-11-04T11:37:00Z</cp:lastPrinted>
  <dcterms:created xsi:type="dcterms:W3CDTF">2016-11-04T11:34:00Z</dcterms:created>
  <dcterms:modified xsi:type="dcterms:W3CDTF">2016-11-04T11:37:00Z</dcterms:modified>
</cp:coreProperties>
</file>