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BB4EB0" w:rsidRDefault="00876BA5" w:rsidP="00BB4EB0">
      <w:pPr>
        <w:spacing w:line="276" w:lineRule="auto"/>
        <w:ind w:left="5664"/>
        <w:rPr>
          <w:rFonts w:ascii="Arial" w:hAnsi="Arial" w:cs="Arial"/>
          <w:sz w:val="22"/>
          <w:szCs w:val="22"/>
        </w:rPr>
      </w:pPr>
      <w:r>
        <w:rPr>
          <w:rFonts w:ascii="Arial" w:hAnsi="Arial" w:cs="Arial"/>
          <w:sz w:val="22"/>
          <w:szCs w:val="22"/>
        </w:rPr>
        <w:t xml:space="preserve">Poznań, dnia 18 </w:t>
      </w:r>
      <w:r w:rsidR="00BB4EB0">
        <w:rPr>
          <w:rFonts w:ascii="Arial" w:hAnsi="Arial" w:cs="Arial"/>
          <w:sz w:val="22"/>
          <w:szCs w:val="22"/>
        </w:rPr>
        <w:t>maja 2017 r.</w:t>
      </w:r>
    </w:p>
    <w:p w:rsidR="00BB4EB0" w:rsidRDefault="00BB4EB0" w:rsidP="00BB4EB0">
      <w:pPr>
        <w:spacing w:line="276" w:lineRule="auto"/>
        <w:rPr>
          <w:rFonts w:ascii="Arial" w:hAnsi="Arial" w:cs="Arial"/>
          <w:sz w:val="22"/>
        </w:rPr>
      </w:pPr>
      <w:r>
        <w:rPr>
          <w:rFonts w:ascii="Arial" w:hAnsi="Arial" w:cs="Arial"/>
          <w:b/>
          <w:sz w:val="22"/>
        </w:rPr>
        <w:tab/>
      </w:r>
    </w:p>
    <w:p w:rsidR="00BB4EB0" w:rsidRDefault="00BB4EB0" w:rsidP="00BB4EB0">
      <w:pPr>
        <w:spacing w:line="276" w:lineRule="auto"/>
        <w:jc w:val="center"/>
        <w:rPr>
          <w:rFonts w:ascii="Arial" w:hAnsi="Arial" w:cs="Arial"/>
          <w:b/>
          <w:sz w:val="22"/>
          <w:szCs w:val="22"/>
        </w:rPr>
      </w:pPr>
      <w:r>
        <w:rPr>
          <w:rFonts w:ascii="Arial" w:hAnsi="Arial" w:cs="Arial"/>
          <w:sz w:val="22"/>
          <w:szCs w:val="22"/>
        </w:rPr>
        <w:tab/>
      </w:r>
      <w:r>
        <w:rPr>
          <w:rFonts w:ascii="Arial" w:hAnsi="Arial" w:cs="Arial"/>
          <w:b/>
          <w:sz w:val="22"/>
          <w:szCs w:val="22"/>
        </w:rPr>
        <w:t>Zapytanie ofertowe</w:t>
      </w:r>
    </w:p>
    <w:p w:rsid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WUPXXV/3/0724/15/2017</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1. Nazwa (firma) i adres Zamawiającego</w:t>
            </w:r>
          </w:p>
        </w:tc>
      </w:tr>
    </w:tbl>
    <w:p w:rsidR="00BB4EB0" w:rsidRPr="00BB4EB0" w:rsidRDefault="00BB4EB0" w:rsidP="00BB4EB0">
      <w:pPr>
        <w:spacing w:line="276" w:lineRule="auto"/>
        <w:rPr>
          <w:rFonts w:ascii="Arial" w:hAnsi="Arial" w:cs="Arial"/>
          <w:b/>
          <w:bCs/>
          <w:sz w:val="22"/>
        </w:rPr>
      </w:pP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Województwo Wielkopolskie - Wojewódzki Urząd Pracy w Poznaniu</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ul. Szyperska 14</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61-754 Poznań</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2. Nazwa zamówienia</w:t>
            </w:r>
          </w:p>
        </w:tc>
      </w:tr>
    </w:tbl>
    <w:p w:rsidR="00BB4EB0" w:rsidRDefault="00BB4EB0" w:rsidP="00BB4EB0">
      <w:pPr>
        <w:spacing w:line="276" w:lineRule="auto"/>
        <w:jc w:val="both"/>
        <w:rPr>
          <w:rFonts w:ascii="Arial" w:hAnsi="Arial" w:cs="Arial"/>
          <w:sz w:val="22"/>
          <w:szCs w:val="22"/>
        </w:rPr>
      </w:pPr>
      <w:r>
        <w:rPr>
          <w:rFonts w:ascii="Arial" w:hAnsi="Arial" w:cs="Arial"/>
          <w:sz w:val="22"/>
          <w:szCs w:val="22"/>
        </w:rPr>
        <w:t>Dostawa i montaż</w:t>
      </w:r>
      <w:r w:rsidRPr="0073014B">
        <w:rPr>
          <w:rFonts w:ascii="Arial" w:hAnsi="Arial" w:cs="Arial"/>
          <w:sz w:val="22"/>
          <w:szCs w:val="22"/>
        </w:rPr>
        <w:t xml:space="preserve"> regałów magazynowych (stacjonarnych) w pomieszczeniach Archiwum zakładowego WUP w Poznaniu.</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b/>
                <w:sz w:val="22"/>
                <w:szCs w:val="22"/>
              </w:rPr>
            </w:pPr>
            <w:r w:rsidRPr="00BB4EB0">
              <w:rPr>
                <w:rFonts w:ascii="Arial" w:hAnsi="Arial" w:cs="Arial"/>
                <w:b/>
                <w:sz w:val="22"/>
                <w:szCs w:val="22"/>
              </w:rPr>
              <w:t>3. Opis Przedmiotu Zamówienia</w:t>
            </w:r>
          </w:p>
        </w:tc>
      </w:tr>
    </w:tbl>
    <w:p w:rsidR="00BB4EB0" w:rsidRDefault="00BB4EB0" w:rsidP="00BB4EB0">
      <w:pPr>
        <w:pStyle w:val="Akapitzlist"/>
        <w:spacing w:line="276" w:lineRule="auto"/>
        <w:ind w:left="0"/>
        <w:rPr>
          <w:rFonts w:ascii="Arial" w:eastAsia="Calibri" w:hAnsi="Arial" w:cs="Arial"/>
          <w:sz w:val="22"/>
          <w:szCs w:val="22"/>
        </w:rPr>
      </w:pPr>
      <w:r>
        <w:rPr>
          <w:rFonts w:ascii="Arial" w:eastAsia="Calibri" w:hAnsi="Arial" w:cs="Arial"/>
          <w:sz w:val="22"/>
          <w:szCs w:val="22"/>
        </w:rPr>
        <w:t>Opis przedmiotu zamówienia zo</w:t>
      </w:r>
      <w:r w:rsidR="00A54879">
        <w:rPr>
          <w:rFonts w:ascii="Arial" w:eastAsia="Calibri" w:hAnsi="Arial" w:cs="Arial"/>
          <w:sz w:val="22"/>
          <w:szCs w:val="22"/>
        </w:rPr>
        <w:t>stał określony w załączniku nr 3</w:t>
      </w:r>
      <w:r>
        <w:rPr>
          <w:rFonts w:ascii="Arial" w:eastAsia="Calibri" w:hAnsi="Arial" w:cs="Arial"/>
          <w:sz w:val="22"/>
          <w:szCs w:val="22"/>
        </w:rPr>
        <w:t xml:space="preserve"> do zapytania ofertowego.</w:t>
      </w:r>
    </w:p>
    <w:p w:rsidR="00BB4EB0" w:rsidRPr="00BB4EB0" w:rsidRDefault="00BB4EB0" w:rsidP="00BB4EB0">
      <w:pPr>
        <w:spacing w:line="276" w:lineRule="auto"/>
        <w:jc w:val="both"/>
        <w:rPr>
          <w:rFonts w:ascii="Verdana" w:eastAsia="Calibri" w:hAnsi="Verdana" w:cs="Arial"/>
          <w:sz w:val="20"/>
          <w:szCs w:val="20"/>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4. Termin wykonania zamówienia</w:t>
            </w:r>
          </w:p>
        </w:tc>
      </w:tr>
    </w:tbl>
    <w:p w:rsidR="00BB4EB0" w:rsidRDefault="00BB4EB0" w:rsidP="00BB4EB0">
      <w:pPr>
        <w:spacing w:line="276" w:lineRule="auto"/>
        <w:rPr>
          <w:rFonts w:ascii="Arial" w:hAnsi="Arial" w:cs="Arial"/>
          <w:sz w:val="22"/>
          <w:szCs w:val="22"/>
        </w:rPr>
      </w:pPr>
      <w:r>
        <w:rPr>
          <w:rFonts w:ascii="Arial" w:hAnsi="Arial" w:cs="Arial"/>
          <w:sz w:val="22"/>
          <w:szCs w:val="22"/>
        </w:rPr>
        <w:t>50 dni kalendarzowych od dnia podpisania umowy.</w:t>
      </w:r>
    </w:p>
    <w:p w:rsidR="00BB4EB0" w:rsidRPr="00BB4EB0" w:rsidRDefault="00BB4EB0" w:rsidP="00BB4EB0">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BB4EB0" w:rsidRPr="00BB4EB0" w:rsidTr="00A54879">
        <w:tc>
          <w:tcPr>
            <w:tcW w:w="9212" w:type="dxa"/>
            <w:shd w:val="pct12"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 xml:space="preserve">5. Termin związania ofertą </w:t>
            </w:r>
          </w:p>
        </w:tc>
      </w:tr>
    </w:tbl>
    <w:p w:rsidR="00BB4EB0" w:rsidRPr="00BB4EB0" w:rsidRDefault="00BB4EB0" w:rsidP="00BB4EB0">
      <w:pPr>
        <w:spacing w:line="276" w:lineRule="auto"/>
        <w:rPr>
          <w:rFonts w:ascii="Arial" w:hAnsi="Arial" w:cs="Arial"/>
          <w:sz w:val="22"/>
          <w:szCs w:val="22"/>
        </w:rPr>
      </w:pPr>
    </w:p>
    <w:p w:rsidR="00BB4EB0" w:rsidRPr="00BB4EB0" w:rsidRDefault="00BB4EB0" w:rsidP="00030681">
      <w:pPr>
        <w:numPr>
          <w:ilvl w:val="0"/>
          <w:numId w:val="28"/>
        </w:numPr>
        <w:spacing w:line="276" w:lineRule="auto"/>
        <w:ind w:left="284" w:hanging="284"/>
        <w:jc w:val="both"/>
        <w:rPr>
          <w:rFonts w:ascii="Arial" w:hAnsi="Arial" w:cs="Arial"/>
          <w:sz w:val="22"/>
          <w:szCs w:val="22"/>
          <w:lang w:eastAsia="en-US"/>
        </w:rPr>
      </w:pPr>
      <w:r w:rsidRPr="00BB4EB0">
        <w:rPr>
          <w:rFonts w:ascii="Arial" w:hAnsi="Arial" w:cs="Arial"/>
          <w:sz w:val="22"/>
          <w:szCs w:val="22"/>
          <w:lang w:eastAsia="en-US"/>
        </w:rPr>
        <w:t>Wykonawca jest związany ofertą przez okres 30 dni od terminu składania ofert.</w:t>
      </w:r>
    </w:p>
    <w:p w:rsidR="00BB4EB0" w:rsidRPr="00BB4EB0" w:rsidRDefault="00BB4EB0" w:rsidP="00030681">
      <w:pPr>
        <w:numPr>
          <w:ilvl w:val="0"/>
          <w:numId w:val="28"/>
        </w:numPr>
        <w:spacing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Bieg terminu związania ofertą rozpoczyna się wraz z upływem terminu składania ofert.</w:t>
      </w:r>
    </w:p>
    <w:p w:rsidR="00BB4EB0" w:rsidRPr="00BB4EB0" w:rsidRDefault="00BB4EB0" w:rsidP="00030681">
      <w:pPr>
        <w:numPr>
          <w:ilvl w:val="0"/>
          <w:numId w:val="28"/>
        </w:numPr>
        <w:spacing w:after="200"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eastAsia="Calibri" w:hAnsi="Arial" w:cs="Arial"/>
                <w:b/>
                <w:sz w:val="22"/>
                <w:szCs w:val="22"/>
              </w:rPr>
            </w:pPr>
            <w:r>
              <w:rPr>
                <w:rFonts w:ascii="Arial" w:eastAsia="Calibri" w:hAnsi="Arial" w:cs="Arial"/>
                <w:b/>
                <w:sz w:val="22"/>
                <w:szCs w:val="22"/>
              </w:rPr>
              <w:t>6</w:t>
            </w:r>
            <w:r w:rsidRPr="00BB4EB0">
              <w:rPr>
                <w:rFonts w:ascii="Arial" w:eastAsia="Calibri" w:hAnsi="Arial" w:cs="Arial"/>
                <w:b/>
                <w:sz w:val="22"/>
                <w:szCs w:val="22"/>
              </w:rPr>
              <w:t>. Miejsce oraz termin składania i otwarcia ofert.</w:t>
            </w:r>
          </w:p>
        </w:tc>
      </w:tr>
    </w:tbl>
    <w:p w:rsidR="00BB4EB0" w:rsidRPr="00BB4EB0" w:rsidRDefault="00BB4EB0" w:rsidP="00BB4EB0">
      <w:pPr>
        <w:spacing w:line="276" w:lineRule="auto"/>
        <w:jc w:val="both"/>
        <w:rPr>
          <w:rFonts w:ascii="Arial" w:hAnsi="Arial" w:cs="Arial"/>
          <w:sz w:val="22"/>
          <w:szCs w:val="22"/>
          <w:lang w:eastAsia="en-US"/>
        </w:rPr>
      </w:pPr>
    </w:p>
    <w:p w:rsidR="00BB4EB0" w:rsidRPr="00BB4EB0" w:rsidRDefault="00BB4EB0" w:rsidP="00030681">
      <w:pPr>
        <w:numPr>
          <w:ilvl w:val="0"/>
          <w:numId w:val="29"/>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Ofertę wraz z niezbędnymi informacjami, koniecznymi do wyboru najkorzystniejszej oferty wg załączonego Formularza oferty (załącznik nr 1), Wykonawca winien</w:t>
      </w:r>
      <w:r>
        <w:rPr>
          <w:rFonts w:ascii="Arial" w:hAnsi="Arial" w:cs="Arial"/>
          <w:sz w:val="22"/>
          <w:szCs w:val="22"/>
          <w:lang w:eastAsia="en-US"/>
        </w:rPr>
        <w:t xml:space="preserve"> złożyć w terminie do dnia 26.05.2017 r. do godziny </w:t>
      </w:r>
      <w:r w:rsidR="00A54879">
        <w:rPr>
          <w:rFonts w:ascii="Arial" w:hAnsi="Arial" w:cs="Arial"/>
          <w:sz w:val="22"/>
          <w:szCs w:val="22"/>
          <w:lang w:eastAsia="en-US"/>
        </w:rPr>
        <w:t>11</w:t>
      </w:r>
      <w:r>
        <w:rPr>
          <w:rFonts w:ascii="Arial" w:hAnsi="Arial" w:cs="Arial"/>
          <w:sz w:val="22"/>
          <w:szCs w:val="22"/>
          <w:lang w:eastAsia="en-US"/>
        </w:rPr>
        <w:t>:30</w:t>
      </w:r>
      <w:r w:rsidRPr="00BB4EB0">
        <w:rPr>
          <w:rFonts w:ascii="Arial" w:hAnsi="Arial" w:cs="Arial"/>
          <w:sz w:val="22"/>
          <w:szCs w:val="22"/>
          <w:lang w:eastAsia="en-US"/>
        </w:rPr>
        <w:t xml:space="preserve">, w formie pisemnej (osobiście albo listownie) na adres: Wojewódzki Urząd Pracy w Poznaniu, ul. Szyperska 14, </w:t>
      </w:r>
      <w:r w:rsidRPr="00BB4EB0">
        <w:rPr>
          <w:rFonts w:ascii="Arial" w:hAnsi="Arial" w:cs="Arial"/>
          <w:sz w:val="22"/>
          <w:szCs w:val="22"/>
          <w:lang w:eastAsia="en-US"/>
        </w:rPr>
        <w:br/>
        <w:t>61-754 Poznań.</w:t>
      </w:r>
    </w:p>
    <w:p w:rsidR="00BB4EB0" w:rsidRPr="00BB4EB0" w:rsidRDefault="00BB4EB0" w:rsidP="00030681">
      <w:pPr>
        <w:numPr>
          <w:ilvl w:val="0"/>
          <w:numId w:val="29"/>
        </w:numPr>
        <w:spacing w:line="276" w:lineRule="auto"/>
        <w:ind w:left="709" w:hanging="425"/>
        <w:jc w:val="both"/>
        <w:rPr>
          <w:rFonts w:ascii="Arial" w:hAnsi="Arial" w:cs="Arial"/>
          <w:sz w:val="22"/>
          <w:szCs w:val="22"/>
          <w:lang w:eastAsia="en-US"/>
        </w:rPr>
      </w:pPr>
      <w:r w:rsidRPr="00BB4EB0">
        <w:rPr>
          <w:rFonts w:ascii="Arial" w:hAnsi="Arial" w:cs="Arial"/>
          <w:color w:val="000000"/>
          <w:sz w:val="22"/>
          <w:szCs w:val="22"/>
          <w:lang w:eastAsia="en-US"/>
        </w:rPr>
        <w:t xml:space="preserve">Otwarcie ofert jest jawne i </w:t>
      </w:r>
      <w:r w:rsidR="00A54879">
        <w:rPr>
          <w:rFonts w:ascii="Arial" w:hAnsi="Arial" w:cs="Arial"/>
          <w:color w:val="000000"/>
          <w:sz w:val="22"/>
          <w:szCs w:val="22"/>
          <w:lang w:eastAsia="en-US"/>
        </w:rPr>
        <w:t>nastąpi w dniu 26.05.2017r. o godzinie 12:00</w:t>
      </w:r>
      <w:r w:rsidRPr="00BB4EB0">
        <w:rPr>
          <w:rFonts w:ascii="Arial" w:hAnsi="Arial" w:cs="Arial"/>
          <w:color w:val="000000"/>
          <w:sz w:val="22"/>
          <w:szCs w:val="22"/>
          <w:lang w:eastAsia="en-US"/>
        </w:rPr>
        <w:t xml:space="preserve"> </w:t>
      </w:r>
      <w:r w:rsidR="00A54879">
        <w:rPr>
          <w:rFonts w:ascii="Arial" w:hAnsi="Arial" w:cs="Arial"/>
          <w:color w:val="000000"/>
          <w:sz w:val="22"/>
          <w:szCs w:val="22"/>
          <w:lang w:eastAsia="en-US"/>
        </w:rPr>
        <w:br/>
      </w:r>
      <w:r w:rsidRPr="00BB4EB0">
        <w:rPr>
          <w:rFonts w:ascii="Arial" w:hAnsi="Arial" w:cs="Arial"/>
          <w:color w:val="000000"/>
          <w:sz w:val="22"/>
          <w:szCs w:val="22"/>
          <w:lang w:eastAsia="en-US"/>
        </w:rPr>
        <w:t>w Wojewódzkim Urzędzie Pracy w Poznaniu, ul. Szyperska 14, 61-754 Poznań</w:t>
      </w:r>
      <w:r w:rsidR="00A54879">
        <w:rPr>
          <w:rFonts w:ascii="Arial" w:hAnsi="Arial" w:cs="Arial"/>
          <w:color w:val="000000"/>
          <w:sz w:val="22"/>
          <w:szCs w:val="22"/>
          <w:lang w:eastAsia="en-US"/>
        </w:rPr>
        <w:t xml:space="preserve">, </w:t>
      </w:r>
      <w:r w:rsidR="00030681">
        <w:rPr>
          <w:rFonts w:ascii="Arial" w:hAnsi="Arial" w:cs="Arial"/>
          <w:color w:val="000000"/>
          <w:sz w:val="22"/>
          <w:szCs w:val="22"/>
          <w:lang w:eastAsia="en-US"/>
        </w:rPr>
        <w:br/>
      </w:r>
      <w:r w:rsidR="00A54879">
        <w:rPr>
          <w:rFonts w:ascii="Arial" w:hAnsi="Arial" w:cs="Arial"/>
          <w:color w:val="000000"/>
          <w:sz w:val="22"/>
          <w:szCs w:val="22"/>
          <w:lang w:eastAsia="en-US"/>
        </w:rPr>
        <w:t>I</w:t>
      </w:r>
      <w:r w:rsidRPr="00BB4EB0">
        <w:rPr>
          <w:rFonts w:ascii="Arial" w:hAnsi="Arial" w:cs="Arial"/>
          <w:color w:val="000000"/>
          <w:sz w:val="22"/>
          <w:szCs w:val="22"/>
          <w:lang w:eastAsia="en-US"/>
        </w:rPr>
        <w:t xml:space="preserve"> piętro, pokój nr </w:t>
      </w:r>
      <w:r w:rsidR="00A54879">
        <w:rPr>
          <w:rFonts w:ascii="Arial" w:hAnsi="Arial" w:cs="Arial"/>
          <w:color w:val="000000"/>
          <w:sz w:val="22"/>
          <w:szCs w:val="22"/>
          <w:lang w:eastAsia="en-US"/>
        </w:rPr>
        <w:t>123.</w:t>
      </w:r>
    </w:p>
    <w:p w:rsidR="00BB4EB0" w:rsidRPr="00BB4EB0" w:rsidRDefault="00BB4EB0" w:rsidP="00030681">
      <w:pPr>
        <w:numPr>
          <w:ilvl w:val="0"/>
          <w:numId w:val="29"/>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Wykonawca może przed upływem terminu składania ofert zmienić lub wycofać swoją ofertę bez żadnych skutków prawnych i finansowych.</w:t>
      </w:r>
    </w:p>
    <w:p w:rsidR="00BB4EB0" w:rsidRPr="00BB4EB0" w:rsidRDefault="00BB4EB0" w:rsidP="00030681">
      <w:pPr>
        <w:numPr>
          <w:ilvl w:val="0"/>
          <w:numId w:val="29"/>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 xml:space="preserve">Wycofanie lub zmiana oferty dla swej skuteczności musi mieć formę pisemną, spełniać odpowiednie wymogi formalne stawiane ofercie i musi zostać doręczone </w:t>
      </w:r>
      <w:r w:rsidRPr="00BB4EB0">
        <w:rPr>
          <w:rFonts w:ascii="Arial" w:hAnsi="Arial" w:cs="Arial"/>
          <w:sz w:val="22"/>
          <w:szCs w:val="22"/>
          <w:lang w:eastAsia="en-US"/>
        </w:rPr>
        <w:lastRenderedPageBreak/>
        <w:t>do siedziby Zamawiającego nie później niż w terminie wyznaczonym na składanie ofert.</w:t>
      </w:r>
    </w:p>
    <w:p w:rsidR="00BB4EB0" w:rsidRPr="00BB4EB0" w:rsidRDefault="00BB4EB0" w:rsidP="00BB4EB0">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eastAsia="Calibri" w:hAnsi="Arial" w:cs="Arial"/>
                <w:b/>
                <w:sz w:val="22"/>
                <w:szCs w:val="22"/>
              </w:rPr>
            </w:pPr>
            <w:r>
              <w:rPr>
                <w:rFonts w:ascii="Arial" w:hAnsi="Arial" w:cs="Arial"/>
                <w:b/>
                <w:sz w:val="22"/>
                <w:szCs w:val="22"/>
              </w:rPr>
              <w:t>7</w:t>
            </w:r>
            <w:r w:rsidRPr="00BB4EB0">
              <w:rPr>
                <w:rFonts w:ascii="Arial" w:hAnsi="Arial" w:cs="Arial"/>
                <w:b/>
                <w:sz w:val="22"/>
                <w:szCs w:val="22"/>
              </w:rPr>
              <w:t>. Opis sposobu przygotowania oferty.</w:t>
            </w:r>
          </w:p>
        </w:tc>
      </w:tr>
    </w:tbl>
    <w:p w:rsidR="00BB4EB0" w:rsidRPr="00BB4EB0" w:rsidRDefault="00BB4EB0" w:rsidP="00BB4EB0">
      <w:pPr>
        <w:spacing w:line="276" w:lineRule="auto"/>
        <w:ind w:left="644"/>
        <w:jc w:val="both"/>
        <w:rPr>
          <w:rFonts w:ascii="Arial" w:eastAsia="Calibri" w:hAnsi="Arial" w:cs="Arial"/>
          <w:sz w:val="22"/>
          <w:szCs w:val="22"/>
          <w:lang w:eastAsia="en-US"/>
        </w:rPr>
      </w:pPr>
    </w:p>
    <w:p w:rsidR="00BB4EB0" w:rsidRPr="00BB4EB0" w:rsidRDefault="00BB4EB0" w:rsidP="00030681">
      <w:pPr>
        <w:numPr>
          <w:ilvl w:val="0"/>
          <w:numId w:val="21"/>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BB4EB0" w:rsidRPr="00BB4EB0" w:rsidRDefault="00BB4EB0" w:rsidP="00030681">
      <w:pPr>
        <w:numPr>
          <w:ilvl w:val="0"/>
          <w:numId w:val="21"/>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Oferta powinna być podpisana przez osobę uprawnioną do składania oświadczenia woli w imieniu Wykonawcy.</w:t>
      </w:r>
    </w:p>
    <w:p w:rsidR="00BB4EB0" w:rsidRPr="00BB4EB0" w:rsidRDefault="00BB4EB0" w:rsidP="00030681">
      <w:pPr>
        <w:numPr>
          <w:ilvl w:val="0"/>
          <w:numId w:val="21"/>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osoba podpisująca ofertę w imieniu Wykonawcy nie jest wpisana </w:t>
      </w:r>
      <w:r w:rsidRPr="00BB4EB0">
        <w:rPr>
          <w:rFonts w:ascii="Arial" w:hAnsi="Arial" w:cs="Arial"/>
          <w:sz w:val="22"/>
          <w:szCs w:val="22"/>
          <w:lang w:eastAsia="en-US"/>
        </w:rPr>
        <w:br/>
        <w:t xml:space="preserve">do właściwego rejestru lub ewidencji jako osoba upoważniona do reprezentowania </w:t>
      </w:r>
      <w:r w:rsidRPr="00BB4EB0">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BB4EB0" w:rsidRPr="00BB4EB0" w:rsidRDefault="00BB4EB0" w:rsidP="00030681">
      <w:pPr>
        <w:numPr>
          <w:ilvl w:val="0"/>
          <w:numId w:val="21"/>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BB4EB0" w:rsidRPr="00BB4EB0" w:rsidRDefault="00BB4EB0" w:rsidP="00030681">
      <w:pPr>
        <w:numPr>
          <w:ilvl w:val="0"/>
          <w:numId w:val="21"/>
        </w:numPr>
        <w:spacing w:line="276" w:lineRule="auto"/>
        <w:jc w:val="both"/>
        <w:rPr>
          <w:rFonts w:ascii="Arial" w:hAnsi="Arial" w:cs="Arial"/>
          <w:sz w:val="22"/>
          <w:szCs w:val="22"/>
        </w:rPr>
      </w:pPr>
      <w:r w:rsidRPr="00BB4EB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B4EB0" w:rsidRPr="00BB4EB0" w:rsidRDefault="00BB4EB0" w:rsidP="00BB4EB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BB4EB0" w:rsidRPr="00BB4EB0" w:rsidTr="00A54879">
        <w:trPr>
          <w:tblCellSpacing w:w="20" w:type="dxa"/>
        </w:trPr>
        <w:tc>
          <w:tcPr>
            <w:tcW w:w="9316" w:type="dxa"/>
          </w:tcPr>
          <w:p w:rsidR="00A54879" w:rsidRDefault="00A54879" w:rsidP="00A54879">
            <w:pPr>
              <w:spacing w:line="276" w:lineRule="auto"/>
              <w:jc w:val="both"/>
              <w:rPr>
                <w:rFonts w:ascii="Arial" w:hAnsi="Arial" w:cs="Arial"/>
                <w:b/>
                <w:i/>
                <w:color w:val="000000"/>
                <w:sz w:val="20"/>
                <w:szCs w:val="20"/>
              </w:rPr>
            </w:pPr>
            <w:r>
              <w:rPr>
                <w:rFonts w:ascii="Arial" w:hAnsi="Arial" w:cs="Arial"/>
                <w:b/>
                <w:i/>
                <w:color w:val="000000"/>
                <w:sz w:val="20"/>
                <w:szCs w:val="20"/>
              </w:rPr>
              <w:t>Nazwa (firma) Wykonawcy</w:t>
            </w:r>
          </w:p>
          <w:p w:rsidR="00A54879" w:rsidRDefault="00A54879" w:rsidP="00A54879">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ul. Szyperska 14</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61-754 Poznań</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Zapytanie ofertowe</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Dostawa i montaż</w:t>
            </w:r>
            <w:r w:rsidRPr="0073014B">
              <w:rPr>
                <w:rFonts w:ascii="Arial" w:hAnsi="Arial" w:cs="Arial"/>
                <w:b/>
                <w:color w:val="000000"/>
                <w:sz w:val="20"/>
                <w:szCs w:val="20"/>
              </w:rPr>
              <w:t xml:space="preserve"> regałów magazynowych (stacjonarnych) w pomieszczeniach Archiwum zakładowego WUP w Poznaniu.</w:t>
            </w:r>
          </w:p>
          <w:p w:rsidR="00A54879" w:rsidRDefault="00A54879" w:rsidP="00A54879">
            <w:pPr>
              <w:spacing w:line="276" w:lineRule="auto"/>
              <w:jc w:val="both"/>
              <w:rPr>
                <w:rFonts w:ascii="Arial" w:hAnsi="Arial" w:cs="Arial"/>
                <w:b/>
                <w:color w:val="000000"/>
                <w:sz w:val="20"/>
                <w:szCs w:val="20"/>
              </w:rPr>
            </w:pPr>
          </w:p>
          <w:p w:rsidR="00BB4EB0" w:rsidRPr="00BB4EB0"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przed </w:t>
            </w:r>
            <w:r w:rsidRPr="00B11455">
              <w:rPr>
                <w:rFonts w:ascii="Arial" w:hAnsi="Arial" w:cs="Arial"/>
                <w:b/>
                <w:color w:val="000000"/>
                <w:sz w:val="20"/>
                <w:szCs w:val="20"/>
              </w:rPr>
              <w:t>dniem</w:t>
            </w:r>
            <w:r w:rsidRPr="00B11455">
              <w:rPr>
                <w:rFonts w:ascii="Arial" w:hAnsi="Arial" w:cs="Arial"/>
                <w:b/>
                <w:sz w:val="20"/>
                <w:szCs w:val="20"/>
              </w:rPr>
              <w:t xml:space="preserve"> </w:t>
            </w:r>
            <w:r>
              <w:rPr>
                <w:rFonts w:ascii="Arial" w:hAnsi="Arial" w:cs="Arial"/>
                <w:b/>
                <w:sz w:val="20"/>
                <w:szCs w:val="20"/>
              </w:rPr>
              <w:t>26</w:t>
            </w:r>
            <w:r w:rsidRPr="00B11455">
              <w:rPr>
                <w:rFonts w:ascii="Arial" w:hAnsi="Arial" w:cs="Arial"/>
                <w:b/>
                <w:sz w:val="20"/>
                <w:szCs w:val="20"/>
              </w:rPr>
              <w:t>.0</w:t>
            </w:r>
            <w:r>
              <w:rPr>
                <w:rFonts w:ascii="Arial" w:hAnsi="Arial" w:cs="Arial"/>
                <w:b/>
                <w:sz w:val="20"/>
                <w:szCs w:val="20"/>
              </w:rPr>
              <w:t>5</w:t>
            </w:r>
            <w:r w:rsidRPr="00B11455">
              <w:rPr>
                <w:rFonts w:ascii="Arial" w:hAnsi="Arial" w:cs="Arial"/>
                <w:b/>
                <w:sz w:val="20"/>
                <w:szCs w:val="20"/>
              </w:rPr>
              <w:t>.2017 r.</w:t>
            </w:r>
            <w:r w:rsidRPr="00B11455">
              <w:rPr>
                <w:rFonts w:ascii="Arial" w:hAnsi="Arial" w:cs="Arial"/>
                <w:b/>
                <w:color w:val="000000"/>
                <w:sz w:val="20"/>
                <w:szCs w:val="20"/>
              </w:rPr>
              <w:t xml:space="preserve"> godz. 1</w:t>
            </w:r>
            <w:r>
              <w:rPr>
                <w:rFonts w:ascii="Arial" w:hAnsi="Arial" w:cs="Arial"/>
                <w:b/>
                <w:color w:val="000000"/>
                <w:sz w:val="20"/>
                <w:szCs w:val="20"/>
              </w:rPr>
              <w:t>2</w:t>
            </w:r>
            <w:r w:rsidRPr="00B11455">
              <w:rPr>
                <w:rFonts w:ascii="Arial" w:hAnsi="Arial" w:cs="Arial"/>
                <w:b/>
                <w:color w:val="000000"/>
                <w:sz w:val="20"/>
                <w:szCs w:val="20"/>
              </w:rPr>
              <w:t>:00</w:t>
            </w:r>
          </w:p>
        </w:tc>
      </w:tr>
    </w:tbl>
    <w:p w:rsidR="00BB4EB0" w:rsidRPr="00BB4EB0" w:rsidRDefault="00BB4EB0" w:rsidP="00030681">
      <w:pPr>
        <w:numPr>
          <w:ilvl w:val="0"/>
          <w:numId w:val="21"/>
        </w:numPr>
        <w:spacing w:line="276" w:lineRule="auto"/>
        <w:jc w:val="both"/>
        <w:rPr>
          <w:rFonts w:ascii="Arial" w:hAnsi="Arial" w:cs="Arial"/>
          <w:sz w:val="22"/>
          <w:szCs w:val="22"/>
        </w:rPr>
      </w:pPr>
      <w:r w:rsidRPr="00BB4EB0">
        <w:rPr>
          <w:rFonts w:ascii="Arial" w:hAnsi="Arial" w:cs="Arial"/>
          <w:sz w:val="22"/>
          <w:szCs w:val="22"/>
        </w:rPr>
        <w:t>Zamawiający nie przewiduje zwrotu kosztów udziału w zapytaniu ofertowym.</w:t>
      </w:r>
    </w:p>
    <w:p w:rsidR="00BB4EB0" w:rsidRPr="00BB4EB0" w:rsidRDefault="00BB4EB0" w:rsidP="00030681">
      <w:pPr>
        <w:numPr>
          <w:ilvl w:val="0"/>
          <w:numId w:val="21"/>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Wykonawca składa w szczególności: </w:t>
      </w:r>
    </w:p>
    <w:p w:rsidR="00BB4EB0" w:rsidRPr="00BB4EB0" w:rsidRDefault="00BB4EB0" w:rsidP="00030681">
      <w:pPr>
        <w:numPr>
          <w:ilvl w:val="1"/>
          <w:numId w:val="22"/>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sidRPr="00BB4EB0">
        <w:rPr>
          <w:rFonts w:ascii="Arial" w:hAnsi="Arial" w:cs="Arial"/>
          <w:sz w:val="22"/>
          <w:szCs w:val="22"/>
        </w:rPr>
        <w:t xml:space="preserve">wypełniony załącznik nr 1 do zapytania ofertowego – Formularz oferty, </w:t>
      </w:r>
    </w:p>
    <w:p w:rsidR="00A54879" w:rsidRDefault="00A54879" w:rsidP="00030681">
      <w:pPr>
        <w:numPr>
          <w:ilvl w:val="1"/>
          <w:numId w:val="22"/>
        </w:numPr>
        <w:tabs>
          <w:tab w:val="clear" w:pos="1637"/>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3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BB4EB0" w:rsidRPr="00BB4EB0" w:rsidRDefault="00BB4EB0" w:rsidP="00030681">
      <w:pPr>
        <w:numPr>
          <w:ilvl w:val="0"/>
          <w:numId w:val="21"/>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color w:val="000000"/>
          <w:sz w:val="22"/>
          <w:szCs w:val="22"/>
          <w:lang w:eastAsia="en-US"/>
        </w:rPr>
        <w:t>W ofercie Wykonawca winien skalkulować cenę dla całości przedmiotu zamówienia.</w:t>
      </w:r>
    </w:p>
    <w:p w:rsidR="00BB4EB0" w:rsidRPr="00BB4EB0" w:rsidRDefault="00BB4EB0" w:rsidP="00030681">
      <w:pPr>
        <w:numPr>
          <w:ilvl w:val="0"/>
          <w:numId w:val="21"/>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BB4EB0" w:rsidRPr="00BB4EB0" w:rsidRDefault="00BB4EB0" w:rsidP="00030681">
      <w:pPr>
        <w:numPr>
          <w:ilvl w:val="0"/>
          <w:numId w:val="21"/>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 Oferta powinna być sporządzona w języku polskim</w:t>
      </w:r>
      <w:r w:rsidRPr="00BB4EB0">
        <w:rPr>
          <w:rFonts w:ascii="Arial" w:hAnsi="Arial" w:cs="Arial"/>
          <w:color w:val="000000"/>
          <w:sz w:val="22"/>
          <w:szCs w:val="22"/>
          <w:lang w:eastAsia="en-US"/>
        </w:rPr>
        <w:t>.</w:t>
      </w:r>
    </w:p>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Pr>
                <w:rFonts w:ascii="Arial" w:hAnsi="Arial" w:cs="Arial"/>
                <w:b/>
                <w:sz w:val="22"/>
                <w:szCs w:val="22"/>
              </w:rPr>
              <w:t>8</w:t>
            </w:r>
            <w:r w:rsidRPr="00BB4EB0">
              <w:rPr>
                <w:rFonts w:ascii="Arial" w:hAnsi="Arial" w:cs="Arial"/>
                <w:b/>
                <w:sz w:val="22"/>
                <w:szCs w:val="22"/>
              </w:rPr>
              <w:t>. Opis kryteriów, którymi Zamawiający będzie kierował się przy wyborze oferty.</w:t>
            </w:r>
          </w:p>
        </w:tc>
      </w:tr>
    </w:tbl>
    <w:p w:rsidR="00BB4EB0" w:rsidRPr="00BB4EB0" w:rsidRDefault="00BB4EB0" w:rsidP="00BB4EB0">
      <w:pPr>
        <w:spacing w:line="276" w:lineRule="auto"/>
        <w:ind w:left="284"/>
        <w:jc w:val="both"/>
        <w:rPr>
          <w:rFonts w:ascii="Arial" w:hAnsi="Arial" w:cs="Arial"/>
          <w:sz w:val="22"/>
          <w:szCs w:val="22"/>
        </w:rPr>
      </w:pP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lastRenderedPageBreak/>
        <w:t>Oferty zostaną ocenione przez Zamawiającego w oparciu o następujące kryterium i jego rangę:</w:t>
      </w:r>
    </w:p>
    <w:p w:rsidR="00A54879" w:rsidRDefault="00A54879" w:rsidP="00030681">
      <w:pPr>
        <w:pStyle w:val="Akapitzlist"/>
        <w:numPr>
          <w:ilvl w:val="0"/>
          <w:numId w:val="18"/>
        </w:numPr>
        <w:spacing w:before="120" w:after="120" w:line="276" w:lineRule="auto"/>
        <w:jc w:val="both"/>
        <w:rPr>
          <w:rFonts w:ascii="Arial" w:hAnsi="Arial" w:cs="Arial"/>
          <w:sz w:val="22"/>
          <w:szCs w:val="22"/>
        </w:rPr>
      </w:pPr>
      <w:r w:rsidRPr="0073014B">
        <w:rPr>
          <w:rFonts w:ascii="Arial" w:hAnsi="Arial" w:cs="Arial"/>
          <w:sz w:val="22"/>
          <w:szCs w:val="22"/>
        </w:rPr>
        <w:t xml:space="preserve">Cena brutto -  </w:t>
      </w:r>
      <w:r>
        <w:rPr>
          <w:rFonts w:ascii="Arial" w:hAnsi="Arial" w:cs="Arial"/>
          <w:sz w:val="22"/>
          <w:szCs w:val="22"/>
        </w:rPr>
        <w:t>6</w:t>
      </w:r>
      <w:r w:rsidRPr="0073014B">
        <w:rPr>
          <w:rFonts w:ascii="Arial" w:hAnsi="Arial" w:cs="Arial"/>
          <w:sz w:val="22"/>
          <w:szCs w:val="22"/>
        </w:rPr>
        <w:t>0%</w:t>
      </w:r>
      <w:r>
        <w:rPr>
          <w:rFonts w:ascii="Arial" w:hAnsi="Arial" w:cs="Arial"/>
          <w:sz w:val="22"/>
          <w:szCs w:val="22"/>
        </w:rPr>
        <w:t>,</w:t>
      </w:r>
    </w:p>
    <w:p w:rsidR="00A54879" w:rsidRPr="0073014B" w:rsidRDefault="00A54879" w:rsidP="00030681">
      <w:pPr>
        <w:pStyle w:val="Akapitzlist"/>
        <w:numPr>
          <w:ilvl w:val="0"/>
          <w:numId w:val="18"/>
        </w:numPr>
        <w:spacing w:before="120" w:after="120" w:line="276" w:lineRule="auto"/>
        <w:jc w:val="both"/>
        <w:rPr>
          <w:rFonts w:ascii="Arial" w:hAnsi="Arial" w:cs="Arial"/>
          <w:sz w:val="22"/>
          <w:szCs w:val="22"/>
        </w:rPr>
      </w:pPr>
      <w:r w:rsidRPr="0073014B">
        <w:rPr>
          <w:rFonts w:ascii="Arial" w:hAnsi="Arial" w:cs="Arial"/>
          <w:sz w:val="22"/>
          <w:szCs w:val="22"/>
        </w:rPr>
        <w:t>termin realizacji zamówienia</w:t>
      </w:r>
      <w:r>
        <w:rPr>
          <w:rFonts w:ascii="Arial" w:hAnsi="Arial" w:cs="Arial"/>
          <w:sz w:val="22"/>
          <w:szCs w:val="22"/>
        </w:rPr>
        <w:t xml:space="preserve"> – 40%</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A54879" w:rsidRDefault="00A54879" w:rsidP="00A54879">
      <w:pPr>
        <w:pStyle w:val="Akapitzlist"/>
        <w:tabs>
          <w:tab w:val="left" w:pos="284"/>
          <w:tab w:val="left" w:pos="851"/>
        </w:tabs>
        <w:spacing w:line="276" w:lineRule="auto"/>
        <w:ind w:left="567"/>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Pr>
          <w:rFonts w:ascii="Arial" w:hAnsi="Arial" w:cs="Arial"/>
          <w:iCs/>
          <w:sz w:val="22"/>
          <w:szCs w:val="22"/>
        </w:rPr>
        <w:t xml:space="preserve">pkt a) </w:t>
      </w:r>
      <w:r w:rsidRPr="0038422E">
        <w:rPr>
          <w:rFonts w:ascii="Arial" w:hAnsi="Arial" w:cs="Arial"/>
          <w:sz w:val="22"/>
          <w:szCs w:val="22"/>
        </w:rPr>
        <w:t>oceniane będzie według poniższego wzoru:</w:t>
      </w:r>
    </w:p>
    <w:p w:rsidR="00A54879" w:rsidRPr="0038422E" w:rsidRDefault="00A54879" w:rsidP="00A54879">
      <w:pPr>
        <w:pStyle w:val="Akapitzlist"/>
        <w:tabs>
          <w:tab w:val="left" w:pos="426"/>
        </w:tabs>
        <w:spacing w:line="276" w:lineRule="auto"/>
        <w:ind w:left="426"/>
        <w:jc w:val="both"/>
        <w:rPr>
          <w:rFonts w:ascii="Arial" w:hAnsi="Arial" w:cs="Arial"/>
          <w:sz w:val="22"/>
          <w:szCs w:val="22"/>
        </w:rPr>
      </w:pP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najniższa </w:t>
      </w:r>
    </w:p>
    <w:p w:rsidR="00A54879" w:rsidRPr="001C12FD" w:rsidRDefault="00A54879" w:rsidP="00A54879">
      <w:pPr>
        <w:spacing w:line="276" w:lineRule="auto"/>
        <w:jc w:val="both"/>
        <w:rPr>
          <w:rFonts w:ascii="Arial" w:hAnsi="Arial" w:cs="Arial"/>
          <w:sz w:val="22"/>
          <w:szCs w:val="22"/>
        </w:rPr>
      </w:pPr>
      <w:r w:rsidRPr="001C12FD">
        <w:rPr>
          <w:rFonts w:ascii="Arial" w:hAnsi="Arial" w:cs="Arial"/>
          <w:b/>
          <w:sz w:val="22"/>
          <w:szCs w:val="22"/>
        </w:rPr>
        <w:tab/>
      </w:r>
      <w:r>
        <w:rPr>
          <w:rFonts w:ascii="Arial" w:hAnsi="Arial" w:cs="Arial"/>
          <w:sz w:val="22"/>
          <w:szCs w:val="22"/>
        </w:rPr>
        <w:t xml:space="preserve">     P1</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Pr>
          <w:rFonts w:ascii="Arial" w:hAnsi="Arial" w:cs="Arial"/>
          <w:sz w:val="22"/>
          <w:szCs w:val="22"/>
        </w:rPr>
        <w:t>--</w:t>
      </w:r>
      <w:r w:rsidRPr="001C12FD">
        <w:rPr>
          <w:rFonts w:ascii="Arial" w:hAnsi="Arial" w:cs="Arial"/>
          <w:sz w:val="22"/>
          <w:szCs w:val="22"/>
        </w:rPr>
        <w:t xml:space="preserve">---- x </w:t>
      </w:r>
      <w:r w:rsidR="00C24549">
        <w:rPr>
          <w:rFonts w:ascii="Arial" w:hAnsi="Arial" w:cs="Arial"/>
          <w:sz w:val="22"/>
          <w:szCs w:val="22"/>
        </w:rPr>
        <w:t>6</w:t>
      </w:r>
      <w:r w:rsidRPr="001C12FD">
        <w:rPr>
          <w:rFonts w:ascii="Arial" w:hAnsi="Arial" w:cs="Arial"/>
          <w:sz w:val="22"/>
          <w:szCs w:val="22"/>
        </w:rPr>
        <w:t xml:space="preserve">0 pkt </w:t>
      </w: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badanej oferty </w:t>
      </w:r>
    </w:p>
    <w:p w:rsidR="00A54879" w:rsidRPr="001C12FD" w:rsidRDefault="00A54879" w:rsidP="00A54879">
      <w:pPr>
        <w:spacing w:line="276" w:lineRule="auto"/>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hanging="720"/>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sidR="001D0E76">
        <w:rPr>
          <w:rFonts w:ascii="Arial" w:hAnsi="Arial" w:cs="Arial"/>
          <w:iCs/>
          <w:sz w:val="22"/>
          <w:szCs w:val="22"/>
        </w:rPr>
        <w:t>pkt b</w:t>
      </w:r>
      <w:r>
        <w:rPr>
          <w:rFonts w:ascii="Arial" w:hAnsi="Arial" w:cs="Arial"/>
          <w:iCs/>
          <w:sz w:val="22"/>
          <w:szCs w:val="22"/>
        </w:rPr>
        <w:t xml:space="preserve">) </w:t>
      </w:r>
      <w:r w:rsidRPr="0038422E">
        <w:rPr>
          <w:rFonts w:ascii="Arial" w:hAnsi="Arial" w:cs="Arial"/>
          <w:sz w:val="22"/>
          <w:szCs w:val="22"/>
        </w:rPr>
        <w:t>oceniane będzie według poniższego wzoru:</w:t>
      </w:r>
    </w:p>
    <w:p w:rsidR="00A54879" w:rsidRDefault="00A54879" w:rsidP="00A54879">
      <w:pPr>
        <w:pStyle w:val="Akapitzlist"/>
        <w:tabs>
          <w:tab w:val="left" w:pos="0"/>
        </w:tabs>
        <w:spacing w:line="276" w:lineRule="auto"/>
        <w:ind w:left="426"/>
        <w:jc w:val="both"/>
        <w:rPr>
          <w:rFonts w:ascii="Arial" w:hAnsi="Arial" w:cs="Arial"/>
          <w:sz w:val="22"/>
          <w:szCs w:val="22"/>
        </w:rPr>
      </w:pPr>
      <w:r w:rsidRPr="0073014B">
        <w:rPr>
          <w:rFonts w:ascii="Arial" w:hAnsi="Arial" w:cs="Arial"/>
          <w:sz w:val="22"/>
          <w:szCs w:val="22"/>
        </w:rPr>
        <w:t xml:space="preserve">                           </w:t>
      </w:r>
    </w:p>
    <w:p w:rsidR="00A54879" w:rsidRPr="0073014B" w:rsidRDefault="00A54879" w:rsidP="00A54879">
      <w:pPr>
        <w:pStyle w:val="Akapitzlist"/>
        <w:tabs>
          <w:tab w:val="left" w:pos="0"/>
        </w:tabs>
        <w:spacing w:line="276" w:lineRule="auto"/>
        <w:ind w:left="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3014B">
        <w:rPr>
          <w:rFonts w:ascii="Arial" w:hAnsi="Arial" w:cs="Arial"/>
          <w:sz w:val="22"/>
          <w:szCs w:val="22"/>
        </w:rPr>
        <w:t>najkrótszy  termin realizacji oferty</w:t>
      </w:r>
    </w:p>
    <w:p w:rsidR="00A54879" w:rsidRPr="0073014B" w:rsidRDefault="00A54879" w:rsidP="00A54879">
      <w:pPr>
        <w:pStyle w:val="Akapitzlist"/>
        <w:tabs>
          <w:tab w:val="left" w:pos="0"/>
        </w:tabs>
        <w:spacing w:line="276" w:lineRule="auto"/>
        <w:ind w:left="426"/>
        <w:jc w:val="both"/>
        <w:rPr>
          <w:rFonts w:ascii="Arial" w:hAnsi="Arial" w:cs="Arial"/>
          <w:sz w:val="22"/>
          <w:szCs w:val="22"/>
        </w:rPr>
      </w:pPr>
      <w:r w:rsidRPr="0073014B">
        <w:rPr>
          <w:rFonts w:ascii="Arial" w:hAnsi="Arial" w:cs="Arial"/>
          <w:sz w:val="22"/>
          <w:szCs w:val="22"/>
        </w:rPr>
        <w:t xml:space="preserve">               P2=  -------------------------------------------------- x 40 pkt </w:t>
      </w:r>
    </w:p>
    <w:p w:rsidR="00A54879" w:rsidRDefault="00A54879" w:rsidP="00A54879">
      <w:pPr>
        <w:pStyle w:val="Akapitzlist"/>
        <w:tabs>
          <w:tab w:val="left" w:pos="0"/>
        </w:tabs>
        <w:spacing w:line="276" w:lineRule="auto"/>
        <w:ind w:left="426"/>
        <w:jc w:val="both"/>
        <w:rPr>
          <w:rFonts w:ascii="Arial" w:hAnsi="Arial" w:cs="Arial"/>
          <w:sz w:val="22"/>
          <w:szCs w:val="22"/>
        </w:rPr>
      </w:pPr>
      <w:r w:rsidRPr="0073014B">
        <w:rPr>
          <w:rFonts w:ascii="Arial" w:hAnsi="Arial" w:cs="Arial"/>
          <w:sz w:val="22"/>
          <w:szCs w:val="22"/>
        </w:rPr>
        <w:tab/>
        <w:t xml:space="preserve">                           Termin realizacji ocenianej oferty</w:t>
      </w: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A54879" w:rsidRPr="0004462F" w:rsidRDefault="00A54879" w:rsidP="00030681">
      <w:pPr>
        <w:pStyle w:val="Akapitzlist"/>
        <w:numPr>
          <w:ilvl w:val="0"/>
          <w:numId w:val="3"/>
        </w:numPr>
        <w:tabs>
          <w:tab w:val="left" w:pos="426"/>
        </w:tabs>
        <w:spacing w:line="276" w:lineRule="auto"/>
        <w:ind w:left="426" w:hanging="426"/>
        <w:jc w:val="both"/>
        <w:rPr>
          <w:rFonts w:eastAsia="Arial Unicode MS"/>
          <w:bCs/>
          <w:vanish/>
        </w:rPr>
      </w:pPr>
      <w:r>
        <w:rPr>
          <w:rFonts w:ascii="Arial" w:hAnsi="Arial" w:cs="Arial"/>
          <w:sz w:val="22"/>
          <w:szCs w:val="22"/>
        </w:rPr>
        <w:t xml:space="preserve">Za najkorzystniejszą uważa się ofertę, która otrzymała najwyższą liczbę punktów </w:t>
      </w:r>
      <w:r w:rsidR="00C24549">
        <w:rPr>
          <w:rFonts w:ascii="Arial" w:hAnsi="Arial" w:cs="Arial"/>
          <w:sz w:val="22"/>
          <w:szCs w:val="22"/>
        </w:rPr>
        <w:br/>
      </w:r>
      <w:r>
        <w:rPr>
          <w:rFonts w:ascii="Arial" w:hAnsi="Arial" w:cs="Arial"/>
          <w:sz w:val="22"/>
          <w:szCs w:val="22"/>
        </w:rPr>
        <w:t>w</w:t>
      </w:r>
      <w:r w:rsidR="00C24549">
        <w:rPr>
          <w:rFonts w:ascii="Arial" w:hAnsi="Arial" w:cs="Arial"/>
          <w:sz w:val="22"/>
          <w:szCs w:val="22"/>
        </w:rPr>
        <w:t xml:space="preserve"> określonych przez Zamawiającego kryteriach</w:t>
      </w:r>
      <w:r>
        <w:rPr>
          <w:rFonts w:ascii="Arial" w:hAnsi="Arial" w:cs="Arial"/>
          <w:sz w:val="22"/>
          <w:szCs w:val="22"/>
        </w:rPr>
        <w:t>.</w:t>
      </w:r>
    </w:p>
    <w:p w:rsidR="00A54879" w:rsidRPr="00CE4C33" w:rsidRDefault="00A54879" w:rsidP="00A54879">
      <w:pPr>
        <w:pStyle w:val="Akapitzlist"/>
        <w:tabs>
          <w:tab w:val="left" w:pos="426"/>
        </w:tabs>
        <w:spacing w:line="276" w:lineRule="auto"/>
        <w:ind w:left="426"/>
        <w:jc w:val="both"/>
        <w:rPr>
          <w:rFonts w:eastAsia="Arial Unicode MS"/>
          <w:bCs/>
        </w:rPr>
      </w:pPr>
    </w:p>
    <w:p w:rsidR="00BB4EB0" w:rsidRPr="00BB4EB0" w:rsidRDefault="00BB4EB0" w:rsidP="00BB4EB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BB4EB0" w:rsidP="00BB4EB0">
            <w:pPr>
              <w:spacing w:line="276" w:lineRule="auto"/>
              <w:rPr>
                <w:rFonts w:ascii="Arial" w:eastAsia="Calibri" w:hAnsi="Arial" w:cs="Arial"/>
                <w:b/>
                <w:sz w:val="22"/>
                <w:szCs w:val="22"/>
              </w:rPr>
            </w:pPr>
            <w:r>
              <w:rPr>
                <w:rFonts w:ascii="Arial" w:hAnsi="Arial" w:cs="Arial"/>
                <w:b/>
                <w:sz w:val="22"/>
                <w:szCs w:val="22"/>
              </w:rPr>
              <w:t>9</w:t>
            </w:r>
            <w:r w:rsidRPr="00BB4EB0">
              <w:rPr>
                <w:rFonts w:ascii="Arial" w:hAnsi="Arial" w:cs="Arial"/>
                <w:b/>
                <w:sz w:val="22"/>
                <w:szCs w:val="22"/>
              </w:rPr>
              <w:t>. Opis sposobu obliczenia ceny.</w:t>
            </w:r>
          </w:p>
        </w:tc>
      </w:tr>
    </w:tbl>
    <w:p w:rsidR="00BB4EB0" w:rsidRPr="00BB4EB0" w:rsidRDefault="00BB4EB0" w:rsidP="00BB4EB0">
      <w:pPr>
        <w:tabs>
          <w:tab w:val="left" w:pos="284"/>
          <w:tab w:val="left" w:pos="851"/>
        </w:tabs>
        <w:spacing w:line="276" w:lineRule="auto"/>
        <w:ind w:firstLine="284"/>
        <w:jc w:val="both"/>
        <w:rPr>
          <w:rFonts w:ascii="Arial" w:hAnsi="Arial" w:cs="Arial"/>
          <w:sz w:val="22"/>
          <w:szCs w:val="22"/>
        </w:rPr>
      </w:pPr>
    </w:p>
    <w:p w:rsidR="00BB4EB0" w:rsidRPr="00BB4EB0" w:rsidRDefault="00BB4EB0" w:rsidP="00030681">
      <w:pPr>
        <w:numPr>
          <w:ilvl w:val="0"/>
          <w:numId w:val="23"/>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BB4EB0" w:rsidRPr="00BB4EB0" w:rsidRDefault="00BB4EB0" w:rsidP="00BB4EB0">
      <w:pPr>
        <w:tabs>
          <w:tab w:val="left" w:pos="284"/>
          <w:tab w:val="left" w:pos="851"/>
        </w:tabs>
        <w:spacing w:line="276" w:lineRule="auto"/>
        <w:ind w:left="720"/>
        <w:jc w:val="both"/>
        <w:rPr>
          <w:rFonts w:ascii="Arial" w:hAnsi="Arial" w:cs="Arial"/>
          <w:sz w:val="22"/>
          <w:szCs w:val="22"/>
          <w:lang w:eastAsia="en-US"/>
        </w:rPr>
      </w:pPr>
      <w:r w:rsidRPr="00BB4EB0">
        <w:rPr>
          <w:rFonts w:ascii="Arial" w:hAnsi="Arial" w:cs="Arial"/>
          <w:sz w:val="22"/>
          <w:szCs w:val="22"/>
          <w:lang w:eastAsia="en-US"/>
        </w:rPr>
        <w:t>CENA BRUTTO = CENA NETTO + NALEŻNY PODATEK</w:t>
      </w:r>
    </w:p>
    <w:p w:rsidR="00BB4EB0" w:rsidRPr="00BB4EB0" w:rsidRDefault="00BB4EB0" w:rsidP="00030681">
      <w:pPr>
        <w:numPr>
          <w:ilvl w:val="0"/>
          <w:numId w:val="23"/>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BB4EB0" w:rsidRPr="00BB4EB0" w:rsidRDefault="00BB4EB0" w:rsidP="00030681">
      <w:pPr>
        <w:numPr>
          <w:ilvl w:val="0"/>
          <w:numId w:val="23"/>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Ceny określone przez Wykonawcę w ofercie nie będą zmieniane w toku realizacji przedmiotu zamówienia. </w:t>
      </w:r>
    </w:p>
    <w:p w:rsidR="00BB4EB0" w:rsidRPr="00BB4EB0" w:rsidRDefault="00BB4EB0" w:rsidP="00030681">
      <w:pPr>
        <w:numPr>
          <w:ilvl w:val="0"/>
          <w:numId w:val="23"/>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Nie przewiduje się żadnych przedpłat ani zaliczek na poczet realizacji przedmiotu umowy, a płatność nastąpi zgodnie z zapisami w umowie.</w:t>
      </w:r>
    </w:p>
    <w:p w:rsidR="00BB4EB0" w:rsidRDefault="00BB4EB0" w:rsidP="00030681">
      <w:pPr>
        <w:numPr>
          <w:ilvl w:val="0"/>
          <w:numId w:val="23"/>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Prawidłowe ustalenie podatku VAT należy do obowiązków Wykonawcy, zgodnie </w:t>
      </w:r>
      <w:r w:rsidRPr="00BB4EB0">
        <w:rPr>
          <w:rFonts w:ascii="Arial" w:hAnsi="Arial" w:cs="Arial"/>
          <w:sz w:val="22"/>
          <w:szCs w:val="22"/>
          <w:lang w:eastAsia="en-US"/>
        </w:rPr>
        <w:br/>
        <w:t>z przepisami ustawy o podatku od towarów i usług oraz podatku akcyzowym.</w:t>
      </w:r>
    </w:p>
    <w:p w:rsidR="00D02465" w:rsidRPr="00BB4EB0" w:rsidRDefault="00D02465" w:rsidP="00D02465">
      <w:pPr>
        <w:numPr>
          <w:ilvl w:val="0"/>
          <w:numId w:val="23"/>
        </w:numPr>
        <w:tabs>
          <w:tab w:val="left" w:pos="284"/>
          <w:tab w:val="left" w:pos="851"/>
        </w:tabs>
        <w:spacing w:line="276" w:lineRule="auto"/>
        <w:jc w:val="both"/>
        <w:rPr>
          <w:rFonts w:ascii="Arial" w:hAnsi="Arial" w:cs="Arial"/>
          <w:sz w:val="22"/>
          <w:szCs w:val="22"/>
          <w:lang w:eastAsia="en-US"/>
        </w:rPr>
      </w:pPr>
      <w:r w:rsidRPr="00D02465">
        <w:rPr>
          <w:rFonts w:ascii="Arial" w:hAnsi="Arial" w:cs="Arial"/>
          <w:sz w:val="22"/>
          <w:szCs w:val="22"/>
          <w:lang w:eastAsia="en-US"/>
        </w:rPr>
        <w:t>Zamawi</w:t>
      </w:r>
      <w:r>
        <w:rPr>
          <w:rFonts w:ascii="Arial" w:hAnsi="Arial" w:cs="Arial"/>
          <w:sz w:val="22"/>
          <w:szCs w:val="22"/>
          <w:lang w:eastAsia="en-US"/>
        </w:rPr>
        <w:t>ający informuje, iż cena jedn</w:t>
      </w:r>
      <w:r w:rsidR="00DC0234">
        <w:rPr>
          <w:rFonts w:ascii="Arial" w:hAnsi="Arial" w:cs="Arial"/>
          <w:sz w:val="22"/>
          <w:szCs w:val="22"/>
          <w:lang w:eastAsia="en-US"/>
        </w:rPr>
        <w:t>ostkowa</w:t>
      </w:r>
      <w:r w:rsidRPr="00D02465">
        <w:rPr>
          <w:rFonts w:ascii="Arial" w:hAnsi="Arial" w:cs="Arial"/>
          <w:sz w:val="22"/>
          <w:szCs w:val="22"/>
          <w:lang w:eastAsia="en-US"/>
        </w:rPr>
        <w:t xml:space="preserve"> regału </w:t>
      </w:r>
      <w:r>
        <w:rPr>
          <w:rFonts w:ascii="Arial" w:hAnsi="Arial" w:cs="Arial"/>
          <w:sz w:val="22"/>
          <w:szCs w:val="22"/>
          <w:lang w:eastAsia="en-US"/>
        </w:rPr>
        <w:t xml:space="preserve">n-kolumnowego </w:t>
      </w:r>
      <w:r w:rsidRPr="00D02465">
        <w:rPr>
          <w:rFonts w:ascii="Arial" w:hAnsi="Arial" w:cs="Arial"/>
          <w:sz w:val="22"/>
          <w:szCs w:val="22"/>
          <w:lang w:eastAsia="en-US"/>
        </w:rPr>
        <w:t xml:space="preserve">nie może przekroczyć </w:t>
      </w:r>
      <w:r w:rsidR="00DC0234">
        <w:rPr>
          <w:rFonts w:ascii="Arial" w:hAnsi="Arial" w:cs="Arial"/>
          <w:sz w:val="22"/>
          <w:szCs w:val="22"/>
          <w:lang w:eastAsia="en-US"/>
        </w:rPr>
        <w:t xml:space="preserve">kwoty </w:t>
      </w:r>
      <w:r w:rsidRPr="00D02465">
        <w:rPr>
          <w:rFonts w:ascii="Arial" w:hAnsi="Arial" w:cs="Arial"/>
          <w:sz w:val="22"/>
          <w:szCs w:val="22"/>
          <w:lang w:eastAsia="en-US"/>
        </w:rPr>
        <w:t>3 499,00 zł brutto.</w:t>
      </w:r>
    </w:p>
    <w:p w:rsidR="00BB4EB0" w:rsidRPr="00BB4EB0" w:rsidRDefault="00BB4EB0" w:rsidP="00BB4EB0">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BB4EB0" w:rsidRPr="00BB4EB0" w:rsidTr="00BB4EB0">
        <w:tc>
          <w:tcPr>
            <w:tcW w:w="9036" w:type="dxa"/>
            <w:shd w:val="pct10" w:color="auto" w:fill="auto"/>
          </w:tcPr>
          <w:p w:rsidR="00BB4EB0" w:rsidRPr="00BB4EB0" w:rsidRDefault="00BB4EB0" w:rsidP="00BB4EB0">
            <w:pPr>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10</w:t>
            </w:r>
            <w:r w:rsidRPr="00BB4EB0">
              <w:rPr>
                <w:rFonts w:ascii="Arial" w:hAnsi="Arial" w:cs="Arial"/>
                <w:b/>
                <w:bCs/>
                <w:color w:val="000000"/>
                <w:sz w:val="22"/>
                <w:szCs w:val="22"/>
              </w:rPr>
              <w:t>. Informacje o formalnościach, jakie powinny zostać dopełnione w celu wyboru najkorzystniejszej oferty</w:t>
            </w:r>
          </w:p>
        </w:tc>
      </w:tr>
    </w:tbl>
    <w:p w:rsidR="00BB4EB0" w:rsidRPr="00BB4EB0" w:rsidRDefault="00BB4EB0" w:rsidP="00BB4EB0">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bCs/>
          <w:sz w:val="22"/>
          <w:szCs w:val="22"/>
        </w:rPr>
        <w:t>Zamawiający wzywa także, w wyznaczonym przez siebie terminie, do złożenia wyjaśnień dotyczących treści złożonych ofert</w:t>
      </w:r>
      <w:r w:rsidRPr="00BB4EB0">
        <w:rPr>
          <w:rFonts w:ascii="Arial" w:hAnsi="Arial" w:cs="Arial"/>
          <w:bCs/>
        </w:rPr>
        <w:t>.</w:t>
      </w: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BB4EB0" w:rsidRPr="00BB4EB0" w:rsidRDefault="00BB4EB0" w:rsidP="00030681">
      <w:pPr>
        <w:numPr>
          <w:ilvl w:val="0"/>
          <w:numId w:val="30"/>
        </w:numPr>
        <w:spacing w:line="276" w:lineRule="auto"/>
        <w:ind w:left="709" w:hanging="425"/>
        <w:jc w:val="both"/>
        <w:rPr>
          <w:rFonts w:ascii="Arial" w:hAnsi="Arial" w:cs="Arial"/>
          <w:sz w:val="22"/>
          <w:szCs w:val="22"/>
        </w:rPr>
      </w:pPr>
      <w:r w:rsidRPr="00BB4EB0">
        <w:rPr>
          <w:rFonts w:ascii="Arial" w:hAnsi="Arial" w:cs="Arial"/>
          <w:sz w:val="22"/>
          <w:szCs w:val="22"/>
        </w:rPr>
        <w:t>Zamawiający poprawia w ofercie:</w:t>
      </w:r>
    </w:p>
    <w:p w:rsidR="00BB4EB0" w:rsidRPr="00BB4EB0" w:rsidRDefault="00BB4EB0" w:rsidP="00030681">
      <w:pPr>
        <w:numPr>
          <w:ilvl w:val="0"/>
          <w:numId w:val="31"/>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pisarskie,</w:t>
      </w:r>
    </w:p>
    <w:p w:rsidR="00BB4EB0" w:rsidRPr="00BB4EB0" w:rsidRDefault="00BB4EB0" w:rsidP="00030681">
      <w:pPr>
        <w:numPr>
          <w:ilvl w:val="0"/>
          <w:numId w:val="31"/>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rachunkowe, z uwzględnieniem konsekwencji rachunkowych dokonanych poprawek,</w:t>
      </w:r>
    </w:p>
    <w:p w:rsidR="00BB4EB0" w:rsidRPr="00BB4EB0" w:rsidRDefault="00BB4EB0" w:rsidP="00030681">
      <w:pPr>
        <w:numPr>
          <w:ilvl w:val="0"/>
          <w:numId w:val="31"/>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inne omyłki polegające na niezgodności oferty z treścią zapytania ofertowego, niepowodujące istotnych zmian w treści oferty</w:t>
      </w:r>
    </w:p>
    <w:p w:rsidR="00BB4EB0" w:rsidRPr="00BB4EB0" w:rsidRDefault="00BB4EB0" w:rsidP="00BB4EB0">
      <w:pPr>
        <w:spacing w:line="276" w:lineRule="auto"/>
        <w:ind w:left="426"/>
        <w:jc w:val="both"/>
        <w:rPr>
          <w:rFonts w:ascii="Arial" w:hAnsi="Arial" w:cs="Arial"/>
          <w:sz w:val="22"/>
          <w:szCs w:val="22"/>
        </w:rPr>
      </w:pPr>
      <w:r w:rsidRPr="00BB4EB0">
        <w:rPr>
          <w:rFonts w:ascii="Arial" w:hAnsi="Arial" w:cs="Arial"/>
          <w:sz w:val="22"/>
          <w:szCs w:val="22"/>
        </w:rPr>
        <w:t>- niezwłocznie zawiadamiając o tym Wykonawcę, którego oferta została poprawiona.</w:t>
      </w:r>
    </w:p>
    <w:p w:rsidR="00BB4EB0" w:rsidRPr="00BB4EB0" w:rsidRDefault="00BB4EB0" w:rsidP="00030681">
      <w:pPr>
        <w:numPr>
          <w:ilvl w:val="0"/>
          <w:numId w:val="30"/>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BB4EB0" w:rsidRPr="00BB4EB0" w:rsidRDefault="00BB4EB0" w:rsidP="00030681">
      <w:pPr>
        <w:numPr>
          <w:ilvl w:val="0"/>
          <w:numId w:val="30"/>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Zamawiający, po zatwierdzeniu wyników zapytania ofertowego, niezwłocznie powiadomi Wykonawców, którzy złożyli oferty, o:</w:t>
      </w:r>
    </w:p>
    <w:p w:rsidR="00BB4EB0" w:rsidRPr="00BB4EB0" w:rsidRDefault="00BB4EB0" w:rsidP="00030681">
      <w:pPr>
        <w:numPr>
          <w:ilvl w:val="0"/>
          <w:numId w:val="32"/>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B4EB0">
        <w:rPr>
          <w:rFonts w:ascii="Arial" w:hAnsi="Arial" w:cs="Arial"/>
          <w:bCs/>
          <w:sz w:val="22"/>
          <w:szCs w:val="22"/>
        </w:rPr>
        <w:t xml:space="preserve"> a także termin zawarcia umowy,</w:t>
      </w:r>
    </w:p>
    <w:p w:rsidR="00BB4EB0" w:rsidRPr="00BB4EB0" w:rsidRDefault="00BB4EB0" w:rsidP="00030681">
      <w:pPr>
        <w:numPr>
          <w:ilvl w:val="0"/>
          <w:numId w:val="32"/>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Wykonawcach, których oferty zostały odrzucone, podając uzasadnienie faktyczne,</w:t>
      </w:r>
    </w:p>
    <w:p w:rsidR="00BB4EB0" w:rsidRPr="00BB4EB0" w:rsidRDefault="00BB4EB0" w:rsidP="00030681">
      <w:pPr>
        <w:numPr>
          <w:ilvl w:val="0"/>
          <w:numId w:val="32"/>
        </w:numPr>
        <w:tabs>
          <w:tab w:val="left" w:pos="1134"/>
        </w:tabs>
        <w:spacing w:line="276" w:lineRule="auto"/>
        <w:ind w:left="1134" w:hanging="425"/>
        <w:jc w:val="both"/>
        <w:rPr>
          <w:rFonts w:ascii="Arial" w:hAnsi="Arial" w:cs="Arial"/>
          <w:sz w:val="22"/>
          <w:szCs w:val="22"/>
        </w:rPr>
      </w:pPr>
      <w:r w:rsidRPr="00BB4EB0">
        <w:rPr>
          <w:rFonts w:ascii="Arial" w:hAnsi="Arial" w:cs="Arial"/>
          <w:bCs/>
          <w:color w:val="000000"/>
          <w:sz w:val="22"/>
          <w:szCs w:val="22"/>
        </w:rPr>
        <w:t xml:space="preserve">unieważnieniu </w:t>
      </w:r>
      <w:r w:rsidRPr="00BB4EB0">
        <w:rPr>
          <w:rFonts w:ascii="Arial" w:hAnsi="Arial" w:cs="Arial"/>
          <w:sz w:val="22"/>
          <w:szCs w:val="22"/>
        </w:rPr>
        <w:t>zapytania ofertowego;</w:t>
      </w:r>
    </w:p>
    <w:p w:rsidR="00BB4EB0" w:rsidRPr="00C24549" w:rsidRDefault="00BB4EB0" w:rsidP="001D0E76">
      <w:pPr>
        <w:numPr>
          <w:ilvl w:val="0"/>
          <w:numId w:val="30"/>
        </w:numPr>
        <w:tabs>
          <w:tab w:val="left" w:pos="709"/>
        </w:tabs>
        <w:spacing w:line="276" w:lineRule="auto"/>
        <w:ind w:left="709" w:hanging="425"/>
        <w:jc w:val="both"/>
        <w:rPr>
          <w:rFonts w:ascii="Arial" w:hAnsi="Arial" w:cs="Arial"/>
          <w:sz w:val="22"/>
          <w:szCs w:val="22"/>
        </w:rPr>
      </w:pPr>
      <w:r w:rsidRPr="00BB4EB0">
        <w:rPr>
          <w:rFonts w:ascii="Arial" w:hAnsi="Arial" w:cs="Arial"/>
          <w:i/>
          <w:sz w:val="22"/>
          <w:szCs w:val="22"/>
        </w:rPr>
        <w:t xml:space="preserve"> </w:t>
      </w:r>
      <w:r w:rsidRPr="00C24549">
        <w:rPr>
          <w:rFonts w:ascii="Arial" w:hAnsi="Arial" w:cs="Arial"/>
          <w:sz w:val="22"/>
          <w:szCs w:val="22"/>
        </w:rPr>
        <w:t>Zamawiający udostępnia informacje, o których mowa w ust. 8 pkt a i</w:t>
      </w:r>
      <w:r w:rsidR="00C24549" w:rsidRPr="00C24549">
        <w:rPr>
          <w:rFonts w:ascii="Arial" w:hAnsi="Arial" w:cs="Arial"/>
          <w:sz w:val="22"/>
          <w:szCs w:val="22"/>
        </w:rPr>
        <w:t xml:space="preserve"> c niniejszego Rozdziału, na swojej </w:t>
      </w:r>
      <w:r w:rsidRPr="00C24549">
        <w:rPr>
          <w:rFonts w:ascii="Arial" w:hAnsi="Arial" w:cs="Arial"/>
          <w:sz w:val="22"/>
          <w:szCs w:val="22"/>
        </w:rPr>
        <w:t xml:space="preserve"> stronie</w:t>
      </w:r>
      <w:r w:rsidR="00C24549" w:rsidRPr="00C24549">
        <w:rPr>
          <w:rFonts w:ascii="Arial" w:hAnsi="Arial" w:cs="Arial"/>
          <w:sz w:val="22"/>
          <w:szCs w:val="22"/>
        </w:rPr>
        <w:t xml:space="preserve"> internetowej</w:t>
      </w:r>
      <w:r w:rsidRPr="00C24549">
        <w:rPr>
          <w:rFonts w:ascii="Arial" w:hAnsi="Arial" w:cs="Arial"/>
          <w:sz w:val="22"/>
          <w:szCs w:val="22"/>
        </w:rPr>
        <w:t xml:space="preserve">. </w:t>
      </w:r>
    </w:p>
    <w:p w:rsidR="00BB4EB0" w:rsidRPr="00BB4EB0" w:rsidRDefault="00BB4EB0" w:rsidP="00030681">
      <w:pPr>
        <w:numPr>
          <w:ilvl w:val="0"/>
          <w:numId w:val="30"/>
        </w:numPr>
        <w:tabs>
          <w:tab w:val="left" w:pos="709"/>
        </w:tabs>
        <w:spacing w:line="276" w:lineRule="auto"/>
        <w:ind w:left="709" w:hanging="425"/>
        <w:jc w:val="both"/>
        <w:rPr>
          <w:rFonts w:ascii="Arial" w:hAnsi="Arial" w:cs="Arial"/>
          <w:i/>
          <w:sz w:val="22"/>
          <w:szCs w:val="22"/>
        </w:rPr>
      </w:pPr>
      <w:r w:rsidRPr="00BB4EB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B4EB0" w:rsidRPr="00BB4EB0" w:rsidRDefault="00BB4EB0" w:rsidP="00BB4EB0">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BB4EB0"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11</w:t>
            </w:r>
            <w:r w:rsidRPr="00BB4EB0">
              <w:rPr>
                <w:rFonts w:ascii="Arial" w:hAnsi="Arial" w:cs="Arial"/>
                <w:b/>
                <w:sz w:val="22"/>
                <w:szCs w:val="22"/>
              </w:rPr>
              <w:t>. Odrzucenie oferty Wykonawcy</w:t>
            </w:r>
          </w:p>
        </w:tc>
      </w:tr>
    </w:tbl>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p w:rsidR="00BB4EB0" w:rsidRPr="00BB4EB0" w:rsidRDefault="00BB4EB0" w:rsidP="00030681">
      <w:pPr>
        <w:numPr>
          <w:ilvl w:val="0"/>
          <w:numId w:val="25"/>
        </w:numPr>
        <w:tabs>
          <w:tab w:val="left" w:pos="426"/>
        </w:tabs>
        <w:spacing w:line="276" w:lineRule="auto"/>
        <w:ind w:left="426" w:hanging="142"/>
        <w:jc w:val="both"/>
        <w:rPr>
          <w:rFonts w:ascii="Arial" w:hAnsi="Arial" w:cs="Arial"/>
          <w:sz w:val="22"/>
          <w:szCs w:val="22"/>
        </w:rPr>
      </w:pPr>
      <w:r w:rsidRPr="00BB4EB0">
        <w:rPr>
          <w:rFonts w:ascii="Arial" w:hAnsi="Arial" w:cs="Arial"/>
          <w:sz w:val="22"/>
          <w:szCs w:val="22"/>
        </w:rPr>
        <w:t>Zamawiający odrzuca ofertę, jeżeli:</w:t>
      </w:r>
    </w:p>
    <w:p w:rsidR="00BB4EB0" w:rsidRPr="00BB4EB0" w:rsidRDefault="00BB4EB0" w:rsidP="00030681">
      <w:pPr>
        <w:numPr>
          <w:ilvl w:val="0"/>
          <w:numId w:val="24"/>
        </w:numPr>
        <w:tabs>
          <w:tab w:val="left" w:pos="851"/>
          <w:tab w:val="left" w:pos="1134"/>
        </w:tabs>
        <w:spacing w:line="276" w:lineRule="auto"/>
        <w:ind w:left="851" w:hanging="142"/>
        <w:jc w:val="both"/>
        <w:rPr>
          <w:rFonts w:ascii="Arial" w:hAnsi="Arial" w:cs="Arial"/>
          <w:sz w:val="22"/>
          <w:szCs w:val="22"/>
        </w:rPr>
      </w:pPr>
      <w:r w:rsidRPr="00BB4EB0">
        <w:rPr>
          <w:rFonts w:ascii="Arial" w:hAnsi="Arial" w:cs="Arial"/>
          <w:sz w:val="22"/>
          <w:szCs w:val="22"/>
        </w:rPr>
        <w:t>jest niezgodna z zapytaniem ofertowym,</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jej treść nie odpowiada treści Opisu przedmiotu zamówienia lub wymaganiom postawionym Wykonawcom w zapytaniu ofertowym,</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błędy w obliczeniu ceny, których nie można</w:t>
      </w:r>
      <w:r w:rsidR="00C24549">
        <w:rPr>
          <w:rFonts w:ascii="Arial" w:hAnsi="Arial" w:cs="Arial"/>
          <w:sz w:val="22"/>
          <w:szCs w:val="22"/>
        </w:rPr>
        <w:t xml:space="preserve"> poprawić na podstawie rozdz. 10</w:t>
      </w:r>
      <w:r w:rsidRPr="00BB4EB0">
        <w:rPr>
          <w:rFonts w:ascii="Arial" w:hAnsi="Arial" w:cs="Arial"/>
          <w:sz w:val="22"/>
          <w:szCs w:val="22"/>
        </w:rPr>
        <w:t xml:space="preserve"> ust. 6 pkt b Regulaminu,</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rażąco niską cenę w stosunku do przedmiotu zamówienia, tj. Wykonawca, pomimo wezwania, o którym mowa w roz</w:t>
      </w:r>
      <w:r w:rsidR="00C24549">
        <w:rPr>
          <w:rFonts w:ascii="Arial" w:hAnsi="Arial" w:cs="Arial"/>
          <w:sz w:val="22"/>
          <w:szCs w:val="22"/>
        </w:rPr>
        <w:t>dz. 10</w:t>
      </w:r>
      <w:r w:rsidRPr="00BB4EB0">
        <w:rPr>
          <w:rFonts w:ascii="Arial" w:hAnsi="Arial" w:cs="Arial"/>
          <w:sz w:val="22"/>
          <w:szCs w:val="22"/>
        </w:rPr>
        <w:t xml:space="preserve"> ust. 4 Regulaminu, nie złożył wymaganych wyjaśnień albo Wykonawca nie wykazał, że oferta nie zawiera rażąco niskiej ceny,</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w terminie wskazanym w zawiadomieniu o poprawieniu innej omyłki polegającej na niezgodności oferty z treścią zapytania oferto</w:t>
      </w:r>
      <w:r w:rsidR="00C24549">
        <w:rPr>
          <w:rFonts w:ascii="Arial" w:hAnsi="Arial" w:cs="Arial"/>
          <w:sz w:val="22"/>
          <w:szCs w:val="22"/>
        </w:rPr>
        <w:t xml:space="preserve">wego, o której mowa </w:t>
      </w:r>
      <w:r w:rsidR="00C24549">
        <w:rPr>
          <w:rFonts w:ascii="Arial" w:hAnsi="Arial" w:cs="Arial"/>
          <w:sz w:val="22"/>
          <w:szCs w:val="22"/>
        </w:rPr>
        <w:br/>
        <w:t>w rozdz. 10</w:t>
      </w:r>
      <w:r w:rsidRPr="00BB4EB0">
        <w:rPr>
          <w:rFonts w:ascii="Arial" w:hAnsi="Arial" w:cs="Arial"/>
          <w:sz w:val="22"/>
          <w:szCs w:val="22"/>
        </w:rPr>
        <w:t xml:space="preserve"> ust. 6 pkt c Regulaminu, nie zgodził się na jej poprawienie,</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pomimo wez</w:t>
      </w:r>
      <w:r w:rsidR="00C24549">
        <w:rPr>
          <w:rFonts w:ascii="Arial" w:hAnsi="Arial" w:cs="Arial"/>
          <w:sz w:val="22"/>
          <w:szCs w:val="22"/>
        </w:rPr>
        <w:t>wania, o którym mowa w rozdz. 10</w:t>
      </w:r>
      <w:r w:rsidRPr="00BB4EB0">
        <w:rPr>
          <w:rFonts w:ascii="Arial" w:hAnsi="Arial" w:cs="Arial"/>
          <w:sz w:val="22"/>
          <w:szCs w:val="22"/>
        </w:rPr>
        <w:t xml:space="preserve"> ust. 1 lub 2 Regulaminu, nie złożył lub nie uzupełnił lub nie poprawił lub nie udzielił wyjaśnień dotyczących dokumentów lub nie złożył wymaganych pełnomocnictw albo złożył wadliwe pełnomocnictwa,</w:t>
      </w:r>
    </w:p>
    <w:p w:rsidR="00BB4EB0" w:rsidRPr="00BB4EB0" w:rsidRDefault="00BB4EB0" w:rsidP="00030681">
      <w:pPr>
        <w:numPr>
          <w:ilvl w:val="0"/>
          <w:numId w:val="24"/>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nie wyraził zgody na przedłużenie terminu związania ofertą.</w:t>
      </w:r>
    </w:p>
    <w:p w:rsidR="00BB4EB0" w:rsidRPr="00BB4EB0" w:rsidRDefault="00BB4EB0" w:rsidP="00BB4EB0">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BB4EB0"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12</w:t>
            </w:r>
            <w:r w:rsidRPr="00BB4EB0">
              <w:rPr>
                <w:rFonts w:ascii="Arial" w:hAnsi="Arial" w:cs="Arial"/>
                <w:b/>
                <w:sz w:val="22"/>
                <w:szCs w:val="22"/>
              </w:rPr>
              <w:t>. Unieważnienie zapytania ofertowego</w:t>
            </w:r>
          </w:p>
        </w:tc>
      </w:tr>
    </w:tbl>
    <w:p w:rsidR="00BB4EB0" w:rsidRPr="00BB4EB0" w:rsidRDefault="00BB4EB0" w:rsidP="00BB4EB0">
      <w:pPr>
        <w:tabs>
          <w:tab w:val="left" w:pos="426"/>
        </w:tabs>
        <w:spacing w:line="276" w:lineRule="auto"/>
        <w:jc w:val="both"/>
        <w:rPr>
          <w:rFonts w:ascii="Arial" w:hAnsi="Arial" w:cs="Arial"/>
          <w:sz w:val="22"/>
          <w:szCs w:val="22"/>
        </w:rPr>
      </w:pPr>
    </w:p>
    <w:p w:rsidR="00BB4EB0" w:rsidRPr="00BB4EB0" w:rsidRDefault="00BB4EB0" w:rsidP="00BB4EB0">
      <w:pPr>
        <w:tabs>
          <w:tab w:val="left" w:pos="426"/>
        </w:tabs>
        <w:spacing w:line="276" w:lineRule="auto"/>
        <w:jc w:val="both"/>
        <w:rPr>
          <w:rFonts w:ascii="Arial" w:hAnsi="Arial" w:cs="Arial"/>
          <w:sz w:val="22"/>
          <w:szCs w:val="22"/>
        </w:rPr>
      </w:pPr>
      <w:r w:rsidRPr="00BB4EB0">
        <w:rPr>
          <w:rFonts w:ascii="Arial" w:hAnsi="Arial" w:cs="Arial"/>
          <w:sz w:val="22"/>
          <w:szCs w:val="22"/>
        </w:rPr>
        <w:t>Zamawiający unieważnia zapytanie ofertowe w następujących przypadkach:</w:t>
      </w:r>
    </w:p>
    <w:p w:rsidR="00BB4EB0" w:rsidRPr="00BB4EB0" w:rsidRDefault="00BB4EB0" w:rsidP="00030681">
      <w:pPr>
        <w:numPr>
          <w:ilvl w:val="0"/>
          <w:numId w:val="26"/>
        </w:numPr>
        <w:tabs>
          <w:tab w:val="left" w:pos="851"/>
        </w:tabs>
        <w:spacing w:line="276" w:lineRule="auto"/>
        <w:ind w:left="851" w:hanging="425"/>
        <w:jc w:val="both"/>
        <w:rPr>
          <w:rFonts w:ascii="Arial" w:hAnsi="Arial" w:cs="Arial"/>
          <w:sz w:val="22"/>
          <w:szCs w:val="22"/>
        </w:rPr>
      </w:pPr>
      <w:r w:rsidRPr="00BB4EB0">
        <w:rPr>
          <w:rFonts w:ascii="Arial" w:hAnsi="Arial" w:cs="Arial"/>
          <w:sz w:val="22"/>
          <w:szCs w:val="22"/>
        </w:rPr>
        <w:t>nie złożono żadnej oferty niepodlegającej odrzuceniu,</w:t>
      </w:r>
    </w:p>
    <w:p w:rsidR="00BB4EB0" w:rsidRPr="00BB4EB0" w:rsidRDefault="00BB4EB0" w:rsidP="00030681">
      <w:pPr>
        <w:numPr>
          <w:ilvl w:val="0"/>
          <w:numId w:val="26"/>
        </w:numPr>
        <w:tabs>
          <w:tab w:val="left" w:pos="426"/>
          <w:tab w:val="left" w:pos="851"/>
        </w:tabs>
        <w:spacing w:line="276" w:lineRule="auto"/>
        <w:ind w:left="851" w:hanging="425"/>
        <w:jc w:val="both"/>
        <w:rPr>
          <w:rFonts w:ascii="Arial" w:hAnsi="Arial" w:cs="Arial"/>
          <w:sz w:val="22"/>
          <w:szCs w:val="22"/>
        </w:rPr>
      </w:pPr>
      <w:r w:rsidRPr="00BB4EB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BB4EB0" w:rsidRDefault="00BB4EB0" w:rsidP="00BB4EB0">
      <w:pPr>
        <w:tabs>
          <w:tab w:val="left" w:pos="426"/>
        </w:tabs>
        <w:spacing w:line="276" w:lineRule="auto"/>
        <w:jc w:val="both"/>
        <w:rPr>
          <w:rFonts w:ascii="Arial" w:hAnsi="Arial" w:cs="Arial"/>
          <w:sz w:val="22"/>
          <w:szCs w:val="22"/>
        </w:rPr>
      </w:pPr>
    </w:p>
    <w:p w:rsidR="00A54879" w:rsidRPr="00BB4EB0" w:rsidRDefault="00A54879" w:rsidP="00BB4EB0">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13</w:t>
            </w:r>
            <w:r w:rsidRPr="00BB4EB0">
              <w:rPr>
                <w:rFonts w:ascii="Arial" w:hAnsi="Arial" w:cs="Arial"/>
                <w:b/>
                <w:sz w:val="22"/>
                <w:szCs w:val="22"/>
              </w:rPr>
              <w:t>. Istotne dla stron postanowienia, które zostaną wprowadzone do treści zawieranej umowy</w:t>
            </w:r>
          </w:p>
        </w:tc>
      </w:tr>
    </w:tbl>
    <w:p w:rsidR="00BB4EB0" w:rsidRPr="00BB4EB0" w:rsidRDefault="00BB4EB0" w:rsidP="00BB4EB0">
      <w:pPr>
        <w:autoSpaceDE w:val="0"/>
        <w:autoSpaceDN w:val="0"/>
        <w:adjustRightInd w:val="0"/>
        <w:spacing w:line="276" w:lineRule="auto"/>
        <w:jc w:val="both"/>
        <w:rPr>
          <w:rFonts w:ascii="Arial" w:hAnsi="Arial" w:cs="Arial"/>
          <w:sz w:val="22"/>
          <w:szCs w:val="22"/>
          <w:lang w:eastAsia="en-US"/>
        </w:rPr>
      </w:pPr>
    </w:p>
    <w:p w:rsidR="00A54879" w:rsidRPr="0073014B" w:rsidRDefault="00A54879" w:rsidP="00A54879">
      <w:pPr>
        <w:spacing w:before="120" w:line="360" w:lineRule="auto"/>
        <w:jc w:val="center"/>
        <w:rPr>
          <w:rFonts w:ascii="Arial" w:hAnsi="Arial" w:cs="Arial"/>
          <w:b/>
          <w:color w:val="000000"/>
          <w:sz w:val="22"/>
          <w:szCs w:val="22"/>
        </w:rPr>
      </w:pPr>
      <w:r w:rsidRPr="0073014B">
        <w:rPr>
          <w:rFonts w:ascii="Arial" w:hAnsi="Arial" w:cs="Arial"/>
          <w:b/>
          <w:color w:val="000000"/>
          <w:sz w:val="22"/>
          <w:szCs w:val="22"/>
        </w:rPr>
        <w:t>§ 1</w:t>
      </w:r>
    </w:p>
    <w:p w:rsidR="00A54879" w:rsidRPr="0073014B" w:rsidRDefault="00A54879" w:rsidP="00030681">
      <w:pPr>
        <w:numPr>
          <w:ilvl w:val="0"/>
          <w:numId w:val="10"/>
        </w:numPr>
        <w:spacing w:line="276" w:lineRule="auto"/>
        <w:ind w:left="284" w:hanging="284"/>
        <w:jc w:val="both"/>
        <w:rPr>
          <w:rFonts w:ascii="Arial" w:hAnsi="Arial" w:cs="Arial"/>
          <w:color w:val="000000"/>
          <w:sz w:val="22"/>
          <w:szCs w:val="22"/>
        </w:rPr>
      </w:pPr>
      <w:r w:rsidRPr="0073014B">
        <w:rPr>
          <w:rFonts w:ascii="Arial" w:hAnsi="Arial" w:cs="Arial"/>
          <w:color w:val="000000"/>
          <w:sz w:val="22"/>
          <w:szCs w:val="22"/>
        </w:rPr>
        <w:t>Przedmiotem umowy jest  dostawa i montaż fabrycznie nowych regałów magazynowych w siedzibie Wojewódzkiego Urzędu Pracy w Poznaniu ul. Szyperska 14, według zestawienia asortymentowo-ilościowego, zamieszczonego w opisie przedmiotu zamówienia, który stanowi integralną część niniejszej umowy.</w:t>
      </w:r>
    </w:p>
    <w:p w:rsidR="00A54879" w:rsidRPr="0073014B" w:rsidRDefault="00A54879" w:rsidP="00030681">
      <w:pPr>
        <w:numPr>
          <w:ilvl w:val="0"/>
          <w:numId w:val="10"/>
        </w:numPr>
        <w:spacing w:line="276" w:lineRule="auto"/>
        <w:ind w:left="284" w:hanging="284"/>
        <w:jc w:val="both"/>
        <w:rPr>
          <w:rFonts w:ascii="Arial" w:hAnsi="Arial" w:cs="Arial"/>
          <w:color w:val="000000"/>
          <w:sz w:val="22"/>
          <w:szCs w:val="22"/>
        </w:rPr>
      </w:pPr>
      <w:r w:rsidRPr="0073014B">
        <w:rPr>
          <w:rFonts w:ascii="Arial" w:hAnsi="Arial"/>
          <w:sz w:val="22"/>
          <w:szCs w:val="22"/>
        </w:rPr>
        <w:t xml:space="preserve">Wykonawca zobowiązuje się wykonać przedmiot umowy w terminie do …. </w:t>
      </w:r>
      <w:r w:rsidRPr="0073014B">
        <w:rPr>
          <w:rFonts w:ascii="Arial" w:hAnsi="Arial"/>
          <w:sz w:val="22"/>
          <w:szCs w:val="22"/>
          <w:vertAlign w:val="superscript"/>
        </w:rPr>
        <w:footnoteReference w:id="1"/>
      </w:r>
      <w:r w:rsidRPr="0073014B">
        <w:rPr>
          <w:rFonts w:ascii="Arial" w:hAnsi="Arial"/>
          <w:sz w:val="22"/>
          <w:szCs w:val="22"/>
        </w:rPr>
        <w:t xml:space="preserve">dni kalendarzowych od dnia zawarcia umowy, jednak nie później niż 50 dni kalendarzowych od dnia zawarcia umowy. </w:t>
      </w:r>
    </w:p>
    <w:p w:rsidR="00A54879" w:rsidRPr="0073014B" w:rsidRDefault="00A54879" w:rsidP="00030681">
      <w:pPr>
        <w:numPr>
          <w:ilvl w:val="0"/>
          <w:numId w:val="10"/>
        </w:numPr>
        <w:spacing w:line="276" w:lineRule="auto"/>
        <w:ind w:left="284" w:hanging="284"/>
        <w:jc w:val="both"/>
        <w:rPr>
          <w:rFonts w:ascii="Arial" w:hAnsi="Arial" w:cs="Arial"/>
          <w:color w:val="000000"/>
          <w:sz w:val="22"/>
          <w:szCs w:val="22"/>
        </w:rPr>
      </w:pPr>
      <w:r w:rsidRPr="0073014B">
        <w:rPr>
          <w:rFonts w:ascii="Arial" w:hAnsi="Arial" w:cs="Arial"/>
          <w:color w:val="000000"/>
          <w:sz w:val="22"/>
          <w:szCs w:val="22"/>
        </w:rPr>
        <w:t xml:space="preserve">Zamawiający wymaga by wszelkie prace związane z dostawą i montażem przedmiotu zamówienia prowadzone były w godzinach pracy Urzędu, tj. od poniedziałku do piątku, </w:t>
      </w:r>
      <w:r w:rsidRPr="0073014B">
        <w:rPr>
          <w:rFonts w:ascii="Arial" w:hAnsi="Arial" w:cs="Arial"/>
          <w:color w:val="000000"/>
          <w:sz w:val="22"/>
          <w:szCs w:val="22"/>
        </w:rPr>
        <w:br/>
        <w:t xml:space="preserve">w godzinach 7:30-15:30, z wyłączeniem dni ustawowo wolnych od pracy. </w:t>
      </w:r>
    </w:p>
    <w:p w:rsidR="00A54879" w:rsidRPr="0073014B" w:rsidRDefault="00A54879" w:rsidP="00030681">
      <w:pPr>
        <w:numPr>
          <w:ilvl w:val="0"/>
          <w:numId w:val="10"/>
        </w:numPr>
        <w:spacing w:line="276" w:lineRule="auto"/>
        <w:ind w:left="284" w:hanging="284"/>
        <w:jc w:val="both"/>
        <w:rPr>
          <w:rFonts w:ascii="Arial" w:hAnsi="Arial" w:cs="Arial"/>
          <w:color w:val="000000"/>
          <w:sz w:val="22"/>
          <w:szCs w:val="22"/>
        </w:rPr>
      </w:pPr>
      <w:r w:rsidRPr="0073014B">
        <w:rPr>
          <w:rFonts w:ascii="Arial" w:hAnsi="Arial" w:cs="Arial"/>
          <w:color w:val="000000"/>
          <w:sz w:val="22"/>
          <w:szCs w:val="22"/>
        </w:rPr>
        <w:t>Wykonawca, w terminie do 7 dni od dnia zawarcia umowy przedstawi Zamawiającemu planowany termin rozpoczęcia prac wraz z ich szczegółowym harmonogramem, który podlegać będzie akceptacji Zamawiającego.</w:t>
      </w:r>
    </w:p>
    <w:p w:rsidR="00A54879" w:rsidRPr="0073014B" w:rsidRDefault="00A54879" w:rsidP="00030681">
      <w:pPr>
        <w:numPr>
          <w:ilvl w:val="0"/>
          <w:numId w:val="10"/>
        </w:numPr>
        <w:spacing w:line="276" w:lineRule="auto"/>
        <w:ind w:left="284" w:hanging="284"/>
        <w:jc w:val="both"/>
        <w:rPr>
          <w:rFonts w:ascii="Arial" w:hAnsi="Arial" w:cs="Arial"/>
          <w:color w:val="000000"/>
          <w:sz w:val="22"/>
          <w:szCs w:val="22"/>
        </w:rPr>
      </w:pPr>
      <w:r w:rsidRPr="0073014B">
        <w:rPr>
          <w:rFonts w:ascii="Arial" w:hAnsi="Arial"/>
          <w:sz w:val="22"/>
          <w:szCs w:val="22"/>
        </w:rPr>
        <w:t>Warunkiem rozpoczęcia prac montażowych jest akceptacja harmonogramu prac dokonana przez Zamawiającego.</w:t>
      </w:r>
    </w:p>
    <w:p w:rsidR="00A54879" w:rsidRPr="0073014B" w:rsidRDefault="00A54879" w:rsidP="00A54879">
      <w:pPr>
        <w:tabs>
          <w:tab w:val="num" w:pos="0"/>
        </w:tabs>
        <w:spacing w:before="120" w:line="276" w:lineRule="auto"/>
        <w:jc w:val="center"/>
        <w:outlineLvl w:val="1"/>
        <w:rPr>
          <w:rFonts w:ascii="Arial" w:hAnsi="Arial" w:cs="Arial"/>
          <w:b/>
          <w:bCs/>
          <w:iCs/>
          <w:color w:val="000000"/>
          <w:sz w:val="22"/>
          <w:szCs w:val="22"/>
        </w:rPr>
      </w:pPr>
      <w:r w:rsidRPr="0073014B">
        <w:rPr>
          <w:rFonts w:ascii="Arial" w:hAnsi="Arial" w:cs="Arial"/>
          <w:b/>
          <w:bCs/>
          <w:iCs/>
          <w:color w:val="000000"/>
          <w:sz w:val="22"/>
          <w:szCs w:val="22"/>
        </w:rPr>
        <w:t>§ 2</w:t>
      </w:r>
    </w:p>
    <w:p w:rsidR="00A54879" w:rsidRPr="0073014B" w:rsidRDefault="00A54879" w:rsidP="00030681">
      <w:pPr>
        <w:numPr>
          <w:ilvl w:val="0"/>
          <w:numId w:val="7"/>
        </w:numPr>
        <w:tabs>
          <w:tab w:val="num" w:pos="4680"/>
        </w:tabs>
        <w:autoSpaceDE w:val="0"/>
        <w:autoSpaceDN w:val="0"/>
        <w:snapToGrid w:val="0"/>
        <w:spacing w:before="120" w:line="276" w:lineRule="auto"/>
        <w:jc w:val="both"/>
        <w:rPr>
          <w:rFonts w:ascii="Arial" w:hAnsi="Arial" w:cs="Arial"/>
          <w:color w:val="000000"/>
          <w:sz w:val="22"/>
          <w:szCs w:val="22"/>
        </w:rPr>
      </w:pPr>
      <w:r w:rsidRPr="0073014B">
        <w:rPr>
          <w:rFonts w:ascii="Arial" w:hAnsi="Arial" w:cs="Arial"/>
          <w:color w:val="000000"/>
          <w:sz w:val="22"/>
          <w:szCs w:val="22"/>
        </w:rPr>
        <w:t>Odbiór przedmiotu umowy będzie potwierdzony protokołem zdawczo - odbiorczym podpisanym przez upoważnionych przedstawicieli Stron.</w:t>
      </w:r>
    </w:p>
    <w:p w:rsidR="00A54879" w:rsidRPr="0073014B" w:rsidRDefault="00A54879" w:rsidP="00030681">
      <w:pPr>
        <w:numPr>
          <w:ilvl w:val="0"/>
          <w:numId w:val="7"/>
        </w:numPr>
        <w:tabs>
          <w:tab w:val="num" w:pos="4680"/>
        </w:tabs>
        <w:autoSpaceDE w:val="0"/>
        <w:autoSpaceDN w:val="0"/>
        <w:snapToGrid w:val="0"/>
        <w:spacing w:line="276" w:lineRule="auto"/>
        <w:jc w:val="both"/>
        <w:rPr>
          <w:rFonts w:ascii="Arial" w:hAnsi="Arial" w:cs="Arial"/>
          <w:color w:val="000000"/>
          <w:sz w:val="22"/>
          <w:szCs w:val="22"/>
        </w:rPr>
      </w:pPr>
      <w:r w:rsidRPr="0073014B">
        <w:rPr>
          <w:rFonts w:ascii="Arial" w:hAnsi="Arial" w:cs="Arial"/>
          <w:color w:val="000000"/>
          <w:sz w:val="22"/>
          <w:szCs w:val="22"/>
        </w:rPr>
        <w:t>Protokół zdawczo - odbiorczy, o którym mowa w ust. 1 sporządzony zostanie po zakończeniu prac polegających na dostawie i montażu regałów we wskazanym pomieszczeniu w siedzibie Wojewódzkiego Urzędu Pracy w Poznaniu ul. Szyperska 14. Protokół musi zawierać, co najmniej:</w:t>
      </w:r>
    </w:p>
    <w:p w:rsidR="00A54879" w:rsidRPr="0073014B" w:rsidRDefault="00A54879" w:rsidP="00030681">
      <w:pPr>
        <w:numPr>
          <w:ilvl w:val="1"/>
          <w:numId w:val="7"/>
        </w:numPr>
        <w:autoSpaceDE w:val="0"/>
        <w:autoSpaceDN w:val="0"/>
        <w:snapToGrid w:val="0"/>
        <w:spacing w:line="276" w:lineRule="auto"/>
        <w:jc w:val="both"/>
        <w:rPr>
          <w:rFonts w:ascii="Arial" w:hAnsi="Arial" w:cs="Arial"/>
          <w:color w:val="000000"/>
          <w:sz w:val="22"/>
          <w:szCs w:val="22"/>
        </w:rPr>
      </w:pPr>
      <w:r w:rsidRPr="0073014B">
        <w:rPr>
          <w:rFonts w:ascii="Arial" w:hAnsi="Arial" w:cs="Arial"/>
          <w:color w:val="000000"/>
          <w:sz w:val="22"/>
          <w:szCs w:val="22"/>
        </w:rPr>
        <w:t xml:space="preserve">opis dostarczonych regałów magazynowych (artykułu / asortymentu), wraz </w:t>
      </w:r>
      <w:r w:rsidRPr="0073014B">
        <w:rPr>
          <w:rFonts w:ascii="Arial" w:hAnsi="Arial" w:cs="Arial"/>
          <w:color w:val="000000"/>
          <w:sz w:val="22"/>
          <w:szCs w:val="22"/>
        </w:rPr>
        <w:br/>
        <w:t>z dokumentami potwierdzającymi spełnianie wymogów określonych przez Zamawiającego;</w:t>
      </w:r>
    </w:p>
    <w:p w:rsidR="00A54879" w:rsidRPr="0073014B" w:rsidRDefault="00A54879" w:rsidP="00030681">
      <w:pPr>
        <w:numPr>
          <w:ilvl w:val="1"/>
          <w:numId w:val="7"/>
        </w:numPr>
        <w:autoSpaceDE w:val="0"/>
        <w:autoSpaceDN w:val="0"/>
        <w:snapToGrid w:val="0"/>
        <w:spacing w:line="276" w:lineRule="auto"/>
        <w:jc w:val="both"/>
        <w:rPr>
          <w:rFonts w:ascii="Arial" w:hAnsi="Arial" w:cs="Arial"/>
          <w:color w:val="000000"/>
          <w:sz w:val="22"/>
          <w:szCs w:val="22"/>
        </w:rPr>
      </w:pPr>
      <w:r w:rsidRPr="0073014B">
        <w:rPr>
          <w:rFonts w:ascii="Arial" w:hAnsi="Arial" w:cs="Arial"/>
          <w:color w:val="000000"/>
          <w:sz w:val="22"/>
          <w:szCs w:val="22"/>
        </w:rPr>
        <w:t>potwierdzenie sprawdzenia ilościowo-jakościowego dostarczonych towarów;</w:t>
      </w:r>
    </w:p>
    <w:p w:rsidR="00A54879" w:rsidRPr="0073014B" w:rsidRDefault="00A54879" w:rsidP="00030681">
      <w:pPr>
        <w:numPr>
          <w:ilvl w:val="0"/>
          <w:numId w:val="7"/>
        </w:numPr>
        <w:autoSpaceDE w:val="0"/>
        <w:autoSpaceDN w:val="0"/>
        <w:snapToGrid w:val="0"/>
        <w:spacing w:line="276" w:lineRule="auto"/>
        <w:jc w:val="both"/>
        <w:rPr>
          <w:rFonts w:ascii="Arial" w:hAnsi="Arial" w:cs="Arial"/>
          <w:color w:val="000000"/>
          <w:sz w:val="22"/>
          <w:szCs w:val="22"/>
        </w:rPr>
      </w:pPr>
      <w:r w:rsidRPr="0073014B">
        <w:rPr>
          <w:rFonts w:ascii="Arial" w:hAnsi="Arial" w:cs="Arial"/>
          <w:color w:val="000000"/>
          <w:sz w:val="22"/>
          <w:szCs w:val="22"/>
        </w:rPr>
        <w:t>Odbiór przedmiotu umowy zostaje dokonany, jeśli obie strony podpisały protokół zdawczo-odbiorczy bez zastrzeżeń.</w:t>
      </w:r>
    </w:p>
    <w:p w:rsidR="00A54879" w:rsidRPr="0073014B" w:rsidRDefault="00A54879" w:rsidP="00030681">
      <w:pPr>
        <w:numPr>
          <w:ilvl w:val="0"/>
          <w:numId w:val="7"/>
        </w:numPr>
        <w:autoSpaceDE w:val="0"/>
        <w:autoSpaceDN w:val="0"/>
        <w:snapToGrid w:val="0"/>
        <w:spacing w:line="276" w:lineRule="auto"/>
        <w:jc w:val="both"/>
        <w:rPr>
          <w:rFonts w:ascii="Arial" w:hAnsi="Arial" w:cs="Arial"/>
          <w:color w:val="000000"/>
          <w:sz w:val="22"/>
          <w:szCs w:val="22"/>
        </w:rPr>
      </w:pPr>
      <w:r w:rsidRPr="0073014B">
        <w:rPr>
          <w:rFonts w:ascii="Arial" w:hAnsi="Arial" w:cs="Arial"/>
          <w:color w:val="000000"/>
          <w:sz w:val="22"/>
          <w:szCs w:val="22"/>
        </w:rPr>
        <w:t>Data podpisania protokołu zdawczo-odbiorczego bez zastrzeżeń będzie traktowana jako data wykonania przedmiotu umowy.</w:t>
      </w:r>
    </w:p>
    <w:p w:rsidR="00A54879" w:rsidRPr="0073014B" w:rsidRDefault="00A54879" w:rsidP="00A54879">
      <w:pPr>
        <w:spacing w:before="120" w:line="360" w:lineRule="auto"/>
        <w:jc w:val="center"/>
        <w:rPr>
          <w:rFonts w:ascii="Arial" w:hAnsi="Arial" w:cs="Arial"/>
          <w:b/>
          <w:color w:val="000000"/>
          <w:sz w:val="22"/>
          <w:szCs w:val="22"/>
        </w:rPr>
      </w:pPr>
      <w:r w:rsidRPr="0073014B">
        <w:rPr>
          <w:rFonts w:ascii="Arial" w:hAnsi="Arial" w:cs="Arial"/>
          <w:b/>
          <w:color w:val="000000"/>
          <w:sz w:val="22"/>
          <w:szCs w:val="22"/>
        </w:rPr>
        <w:t>§ 3</w:t>
      </w:r>
    </w:p>
    <w:p w:rsidR="00A54879" w:rsidRPr="0073014B" w:rsidRDefault="00A54879" w:rsidP="00030681">
      <w:pPr>
        <w:numPr>
          <w:ilvl w:val="0"/>
          <w:numId w:val="8"/>
        </w:numPr>
        <w:tabs>
          <w:tab w:val="num" w:pos="426"/>
        </w:tabs>
        <w:spacing w:line="276" w:lineRule="auto"/>
        <w:ind w:left="450" w:hanging="450"/>
        <w:jc w:val="both"/>
        <w:rPr>
          <w:rFonts w:ascii="Arial" w:hAnsi="Arial" w:cs="Arial"/>
          <w:color w:val="000000"/>
          <w:sz w:val="22"/>
          <w:szCs w:val="22"/>
        </w:rPr>
      </w:pPr>
      <w:r w:rsidRPr="0073014B">
        <w:rPr>
          <w:rFonts w:ascii="Arial" w:hAnsi="Arial" w:cs="Arial"/>
          <w:color w:val="000000"/>
          <w:sz w:val="22"/>
          <w:szCs w:val="22"/>
        </w:rPr>
        <w:t xml:space="preserve">Wykonawca udziela ......... miesięcznej gwarancji na przedmiot umowy. </w:t>
      </w:r>
      <w:r w:rsidRPr="0073014B">
        <w:rPr>
          <w:rFonts w:ascii="Arial" w:hAnsi="Arial" w:cs="Arial"/>
          <w:sz w:val="22"/>
          <w:szCs w:val="22"/>
        </w:rPr>
        <w:t xml:space="preserve">Bieg udzielonej gwarancji rozpoczyna się od dnia </w:t>
      </w:r>
      <w:r w:rsidRPr="0073014B">
        <w:rPr>
          <w:rFonts w:ascii="Arial" w:hAnsi="Arial" w:cs="Arial"/>
          <w:color w:val="000000"/>
          <w:sz w:val="22"/>
          <w:szCs w:val="22"/>
        </w:rPr>
        <w:t>podpisania protokołu zdawczo-odbiorczego</w:t>
      </w:r>
      <w:r w:rsidRPr="0073014B">
        <w:rPr>
          <w:rFonts w:ascii="Arial" w:hAnsi="Arial" w:cs="Arial"/>
          <w:sz w:val="22"/>
          <w:szCs w:val="22"/>
        </w:rPr>
        <w:t>.</w:t>
      </w:r>
    </w:p>
    <w:p w:rsidR="00A54879" w:rsidRPr="0073014B" w:rsidRDefault="00A54879" w:rsidP="00030681">
      <w:pPr>
        <w:numPr>
          <w:ilvl w:val="0"/>
          <w:numId w:val="9"/>
        </w:numPr>
        <w:tabs>
          <w:tab w:val="num" w:pos="360"/>
          <w:tab w:val="num" w:pos="426"/>
        </w:tabs>
        <w:autoSpaceDE w:val="0"/>
        <w:autoSpaceDN w:val="0"/>
        <w:spacing w:line="276" w:lineRule="auto"/>
        <w:ind w:left="357" w:hanging="357"/>
        <w:jc w:val="both"/>
        <w:rPr>
          <w:rFonts w:ascii="Arial" w:hAnsi="Arial" w:cs="Arial"/>
          <w:color w:val="000000"/>
          <w:sz w:val="22"/>
          <w:szCs w:val="22"/>
        </w:rPr>
      </w:pPr>
      <w:r w:rsidRPr="0073014B">
        <w:rPr>
          <w:rFonts w:ascii="Arial" w:hAnsi="Arial" w:cs="Arial"/>
          <w:color w:val="000000"/>
          <w:sz w:val="22"/>
          <w:szCs w:val="22"/>
        </w:rPr>
        <w:t>Warunki gwarancji określone są w karcie gwarancyjnej, stanowiącej załącznik do niniejszej umowy.</w:t>
      </w:r>
    </w:p>
    <w:p w:rsidR="00A54879" w:rsidRPr="0073014B" w:rsidRDefault="00A54879" w:rsidP="00030681">
      <w:pPr>
        <w:numPr>
          <w:ilvl w:val="0"/>
          <w:numId w:val="9"/>
        </w:numPr>
        <w:tabs>
          <w:tab w:val="num" w:pos="360"/>
        </w:tabs>
        <w:autoSpaceDE w:val="0"/>
        <w:autoSpaceDN w:val="0"/>
        <w:spacing w:line="276" w:lineRule="auto"/>
        <w:ind w:left="357" w:hanging="357"/>
        <w:jc w:val="both"/>
        <w:rPr>
          <w:rFonts w:ascii="Arial" w:hAnsi="Arial" w:cs="Arial"/>
          <w:color w:val="000000"/>
          <w:sz w:val="22"/>
          <w:szCs w:val="22"/>
        </w:rPr>
      </w:pPr>
      <w:r w:rsidRPr="0073014B">
        <w:rPr>
          <w:rFonts w:ascii="Arial" w:hAnsi="Arial" w:cs="Arial"/>
          <w:color w:val="000000"/>
          <w:sz w:val="22"/>
          <w:szCs w:val="22"/>
        </w:rPr>
        <w:t>Niezależnie od uprawnień wynikających z gwarancji, Zamawiającemu przysługują uprawnienia z tytułu rękojmi.</w:t>
      </w:r>
    </w:p>
    <w:p w:rsidR="00A54879" w:rsidRPr="0073014B" w:rsidRDefault="00A54879" w:rsidP="00380A20">
      <w:pPr>
        <w:autoSpaceDE w:val="0"/>
        <w:autoSpaceDN w:val="0"/>
        <w:spacing w:before="120" w:after="120"/>
        <w:jc w:val="center"/>
        <w:rPr>
          <w:rFonts w:ascii="Arial" w:hAnsi="Arial" w:cs="Arial"/>
          <w:b/>
          <w:color w:val="000000"/>
          <w:sz w:val="22"/>
          <w:szCs w:val="22"/>
        </w:rPr>
      </w:pPr>
      <w:r w:rsidRPr="0073014B">
        <w:rPr>
          <w:rFonts w:ascii="Arial" w:hAnsi="Arial" w:cs="Arial"/>
          <w:b/>
          <w:color w:val="000000"/>
          <w:sz w:val="22"/>
          <w:szCs w:val="22"/>
        </w:rPr>
        <w:t>§ 4</w:t>
      </w:r>
    </w:p>
    <w:p w:rsidR="00A54879" w:rsidRPr="0073014B" w:rsidRDefault="00A54879" w:rsidP="00030681">
      <w:pPr>
        <w:numPr>
          <w:ilvl w:val="6"/>
          <w:numId w:val="6"/>
        </w:numPr>
        <w:tabs>
          <w:tab w:val="num" w:pos="360"/>
        </w:tabs>
        <w:autoSpaceDE w:val="0"/>
        <w:autoSpaceDN w:val="0"/>
        <w:spacing w:line="276" w:lineRule="auto"/>
        <w:ind w:left="426" w:hanging="426"/>
        <w:jc w:val="both"/>
        <w:rPr>
          <w:rFonts w:ascii="Arial" w:hAnsi="Arial" w:cs="Arial"/>
          <w:color w:val="000000"/>
          <w:sz w:val="22"/>
          <w:szCs w:val="22"/>
        </w:rPr>
      </w:pPr>
      <w:r w:rsidRPr="0073014B">
        <w:rPr>
          <w:rFonts w:ascii="Arial" w:hAnsi="Arial" w:cs="Arial"/>
          <w:color w:val="000000"/>
          <w:sz w:val="22"/>
          <w:szCs w:val="22"/>
        </w:rPr>
        <w:t xml:space="preserve">W czasie realizacji przedmiotu umowy Wykonawca odpowiedzialny jest za wszelkie szkody wynikłe w szczególności z zaniechania, niedbalstwa, działania niezgodnego </w:t>
      </w:r>
      <w:r w:rsidRPr="0073014B">
        <w:rPr>
          <w:rFonts w:ascii="Arial" w:hAnsi="Arial" w:cs="Arial"/>
          <w:color w:val="000000"/>
          <w:sz w:val="22"/>
          <w:szCs w:val="22"/>
        </w:rPr>
        <w:br/>
        <w:t>z odpowiednimi przepisami prawa, instrukcjami obsługi i warunkami gwarancji jakości.</w:t>
      </w:r>
    </w:p>
    <w:p w:rsidR="00A54879" w:rsidRPr="0073014B" w:rsidRDefault="00A54879" w:rsidP="00030681">
      <w:pPr>
        <w:numPr>
          <w:ilvl w:val="6"/>
          <w:numId w:val="6"/>
        </w:numPr>
        <w:tabs>
          <w:tab w:val="num" w:pos="360"/>
        </w:tabs>
        <w:autoSpaceDE w:val="0"/>
        <w:autoSpaceDN w:val="0"/>
        <w:spacing w:line="276" w:lineRule="auto"/>
        <w:ind w:left="426" w:hanging="426"/>
        <w:jc w:val="both"/>
        <w:rPr>
          <w:rFonts w:ascii="Arial" w:hAnsi="Arial" w:cs="Arial"/>
          <w:color w:val="000000"/>
          <w:sz w:val="22"/>
          <w:szCs w:val="22"/>
        </w:rPr>
      </w:pPr>
      <w:r w:rsidRPr="0073014B">
        <w:rPr>
          <w:rFonts w:ascii="Arial" w:hAnsi="Arial" w:cs="Arial"/>
          <w:color w:val="000000"/>
          <w:sz w:val="22"/>
          <w:szCs w:val="22"/>
        </w:rPr>
        <w:t>Wykonawca odpowiedzialny jest w pełni za działania osób realizujących umowę w jego imieniu.</w:t>
      </w:r>
    </w:p>
    <w:p w:rsidR="00A54879" w:rsidRPr="0073014B" w:rsidRDefault="00A54879" w:rsidP="00030681">
      <w:pPr>
        <w:numPr>
          <w:ilvl w:val="6"/>
          <w:numId w:val="6"/>
        </w:numPr>
        <w:tabs>
          <w:tab w:val="num" w:pos="360"/>
        </w:tabs>
        <w:autoSpaceDE w:val="0"/>
        <w:autoSpaceDN w:val="0"/>
        <w:spacing w:line="276" w:lineRule="auto"/>
        <w:ind w:left="426" w:hanging="426"/>
        <w:jc w:val="both"/>
        <w:rPr>
          <w:rFonts w:ascii="Arial" w:hAnsi="Arial" w:cs="Arial"/>
          <w:color w:val="000000"/>
          <w:sz w:val="22"/>
          <w:szCs w:val="22"/>
        </w:rPr>
      </w:pPr>
      <w:r w:rsidRPr="0073014B">
        <w:rPr>
          <w:rFonts w:ascii="Arial" w:hAnsi="Arial" w:cs="Arial"/>
          <w:color w:val="000000"/>
          <w:sz w:val="22"/>
          <w:szCs w:val="22"/>
        </w:rPr>
        <w:t xml:space="preserve">Wykonawca zobowiązany jest do usunięcia wszelkich śmieci, odpadów, opakowań i innych pozostałości po zużytych przez siebie materiałach. W przypadku zaniechania, czynności porządkowe mogą zostać wykonane przez Zamawiającego na koszt Wykonawcy. </w:t>
      </w:r>
    </w:p>
    <w:p w:rsidR="00A54879" w:rsidRPr="0073014B" w:rsidRDefault="00A54879" w:rsidP="00380A20">
      <w:pPr>
        <w:tabs>
          <w:tab w:val="num" w:pos="0"/>
        </w:tabs>
        <w:spacing w:before="120" w:after="120"/>
        <w:jc w:val="center"/>
        <w:outlineLvl w:val="1"/>
        <w:rPr>
          <w:rFonts w:ascii="Arial" w:hAnsi="Arial" w:cs="Arial"/>
          <w:b/>
          <w:bCs/>
          <w:iCs/>
          <w:color w:val="000000"/>
          <w:sz w:val="22"/>
          <w:szCs w:val="22"/>
        </w:rPr>
      </w:pPr>
      <w:r w:rsidRPr="0073014B">
        <w:rPr>
          <w:rFonts w:ascii="Arial" w:hAnsi="Arial" w:cs="Arial"/>
          <w:b/>
          <w:bCs/>
          <w:iCs/>
          <w:color w:val="000000"/>
          <w:sz w:val="22"/>
          <w:szCs w:val="22"/>
        </w:rPr>
        <w:t>§ 5</w:t>
      </w:r>
    </w:p>
    <w:p w:rsidR="00A54879" w:rsidRPr="0073014B" w:rsidRDefault="00A54879" w:rsidP="00030681">
      <w:pPr>
        <w:numPr>
          <w:ilvl w:val="3"/>
          <w:numId w:val="11"/>
        </w:numPr>
        <w:tabs>
          <w:tab w:val="num" w:pos="426"/>
        </w:tabs>
        <w:spacing w:line="276" w:lineRule="auto"/>
        <w:ind w:left="426" w:hanging="426"/>
        <w:jc w:val="both"/>
        <w:rPr>
          <w:rFonts w:ascii="Arial" w:hAnsi="Arial" w:cs="Arial"/>
          <w:sz w:val="22"/>
          <w:szCs w:val="22"/>
        </w:rPr>
      </w:pPr>
      <w:r w:rsidRPr="0073014B">
        <w:rPr>
          <w:rFonts w:ascii="Arial" w:hAnsi="Arial" w:cs="Arial"/>
          <w:sz w:val="22"/>
          <w:szCs w:val="22"/>
        </w:rPr>
        <w:t xml:space="preserve">Z tytułu wykonania umowy Wykonawcy przysługuje wynagrodzenie w wysokości ………. zł netto (słownie: ………… złotych), plus wartość VAT według obowiązującej stawki, </w:t>
      </w:r>
      <w:r w:rsidRPr="0073014B">
        <w:rPr>
          <w:rFonts w:ascii="Arial" w:hAnsi="Arial" w:cs="Arial"/>
          <w:sz w:val="22"/>
          <w:szCs w:val="22"/>
        </w:rPr>
        <w:br/>
        <w:t>co daje wynagrodzenie brutto w wysokości</w:t>
      </w:r>
      <w:r w:rsidRPr="0073014B">
        <w:rPr>
          <w:rFonts w:ascii="Arial" w:eastAsia="Calibri" w:hAnsi="Arial"/>
          <w:sz w:val="22"/>
          <w:szCs w:val="22"/>
        </w:rPr>
        <w:t>:</w:t>
      </w:r>
      <w:r w:rsidRPr="0073014B">
        <w:rPr>
          <w:rFonts w:ascii="Arial" w:hAnsi="Arial" w:cs="Arial"/>
          <w:sz w:val="22"/>
          <w:szCs w:val="22"/>
        </w:rPr>
        <w:t xml:space="preserve"> …… zł (słownie: ……………złotych).</w:t>
      </w:r>
    </w:p>
    <w:p w:rsidR="00A54879" w:rsidRPr="0073014B" w:rsidRDefault="00A54879" w:rsidP="00030681">
      <w:pPr>
        <w:numPr>
          <w:ilvl w:val="3"/>
          <w:numId w:val="11"/>
        </w:numPr>
        <w:tabs>
          <w:tab w:val="num" w:pos="426"/>
        </w:tabs>
        <w:spacing w:line="276" w:lineRule="auto"/>
        <w:ind w:left="426" w:hanging="426"/>
        <w:jc w:val="both"/>
        <w:rPr>
          <w:rFonts w:ascii="Arial" w:hAnsi="Arial" w:cs="Arial"/>
          <w:sz w:val="22"/>
          <w:szCs w:val="22"/>
        </w:rPr>
      </w:pPr>
      <w:r w:rsidRPr="0073014B">
        <w:rPr>
          <w:rFonts w:ascii="Arial" w:hAnsi="Arial" w:cs="Arial"/>
          <w:sz w:val="22"/>
          <w:szCs w:val="22"/>
        </w:rPr>
        <w:t xml:space="preserve">Powyższe wynagrodzenie brutto zawiera wszystkie koszty związane z wykonaniem umowy, w szczególności sprzedaż, transport i montaż regałów we wskazanym miejscu. Niedoszacowanie, pominięcie lub nieprawidłowy sposób skalkulowania wysokości kosztów związanych z realizacją przedmiotu umowy, nie może być podstawą do żądania zmiany wynagrodzenia określonego w ust. 1, nawet, gdy koszty te wzrosną w trakcie jej realizacji. </w:t>
      </w:r>
    </w:p>
    <w:p w:rsidR="00A54879" w:rsidRPr="0073014B" w:rsidRDefault="00A54879" w:rsidP="00030681">
      <w:pPr>
        <w:numPr>
          <w:ilvl w:val="3"/>
          <w:numId w:val="11"/>
        </w:numPr>
        <w:tabs>
          <w:tab w:val="num" w:pos="426"/>
        </w:tabs>
        <w:autoSpaceDE w:val="0"/>
        <w:autoSpaceDN w:val="0"/>
        <w:adjustRightInd w:val="0"/>
        <w:spacing w:line="276" w:lineRule="auto"/>
        <w:ind w:left="426" w:hanging="426"/>
        <w:jc w:val="both"/>
        <w:rPr>
          <w:rFonts w:ascii="Arial" w:hAnsi="Arial" w:cs="Arial"/>
          <w:sz w:val="22"/>
          <w:szCs w:val="22"/>
        </w:rPr>
      </w:pPr>
      <w:r w:rsidRPr="0073014B">
        <w:rPr>
          <w:rFonts w:ascii="Arial" w:eastAsia="Calibri" w:hAnsi="Arial" w:cs="Arial"/>
          <w:sz w:val="22"/>
          <w:szCs w:val="22"/>
          <w:lang w:eastAsia="en-US"/>
        </w:rPr>
        <w:t xml:space="preserve">Podstawą wystawienia faktury jest podpisanie przez Zamawiającego protokołu odbioru przedmiotu umowy, o którym mowa w </w:t>
      </w:r>
      <w:r w:rsidRPr="0073014B">
        <w:rPr>
          <w:rFonts w:ascii="Arial" w:eastAsia="Calibri" w:hAnsi="Arial" w:cs="Arial"/>
          <w:bCs/>
          <w:color w:val="000000"/>
          <w:sz w:val="22"/>
          <w:szCs w:val="22"/>
          <w:lang w:eastAsia="en-US"/>
        </w:rPr>
        <w:t>§ 2 umowy.</w:t>
      </w:r>
    </w:p>
    <w:p w:rsidR="00A54879" w:rsidRPr="0073014B" w:rsidRDefault="00A54879" w:rsidP="00030681">
      <w:pPr>
        <w:numPr>
          <w:ilvl w:val="3"/>
          <w:numId w:val="11"/>
        </w:numPr>
        <w:tabs>
          <w:tab w:val="num" w:pos="426"/>
        </w:tabs>
        <w:autoSpaceDE w:val="0"/>
        <w:autoSpaceDN w:val="0"/>
        <w:adjustRightInd w:val="0"/>
        <w:spacing w:line="276" w:lineRule="auto"/>
        <w:ind w:left="426" w:hanging="426"/>
        <w:jc w:val="both"/>
        <w:rPr>
          <w:rFonts w:ascii="Arial" w:hAnsi="Arial" w:cs="Arial"/>
          <w:sz w:val="22"/>
          <w:szCs w:val="22"/>
        </w:rPr>
      </w:pPr>
      <w:r w:rsidRPr="0073014B">
        <w:rPr>
          <w:rFonts w:ascii="Arial" w:hAnsi="Arial" w:cs="Arial"/>
          <w:sz w:val="22"/>
          <w:szCs w:val="22"/>
        </w:rPr>
        <w:t>Zapłata wynagrodzenia dokonana będzie przelewem z rachunku bankowego Zamawiającego na rachunek bankowy Wykonawcy nr …………..,</w:t>
      </w:r>
      <w:r w:rsidRPr="0073014B">
        <w:rPr>
          <w:rFonts w:ascii="Arial" w:hAnsi="Arial" w:cs="Arial"/>
          <w:sz w:val="22"/>
          <w:szCs w:val="22"/>
          <w:lang w:eastAsia="en-US" w:bidi="en-US"/>
        </w:rPr>
        <w:t xml:space="preserve"> </w:t>
      </w:r>
      <w:r w:rsidRPr="0073014B">
        <w:rPr>
          <w:rFonts w:ascii="Arial" w:hAnsi="Arial" w:cs="Arial"/>
          <w:sz w:val="22"/>
          <w:szCs w:val="22"/>
        </w:rPr>
        <w:t xml:space="preserve">w terminie do 14 dni od dnia doręczenia prawidłowo wystawionej faktury do siedziby Zamawiającego. </w:t>
      </w:r>
    </w:p>
    <w:p w:rsidR="00A54879" w:rsidRPr="0073014B" w:rsidRDefault="00A54879" w:rsidP="00030681">
      <w:pPr>
        <w:numPr>
          <w:ilvl w:val="3"/>
          <w:numId w:val="11"/>
        </w:numPr>
        <w:tabs>
          <w:tab w:val="num" w:pos="426"/>
        </w:tabs>
        <w:autoSpaceDE w:val="0"/>
        <w:autoSpaceDN w:val="0"/>
        <w:adjustRightInd w:val="0"/>
        <w:spacing w:line="276" w:lineRule="auto"/>
        <w:ind w:left="426" w:hanging="426"/>
        <w:jc w:val="both"/>
        <w:rPr>
          <w:rFonts w:ascii="Arial" w:hAnsi="Arial" w:cs="Arial"/>
          <w:sz w:val="22"/>
          <w:szCs w:val="22"/>
        </w:rPr>
      </w:pPr>
      <w:r w:rsidRPr="0073014B">
        <w:rPr>
          <w:rFonts w:ascii="Arial" w:eastAsia="Arial Narrow" w:hAnsi="Arial" w:cs="Arial"/>
          <w:sz w:val="22"/>
          <w:szCs w:val="22"/>
          <w:lang w:bidi="pl-PL"/>
        </w:rPr>
        <w:t>Faktura powinna być wystawiona na:</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Województwo Wielkopolskie</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Al. Niepodległości 34, 61-714 Poznań</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NIP 778 13 46 888</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PŁATNIK</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Wojewódzki Urząd Pracy w Poznaniu</w:t>
      </w:r>
    </w:p>
    <w:p w:rsidR="00A54879" w:rsidRPr="0073014B" w:rsidRDefault="00A54879" w:rsidP="00A54879">
      <w:pPr>
        <w:spacing w:line="276" w:lineRule="auto"/>
        <w:ind w:left="426" w:hanging="426"/>
        <w:jc w:val="center"/>
        <w:rPr>
          <w:rFonts w:ascii="Arial" w:hAnsi="Arial" w:cs="Arial"/>
          <w:sz w:val="22"/>
          <w:szCs w:val="22"/>
        </w:rPr>
      </w:pPr>
      <w:r w:rsidRPr="0073014B">
        <w:rPr>
          <w:rFonts w:ascii="Arial" w:hAnsi="Arial" w:cs="Arial"/>
          <w:sz w:val="22"/>
          <w:szCs w:val="22"/>
        </w:rPr>
        <w:t>ul. Szyperska 14</w:t>
      </w:r>
    </w:p>
    <w:p w:rsidR="00A54879" w:rsidRPr="0073014B" w:rsidRDefault="00A54879" w:rsidP="00030681">
      <w:pPr>
        <w:widowControl w:val="0"/>
        <w:numPr>
          <w:ilvl w:val="1"/>
          <w:numId w:val="12"/>
        </w:numPr>
        <w:tabs>
          <w:tab w:val="left" w:pos="0"/>
        </w:tabs>
        <w:spacing w:line="276" w:lineRule="auto"/>
        <w:jc w:val="center"/>
        <w:rPr>
          <w:rFonts w:ascii="Arial" w:hAnsi="Arial" w:cs="Arial"/>
          <w:sz w:val="22"/>
          <w:szCs w:val="22"/>
        </w:rPr>
      </w:pPr>
      <w:r w:rsidRPr="0073014B">
        <w:rPr>
          <w:rFonts w:ascii="Arial" w:hAnsi="Arial" w:cs="Arial"/>
          <w:sz w:val="22"/>
          <w:szCs w:val="22"/>
        </w:rPr>
        <w:t>Poznań</w:t>
      </w:r>
    </w:p>
    <w:p w:rsidR="00A54879" w:rsidRPr="0073014B" w:rsidRDefault="00A54879" w:rsidP="00030681">
      <w:pPr>
        <w:widowControl w:val="0"/>
        <w:numPr>
          <w:ilvl w:val="3"/>
          <w:numId w:val="11"/>
        </w:numPr>
        <w:tabs>
          <w:tab w:val="left" w:pos="426"/>
        </w:tabs>
        <w:suppressAutoHyphens/>
        <w:autoSpaceDN w:val="0"/>
        <w:spacing w:line="276" w:lineRule="auto"/>
        <w:ind w:hanging="2880"/>
        <w:jc w:val="both"/>
        <w:textAlignment w:val="baseline"/>
        <w:rPr>
          <w:rFonts w:ascii="Arial" w:hAnsi="Arial" w:cs="Arial"/>
          <w:sz w:val="22"/>
          <w:szCs w:val="22"/>
        </w:rPr>
      </w:pPr>
      <w:r w:rsidRPr="0073014B">
        <w:rPr>
          <w:rFonts w:ascii="Arial" w:hAnsi="Arial" w:cs="Arial"/>
          <w:bCs/>
          <w:color w:val="000000"/>
          <w:sz w:val="22"/>
          <w:szCs w:val="22"/>
        </w:rPr>
        <w:t>Wynagrodzenie przysługujące Wykonawcy płatne jest ze środków</w:t>
      </w:r>
      <w:r w:rsidRPr="0073014B">
        <w:rPr>
          <w:rFonts w:ascii="Arial" w:hAnsi="Arial" w:cs="Arial"/>
          <w:sz w:val="22"/>
          <w:szCs w:val="22"/>
        </w:rPr>
        <w:t xml:space="preserve"> </w:t>
      </w:r>
      <w:r w:rsidRPr="0073014B">
        <w:rPr>
          <w:rFonts w:ascii="Arial" w:hAnsi="Arial" w:cs="Arial"/>
          <w:bCs/>
          <w:color w:val="000000"/>
          <w:sz w:val="22"/>
          <w:szCs w:val="22"/>
        </w:rPr>
        <w:t xml:space="preserve">budżetu. </w:t>
      </w:r>
    </w:p>
    <w:p w:rsidR="00A54879" w:rsidRPr="0073014B" w:rsidRDefault="00A54879" w:rsidP="00030681">
      <w:pPr>
        <w:widowControl w:val="0"/>
        <w:numPr>
          <w:ilvl w:val="3"/>
          <w:numId w:val="11"/>
        </w:numPr>
        <w:tabs>
          <w:tab w:val="left" w:pos="426"/>
          <w:tab w:val="num" w:pos="1276"/>
        </w:tabs>
        <w:suppressAutoHyphens/>
        <w:autoSpaceDN w:val="0"/>
        <w:spacing w:line="276" w:lineRule="auto"/>
        <w:ind w:left="426" w:hanging="426"/>
        <w:jc w:val="both"/>
        <w:textAlignment w:val="baseline"/>
        <w:rPr>
          <w:rFonts w:ascii="Arial" w:hAnsi="Arial" w:cs="Arial"/>
          <w:sz w:val="22"/>
          <w:szCs w:val="22"/>
        </w:rPr>
      </w:pPr>
      <w:r w:rsidRPr="0073014B">
        <w:rPr>
          <w:rFonts w:ascii="Arial" w:hAnsi="Arial" w:cs="Arial"/>
          <w:sz w:val="22"/>
          <w:szCs w:val="22"/>
        </w:rPr>
        <w:t>Zamawiający wyraża zgodę na wystawienie i otrzymanie faktury w dowolnym formacie elektronicznym</w:t>
      </w:r>
      <w:r w:rsidRPr="0073014B">
        <w:rPr>
          <w:rFonts w:ascii="Arial" w:hAnsi="Arial" w:cs="Arial"/>
          <w:sz w:val="22"/>
          <w:szCs w:val="22"/>
          <w:vertAlign w:val="superscript"/>
        </w:rPr>
        <w:footnoteReference w:id="2"/>
      </w:r>
      <w:r w:rsidRPr="0073014B">
        <w:rPr>
          <w:rFonts w:ascii="Arial" w:hAnsi="Arial" w:cs="Arial"/>
          <w:sz w:val="22"/>
          <w:szCs w:val="22"/>
        </w:rPr>
        <w:t>.</w:t>
      </w:r>
    </w:p>
    <w:p w:rsidR="00A54879" w:rsidRPr="0073014B" w:rsidRDefault="00A54879" w:rsidP="00030681">
      <w:pPr>
        <w:widowControl w:val="0"/>
        <w:numPr>
          <w:ilvl w:val="3"/>
          <w:numId w:val="11"/>
        </w:numPr>
        <w:tabs>
          <w:tab w:val="left" w:pos="426"/>
          <w:tab w:val="num" w:pos="1276"/>
        </w:tabs>
        <w:suppressAutoHyphens/>
        <w:autoSpaceDN w:val="0"/>
        <w:spacing w:line="276" w:lineRule="auto"/>
        <w:ind w:left="426" w:hanging="426"/>
        <w:jc w:val="both"/>
        <w:textAlignment w:val="baseline"/>
        <w:rPr>
          <w:rFonts w:ascii="Arial" w:hAnsi="Arial" w:cs="Arial"/>
          <w:sz w:val="22"/>
          <w:szCs w:val="22"/>
        </w:rPr>
      </w:pPr>
      <w:r w:rsidRPr="0073014B">
        <w:rPr>
          <w:rFonts w:ascii="Arial" w:hAnsi="Arial" w:cs="Arial"/>
          <w:sz w:val="22"/>
          <w:szCs w:val="22"/>
        </w:rPr>
        <w:t xml:space="preserve">Faktura VAT w formacie elektronicznym zostanie przesłana z adresu e-mail Wykonawcy: ……….. na adresy e-mail Zamawiającego: ………………………. </w:t>
      </w:r>
      <w:r w:rsidRPr="0073014B">
        <w:rPr>
          <w:rFonts w:ascii="Arial" w:hAnsi="Arial" w:cs="Arial"/>
          <w:sz w:val="22"/>
          <w:szCs w:val="22"/>
          <w:vertAlign w:val="superscript"/>
        </w:rPr>
        <w:footnoteReference w:id="3"/>
      </w:r>
    </w:p>
    <w:p w:rsidR="00A54879" w:rsidRPr="0073014B" w:rsidRDefault="00A54879" w:rsidP="00030681">
      <w:pPr>
        <w:widowControl w:val="0"/>
        <w:numPr>
          <w:ilvl w:val="3"/>
          <w:numId w:val="11"/>
        </w:numPr>
        <w:tabs>
          <w:tab w:val="left" w:pos="426"/>
          <w:tab w:val="num" w:pos="1276"/>
        </w:tabs>
        <w:suppressAutoHyphens/>
        <w:autoSpaceDN w:val="0"/>
        <w:spacing w:line="276" w:lineRule="auto"/>
        <w:ind w:left="426" w:hanging="426"/>
        <w:jc w:val="both"/>
        <w:textAlignment w:val="baseline"/>
        <w:rPr>
          <w:rFonts w:ascii="Arial" w:hAnsi="Arial" w:cs="Arial"/>
          <w:sz w:val="22"/>
          <w:szCs w:val="22"/>
        </w:rPr>
      </w:pPr>
      <w:r w:rsidRPr="0073014B">
        <w:rPr>
          <w:rFonts w:ascii="Arial" w:hAnsi="Arial" w:cs="Arial"/>
          <w:sz w:val="22"/>
          <w:szCs w:val="22"/>
        </w:rPr>
        <w:t>Za datę płatności ustala się dzień obciążenia rachunku Zamawiającego.</w:t>
      </w:r>
    </w:p>
    <w:p w:rsidR="00A54879" w:rsidRPr="0073014B" w:rsidRDefault="00A54879" w:rsidP="00380A20">
      <w:pPr>
        <w:spacing w:before="120" w:after="120" w:line="360" w:lineRule="auto"/>
        <w:jc w:val="center"/>
        <w:rPr>
          <w:rFonts w:ascii="Arial" w:hAnsi="Arial" w:cs="Arial"/>
          <w:b/>
          <w:color w:val="000000"/>
          <w:sz w:val="22"/>
          <w:szCs w:val="22"/>
        </w:rPr>
      </w:pPr>
      <w:r w:rsidRPr="0073014B">
        <w:rPr>
          <w:rFonts w:ascii="Arial" w:hAnsi="Arial" w:cs="Arial"/>
          <w:b/>
          <w:color w:val="000000"/>
          <w:sz w:val="22"/>
          <w:szCs w:val="22"/>
        </w:rPr>
        <w:t>§ 6</w:t>
      </w:r>
    </w:p>
    <w:p w:rsidR="00A54879" w:rsidRPr="0073014B" w:rsidRDefault="00A54879" w:rsidP="00030681">
      <w:pPr>
        <w:numPr>
          <w:ilvl w:val="0"/>
          <w:numId w:val="15"/>
        </w:numPr>
        <w:tabs>
          <w:tab w:val="num" w:pos="426"/>
        </w:tabs>
        <w:autoSpaceDE w:val="0"/>
        <w:autoSpaceDN w:val="0"/>
        <w:adjustRightInd w:val="0"/>
        <w:spacing w:line="276" w:lineRule="auto"/>
        <w:ind w:left="426" w:hanging="426"/>
        <w:jc w:val="both"/>
        <w:rPr>
          <w:rFonts w:ascii="Arial" w:hAnsi="Arial" w:cs="Arial"/>
          <w:sz w:val="22"/>
          <w:szCs w:val="22"/>
        </w:rPr>
      </w:pPr>
      <w:r w:rsidRPr="0073014B">
        <w:rPr>
          <w:rFonts w:ascii="Arial" w:hAnsi="Arial" w:cs="Arial"/>
          <w:sz w:val="22"/>
          <w:szCs w:val="22"/>
        </w:rPr>
        <w:t>Wykonawca zapłaci Zamawiającemu kary umowne:</w:t>
      </w:r>
    </w:p>
    <w:p w:rsidR="00A54879" w:rsidRPr="0073014B" w:rsidRDefault="00A54879" w:rsidP="00030681">
      <w:pPr>
        <w:numPr>
          <w:ilvl w:val="2"/>
          <w:numId w:val="14"/>
        </w:numPr>
        <w:tabs>
          <w:tab w:val="num" w:pos="709"/>
        </w:tabs>
        <w:autoSpaceDE w:val="0"/>
        <w:autoSpaceDN w:val="0"/>
        <w:adjustRightInd w:val="0"/>
        <w:spacing w:line="276" w:lineRule="auto"/>
        <w:ind w:left="709" w:hanging="283"/>
        <w:jc w:val="both"/>
        <w:rPr>
          <w:rFonts w:ascii="Arial" w:hAnsi="Arial" w:cs="Arial"/>
          <w:sz w:val="22"/>
          <w:szCs w:val="22"/>
        </w:rPr>
      </w:pPr>
      <w:r w:rsidRPr="0073014B">
        <w:rPr>
          <w:rFonts w:ascii="Arial" w:hAnsi="Arial" w:cs="Arial"/>
          <w:sz w:val="22"/>
          <w:szCs w:val="22"/>
        </w:rPr>
        <w:t>za opóźnienie w wykonaniu przedmiotu umowy w wysokości 5% wartości umowy brutto za każdy dzień opóźnienia liczony od 50 dnia od zawarcia umowy,</w:t>
      </w:r>
    </w:p>
    <w:p w:rsidR="00A54879" w:rsidRPr="0073014B" w:rsidRDefault="00A54879" w:rsidP="00030681">
      <w:pPr>
        <w:numPr>
          <w:ilvl w:val="2"/>
          <w:numId w:val="14"/>
        </w:numPr>
        <w:tabs>
          <w:tab w:val="num" w:pos="709"/>
        </w:tabs>
        <w:autoSpaceDE w:val="0"/>
        <w:autoSpaceDN w:val="0"/>
        <w:adjustRightInd w:val="0"/>
        <w:spacing w:line="276" w:lineRule="auto"/>
        <w:ind w:left="709" w:hanging="283"/>
        <w:jc w:val="both"/>
        <w:rPr>
          <w:rFonts w:ascii="Arial" w:hAnsi="Arial" w:cs="Arial"/>
          <w:sz w:val="22"/>
          <w:szCs w:val="22"/>
        </w:rPr>
      </w:pPr>
      <w:r w:rsidRPr="0073014B">
        <w:rPr>
          <w:rFonts w:ascii="Arial" w:hAnsi="Arial" w:cs="Arial"/>
          <w:sz w:val="22"/>
          <w:szCs w:val="22"/>
        </w:rPr>
        <w:t>za brak dochowania kryterium pozacenowego (termin realizacji przedmiotu umowy ustalony w ofercie wykonawcy) w wysokości 5% wartości umowy brutto,</w:t>
      </w:r>
      <w:r w:rsidRPr="0073014B">
        <w:rPr>
          <w:rFonts w:ascii="Arial" w:hAnsi="Arial" w:cs="Arial"/>
          <w:sz w:val="22"/>
          <w:szCs w:val="22"/>
          <w:vertAlign w:val="superscript"/>
        </w:rPr>
        <w:footnoteReference w:id="4"/>
      </w:r>
    </w:p>
    <w:p w:rsidR="00A54879" w:rsidRPr="0073014B" w:rsidRDefault="00A54879" w:rsidP="00030681">
      <w:pPr>
        <w:numPr>
          <w:ilvl w:val="2"/>
          <w:numId w:val="14"/>
        </w:numPr>
        <w:tabs>
          <w:tab w:val="num" w:pos="709"/>
        </w:tabs>
        <w:autoSpaceDE w:val="0"/>
        <w:autoSpaceDN w:val="0"/>
        <w:adjustRightInd w:val="0"/>
        <w:spacing w:line="276" w:lineRule="auto"/>
        <w:ind w:left="709" w:hanging="283"/>
        <w:jc w:val="both"/>
        <w:rPr>
          <w:rFonts w:ascii="Arial" w:hAnsi="Arial" w:cs="Arial"/>
          <w:sz w:val="22"/>
          <w:szCs w:val="22"/>
        </w:rPr>
      </w:pPr>
      <w:r w:rsidRPr="0073014B">
        <w:rPr>
          <w:rFonts w:ascii="Arial" w:hAnsi="Arial" w:cs="Arial"/>
          <w:sz w:val="22"/>
          <w:szCs w:val="22"/>
        </w:rPr>
        <w:t>za niedochowanie warunków gwarancji w wysokości 3% wartości umowy brutto</w:t>
      </w:r>
    </w:p>
    <w:p w:rsidR="00A54879" w:rsidRPr="0073014B" w:rsidRDefault="00A54879" w:rsidP="00030681">
      <w:pPr>
        <w:numPr>
          <w:ilvl w:val="2"/>
          <w:numId w:val="14"/>
        </w:numPr>
        <w:tabs>
          <w:tab w:val="num" w:pos="709"/>
        </w:tabs>
        <w:autoSpaceDE w:val="0"/>
        <w:autoSpaceDN w:val="0"/>
        <w:adjustRightInd w:val="0"/>
        <w:spacing w:line="276" w:lineRule="auto"/>
        <w:ind w:left="709" w:hanging="283"/>
        <w:jc w:val="both"/>
        <w:rPr>
          <w:rFonts w:ascii="Arial" w:hAnsi="Arial" w:cs="Arial"/>
          <w:sz w:val="22"/>
          <w:szCs w:val="22"/>
        </w:rPr>
      </w:pPr>
      <w:r w:rsidRPr="0073014B">
        <w:rPr>
          <w:rFonts w:ascii="Arial" w:hAnsi="Arial" w:cs="Arial"/>
          <w:sz w:val="22"/>
          <w:szCs w:val="22"/>
        </w:rPr>
        <w:t xml:space="preserve">za odstąpienie od umowy </w:t>
      </w:r>
      <w:r w:rsidRPr="0073014B">
        <w:rPr>
          <w:rFonts w:ascii="Arial" w:eastAsia="Calibri" w:hAnsi="Arial" w:cs="Arial"/>
          <w:sz w:val="22"/>
          <w:szCs w:val="22"/>
          <w:lang w:eastAsia="en-US"/>
        </w:rPr>
        <w:t>przez którąkolwiek ze stron z przyczyn leżących po stronie Wykonawcy</w:t>
      </w:r>
      <w:r w:rsidRPr="0073014B">
        <w:rPr>
          <w:rFonts w:ascii="Arial" w:hAnsi="Arial" w:cs="Arial"/>
          <w:sz w:val="22"/>
          <w:szCs w:val="22"/>
        </w:rPr>
        <w:t xml:space="preserve"> w wysokości 10% wartości umowy brutto. </w:t>
      </w:r>
    </w:p>
    <w:p w:rsidR="00A54879" w:rsidRPr="0073014B" w:rsidRDefault="00A54879" w:rsidP="00030681">
      <w:pPr>
        <w:numPr>
          <w:ilvl w:val="0"/>
          <w:numId w:val="15"/>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73014B">
        <w:rPr>
          <w:rFonts w:ascii="Arial" w:hAnsi="Arial" w:cs="Arial"/>
          <w:sz w:val="22"/>
          <w:szCs w:val="22"/>
        </w:rPr>
        <w:t>J</w:t>
      </w:r>
      <w:r w:rsidRPr="0073014B">
        <w:rPr>
          <w:rFonts w:ascii="Arial" w:hAnsi="Arial" w:cs="Arial"/>
          <w:color w:val="000000"/>
          <w:sz w:val="22"/>
          <w:szCs w:val="22"/>
        </w:rPr>
        <w:t>eżeli kara umowna nie pokrywa poniesionej szkody, Strony mogą dochodzić odszkodowania uzupełniającego na zasadach ogólnych.</w:t>
      </w:r>
    </w:p>
    <w:p w:rsidR="00A54879" w:rsidRPr="0073014B" w:rsidRDefault="00A54879" w:rsidP="00030681">
      <w:pPr>
        <w:numPr>
          <w:ilvl w:val="0"/>
          <w:numId w:val="15"/>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73014B">
        <w:rPr>
          <w:rFonts w:ascii="Arial" w:hAnsi="Arial" w:cs="Arial"/>
          <w:sz w:val="22"/>
          <w:szCs w:val="22"/>
        </w:rPr>
        <w:t>Wykonawca zobowiązany jest do zapłaty kary umownej w terminie 7 dni od daty wezwania do jej zapłacenia, co jest warunkiem wypłaty wynagrodzenia za przedmiot umowy.</w:t>
      </w:r>
      <w:r w:rsidR="00C24549">
        <w:rPr>
          <w:rFonts w:ascii="Arial" w:hAnsi="Arial" w:cs="Arial"/>
          <w:sz w:val="22"/>
          <w:szCs w:val="22"/>
        </w:rPr>
        <w:t xml:space="preserve"> Warunek wypłaty wynagrodzenia nie ma zastosowania dla sytuacji określonej </w:t>
      </w:r>
      <w:r w:rsidR="00C24549">
        <w:rPr>
          <w:rFonts w:ascii="Arial" w:hAnsi="Arial" w:cs="Arial"/>
          <w:sz w:val="22"/>
          <w:szCs w:val="22"/>
        </w:rPr>
        <w:br/>
        <w:t>w ust 1 pkt c.</w:t>
      </w:r>
    </w:p>
    <w:p w:rsidR="00A54879" w:rsidRPr="0073014B" w:rsidRDefault="00A54879" w:rsidP="00030681">
      <w:pPr>
        <w:numPr>
          <w:ilvl w:val="0"/>
          <w:numId w:val="15"/>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73014B">
        <w:rPr>
          <w:rFonts w:ascii="Arial" w:hAnsi="Arial" w:cs="Arial"/>
          <w:sz w:val="22"/>
          <w:szCs w:val="22"/>
        </w:rPr>
        <w:t>Kary umowne określone w § 6 ust. 1 pkt a, b lub c umowy, sumują się.</w:t>
      </w:r>
    </w:p>
    <w:p w:rsidR="00A54879" w:rsidRPr="0073014B" w:rsidRDefault="00A54879" w:rsidP="00380A20">
      <w:pPr>
        <w:autoSpaceDE w:val="0"/>
        <w:autoSpaceDN w:val="0"/>
        <w:adjustRightInd w:val="0"/>
        <w:spacing w:before="120" w:after="120" w:line="276" w:lineRule="auto"/>
        <w:jc w:val="center"/>
        <w:rPr>
          <w:rFonts w:ascii="Arial" w:hAnsi="Arial" w:cs="Arial"/>
          <w:b/>
          <w:sz w:val="22"/>
          <w:szCs w:val="22"/>
        </w:rPr>
      </w:pPr>
      <w:r w:rsidRPr="0073014B">
        <w:rPr>
          <w:rFonts w:ascii="Arial" w:hAnsi="Arial" w:cs="Arial"/>
          <w:b/>
          <w:sz w:val="22"/>
          <w:szCs w:val="22"/>
        </w:rPr>
        <w:t>§ 7</w:t>
      </w:r>
    </w:p>
    <w:p w:rsidR="00A54879" w:rsidRPr="0073014B" w:rsidRDefault="00A54879" w:rsidP="00A54879">
      <w:pPr>
        <w:spacing w:line="276" w:lineRule="auto"/>
        <w:jc w:val="both"/>
        <w:rPr>
          <w:rFonts w:ascii="Arial" w:hAnsi="Arial" w:cs="Arial"/>
          <w:sz w:val="22"/>
          <w:szCs w:val="22"/>
        </w:rPr>
      </w:pPr>
      <w:r w:rsidRPr="0073014B">
        <w:rPr>
          <w:rFonts w:ascii="Arial" w:hAnsi="Arial" w:cs="Arial"/>
          <w:sz w:val="22"/>
          <w:szCs w:val="22"/>
        </w:rPr>
        <w:t xml:space="preserve">Do współpracy w sprawach związanych z wykonaniem umowy wyznacza się: </w:t>
      </w:r>
    </w:p>
    <w:p w:rsidR="00A54879" w:rsidRPr="0073014B" w:rsidRDefault="00A54879" w:rsidP="00030681">
      <w:pPr>
        <w:numPr>
          <w:ilvl w:val="1"/>
          <w:numId w:val="13"/>
        </w:numPr>
        <w:spacing w:line="276" w:lineRule="auto"/>
        <w:jc w:val="both"/>
        <w:rPr>
          <w:rFonts w:ascii="Arial" w:hAnsi="Arial" w:cs="Arial"/>
          <w:color w:val="000000"/>
          <w:sz w:val="22"/>
          <w:szCs w:val="22"/>
        </w:rPr>
      </w:pPr>
      <w:r w:rsidRPr="0073014B">
        <w:rPr>
          <w:rFonts w:ascii="Arial" w:hAnsi="Arial" w:cs="Arial"/>
          <w:sz w:val="22"/>
          <w:szCs w:val="22"/>
        </w:rPr>
        <w:t>ze strony Zamawiającego: ………………….</w:t>
      </w:r>
      <w:r w:rsidRPr="0073014B">
        <w:rPr>
          <w:rFonts w:ascii="Arial" w:hAnsi="Arial" w:cs="Arial"/>
          <w:color w:val="000000"/>
          <w:sz w:val="22"/>
          <w:szCs w:val="22"/>
        </w:rPr>
        <w:t xml:space="preserve">, </w:t>
      </w:r>
      <w:r w:rsidRPr="0073014B">
        <w:rPr>
          <w:rFonts w:ascii="Arial" w:hAnsi="Arial" w:cs="Arial"/>
          <w:sz w:val="22"/>
          <w:szCs w:val="22"/>
        </w:rPr>
        <w:t xml:space="preserve">tel. ……………., </w:t>
      </w:r>
      <w:r w:rsidRPr="0073014B">
        <w:rPr>
          <w:rFonts w:ascii="Arial" w:hAnsi="Arial" w:cs="Arial"/>
          <w:color w:val="000000"/>
          <w:sz w:val="22"/>
          <w:szCs w:val="22"/>
        </w:rPr>
        <w:t>e-mail: …………………</w:t>
      </w:r>
    </w:p>
    <w:p w:rsidR="00A54879" w:rsidRPr="0073014B" w:rsidRDefault="00A54879" w:rsidP="00030681">
      <w:pPr>
        <w:numPr>
          <w:ilvl w:val="1"/>
          <w:numId w:val="13"/>
        </w:numPr>
        <w:spacing w:line="276" w:lineRule="auto"/>
        <w:jc w:val="both"/>
        <w:rPr>
          <w:rFonts w:ascii="Arial" w:hAnsi="Arial" w:cs="Arial"/>
          <w:sz w:val="22"/>
          <w:szCs w:val="22"/>
        </w:rPr>
      </w:pPr>
      <w:r w:rsidRPr="0073014B">
        <w:rPr>
          <w:rFonts w:ascii="Arial" w:hAnsi="Arial" w:cs="Arial"/>
          <w:color w:val="000000"/>
          <w:sz w:val="22"/>
          <w:szCs w:val="22"/>
        </w:rPr>
        <w:t>ze strony Wykonawcy: ………..………., tel. ………………, e-mail: ………….……….</w:t>
      </w:r>
      <w:r w:rsidRPr="0073014B">
        <w:rPr>
          <w:rFonts w:ascii="Arial" w:hAnsi="Arial" w:cs="Arial"/>
          <w:sz w:val="22"/>
          <w:szCs w:val="22"/>
        </w:rPr>
        <w:t xml:space="preserve"> </w:t>
      </w:r>
    </w:p>
    <w:p w:rsidR="00380A20" w:rsidRDefault="00380A20" w:rsidP="00380A20">
      <w:pPr>
        <w:tabs>
          <w:tab w:val="left" w:pos="0"/>
        </w:tabs>
        <w:autoSpaceDE w:val="0"/>
        <w:spacing w:before="120" w:after="120" w:line="276" w:lineRule="auto"/>
        <w:jc w:val="center"/>
        <w:rPr>
          <w:rFonts w:ascii="Arial" w:hAnsi="Arial" w:cs="Arial"/>
          <w:b/>
          <w:bCs/>
          <w:color w:val="000000"/>
          <w:sz w:val="22"/>
          <w:szCs w:val="22"/>
        </w:rPr>
      </w:pPr>
    </w:p>
    <w:p w:rsidR="00380A20" w:rsidRDefault="00380A20" w:rsidP="00380A20">
      <w:pPr>
        <w:tabs>
          <w:tab w:val="left" w:pos="0"/>
        </w:tabs>
        <w:autoSpaceDE w:val="0"/>
        <w:spacing w:before="120" w:after="120" w:line="276" w:lineRule="auto"/>
        <w:jc w:val="center"/>
        <w:rPr>
          <w:rFonts w:ascii="Arial" w:hAnsi="Arial" w:cs="Arial"/>
          <w:b/>
          <w:bCs/>
          <w:color w:val="000000"/>
          <w:sz w:val="22"/>
          <w:szCs w:val="22"/>
        </w:rPr>
      </w:pPr>
    </w:p>
    <w:p w:rsidR="00A54879" w:rsidRPr="0073014B" w:rsidRDefault="00A54879" w:rsidP="00380A20">
      <w:pPr>
        <w:tabs>
          <w:tab w:val="left" w:pos="0"/>
        </w:tabs>
        <w:autoSpaceDE w:val="0"/>
        <w:spacing w:before="120" w:after="120" w:line="276" w:lineRule="auto"/>
        <w:jc w:val="center"/>
        <w:rPr>
          <w:rFonts w:ascii="Arial" w:hAnsi="Arial" w:cs="Arial"/>
          <w:b/>
          <w:bCs/>
          <w:color w:val="000000"/>
          <w:sz w:val="22"/>
          <w:szCs w:val="22"/>
        </w:rPr>
      </w:pPr>
      <w:r w:rsidRPr="0073014B">
        <w:rPr>
          <w:rFonts w:ascii="Arial" w:hAnsi="Arial" w:cs="Arial"/>
          <w:b/>
          <w:bCs/>
          <w:color w:val="000000"/>
          <w:sz w:val="22"/>
          <w:szCs w:val="22"/>
        </w:rPr>
        <w:t>§ 8</w:t>
      </w:r>
    </w:p>
    <w:p w:rsidR="00A54879" w:rsidRPr="0073014B" w:rsidRDefault="00A54879" w:rsidP="00030681">
      <w:pPr>
        <w:numPr>
          <w:ilvl w:val="0"/>
          <w:numId w:val="4"/>
        </w:numPr>
        <w:tabs>
          <w:tab w:val="num" w:pos="426"/>
        </w:tabs>
        <w:spacing w:line="276" w:lineRule="auto"/>
        <w:ind w:left="426" w:hanging="426"/>
        <w:jc w:val="both"/>
        <w:rPr>
          <w:rFonts w:ascii="Arial" w:hAnsi="Arial" w:cs="Arial"/>
          <w:sz w:val="22"/>
          <w:szCs w:val="22"/>
        </w:rPr>
      </w:pPr>
      <w:r w:rsidRPr="0073014B">
        <w:rPr>
          <w:rFonts w:ascii="Arial" w:hAnsi="Arial" w:cs="Arial"/>
          <w:sz w:val="22"/>
          <w:szCs w:val="22"/>
        </w:rPr>
        <w:t xml:space="preserve">W sprawach nieuregulowanych niniejszą umową mają zastosowanie w szczególności przepisy ustawy z dnia 23 kwietnia 1964 r. Kodeks Cywilny (t. j. Dz. U. z 2016 r., </w:t>
      </w:r>
      <w:r w:rsidRPr="0073014B">
        <w:rPr>
          <w:rFonts w:ascii="Arial" w:hAnsi="Arial" w:cs="Arial"/>
          <w:sz w:val="22"/>
          <w:szCs w:val="22"/>
        </w:rPr>
        <w:br/>
        <w:t>poz. 380 ze zm.) i inne obowiązujące akty prawne.</w:t>
      </w:r>
    </w:p>
    <w:p w:rsidR="00A54879" w:rsidRPr="0073014B" w:rsidRDefault="00A54879" w:rsidP="00030681">
      <w:pPr>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sidRPr="0073014B">
        <w:rPr>
          <w:rFonts w:ascii="Arial" w:hAnsi="Arial" w:cs="Arial"/>
          <w:sz w:val="22"/>
          <w:szCs w:val="22"/>
        </w:rPr>
        <w:t>Sądem właściwym dla wszystkich spraw, które wynikną z realizacji tej umowy, będzie sąd powszechny w Poznaniu.</w:t>
      </w:r>
    </w:p>
    <w:p w:rsidR="00A54879" w:rsidRPr="0073014B" w:rsidRDefault="00A54879" w:rsidP="00030681">
      <w:pPr>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76" w:lineRule="auto"/>
        <w:ind w:left="426" w:hanging="426"/>
        <w:jc w:val="both"/>
        <w:rPr>
          <w:rFonts w:ascii="Arial" w:hAnsi="Arial" w:cs="Arial"/>
          <w:sz w:val="22"/>
          <w:szCs w:val="22"/>
        </w:rPr>
      </w:pPr>
      <w:r w:rsidRPr="0073014B">
        <w:rPr>
          <w:rFonts w:ascii="Arial" w:hAnsi="Arial" w:cs="Arial"/>
          <w:sz w:val="22"/>
          <w:szCs w:val="22"/>
        </w:rPr>
        <w:t>Zmiany umowy wymagają formy pisemnej pod rygorem nieważności.</w:t>
      </w:r>
    </w:p>
    <w:p w:rsidR="00A54879" w:rsidRPr="0073014B" w:rsidRDefault="00A54879" w:rsidP="00A54879">
      <w:pPr>
        <w:autoSpaceDE w:val="0"/>
        <w:autoSpaceDN w:val="0"/>
        <w:adjustRightInd w:val="0"/>
        <w:spacing w:line="276" w:lineRule="auto"/>
        <w:jc w:val="right"/>
        <w:rPr>
          <w:rFonts w:ascii="Arial" w:hAnsi="Arial" w:cs="Arial"/>
          <w:sz w:val="22"/>
          <w:szCs w:val="22"/>
        </w:rPr>
      </w:pPr>
    </w:p>
    <w:p w:rsidR="00A54879" w:rsidRPr="0073014B" w:rsidRDefault="00A54879" w:rsidP="00A54879">
      <w:pPr>
        <w:autoSpaceDE w:val="0"/>
        <w:autoSpaceDN w:val="0"/>
        <w:adjustRightInd w:val="0"/>
        <w:spacing w:line="276" w:lineRule="auto"/>
        <w:jc w:val="right"/>
        <w:rPr>
          <w:rFonts w:ascii="Arial" w:hAnsi="Arial" w:cs="Arial"/>
          <w:sz w:val="22"/>
          <w:szCs w:val="22"/>
        </w:rPr>
      </w:pPr>
      <w:r w:rsidRPr="0073014B">
        <w:rPr>
          <w:rFonts w:ascii="Arial" w:hAnsi="Arial" w:cs="Arial"/>
          <w:sz w:val="22"/>
          <w:szCs w:val="22"/>
        </w:rPr>
        <w:t xml:space="preserve">Załącznik </w:t>
      </w:r>
    </w:p>
    <w:p w:rsidR="00A54879" w:rsidRPr="0073014B" w:rsidRDefault="00A54879" w:rsidP="00A54879">
      <w:pPr>
        <w:autoSpaceDE w:val="0"/>
        <w:autoSpaceDN w:val="0"/>
        <w:adjustRightInd w:val="0"/>
        <w:spacing w:line="276" w:lineRule="auto"/>
        <w:jc w:val="right"/>
        <w:rPr>
          <w:rFonts w:ascii="Arial" w:hAnsi="Arial" w:cs="Arial"/>
          <w:sz w:val="22"/>
          <w:szCs w:val="22"/>
        </w:rPr>
      </w:pPr>
      <w:r w:rsidRPr="0073014B">
        <w:rPr>
          <w:rFonts w:ascii="Arial" w:hAnsi="Arial" w:cs="Arial"/>
          <w:sz w:val="22"/>
          <w:szCs w:val="22"/>
        </w:rPr>
        <w:t>do umowy nr ...../2017</w:t>
      </w:r>
    </w:p>
    <w:p w:rsidR="00A54879" w:rsidRPr="0073014B" w:rsidRDefault="00A54879" w:rsidP="00A54879">
      <w:pPr>
        <w:autoSpaceDE w:val="0"/>
        <w:autoSpaceDN w:val="0"/>
        <w:adjustRightInd w:val="0"/>
        <w:spacing w:line="276" w:lineRule="auto"/>
        <w:jc w:val="right"/>
        <w:rPr>
          <w:rFonts w:ascii="Arial" w:hAnsi="Arial" w:cs="Arial"/>
          <w:sz w:val="22"/>
          <w:szCs w:val="22"/>
        </w:rPr>
      </w:pPr>
      <w:r w:rsidRPr="0073014B">
        <w:rPr>
          <w:rFonts w:ascii="Arial" w:hAnsi="Arial" w:cs="Arial"/>
          <w:sz w:val="22"/>
          <w:szCs w:val="22"/>
        </w:rPr>
        <w:t>z dnia ................. 2017r.</w:t>
      </w:r>
    </w:p>
    <w:p w:rsidR="00A54879" w:rsidRPr="0073014B" w:rsidRDefault="00A54879" w:rsidP="00A54879">
      <w:pPr>
        <w:autoSpaceDE w:val="0"/>
        <w:autoSpaceDN w:val="0"/>
        <w:adjustRightInd w:val="0"/>
        <w:spacing w:line="276" w:lineRule="auto"/>
        <w:jc w:val="both"/>
        <w:rPr>
          <w:rFonts w:ascii="Arial" w:hAnsi="Arial" w:cs="Arial"/>
          <w:sz w:val="22"/>
          <w:szCs w:val="22"/>
        </w:rPr>
      </w:pPr>
      <w:r w:rsidRPr="0073014B">
        <w:rPr>
          <w:rFonts w:ascii="Arial" w:hAnsi="Arial" w:cs="Arial"/>
          <w:sz w:val="22"/>
          <w:szCs w:val="22"/>
        </w:rPr>
        <w:t>....................................................................</w:t>
      </w:r>
    </w:p>
    <w:p w:rsidR="00A54879" w:rsidRPr="0073014B" w:rsidRDefault="00A54879" w:rsidP="00A54879">
      <w:pPr>
        <w:autoSpaceDE w:val="0"/>
        <w:autoSpaceDN w:val="0"/>
        <w:adjustRightInd w:val="0"/>
        <w:spacing w:line="276" w:lineRule="auto"/>
        <w:jc w:val="both"/>
        <w:rPr>
          <w:rFonts w:ascii="Arial" w:hAnsi="Arial" w:cs="Arial"/>
          <w:sz w:val="22"/>
          <w:szCs w:val="22"/>
        </w:rPr>
      </w:pPr>
      <w:r w:rsidRPr="0073014B">
        <w:rPr>
          <w:rFonts w:ascii="Arial" w:hAnsi="Arial" w:cs="Arial"/>
          <w:sz w:val="22"/>
          <w:szCs w:val="22"/>
        </w:rPr>
        <w:tab/>
        <w:t>( pieczęć firmowa Wykonawcy)</w:t>
      </w:r>
    </w:p>
    <w:p w:rsidR="00A54879" w:rsidRPr="0073014B" w:rsidRDefault="00A54879" w:rsidP="00A54879">
      <w:pPr>
        <w:autoSpaceDE w:val="0"/>
        <w:autoSpaceDN w:val="0"/>
        <w:adjustRightInd w:val="0"/>
        <w:spacing w:line="276" w:lineRule="auto"/>
        <w:jc w:val="center"/>
        <w:rPr>
          <w:rFonts w:ascii="Arial" w:hAnsi="Arial" w:cs="Arial"/>
          <w:bCs/>
          <w:sz w:val="22"/>
          <w:szCs w:val="22"/>
        </w:rPr>
      </w:pPr>
    </w:p>
    <w:p w:rsidR="00A54879" w:rsidRPr="0073014B" w:rsidRDefault="00A54879" w:rsidP="00A54879">
      <w:pPr>
        <w:autoSpaceDE w:val="0"/>
        <w:autoSpaceDN w:val="0"/>
        <w:adjustRightInd w:val="0"/>
        <w:spacing w:line="276" w:lineRule="auto"/>
        <w:jc w:val="center"/>
        <w:rPr>
          <w:rFonts w:ascii="Arial" w:hAnsi="Arial" w:cs="Arial"/>
          <w:bCs/>
          <w:sz w:val="22"/>
          <w:szCs w:val="22"/>
        </w:rPr>
      </w:pPr>
      <w:r w:rsidRPr="0073014B">
        <w:rPr>
          <w:rFonts w:ascii="Arial" w:hAnsi="Arial" w:cs="Arial"/>
          <w:bCs/>
          <w:sz w:val="22"/>
          <w:szCs w:val="22"/>
        </w:rPr>
        <w:t>KARTA GWARANCYJNA</w:t>
      </w:r>
    </w:p>
    <w:p w:rsidR="00A54879" w:rsidRPr="0073014B" w:rsidRDefault="00A54879" w:rsidP="00A54879">
      <w:pPr>
        <w:autoSpaceDE w:val="0"/>
        <w:autoSpaceDN w:val="0"/>
        <w:adjustRightInd w:val="0"/>
        <w:spacing w:line="276" w:lineRule="auto"/>
        <w:jc w:val="both"/>
        <w:rPr>
          <w:rFonts w:ascii="Arial" w:hAnsi="Arial" w:cs="Arial"/>
          <w:sz w:val="22"/>
          <w:szCs w:val="22"/>
        </w:rPr>
      </w:pPr>
    </w:p>
    <w:p w:rsidR="00A54879" w:rsidRPr="0073014B" w:rsidRDefault="00A54879" w:rsidP="00A54879">
      <w:pPr>
        <w:autoSpaceDE w:val="0"/>
        <w:autoSpaceDN w:val="0"/>
        <w:adjustRightInd w:val="0"/>
        <w:spacing w:line="276" w:lineRule="auto"/>
        <w:jc w:val="both"/>
        <w:rPr>
          <w:rFonts w:ascii="Arial" w:hAnsi="Arial" w:cs="Arial"/>
          <w:sz w:val="22"/>
          <w:szCs w:val="22"/>
        </w:rPr>
      </w:pPr>
      <w:r w:rsidRPr="0073014B">
        <w:rPr>
          <w:rFonts w:ascii="Arial" w:hAnsi="Arial" w:cs="Arial"/>
          <w:sz w:val="22"/>
          <w:szCs w:val="22"/>
        </w:rPr>
        <w:t>Przedmiotem gwarancji są dostarczone w ramach umowy regały magazynowe oraz ich montaż</w:t>
      </w:r>
    </w:p>
    <w:p w:rsidR="00A54879" w:rsidRPr="0073014B" w:rsidRDefault="00A54879" w:rsidP="00A54879">
      <w:pPr>
        <w:autoSpaceDE w:val="0"/>
        <w:autoSpaceDN w:val="0"/>
        <w:adjustRightInd w:val="0"/>
        <w:spacing w:line="276" w:lineRule="auto"/>
        <w:jc w:val="both"/>
        <w:rPr>
          <w:rFonts w:ascii="Arial" w:hAnsi="Arial" w:cs="Arial"/>
          <w:sz w:val="22"/>
          <w:szCs w:val="22"/>
        </w:rPr>
      </w:pPr>
    </w:p>
    <w:p w:rsidR="00A54879" w:rsidRPr="0073014B" w:rsidRDefault="00A54879" w:rsidP="00A54879">
      <w:pPr>
        <w:autoSpaceDE w:val="0"/>
        <w:autoSpaceDN w:val="0"/>
        <w:adjustRightInd w:val="0"/>
        <w:spacing w:line="276" w:lineRule="auto"/>
        <w:jc w:val="both"/>
        <w:rPr>
          <w:rFonts w:ascii="Arial" w:hAnsi="Arial" w:cs="Arial"/>
          <w:sz w:val="22"/>
          <w:szCs w:val="22"/>
        </w:rPr>
      </w:pPr>
      <w:r w:rsidRPr="0073014B">
        <w:rPr>
          <w:rFonts w:ascii="Arial" w:hAnsi="Arial" w:cs="Arial"/>
          <w:sz w:val="22"/>
          <w:szCs w:val="22"/>
        </w:rPr>
        <w:t>Gwarancja zostaje udzielona na następujących warunkach:</w:t>
      </w: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color w:val="C00000"/>
          <w:sz w:val="22"/>
          <w:szCs w:val="22"/>
        </w:rPr>
      </w:pPr>
      <w:r w:rsidRPr="0073014B">
        <w:rPr>
          <w:rFonts w:ascii="Arial" w:hAnsi="Arial" w:cs="Arial"/>
          <w:sz w:val="22"/>
          <w:szCs w:val="22"/>
        </w:rPr>
        <w:t xml:space="preserve">Wykonawca udziela gwarancji na okres ….. miesięcy liczony od dnia </w:t>
      </w:r>
      <w:r w:rsidRPr="0073014B">
        <w:rPr>
          <w:rFonts w:ascii="Arial" w:hAnsi="Arial" w:cs="Arial"/>
          <w:color w:val="000000"/>
          <w:sz w:val="22"/>
          <w:szCs w:val="22"/>
        </w:rPr>
        <w:t>podpisania protokołu zdawczo-odbiorczego</w:t>
      </w:r>
      <w:r w:rsidRPr="0073014B">
        <w:rPr>
          <w:rFonts w:ascii="Arial" w:hAnsi="Arial" w:cs="Arial"/>
          <w:sz w:val="22"/>
          <w:szCs w:val="22"/>
        </w:rPr>
        <w:t xml:space="preserve">. </w:t>
      </w:r>
    </w:p>
    <w:p w:rsidR="00A54879" w:rsidRPr="0073014B" w:rsidRDefault="00A54879" w:rsidP="00030681">
      <w:pPr>
        <w:numPr>
          <w:ilvl w:val="0"/>
          <w:numId w:val="16"/>
        </w:numPr>
        <w:tabs>
          <w:tab w:val="num" w:pos="426"/>
        </w:tabs>
        <w:spacing w:line="276" w:lineRule="auto"/>
        <w:ind w:left="426" w:hanging="426"/>
        <w:jc w:val="both"/>
        <w:rPr>
          <w:rFonts w:ascii="Arial" w:hAnsi="Arial" w:cs="Arial"/>
          <w:sz w:val="22"/>
          <w:szCs w:val="22"/>
        </w:rPr>
      </w:pPr>
      <w:r w:rsidRPr="0073014B">
        <w:rPr>
          <w:rFonts w:ascii="Arial" w:hAnsi="Arial" w:cs="Arial"/>
          <w:sz w:val="22"/>
          <w:szCs w:val="22"/>
        </w:rPr>
        <w:t xml:space="preserve">Wykonawca w czasie związania terminem gwarancji zobowiązany jest do: </w:t>
      </w:r>
    </w:p>
    <w:p w:rsidR="00A54879" w:rsidRPr="0073014B" w:rsidRDefault="00A54879" w:rsidP="00030681">
      <w:pPr>
        <w:numPr>
          <w:ilvl w:val="3"/>
          <w:numId w:val="16"/>
        </w:numPr>
        <w:tabs>
          <w:tab w:val="num" w:pos="720"/>
        </w:tabs>
        <w:spacing w:line="276" w:lineRule="auto"/>
        <w:ind w:left="720" w:hanging="294"/>
        <w:jc w:val="both"/>
        <w:rPr>
          <w:rFonts w:ascii="Arial" w:hAnsi="Arial" w:cs="Arial"/>
          <w:sz w:val="22"/>
          <w:szCs w:val="22"/>
        </w:rPr>
      </w:pPr>
      <w:r w:rsidRPr="0073014B">
        <w:rPr>
          <w:rFonts w:ascii="Arial" w:hAnsi="Arial" w:cs="Arial"/>
          <w:sz w:val="22"/>
          <w:szCs w:val="22"/>
        </w:rPr>
        <w:t xml:space="preserve">usuwania wad oraz uszkodzeń przedmiotu umowy nie wynikających z normalnego użytkowania, </w:t>
      </w:r>
    </w:p>
    <w:p w:rsidR="00A54879" w:rsidRPr="0073014B" w:rsidRDefault="00A54879" w:rsidP="00030681">
      <w:pPr>
        <w:numPr>
          <w:ilvl w:val="3"/>
          <w:numId w:val="16"/>
        </w:numPr>
        <w:tabs>
          <w:tab w:val="num" w:pos="720"/>
        </w:tabs>
        <w:spacing w:line="276" w:lineRule="auto"/>
        <w:ind w:left="720" w:hanging="294"/>
        <w:jc w:val="both"/>
        <w:rPr>
          <w:rFonts w:ascii="Arial" w:hAnsi="Arial" w:cs="Arial"/>
          <w:sz w:val="22"/>
          <w:szCs w:val="22"/>
        </w:rPr>
      </w:pPr>
      <w:r w:rsidRPr="0073014B">
        <w:rPr>
          <w:rFonts w:ascii="Arial" w:hAnsi="Arial" w:cs="Arial"/>
          <w:sz w:val="22"/>
          <w:szCs w:val="22"/>
        </w:rPr>
        <w:t>wykonywania przeglądów technicznych, zgodnie z wymaganiami producenta.</w:t>
      </w:r>
    </w:p>
    <w:p w:rsidR="00A54879" w:rsidRPr="0073014B" w:rsidRDefault="00A54879" w:rsidP="00A54879">
      <w:pPr>
        <w:tabs>
          <w:tab w:val="num" w:pos="3060"/>
        </w:tabs>
        <w:spacing w:line="276" w:lineRule="auto"/>
        <w:ind w:left="720"/>
        <w:jc w:val="both"/>
        <w:rPr>
          <w:rFonts w:ascii="Arial" w:hAnsi="Arial" w:cs="Arial"/>
          <w:sz w:val="22"/>
          <w:szCs w:val="22"/>
        </w:rPr>
      </w:pP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sz w:val="22"/>
          <w:szCs w:val="22"/>
        </w:rPr>
      </w:pPr>
      <w:r w:rsidRPr="0073014B">
        <w:rPr>
          <w:rFonts w:ascii="Arial" w:hAnsi="Arial" w:cs="Arial"/>
          <w:sz w:val="22"/>
          <w:szCs w:val="22"/>
        </w:rPr>
        <w:t xml:space="preserve">Zamawiający poinformuje Wykonawcę telefonicznie, faksem lub e-mailem natychmiast </w:t>
      </w:r>
      <w:r w:rsidRPr="0073014B">
        <w:rPr>
          <w:rFonts w:ascii="Arial" w:hAnsi="Arial" w:cs="Arial"/>
          <w:sz w:val="22"/>
          <w:szCs w:val="22"/>
        </w:rPr>
        <w:br/>
        <w:t xml:space="preserve">po ujawnieniu się wad lub uszkodzeń przedmiotu umowy. Za chwilę zgłoszenia przyjmuje się czas wpłynięcia informacji - w dni robocze (pon. - </w:t>
      </w:r>
      <w:proofErr w:type="spellStart"/>
      <w:r w:rsidRPr="0073014B">
        <w:rPr>
          <w:rFonts w:ascii="Arial" w:hAnsi="Arial" w:cs="Arial"/>
          <w:sz w:val="22"/>
          <w:szCs w:val="22"/>
        </w:rPr>
        <w:t>pt</w:t>
      </w:r>
      <w:proofErr w:type="spellEnd"/>
      <w:r w:rsidRPr="0073014B">
        <w:rPr>
          <w:rFonts w:ascii="Arial" w:hAnsi="Arial" w:cs="Arial"/>
          <w:sz w:val="22"/>
          <w:szCs w:val="22"/>
        </w:rPr>
        <w:t>, z wyłączeniem dni ustawowo wolnych od pracy) w godzinach od 8:00 do 15:00 danego dnia. Zgłoszenie po godzinie 15:00 danego dnia będzie traktowane jak zgłoszenie o godz. 8:00 następnego dnia roboczego.</w:t>
      </w: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sz w:val="22"/>
          <w:szCs w:val="22"/>
        </w:rPr>
      </w:pPr>
      <w:r w:rsidRPr="0073014B">
        <w:rPr>
          <w:rFonts w:ascii="Arial" w:hAnsi="Arial" w:cs="Arial"/>
          <w:sz w:val="22"/>
          <w:szCs w:val="22"/>
        </w:rPr>
        <w:t xml:space="preserve">W przypadku zgłoszenia w okresie wskazanym w ust. 1, Wykonawca przystąpi </w:t>
      </w:r>
      <w:r w:rsidRPr="0073014B">
        <w:rPr>
          <w:rFonts w:ascii="Arial" w:hAnsi="Arial" w:cs="Arial"/>
          <w:sz w:val="22"/>
          <w:szCs w:val="22"/>
        </w:rPr>
        <w:br/>
        <w:t>do  naprawy/wymiany w terminie nie przekraczającym 24 godziny od momentu zgłoszenia wady/uszkodzenia.</w:t>
      </w: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sz w:val="22"/>
          <w:szCs w:val="22"/>
        </w:rPr>
      </w:pPr>
      <w:r w:rsidRPr="0073014B">
        <w:rPr>
          <w:rFonts w:ascii="Arial" w:hAnsi="Arial" w:cs="Arial"/>
          <w:sz w:val="22"/>
          <w:szCs w:val="22"/>
        </w:rPr>
        <w:t>Wykonawca zobowiązany jest do usunięcia wad lub wymiany uszkodzonego/</w:t>
      </w:r>
      <w:proofErr w:type="spellStart"/>
      <w:r w:rsidRPr="0073014B">
        <w:rPr>
          <w:rFonts w:ascii="Arial" w:hAnsi="Arial" w:cs="Arial"/>
          <w:sz w:val="22"/>
          <w:szCs w:val="22"/>
        </w:rPr>
        <w:t>ych</w:t>
      </w:r>
      <w:proofErr w:type="spellEnd"/>
      <w:r w:rsidRPr="0073014B">
        <w:rPr>
          <w:rFonts w:ascii="Arial" w:hAnsi="Arial" w:cs="Arial"/>
          <w:sz w:val="22"/>
          <w:szCs w:val="22"/>
        </w:rPr>
        <w:t xml:space="preserve"> elementów nie później niż 3 dni robocze od zgłoszenia. W sytuacji, </w:t>
      </w:r>
      <w:r w:rsidRPr="0073014B">
        <w:rPr>
          <w:rFonts w:ascii="Arial" w:hAnsi="Arial" w:cs="Arial"/>
          <w:color w:val="000000"/>
          <w:sz w:val="22"/>
          <w:szCs w:val="22"/>
        </w:rPr>
        <w:t>gdy usterka dotyczy części, którą trzeba sprowadzić od producenta - w takim przypadku czas naprawy nie może przekroczyć 14 dni roboczych, o czym Wykonawca j</w:t>
      </w:r>
      <w:r w:rsidRPr="0073014B">
        <w:rPr>
          <w:rFonts w:ascii="Arial" w:hAnsi="Arial" w:cs="Arial"/>
          <w:sz w:val="22"/>
          <w:szCs w:val="22"/>
        </w:rPr>
        <w:t xml:space="preserve">est zobowiązany poinformować Zamawiającego nie później niż w terminie 48 godzin od zgłoszenia awarii. </w:t>
      </w: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sz w:val="22"/>
          <w:szCs w:val="22"/>
        </w:rPr>
      </w:pPr>
      <w:r w:rsidRPr="0073014B">
        <w:rPr>
          <w:rFonts w:ascii="Arial" w:hAnsi="Arial" w:cs="Arial"/>
          <w:sz w:val="22"/>
          <w:szCs w:val="22"/>
        </w:rPr>
        <w:t>Naprawy gwarancyjne oraz przeglądy techniczne świadczone będą w Archiwum zakładowym WUP w Poznaniu, ul. Szyperska 14, w dni rob</w:t>
      </w:r>
      <w:r w:rsidR="00C24549">
        <w:rPr>
          <w:rFonts w:ascii="Arial" w:hAnsi="Arial" w:cs="Arial"/>
          <w:sz w:val="22"/>
          <w:szCs w:val="22"/>
        </w:rPr>
        <w:t xml:space="preserve">ocze od poniedziałku do piątku </w:t>
      </w:r>
      <w:r w:rsidRPr="0073014B">
        <w:rPr>
          <w:rFonts w:ascii="Arial" w:hAnsi="Arial" w:cs="Arial"/>
          <w:sz w:val="22"/>
          <w:szCs w:val="22"/>
        </w:rPr>
        <w:t xml:space="preserve">z wyłączeniem dni ustawowo wolnych od pracy, w godzinach urzędowania Zamawiającego, tj. w godz. 7:30 – 15:30. </w:t>
      </w: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sz w:val="22"/>
          <w:szCs w:val="22"/>
        </w:rPr>
      </w:pPr>
      <w:r w:rsidRPr="0073014B">
        <w:rPr>
          <w:rFonts w:ascii="Arial" w:hAnsi="Arial" w:cs="Arial"/>
          <w:sz w:val="22"/>
          <w:szCs w:val="22"/>
        </w:rPr>
        <w:t>W sytuacji wystąpienia konieczności naprawy poza siedzibą Zamawiającego, Wykonawca zobowiązany jest w ramach wynagrodzenia odebrać i po naprawie dostarczyć przedmiot naprawy.</w:t>
      </w:r>
    </w:p>
    <w:p w:rsidR="00A54879" w:rsidRPr="0073014B" w:rsidRDefault="00A54879" w:rsidP="00030681">
      <w:pPr>
        <w:numPr>
          <w:ilvl w:val="0"/>
          <w:numId w:val="16"/>
        </w:numPr>
        <w:tabs>
          <w:tab w:val="num" w:pos="426"/>
        </w:tabs>
        <w:spacing w:line="276" w:lineRule="auto"/>
        <w:ind w:left="426" w:hanging="426"/>
        <w:jc w:val="both"/>
        <w:rPr>
          <w:rFonts w:ascii="Arial" w:hAnsi="Arial" w:cs="Arial"/>
          <w:sz w:val="22"/>
          <w:szCs w:val="22"/>
        </w:rPr>
      </w:pPr>
      <w:r w:rsidRPr="0073014B">
        <w:rPr>
          <w:rFonts w:ascii="Arial" w:hAnsi="Arial" w:cs="Arial"/>
          <w:color w:val="000000"/>
          <w:sz w:val="22"/>
          <w:szCs w:val="22"/>
        </w:rPr>
        <w:t>Gwarancją nie są objęte:</w:t>
      </w:r>
    </w:p>
    <w:p w:rsidR="00A54879" w:rsidRPr="0073014B" w:rsidRDefault="00A54879" w:rsidP="00030681">
      <w:pPr>
        <w:numPr>
          <w:ilvl w:val="2"/>
          <w:numId w:val="17"/>
        </w:numPr>
        <w:tabs>
          <w:tab w:val="num" w:pos="720"/>
        </w:tabs>
        <w:spacing w:line="276" w:lineRule="auto"/>
        <w:ind w:left="720" w:hanging="294"/>
        <w:jc w:val="both"/>
        <w:rPr>
          <w:rFonts w:ascii="Arial" w:hAnsi="Arial" w:cs="Arial"/>
          <w:sz w:val="22"/>
          <w:szCs w:val="22"/>
        </w:rPr>
      </w:pPr>
      <w:r w:rsidRPr="0073014B">
        <w:rPr>
          <w:rFonts w:ascii="Arial" w:hAnsi="Arial" w:cs="Arial"/>
          <w:sz w:val="22"/>
          <w:szCs w:val="22"/>
        </w:rPr>
        <w:t>uszkodzenia mechaniczne albo spowodowane działaniem siły zewnętrznej,</w:t>
      </w:r>
    </w:p>
    <w:p w:rsidR="00A54879" w:rsidRPr="0073014B" w:rsidRDefault="00A54879" w:rsidP="00030681">
      <w:pPr>
        <w:numPr>
          <w:ilvl w:val="2"/>
          <w:numId w:val="17"/>
        </w:numPr>
        <w:tabs>
          <w:tab w:val="num" w:pos="720"/>
        </w:tabs>
        <w:spacing w:line="276" w:lineRule="auto"/>
        <w:ind w:left="720" w:hanging="294"/>
        <w:jc w:val="both"/>
        <w:rPr>
          <w:rFonts w:ascii="Arial" w:hAnsi="Arial" w:cs="Arial"/>
          <w:sz w:val="22"/>
          <w:szCs w:val="22"/>
        </w:rPr>
      </w:pPr>
      <w:r w:rsidRPr="0073014B">
        <w:rPr>
          <w:rFonts w:ascii="Arial" w:hAnsi="Arial" w:cs="Arial"/>
          <w:sz w:val="22"/>
          <w:szCs w:val="22"/>
        </w:rPr>
        <w:t>szkody, które powstałe z winy Zamawiającego, a szczególnie użytkowania w sposób niezgodny z przeznaczeniem.</w:t>
      </w:r>
    </w:p>
    <w:p w:rsidR="00A54879" w:rsidRPr="0073014B" w:rsidRDefault="00A54879" w:rsidP="00A54879">
      <w:pPr>
        <w:tabs>
          <w:tab w:val="num" w:pos="720"/>
        </w:tabs>
        <w:spacing w:line="276" w:lineRule="auto"/>
        <w:ind w:left="720"/>
        <w:jc w:val="both"/>
        <w:rPr>
          <w:rFonts w:ascii="Arial" w:hAnsi="Arial" w:cs="Arial"/>
          <w:sz w:val="22"/>
          <w:szCs w:val="22"/>
        </w:rPr>
      </w:pPr>
    </w:p>
    <w:p w:rsidR="00A54879" w:rsidRPr="0073014B" w:rsidRDefault="00A54879" w:rsidP="00030681">
      <w:pPr>
        <w:numPr>
          <w:ilvl w:val="0"/>
          <w:numId w:val="16"/>
        </w:numPr>
        <w:tabs>
          <w:tab w:val="num" w:pos="426"/>
        </w:tabs>
        <w:spacing w:after="200" w:line="276" w:lineRule="auto"/>
        <w:ind w:left="426" w:hanging="426"/>
        <w:jc w:val="both"/>
        <w:rPr>
          <w:rFonts w:ascii="Arial" w:hAnsi="Arial" w:cs="Arial"/>
          <w:color w:val="000000"/>
          <w:sz w:val="22"/>
          <w:szCs w:val="22"/>
        </w:rPr>
      </w:pPr>
      <w:r w:rsidRPr="0073014B">
        <w:rPr>
          <w:rFonts w:ascii="Arial" w:hAnsi="Arial" w:cs="Arial"/>
          <w:sz w:val="22"/>
          <w:szCs w:val="22"/>
        </w:rPr>
        <w:t>J</w:t>
      </w:r>
      <w:r w:rsidRPr="0073014B">
        <w:rPr>
          <w:rFonts w:ascii="Arial" w:hAnsi="Arial" w:cs="Arial"/>
          <w:color w:val="000000"/>
          <w:sz w:val="22"/>
          <w:szCs w:val="22"/>
        </w:rPr>
        <w:t xml:space="preserve">eżeli z jakiegokolwiek powodu leżącego po stronie Wykonawcy, nie usunie on wady (usterki) w wyznaczonym terminie, Zamawiający ma prawo zaangażować innego Wykonawcę do usunięcia wad (usterek), a Wykonawca zobowiązany jest pokryć związane z tym koszty, w ciągu 14 dni od daty otrzymania dowodu zapłaty. </w:t>
      </w:r>
    </w:p>
    <w:p w:rsidR="00A54879" w:rsidRPr="0073014B" w:rsidRDefault="00A54879" w:rsidP="00030681">
      <w:pPr>
        <w:numPr>
          <w:ilvl w:val="0"/>
          <w:numId w:val="16"/>
        </w:numPr>
        <w:tabs>
          <w:tab w:val="num" w:pos="426"/>
        </w:tabs>
        <w:autoSpaceDE w:val="0"/>
        <w:autoSpaceDN w:val="0"/>
        <w:adjustRightInd w:val="0"/>
        <w:spacing w:after="200" w:line="276" w:lineRule="auto"/>
        <w:ind w:left="426" w:hanging="426"/>
        <w:jc w:val="both"/>
        <w:rPr>
          <w:rFonts w:ascii="Arial" w:hAnsi="Arial" w:cs="Arial"/>
          <w:sz w:val="22"/>
          <w:szCs w:val="22"/>
        </w:rPr>
      </w:pPr>
      <w:r w:rsidRPr="0073014B">
        <w:rPr>
          <w:rFonts w:ascii="Arial" w:hAnsi="Arial" w:cs="Arial"/>
          <w:sz w:val="22"/>
          <w:szCs w:val="22"/>
        </w:rPr>
        <w:t>Z czynności wykonania przez Wykonawcę naprawy, przeglądu i konserwacji będzie sporządzony protokół, który winien być potwierdzony przez Zamawiającego.</w:t>
      </w:r>
    </w:p>
    <w:p w:rsidR="00A54879" w:rsidRPr="0073014B" w:rsidRDefault="00A54879" w:rsidP="00030681">
      <w:pPr>
        <w:numPr>
          <w:ilvl w:val="0"/>
          <w:numId w:val="16"/>
        </w:numPr>
        <w:tabs>
          <w:tab w:val="num" w:pos="426"/>
        </w:tabs>
        <w:autoSpaceDE w:val="0"/>
        <w:autoSpaceDN w:val="0"/>
        <w:adjustRightInd w:val="0"/>
        <w:spacing w:after="200" w:line="276" w:lineRule="auto"/>
        <w:ind w:left="426" w:hanging="426"/>
        <w:jc w:val="both"/>
        <w:rPr>
          <w:rFonts w:ascii="Arial" w:hAnsi="Arial" w:cs="Arial"/>
          <w:sz w:val="22"/>
          <w:szCs w:val="22"/>
        </w:rPr>
      </w:pPr>
      <w:r w:rsidRPr="0073014B">
        <w:rPr>
          <w:rFonts w:ascii="Arial" w:hAnsi="Arial" w:cs="Arial"/>
          <w:sz w:val="22"/>
          <w:szCs w:val="22"/>
        </w:rPr>
        <w:t xml:space="preserve">Dane adresowe serwisu Wykonawcy: </w:t>
      </w:r>
    </w:p>
    <w:p w:rsidR="00A54879" w:rsidRPr="0073014B" w:rsidRDefault="00A54879" w:rsidP="00A54879">
      <w:pPr>
        <w:autoSpaceDE w:val="0"/>
        <w:autoSpaceDN w:val="0"/>
        <w:adjustRightInd w:val="0"/>
        <w:spacing w:line="276" w:lineRule="auto"/>
        <w:ind w:left="426"/>
        <w:jc w:val="both"/>
        <w:rPr>
          <w:rFonts w:ascii="Arial" w:hAnsi="Arial" w:cs="Arial"/>
          <w:sz w:val="22"/>
          <w:szCs w:val="22"/>
        </w:rPr>
      </w:pPr>
      <w:r w:rsidRPr="0073014B">
        <w:rPr>
          <w:rFonts w:ascii="Arial" w:hAnsi="Arial" w:cs="Arial"/>
          <w:sz w:val="22"/>
          <w:szCs w:val="22"/>
        </w:rPr>
        <w:t xml:space="preserve">................... .......................................................................... ................................, </w:t>
      </w:r>
    </w:p>
    <w:p w:rsidR="00A54879" w:rsidRPr="0073014B" w:rsidRDefault="00A54879" w:rsidP="00A54879">
      <w:pPr>
        <w:autoSpaceDE w:val="0"/>
        <w:autoSpaceDN w:val="0"/>
        <w:adjustRightInd w:val="0"/>
        <w:spacing w:line="276" w:lineRule="auto"/>
        <w:ind w:left="426"/>
        <w:jc w:val="both"/>
        <w:rPr>
          <w:rFonts w:ascii="Arial" w:hAnsi="Arial" w:cs="Arial"/>
          <w:sz w:val="22"/>
          <w:szCs w:val="22"/>
        </w:rPr>
      </w:pPr>
      <w:r w:rsidRPr="0073014B">
        <w:rPr>
          <w:rFonts w:ascii="Arial" w:hAnsi="Arial" w:cs="Arial"/>
          <w:sz w:val="22"/>
          <w:szCs w:val="22"/>
        </w:rPr>
        <w:t>telefon nr......................... , faks nr ................................... . e-mail …………………</w:t>
      </w:r>
    </w:p>
    <w:p w:rsidR="00A54879" w:rsidRPr="0073014B" w:rsidRDefault="00A54879" w:rsidP="00030681">
      <w:pPr>
        <w:numPr>
          <w:ilvl w:val="0"/>
          <w:numId w:val="16"/>
        </w:numPr>
        <w:tabs>
          <w:tab w:val="num" w:pos="426"/>
        </w:tabs>
        <w:autoSpaceDE w:val="0"/>
        <w:autoSpaceDN w:val="0"/>
        <w:adjustRightInd w:val="0"/>
        <w:spacing w:after="200" w:line="276" w:lineRule="auto"/>
        <w:ind w:left="426" w:hanging="426"/>
        <w:jc w:val="both"/>
        <w:rPr>
          <w:rFonts w:ascii="Arial" w:hAnsi="Arial" w:cs="Arial"/>
          <w:sz w:val="22"/>
          <w:szCs w:val="22"/>
        </w:rPr>
      </w:pPr>
      <w:r w:rsidRPr="0073014B">
        <w:rPr>
          <w:rFonts w:ascii="Arial" w:hAnsi="Arial" w:cs="Arial"/>
          <w:sz w:val="22"/>
          <w:szCs w:val="22"/>
        </w:rPr>
        <w:t>Nazwa, adres i pozostałe dane mogą ulec zmianie. O powyższych zmianach Wykonawca zawiadomi pisemnie Zamawiającego natychmiast po ich zaistnieniu.</w:t>
      </w:r>
    </w:p>
    <w:p w:rsidR="00BB4EB0" w:rsidRPr="00E41D7D" w:rsidRDefault="00A54879" w:rsidP="00BB4EB0">
      <w:pPr>
        <w:numPr>
          <w:ilvl w:val="0"/>
          <w:numId w:val="16"/>
        </w:numPr>
        <w:tabs>
          <w:tab w:val="num" w:pos="426"/>
        </w:tabs>
        <w:autoSpaceDE w:val="0"/>
        <w:autoSpaceDN w:val="0"/>
        <w:adjustRightInd w:val="0"/>
        <w:spacing w:after="200" w:line="276" w:lineRule="auto"/>
        <w:ind w:left="426" w:hanging="426"/>
        <w:jc w:val="both"/>
        <w:rPr>
          <w:rFonts w:ascii="Arial" w:hAnsi="Arial" w:cs="Arial"/>
          <w:sz w:val="22"/>
          <w:szCs w:val="22"/>
        </w:rPr>
      </w:pPr>
      <w:r w:rsidRPr="0073014B">
        <w:rPr>
          <w:rFonts w:ascii="Arial" w:hAnsi="Arial" w:cs="Arial"/>
          <w:sz w:val="22"/>
          <w:szCs w:val="22"/>
        </w:rPr>
        <w:t>W sprawach nieuregulowanych niniejszą kartą gwarancyjną zastosowanie mają przepisy Kodeksu cywilnego.</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autoSpaceDE w:val="0"/>
              <w:autoSpaceDN w:val="0"/>
              <w:adjustRightInd w:val="0"/>
              <w:spacing w:line="276" w:lineRule="auto"/>
              <w:rPr>
                <w:rFonts w:ascii="Arial" w:hAnsi="Arial" w:cs="Arial"/>
                <w:b/>
              </w:rPr>
            </w:pPr>
            <w:r>
              <w:rPr>
                <w:rFonts w:ascii="Arial" w:hAnsi="Arial" w:cs="Arial"/>
                <w:b/>
                <w:sz w:val="22"/>
                <w:szCs w:val="22"/>
              </w:rPr>
              <w:t>14</w:t>
            </w:r>
            <w:r w:rsidRPr="00BB4EB0">
              <w:rPr>
                <w:rFonts w:ascii="Arial" w:hAnsi="Arial" w:cs="Arial"/>
                <w:b/>
                <w:sz w:val="22"/>
                <w:szCs w:val="22"/>
              </w:rPr>
              <w:t>. Sposób porozumiewania się Zamawiającego z Wykonawcami oraz wskazanie osoby wyznaczonej do kontaktów z Wykonawcami</w:t>
            </w:r>
          </w:p>
        </w:tc>
      </w:tr>
    </w:tbl>
    <w:p w:rsidR="00BB4EB0" w:rsidRPr="00BB4EB0" w:rsidRDefault="00BB4EB0" w:rsidP="00BB4EB0">
      <w:pPr>
        <w:autoSpaceDE w:val="0"/>
        <w:autoSpaceDN w:val="0"/>
        <w:adjustRightInd w:val="0"/>
        <w:spacing w:line="276" w:lineRule="auto"/>
        <w:ind w:left="357"/>
        <w:jc w:val="both"/>
        <w:rPr>
          <w:rFonts w:ascii="Arial" w:hAnsi="Arial" w:cs="Arial"/>
          <w:color w:val="000000"/>
          <w:sz w:val="22"/>
          <w:szCs w:val="22"/>
        </w:rPr>
      </w:pPr>
    </w:p>
    <w:p w:rsidR="00BB4EB0" w:rsidRPr="00BB4EB0" w:rsidRDefault="00BB4EB0" w:rsidP="00030681">
      <w:pPr>
        <w:numPr>
          <w:ilvl w:val="0"/>
          <w:numId w:val="33"/>
        </w:numPr>
        <w:spacing w:line="276" w:lineRule="auto"/>
        <w:ind w:left="426" w:hanging="426"/>
        <w:jc w:val="both"/>
        <w:rPr>
          <w:rFonts w:ascii="Arial" w:hAnsi="Arial" w:cs="Arial"/>
          <w:sz w:val="22"/>
          <w:szCs w:val="22"/>
        </w:rPr>
      </w:pPr>
      <w:r w:rsidRPr="00BB4EB0">
        <w:rPr>
          <w:rFonts w:ascii="Arial" w:hAnsi="Arial" w:cs="Arial"/>
          <w:sz w:val="22"/>
          <w:szCs w:val="22"/>
        </w:rPr>
        <w:t>Komunikacja między Zamawiającym a Wykonawcami odbywa się zgodnie z wyborem Zamawiającego:</w:t>
      </w:r>
    </w:p>
    <w:p w:rsidR="00BB4EB0" w:rsidRPr="00BB4EB0" w:rsidRDefault="00BB4EB0" w:rsidP="00030681">
      <w:pPr>
        <w:numPr>
          <w:ilvl w:val="0"/>
          <w:numId w:val="34"/>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w formie pisemnej,</w:t>
      </w:r>
    </w:p>
    <w:p w:rsidR="00BB4EB0" w:rsidRPr="00BB4EB0" w:rsidRDefault="00BB4EB0" w:rsidP="00030681">
      <w:pPr>
        <w:numPr>
          <w:ilvl w:val="0"/>
          <w:numId w:val="34"/>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 xml:space="preserve">faksem, </w:t>
      </w:r>
    </w:p>
    <w:p w:rsidR="00BB4EB0" w:rsidRPr="00BB4EB0" w:rsidRDefault="00BB4EB0" w:rsidP="00030681">
      <w:pPr>
        <w:numPr>
          <w:ilvl w:val="0"/>
          <w:numId w:val="34"/>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przy użyciu środków komunikacji elektronicznej w rozumieniu ustawy z dnia 18 lipca 2002 r. o świadczeniu usług drogą elektroniczną (</w:t>
      </w:r>
      <w:proofErr w:type="spellStart"/>
      <w:r w:rsidRPr="00BB4EB0">
        <w:rPr>
          <w:rFonts w:ascii="Arial" w:hAnsi="Arial" w:cs="Arial"/>
          <w:sz w:val="22"/>
          <w:szCs w:val="22"/>
          <w:lang w:eastAsia="en-US"/>
        </w:rPr>
        <w:t>t.j</w:t>
      </w:r>
      <w:proofErr w:type="spellEnd"/>
      <w:r w:rsidRPr="00BB4EB0">
        <w:rPr>
          <w:rFonts w:ascii="Arial" w:hAnsi="Arial" w:cs="Arial"/>
          <w:sz w:val="22"/>
          <w:szCs w:val="22"/>
          <w:lang w:eastAsia="en-US"/>
        </w:rPr>
        <w:t xml:space="preserve">. Dz. U. z 2016 r. poz. 1030 </w:t>
      </w:r>
      <w:r w:rsidRPr="00BB4EB0">
        <w:rPr>
          <w:rFonts w:ascii="Arial" w:hAnsi="Arial" w:cs="Arial"/>
          <w:sz w:val="22"/>
          <w:szCs w:val="22"/>
          <w:lang w:eastAsia="en-US"/>
        </w:rPr>
        <w:br/>
        <w:t>ze zm.)</w:t>
      </w:r>
    </w:p>
    <w:p w:rsidR="00BB4EB0" w:rsidRPr="00BB4EB0" w:rsidRDefault="00C24549"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2. </w:t>
      </w:r>
      <w:r w:rsidR="00BB4EB0" w:rsidRPr="00BB4EB0">
        <w:rPr>
          <w:rFonts w:ascii="Arial" w:hAnsi="Arial" w:cs="Arial"/>
          <w:sz w:val="22"/>
          <w:szCs w:val="22"/>
          <w:lang w:eastAsia="en-US"/>
        </w:rPr>
        <w:t>Zamawiający ustala następujący sposób komunikowania się:</w:t>
      </w:r>
    </w:p>
    <w:p w:rsidR="00BB4EB0" w:rsidRPr="00BB4EB0" w:rsidRDefault="00BB4EB0" w:rsidP="00030681">
      <w:pPr>
        <w:numPr>
          <w:ilvl w:val="0"/>
          <w:numId w:val="35"/>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Wykonawcy z Zamawiającym:</w:t>
      </w:r>
    </w:p>
    <w:p w:rsidR="00BB4EB0" w:rsidRPr="00BB4EB0" w:rsidRDefault="00BB4EB0" w:rsidP="00030681">
      <w:pPr>
        <w:numPr>
          <w:ilvl w:val="0"/>
          <w:numId w:val="36"/>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Zapytania do treści zapytania ofertowego:</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rPr>
        <w:t>61 846 38 31</w:t>
      </w:r>
      <w:r w:rsidRPr="00BB4EB0">
        <w:rPr>
          <w:rFonts w:ascii="Arial" w:hAnsi="Arial" w:cs="Arial"/>
          <w:sz w:val="22"/>
          <w:szCs w:val="22"/>
          <w:lang w:eastAsia="en-US"/>
        </w:rPr>
        <w:t xml:space="preserve"> lub</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 na adres:</w:t>
      </w:r>
      <w:r w:rsidR="00A54879">
        <w:rPr>
          <w:rFonts w:ascii="Arial" w:hAnsi="Arial" w:cs="Arial"/>
          <w:sz w:val="22"/>
          <w:szCs w:val="22"/>
          <w:lang w:eastAsia="en-US"/>
        </w:rPr>
        <w:t xml:space="preserve"> </w:t>
      </w:r>
      <w:hyperlink r:id="rId9"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030681">
      <w:pPr>
        <w:numPr>
          <w:ilvl w:val="0"/>
          <w:numId w:val="38"/>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 xml:space="preserve">Złożenie i uzupełnianie dokumentów, wyjaśnienia treści ofert, dokumentów, rażąco niskiej ceny: w formie pisemnej na adres: Wojewódzki Urząd Pracy </w:t>
      </w:r>
      <w:r w:rsidRPr="00BB4EB0">
        <w:rPr>
          <w:rFonts w:ascii="Arial" w:hAnsi="Arial" w:cs="Arial"/>
          <w:sz w:val="22"/>
          <w:szCs w:val="22"/>
          <w:lang w:eastAsia="en-US"/>
        </w:rPr>
        <w:br/>
        <w:t>w Poznaniu, ul. Szyperska 14, 61-754 Poznań</w:t>
      </w:r>
    </w:p>
    <w:p w:rsidR="00BB4EB0" w:rsidRPr="00BB4EB0" w:rsidRDefault="00BB4EB0" w:rsidP="00030681">
      <w:pPr>
        <w:numPr>
          <w:ilvl w:val="0"/>
          <w:numId w:val="39"/>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Pozostałe oświadczenia i wnioski:</w:t>
      </w:r>
    </w:p>
    <w:p w:rsidR="00BB4EB0" w:rsidRPr="00BB4EB0" w:rsidRDefault="00BB4EB0" w:rsidP="00030681">
      <w:pPr>
        <w:numPr>
          <w:ilvl w:val="0"/>
          <w:numId w:val="40"/>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030681">
      <w:pPr>
        <w:numPr>
          <w:ilvl w:val="0"/>
          <w:numId w:val="40"/>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lang w:eastAsia="en-US"/>
        </w:rPr>
        <w:t>61 846 38 31</w:t>
      </w:r>
      <w:r w:rsidRPr="00BB4EB0">
        <w:rPr>
          <w:rFonts w:ascii="Arial" w:hAnsi="Arial" w:cs="Arial"/>
          <w:sz w:val="22"/>
          <w:szCs w:val="22"/>
          <w:lang w:eastAsia="en-US"/>
        </w:rPr>
        <w:t>lub</w:t>
      </w:r>
    </w:p>
    <w:p w:rsidR="00BB4EB0" w:rsidRPr="00BB4EB0" w:rsidRDefault="00BB4EB0" w:rsidP="00030681">
      <w:pPr>
        <w:numPr>
          <w:ilvl w:val="0"/>
          <w:numId w:val="40"/>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drogą elektroniczną na adres: </w:t>
      </w:r>
      <w:hyperlink r:id="rId10"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030681">
      <w:pPr>
        <w:numPr>
          <w:ilvl w:val="0"/>
          <w:numId w:val="35"/>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Zamawiający z Wykonawcami:</w:t>
      </w:r>
    </w:p>
    <w:p w:rsidR="00BB4EB0" w:rsidRPr="00BB4EB0" w:rsidRDefault="00BB4EB0" w:rsidP="00BB4EB0">
      <w:pPr>
        <w:autoSpaceDE w:val="0"/>
        <w:autoSpaceDN w:val="0"/>
        <w:adjustRightInd w:val="0"/>
        <w:spacing w:line="276" w:lineRule="auto"/>
        <w:ind w:left="851"/>
        <w:jc w:val="both"/>
        <w:rPr>
          <w:rFonts w:ascii="Arial" w:hAnsi="Arial" w:cs="Arial"/>
          <w:sz w:val="22"/>
          <w:szCs w:val="22"/>
          <w:lang w:eastAsia="en-US"/>
        </w:rPr>
      </w:pPr>
      <w:r w:rsidRPr="00BB4EB0">
        <w:rPr>
          <w:rFonts w:ascii="Arial" w:hAnsi="Arial" w:cs="Arial"/>
          <w:sz w:val="22"/>
          <w:szCs w:val="22"/>
          <w:lang w:eastAsia="en-US"/>
        </w:rPr>
        <w:t>Zawiadomienia, wezwania oraz informacje będzie przekazywał Wykonawcom:</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w formie pisemnej lub</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faksem na numer wskazany w ofercie lub</w:t>
      </w:r>
    </w:p>
    <w:p w:rsidR="00BB4EB0" w:rsidRPr="00BB4EB0" w:rsidRDefault="00BB4EB0" w:rsidP="00030681">
      <w:pPr>
        <w:numPr>
          <w:ilvl w:val="0"/>
          <w:numId w:val="37"/>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w:t>
      </w:r>
    </w:p>
    <w:p w:rsidR="00BB4EB0" w:rsidRPr="00BB4EB0" w:rsidRDefault="00BB4EB0" w:rsidP="00030681">
      <w:pPr>
        <w:numPr>
          <w:ilvl w:val="0"/>
          <w:numId w:val="41"/>
        </w:numPr>
        <w:autoSpaceDE w:val="0"/>
        <w:autoSpaceDN w:val="0"/>
        <w:adjustRightInd w:val="0"/>
        <w:spacing w:line="276" w:lineRule="auto"/>
        <w:ind w:left="2127" w:hanging="284"/>
        <w:jc w:val="both"/>
        <w:rPr>
          <w:rFonts w:ascii="Arial" w:hAnsi="Arial" w:cs="Arial"/>
          <w:sz w:val="22"/>
          <w:szCs w:val="22"/>
          <w:lang w:eastAsia="en-US"/>
        </w:rPr>
      </w:pPr>
      <w:r w:rsidRPr="00BB4EB0">
        <w:rPr>
          <w:rFonts w:ascii="Arial" w:hAnsi="Arial" w:cs="Arial"/>
          <w:sz w:val="22"/>
          <w:szCs w:val="22"/>
          <w:lang w:eastAsia="en-US"/>
        </w:rPr>
        <w:t>na adres poczty elektronicznej wskazany w ofercie lub</w:t>
      </w:r>
    </w:p>
    <w:p w:rsidR="00BB4EB0" w:rsidRPr="001D0E76" w:rsidRDefault="00BB4EB0" w:rsidP="00030681">
      <w:pPr>
        <w:numPr>
          <w:ilvl w:val="0"/>
          <w:numId w:val="41"/>
        </w:numPr>
        <w:autoSpaceDE w:val="0"/>
        <w:autoSpaceDN w:val="0"/>
        <w:adjustRightInd w:val="0"/>
        <w:spacing w:line="276" w:lineRule="auto"/>
        <w:ind w:left="2127" w:hanging="284"/>
        <w:jc w:val="both"/>
        <w:rPr>
          <w:rFonts w:ascii="Arial" w:hAnsi="Arial" w:cs="Arial"/>
          <w:sz w:val="22"/>
          <w:szCs w:val="22"/>
          <w:lang w:eastAsia="en-US"/>
        </w:rPr>
      </w:pPr>
      <w:r w:rsidRPr="001D0E76">
        <w:rPr>
          <w:rFonts w:ascii="Arial" w:hAnsi="Arial" w:cs="Arial"/>
          <w:sz w:val="22"/>
          <w:szCs w:val="22"/>
          <w:lang w:eastAsia="en-US"/>
        </w:rPr>
        <w:t xml:space="preserve">poprzez zamieszczenie zawiadomień lub informacji dotyczących postępowania na stronie internetowej Zamawiającego: wuppoznan.praca.gov.pl </w:t>
      </w:r>
    </w:p>
    <w:p w:rsidR="00BB4EB0" w:rsidRPr="00BB4EB0" w:rsidRDefault="00BB4EB0" w:rsidP="00BB4EB0">
      <w:pPr>
        <w:tabs>
          <w:tab w:val="left" w:pos="426"/>
        </w:tabs>
        <w:spacing w:line="276" w:lineRule="auto"/>
        <w:ind w:left="380"/>
        <w:jc w:val="both"/>
        <w:rPr>
          <w:rFonts w:ascii="Arial" w:hAnsi="Arial" w:cs="Arial"/>
          <w:color w:val="000000"/>
          <w:sz w:val="22"/>
          <w:szCs w:val="22"/>
          <w:lang w:eastAsia="en-US"/>
        </w:rPr>
      </w:pPr>
    </w:p>
    <w:p w:rsidR="00BB4EB0" w:rsidRPr="00BB4EB0" w:rsidRDefault="001D0E76"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3. </w:t>
      </w:r>
      <w:r w:rsidR="00BB4EB0" w:rsidRPr="00BB4EB0">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BB4EB0" w:rsidRPr="00BB4EB0" w:rsidRDefault="001D0E76" w:rsidP="001D0E76">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4. </w:t>
      </w:r>
      <w:r w:rsidR="00BB4EB0" w:rsidRPr="00BB4EB0">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 potwierdza fakt ich otrzymania.</w:t>
      </w:r>
    </w:p>
    <w:p w:rsidR="00BB4EB0" w:rsidRPr="00BB4EB0" w:rsidRDefault="001D0E76" w:rsidP="001D0E76">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5. </w:t>
      </w:r>
      <w:r w:rsidR="00BB4EB0" w:rsidRPr="00BB4EB0">
        <w:rPr>
          <w:rFonts w:ascii="Arial" w:hAnsi="Arial" w:cs="Arial"/>
          <w:color w:val="000000"/>
          <w:sz w:val="22"/>
          <w:szCs w:val="22"/>
        </w:rPr>
        <w:t>Osoba do kontaktu</w:t>
      </w:r>
      <w:r w:rsidR="00BB4EB0" w:rsidRPr="00BB4EB0">
        <w:rPr>
          <w:rFonts w:ascii="Arial" w:hAnsi="Arial" w:cs="Arial"/>
          <w:sz w:val="22"/>
          <w:szCs w:val="22"/>
        </w:rPr>
        <w:t xml:space="preserve"> z Wykonawcami:</w:t>
      </w:r>
    </w:p>
    <w:p w:rsidR="00A54879" w:rsidRPr="00A54879" w:rsidRDefault="001D0E76" w:rsidP="001D0E76">
      <w:pPr>
        <w:tabs>
          <w:tab w:val="left" w:pos="426"/>
        </w:tabs>
        <w:spacing w:line="276" w:lineRule="auto"/>
        <w:ind w:left="284" w:hanging="284"/>
        <w:jc w:val="both"/>
        <w:rPr>
          <w:rFonts w:ascii="Arial" w:hAnsi="Arial" w:cs="Arial"/>
          <w:sz w:val="22"/>
          <w:szCs w:val="22"/>
          <w:lang w:eastAsia="en-US"/>
        </w:rPr>
      </w:pPr>
      <w:r>
        <w:rPr>
          <w:rFonts w:ascii="Arial" w:hAnsi="Arial" w:cs="Arial"/>
          <w:sz w:val="22"/>
          <w:szCs w:val="22"/>
          <w:lang w:eastAsia="en-US"/>
        </w:rPr>
        <w:tab/>
      </w:r>
      <w:r w:rsidR="00A54879" w:rsidRPr="00A54879">
        <w:rPr>
          <w:rFonts w:ascii="Arial" w:hAnsi="Arial" w:cs="Arial"/>
          <w:sz w:val="22"/>
          <w:szCs w:val="22"/>
          <w:lang w:eastAsia="en-US"/>
        </w:rPr>
        <w:t xml:space="preserve">Marcin Sikorski, 61 846 38 31, zamowienia.publiczne@wup.poznan.pl </w:t>
      </w:r>
    </w:p>
    <w:p w:rsidR="00B93428" w:rsidRPr="00BB4EB0" w:rsidRDefault="00B93428" w:rsidP="001D0E76">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BB4EB0" w:rsidP="00BB4EB0">
            <w:pPr>
              <w:spacing w:line="276" w:lineRule="auto"/>
              <w:jc w:val="both"/>
              <w:rPr>
                <w:b/>
              </w:rPr>
            </w:pPr>
            <w:r>
              <w:rPr>
                <w:rFonts w:ascii="Arial" w:hAnsi="Arial" w:cs="Arial"/>
                <w:b/>
                <w:sz w:val="22"/>
                <w:szCs w:val="22"/>
              </w:rPr>
              <w:t>15</w:t>
            </w:r>
            <w:r w:rsidRPr="00BB4EB0">
              <w:rPr>
                <w:rFonts w:ascii="Arial" w:hAnsi="Arial" w:cs="Arial"/>
                <w:b/>
                <w:sz w:val="22"/>
                <w:szCs w:val="22"/>
              </w:rPr>
              <w:t>. Pozostałe informacje</w:t>
            </w:r>
          </w:p>
        </w:tc>
      </w:tr>
    </w:tbl>
    <w:p w:rsidR="00BB4EB0" w:rsidRPr="00BB4EB0" w:rsidRDefault="00BB4EB0" w:rsidP="00BB4EB0">
      <w:pPr>
        <w:spacing w:line="276" w:lineRule="auto"/>
        <w:jc w:val="both"/>
        <w:rPr>
          <w:rFonts w:ascii="Arial" w:hAnsi="Arial" w:cs="Arial"/>
          <w:i/>
          <w:sz w:val="22"/>
          <w:szCs w:val="22"/>
        </w:rPr>
      </w:pPr>
    </w:p>
    <w:p w:rsidR="00BB4EB0" w:rsidRPr="00BB4EB0" w:rsidRDefault="00BB4EB0" w:rsidP="00030681">
      <w:pPr>
        <w:numPr>
          <w:ilvl w:val="0"/>
          <w:numId w:val="27"/>
        </w:numPr>
        <w:spacing w:line="276" w:lineRule="auto"/>
        <w:ind w:left="426" w:hanging="426"/>
        <w:jc w:val="both"/>
        <w:rPr>
          <w:rFonts w:ascii="Arial" w:hAnsi="Arial" w:cs="Arial"/>
          <w:sz w:val="22"/>
          <w:szCs w:val="22"/>
        </w:rPr>
      </w:pPr>
      <w:r w:rsidRPr="00BB4EB0">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BB4EB0" w:rsidRPr="00BB4EB0" w:rsidRDefault="00BB4EB0" w:rsidP="00030681">
      <w:pPr>
        <w:numPr>
          <w:ilvl w:val="0"/>
          <w:numId w:val="27"/>
        </w:numPr>
        <w:spacing w:line="276" w:lineRule="auto"/>
        <w:ind w:left="426" w:hanging="426"/>
        <w:jc w:val="both"/>
        <w:rPr>
          <w:rFonts w:ascii="Arial" w:hAnsi="Arial" w:cs="Arial"/>
          <w:sz w:val="22"/>
          <w:szCs w:val="22"/>
        </w:rPr>
      </w:pPr>
      <w:r w:rsidRPr="00BB4EB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BB4EB0" w:rsidRPr="00BB4EB0" w:rsidRDefault="00BB4EB0" w:rsidP="00030681">
      <w:pPr>
        <w:numPr>
          <w:ilvl w:val="0"/>
          <w:numId w:val="27"/>
        </w:numPr>
        <w:spacing w:line="276" w:lineRule="auto"/>
        <w:ind w:left="426" w:hanging="426"/>
        <w:jc w:val="both"/>
        <w:rPr>
          <w:rFonts w:ascii="Arial" w:hAnsi="Arial" w:cs="Arial"/>
          <w:sz w:val="22"/>
          <w:szCs w:val="22"/>
        </w:rPr>
      </w:pPr>
      <w:r w:rsidRPr="00BB4EB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BB4EB0" w:rsidRPr="00BB4EB0" w:rsidRDefault="00BB4EB0" w:rsidP="00030681">
      <w:pPr>
        <w:numPr>
          <w:ilvl w:val="0"/>
          <w:numId w:val="27"/>
        </w:numPr>
        <w:spacing w:line="276" w:lineRule="auto"/>
        <w:ind w:left="426" w:hanging="426"/>
        <w:jc w:val="both"/>
        <w:rPr>
          <w:rFonts w:ascii="Arial" w:hAnsi="Arial" w:cs="Arial"/>
          <w:sz w:val="22"/>
          <w:szCs w:val="22"/>
        </w:rPr>
      </w:pPr>
      <w:r w:rsidRPr="00BB4EB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B4EB0" w:rsidRPr="00BB4EB0" w:rsidRDefault="00BB4EB0" w:rsidP="00030681">
      <w:pPr>
        <w:numPr>
          <w:ilvl w:val="0"/>
          <w:numId w:val="27"/>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 xml:space="preserve">Zamawiający może podjąć decyzję o zamknięciu postępowania bez dokonania wyboru. </w:t>
      </w:r>
      <w:r w:rsidRPr="00BB4EB0">
        <w:rPr>
          <w:rFonts w:ascii="Arial" w:hAnsi="Arial" w:cs="Arial"/>
          <w:sz w:val="22"/>
          <w:szCs w:val="22"/>
        </w:rPr>
        <w:br/>
        <w:t>W takim przypadku Zamawiający niezwłocznie zawiadomi o tym Wykonawców, którzy złożyli oferty.</w:t>
      </w:r>
    </w:p>
    <w:p w:rsidR="00BB4EB0" w:rsidRPr="00BB4EB0" w:rsidRDefault="00BB4EB0" w:rsidP="00030681">
      <w:pPr>
        <w:numPr>
          <w:ilvl w:val="0"/>
          <w:numId w:val="27"/>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876BA5" w:rsidRPr="00876BA5" w:rsidRDefault="00876BA5" w:rsidP="00876BA5">
      <w:pPr>
        <w:spacing w:line="276" w:lineRule="auto"/>
        <w:ind w:left="4956"/>
        <w:jc w:val="both"/>
        <w:rPr>
          <w:rFonts w:ascii="Arial" w:hAnsi="Arial" w:cs="Arial"/>
          <w:sz w:val="22"/>
          <w:szCs w:val="22"/>
        </w:rPr>
      </w:pPr>
      <w:r>
        <w:rPr>
          <w:rFonts w:ascii="Arial" w:hAnsi="Arial" w:cs="Arial"/>
          <w:sz w:val="22"/>
          <w:szCs w:val="22"/>
        </w:rPr>
        <w:t xml:space="preserve">     </w:t>
      </w:r>
      <w:r w:rsidRPr="00876BA5">
        <w:rPr>
          <w:rFonts w:ascii="Arial" w:hAnsi="Arial" w:cs="Arial"/>
          <w:sz w:val="22"/>
          <w:szCs w:val="22"/>
        </w:rPr>
        <w:t>Sławomir Wąsiewski</w:t>
      </w:r>
    </w:p>
    <w:p w:rsidR="00876BA5" w:rsidRPr="00876BA5" w:rsidRDefault="00876BA5" w:rsidP="00876BA5">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Pr>
          <w:rFonts w:ascii="Arial" w:hAnsi="Arial" w:cs="Arial"/>
          <w:sz w:val="22"/>
          <w:szCs w:val="22"/>
        </w:rPr>
        <w:tab/>
      </w:r>
      <w:r>
        <w:rPr>
          <w:rFonts w:ascii="Arial" w:hAnsi="Arial" w:cs="Arial"/>
          <w:sz w:val="22"/>
          <w:szCs w:val="22"/>
        </w:rPr>
        <w:tab/>
      </w:r>
      <w:r w:rsidRPr="00876BA5">
        <w:rPr>
          <w:rFonts w:ascii="Arial" w:hAnsi="Arial" w:cs="Arial"/>
          <w:sz w:val="22"/>
          <w:szCs w:val="22"/>
        </w:rPr>
        <w:t xml:space="preserve">Wicedyrektor </w:t>
      </w:r>
    </w:p>
    <w:p w:rsidR="00BB4EB0" w:rsidRPr="00876BA5" w:rsidRDefault="00876BA5" w:rsidP="00876BA5">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t>Wojewódzkiego Urzędu Pracy w Poznaniu</w:t>
      </w:r>
      <w:bookmarkStart w:id="0" w:name="_GoBack"/>
      <w:bookmarkEnd w:id="0"/>
    </w:p>
    <w:p w:rsidR="00380A20" w:rsidRDefault="00380A20" w:rsidP="00BB4EB0">
      <w:pPr>
        <w:spacing w:line="276" w:lineRule="auto"/>
        <w:ind w:left="4248" w:firstLine="708"/>
        <w:rPr>
          <w:rFonts w:ascii="Arial" w:eastAsia="Calibri" w:hAnsi="Arial" w:cs="Arial"/>
          <w:b/>
          <w:sz w:val="22"/>
          <w:szCs w:val="22"/>
        </w:rPr>
        <w:sectPr w:rsidR="00380A20" w:rsidSect="000D2C75">
          <w:footerReference w:type="default" r:id="rId11"/>
          <w:headerReference w:type="first" r:id="rId12"/>
          <w:footerReference w:type="first" r:id="rId13"/>
          <w:pgSz w:w="11906" w:h="16838" w:code="9"/>
          <w:pgMar w:top="805" w:right="1418" w:bottom="851" w:left="1418" w:header="0" w:footer="454" w:gutter="0"/>
          <w:cols w:space="708"/>
          <w:titlePg/>
          <w:docGrid w:linePitch="360"/>
        </w:sectPr>
      </w:pPr>
    </w:p>
    <w:p w:rsidR="00BB4EB0" w:rsidRPr="00BB4EB0" w:rsidRDefault="00BB4EB0" w:rsidP="00BB4EB0">
      <w:pPr>
        <w:spacing w:line="276" w:lineRule="auto"/>
        <w:ind w:left="4248" w:firstLine="708"/>
        <w:rPr>
          <w:rFonts w:ascii="Arial" w:eastAsia="Calibri" w:hAnsi="Arial" w:cs="Arial"/>
        </w:rPr>
      </w:pPr>
      <w:r w:rsidRPr="00BB4EB0">
        <w:rPr>
          <w:rFonts w:ascii="Arial" w:eastAsia="Calibri" w:hAnsi="Arial" w:cs="Arial"/>
          <w:b/>
          <w:sz w:val="22"/>
          <w:szCs w:val="22"/>
        </w:rPr>
        <w:t>Załącznik nr 1 do zapytania ofertowego</w:t>
      </w:r>
    </w:p>
    <w:p w:rsidR="00BB4EB0" w:rsidRPr="00BB4EB0" w:rsidRDefault="00BB4EB0" w:rsidP="00BB4EB0">
      <w:pPr>
        <w:spacing w:line="276" w:lineRule="auto"/>
        <w:rPr>
          <w:rFonts w:ascii="Arial" w:hAnsi="Arial" w:cs="Arial"/>
          <w:sz w:val="18"/>
          <w:szCs w:val="18"/>
        </w:rPr>
      </w:pPr>
      <w:r w:rsidRPr="00BB4EB0">
        <w:rPr>
          <w:rFonts w:ascii="Arial" w:eastAsia="Calibri" w:hAnsi="Arial" w:cs="Arial"/>
        </w:rPr>
        <w:t>………………………………………..</w:t>
      </w:r>
      <w:r w:rsidRPr="00BB4EB0">
        <w:rPr>
          <w:rFonts w:ascii="Arial" w:eastAsia="Calibri" w:hAnsi="Arial" w:cs="Arial"/>
        </w:rPr>
        <w:tab/>
      </w:r>
      <w:r w:rsidRPr="00BB4EB0">
        <w:rPr>
          <w:rFonts w:ascii="Arial" w:eastAsia="Calibri" w:hAnsi="Arial" w:cs="Arial"/>
        </w:rPr>
        <w:tab/>
      </w:r>
    </w:p>
    <w:p w:rsidR="00BB4EB0" w:rsidRPr="00BB4EB0" w:rsidRDefault="00BB4EB0" w:rsidP="00BB4EB0">
      <w:pPr>
        <w:autoSpaceDE w:val="0"/>
        <w:autoSpaceDN w:val="0"/>
        <w:adjustRightInd w:val="0"/>
        <w:spacing w:line="276" w:lineRule="auto"/>
        <w:rPr>
          <w:rFonts w:ascii="Arial" w:hAnsi="Arial" w:cs="Arial"/>
          <w:iCs/>
          <w:sz w:val="16"/>
          <w:szCs w:val="16"/>
        </w:rPr>
      </w:pPr>
      <w:r w:rsidRPr="00BB4EB0">
        <w:rPr>
          <w:rFonts w:ascii="Arial" w:eastAsia="Calibri" w:hAnsi="Arial" w:cs="Arial"/>
          <w:sz w:val="18"/>
          <w:szCs w:val="18"/>
          <w:lang w:eastAsia="en-US"/>
        </w:rPr>
        <w:t xml:space="preserve">                 </w:t>
      </w:r>
      <w:r w:rsidRPr="00BB4EB0">
        <w:rPr>
          <w:rFonts w:ascii="Arial" w:hAnsi="Arial" w:cs="Arial"/>
          <w:iCs/>
          <w:sz w:val="16"/>
          <w:szCs w:val="16"/>
        </w:rPr>
        <w:t xml:space="preserve">         (pieczęć firmowa Wykonawcy)</w:t>
      </w: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18"/>
          <w:szCs w:val="18"/>
          <w:lang w:eastAsia="en-US"/>
        </w:rPr>
        <w:t>Tel. …………… faks …………. E-mail ………..</w:t>
      </w:r>
    </w:p>
    <w:p w:rsidR="00BB4EB0" w:rsidRP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22"/>
          <w:szCs w:val="22"/>
          <w:lang w:eastAsia="en-US"/>
        </w:rPr>
        <w:t>Nr sprawy: ……………………………………</w:t>
      </w: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r w:rsidRPr="00BB4EB0">
        <w:rPr>
          <w:rFonts w:ascii="Arial" w:eastAsia="Calibri" w:hAnsi="Arial" w:cs="Arial"/>
          <w:b/>
          <w:iCs/>
          <w:sz w:val="22"/>
          <w:szCs w:val="22"/>
          <w:lang w:eastAsia="en-US"/>
        </w:rPr>
        <w:t xml:space="preserve">ZAMAWIAJĄCY </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Województwo Wielkopolskie - Wojewódzki Urząd Pracy w Poznaniu</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ul. Szyperska 14</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61-754 Poznań</w:t>
      </w:r>
    </w:p>
    <w:p w:rsidR="00BB4EB0" w:rsidRPr="00BB4EB0" w:rsidRDefault="00BB4EB0" w:rsidP="00BB4EB0">
      <w:pPr>
        <w:autoSpaceDE w:val="0"/>
        <w:autoSpaceDN w:val="0"/>
        <w:adjustRightInd w:val="0"/>
        <w:spacing w:line="276" w:lineRule="auto"/>
        <w:jc w:val="both"/>
        <w:rPr>
          <w:rFonts w:ascii="Arial" w:eastAsia="Calibri" w:hAnsi="Arial" w:cs="Arial"/>
          <w:color w:val="000000"/>
          <w:sz w:val="22"/>
          <w:szCs w:val="22"/>
          <w:lang w:val="it-IT" w:eastAsia="en-US"/>
        </w:rPr>
      </w:pP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r w:rsidRPr="00BB4EB0">
        <w:rPr>
          <w:rFonts w:ascii="Arial" w:eastAsia="Calibri" w:hAnsi="Arial" w:cs="Arial"/>
          <w:b/>
          <w:bCs/>
          <w:color w:val="000000"/>
          <w:sz w:val="22"/>
          <w:szCs w:val="22"/>
          <w:lang w:eastAsia="en-US"/>
        </w:rPr>
        <w:t>FORMULARZ OFERTOWY</w:t>
      </w: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Cs/>
          <w:color w:val="000000"/>
          <w:sz w:val="22"/>
          <w:szCs w:val="22"/>
          <w:lang w:eastAsia="en-US"/>
        </w:rPr>
      </w:pPr>
      <w:r w:rsidRPr="00BB4EB0">
        <w:rPr>
          <w:rFonts w:ascii="Arial" w:eastAsia="Calibri" w:hAnsi="Arial" w:cs="Arial"/>
          <w:color w:val="000000"/>
          <w:sz w:val="22"/>
          <w:szCs w:val="22"/>
          <w:lang w:eastAsia="en-US"/>
        </w:rPr>
        <w:t>Odpowiadając na zapytanie ofertowe na</w:t>
      </w:r>
      <w:r w:rsidR="00A54879" w:rsidRPr="00A54879">
        <w:rPr>
          <w:rFonts w:ascii="Arial" w:eastAsia="Calibri" w:hAnsi="Arial" w:cs="Arial"/>
          <w:color w:val="000000"/>
          <w:sz w:val="22"/>
          <w:szCs w:val="22"/>
          <w:lang w:eastAsia="en-US"/>
        </w:rPr>
        <w:t xml:space="preserve"> </w:t>
      </w:r>
      <w:r w:rsidR="00A54879">
        <w:rPr>
          <w:rFonts w:ascii="Arial" w:eastAsia="Calibri" w:hAnsi="Arial" w:cs="Arial"/>
          <w:color w:val="000000"/>
          <w:sz w:val="22"/>
          <w:szCs w:val="22"/>
          <w:lang w:eastAsia="en-US"/>
        </w:rPr>
        <w:t>dostawę</w:t>
      </w:r>
      <w:r w:rsidR="00A54879" w:rsidRPr="00B6633C">
        <w:rPr>
          <w:rFonts w:ascii="Arial" w:eastAsia="Calibri" w:hAnsi="Arial" w:cs="Arial"/>
          <w:color w:val="000000"/>
          <w:sz w:val="22"/>
          <w:szCs w:val="22"/>
          <w:lang w:eastAsia="en-US"/>
        </w:rPr>
        <w:t xml:space="preserve"> i montaż regałów magazynowych (stacjonarnych) w pomieszczeniach Arch</w:t>
      </w:r>
      <w:r w:rsidR="00A54879">
        <w:rPr>
          <w:rFonts w:ascii="Arial" w:eastAsia="Calibri" w:hAnsi="Arial" w:cs="Arial"/>
          <w:color w:val="000000"/>
          <w:sz w:val="22"/>
          <w:szCs w:val="22"/>
          <w:lang w:eastAsia="en-US"/>
        </w:rPr>
        <w:t>iwum zakładowego WUP w Poznaniu</w:t>
      </w:r>
      <w:r w:rsidRPr="00BB4EB0">
        <w:rPr>
          <w:rFonts w:ascii="Arial" w:eastAsia="Calibri" w:hAnsi="Arial" w:cs="Arial"/>
          <w:color w:val="000000"/>
          <w:sz w:val="22"/>
          <w:szCs w:val="22"/>
          <w:lang w:eastAsia="en-US"/>
        </w:rPr>
        <w:t>, składam/y ofertę następującej treści:</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wykonanie przedmiotu zamówienia zgodnie z Opisem Przedmiotu Zamówienia.</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t>
      </w:r>
      <w:r w:rsidR="00A54879">
        <w:rPr>
          <w:rFonts w:ascii="Arial" w:eastAsia="Calibri" w:hAnsi="Arial" w:cs="Arial"/>
          <w:color w:val="000000"/>
          <w:sz w:val="22"/>
          <w:szCs w:val="22"/>
          <w:lang w:eastAsia="en-US"/>
        </w:rPr>
        <w:t>wykonanie dostawy</w:t>
      </w:r>
      <w:r w:rsidRPr="00BB4EB0">
        <w:rPr>
          <w:rFonts w:ascii="Arial" w:eastAsia="Calibri" w:hAnsi="Arial" w:cs="Arial"/>
          <w:color w:val="000000"/>
          <w:sz w:val="22"/>
          <w:szCs w:val="22"/>
          <w:lang w:eastAsia="en-US"/>
        </w:rPr>
        <w:t xml:space="preserve"> będącej przedmiotem zamówienia na kwotę w wysokości:</w:t>
      </w:r>
    </w:p>
    <w:p w:rsidR="00BB4EB0" w:rsidRPr="00BB4EB0" w:rsidRDefault="00BB4EB0" w:rsidP="00BB4EB0">
      <w:pPr>
        <w:autoSpaceDE w:val="0"/>
        <w:autoSpaceDN w:val="0"/>
        <w:adjustRightInd w:val="0"/>
        <w:spacing w:line="276" w:lineRule="auto"/>
        <w:ind w:left="426"/>
        <w:jc w:val="both"/>
        <w:rPr>
          <w:rFonts w:ascii="Arial" w:eastAsia="Calibri" w:hAnsi="Arial" w:cs="Arial"/>
          <w:i/>
          <w:color w:val="000000"/>
          <w:sz w:val="22"/>
          <w:szCs w:val="22"/>
          <w:lang w:eastAsia="en-US"/>
        </w:rPr>
      </w:pPr>
      <w:r w:rsidRPr="00BB4EB0">
        <w:rPr>
          <w:rFonts w:ascii="Arial" w:eastAsia="Calibri" w:hAnsi="Arial" w:cs="Arial"/>
          <w:i/>
          <w:color w:val="000000"/>
          <w:sz w:val="22"/>
          <w:szCs w:val="22"/>
          <w:lang w:eastAsia="en-US"/>
        </w:rPr>
        <w:t>Cena netto ……………….. zł</w:t>
      </w:r>
    </w:p>
    <w:p w:rsidR="00BB4EB0" w:rsidRPr="00BB4EB0" w:rsidRDefault="00BB4EB0" w:rsidP="00BB4EB0">
      <w:pPr>
        <w:autoSpaceDE w:val="0"/>
        <w:autoSpaceDN w:val="0"/>
        <w:adjustRightInd w:val="0"/>
        <w:spacing w:line="276" w:lineRule="auto"/>
        <w:ind w:left="426"/>
        <w:jc w:val="both"/>
        <w:rPr>
          <w:rFonts w:ascii="Arial" w:eastAsia="Calibri" w:hAnsi="Arial" w:cs="Arial"/>
          <w:i/>
          <w:sz w:val="22"/>
          <w:szCs w:val="22"/>
          <w:lang w:eastAsia="en-US"/>
        </w:rPr>
      </w:pPr>
      <w:r w:rsidRPr="00BB4EB0">
        <w:rPr>
          <w:rFonts w:ascii="Arial" w:eastAsia="Calibri" w:hAnsi="Arial" w:cs="Arial"/>
          <w:i/>
          <w:sz w:val="22"/>
          <w:szCs w:val="22"/>
          <w:lang w:eastAsia="en-US"/>
        </w:rPr>
        <w:t>Podatek VAT: ………………%</w:t>
      </w:r>
    </w:p>
    <w:p w:rsidR="00BB4EB0" w:rsidRDefault="00BB4EB0" w:rsidP="00BB4EB0">
      <w:pPr>
        <w:autoSpaceDE w:val="0"/>
        <w:autoSpaceDN w:val="0"/>
        <w:adjustRightInd w:val="0"/>
        <w:spacing w:line="276" w:lineRule="auto"/>
        <w:ind w:left="426"/>
        <w:jc w:val="both"/>
        <w:rPr>
          <w:rFonts w:ascii="Arial" w:eastAsia="Calibri" w:hAnsi="Arial" w:cs="Arial"/>
          <w:i/>
          <w:color w:val="000000"/>
          <w:sz w:val="22"/>
          <w:szCs w:val="22"/>
          <w:lang w:eastAsia="en-US"/>
        </w:rPr>
      </w:pPr>
      <w:r w:rsidRPr="00BB4EB0">
        <w:rPr>
          <w:rFonts w:ascii="Arial" w:eastAsia="Calibri" w:hAnsi="Arial" w:cs="Arial"/>
          <w:i/>
          <w:color w:val="000000"/>
          <w:sz w:val="22"/>
          <w:szCs w:val="22"/>
          <w:lang w:eastAsia="en-US"/>
        </w:rPr>
        <w:t xml:space="preserve">Cena brutto…………………..zł (słownie:………………………………………………), </w:t>
      </w:r>
    </w:p>
    <w:p w:rsidR="00030681" w:rsidRPr="00030681" w:rsidRDefault="00030681" w:rsidP="00BB4EB0">
      <w:pPr>
        <w:autoSpaceDE w:val="0"/>
        <w:autoSpaceDN w:val="0"/>
        <w:adjustRightInd w:val="0"/>
        <w:spacing w:line="276" w:lineRule="auto"/>
        <w:ind w:left="426"/>
        <w:jc w:val="both"/>
        <w:rPr>
          <w:rFonts w:ascii="Arial" w:eastAsia="Calibri" w:hAnsi="Arial" w:cs="Arial"/>
          <w:color w:val="000000"/>
          <w:sz w:val="22"/>
          <w:szCs w:val="22"/>
          <w:lang w:eastAsia="en-US"/>
        </w:rPr>
      </w:pPr>
      <w:r w:rsidRPr="00030681">
        <w:rPr>
          <w:rFonts w:ascii="Arial" w:eastAsia="Calibri" w:hAnsi="Arial" w:cs="Arial"/>
          <w:color w:val="000000"/>
          <w:sz w:val="22"/>
          <w:szCs w:val="22"/>
          <w:lang w:eastAsia="en-US"/>
        </w:rPr>
        <w:t>Termin gwarancji………….miesiące</w:t>
      </w:r>
      <w:r w:rsidR="001D0E76">
        <w:rPr>
          <w:rFonts w:ascii="Arial" w:eastAsia="Calibri" w:hAnsi="Arial" w:cs="Arial"/>
          <w:color w:val="000000"/>
          <w:sz w:val="22"/>
          <w:szCs w:val="22"/>
          <w:lang w:eastAsia="en-US"/>
        </w:rPr>
        <w:t>/y</w:t>
      </w:r>
      <w:r w:rsidRPr="00030681">
        <w:rPr>
          <w:rFonts w:ascii="Arial" w:eastAsia="Calibri" w:hAnsi="Arial" w:cs="Arial"/>
          <w:color w:val="000000"/>
          <w:sz w:val="22"/>
          <w:szCs w:val="22"/>
          <w:lang w:eastAsia="en-US"/>
        </w:rPr>
        <w:t>.</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Przyjmuję/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do realizacji postawione przez Zamawiającego w zapytaniu ofertowym warunki.</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Oświadczam/y, że zaoferowana</w:t>
      </w:r>
      <w:r w:rsidRPr="00BB4EB0">
        <w:rPr>
          <w:rFonts w:ascii="Arial" w:eastAsia="Calibri" w:hAnsi="Arial" w:cs="Arial"/>
          <w:sz w:val="22"/>
          <w:szCs w:val="22"/>
          <w:lang w:eastAsia="en-US"/>
        </w:rPr>
        <w:t xml:space="preserve"> cena </w:t>
      </w:r>
      <w:r w:rsidRPr="00BB4EB0">
        <w:rPr>
          <w:rFonts w:ascii="Arial" w:eastAsia="Calibri" w:hAnsi="Arial" w:cs="Arial"/>
          <w:color w:val="000000"/>
          <w:sz w:val="22"/>
          <w:szCs w:val="22"/>
          <w:lang w:eastAsia="en-US"/>
        </w:rPr>
        <w:t>uwzględnia wszystkie</w:t>
      </w:r>
      <w:r w:rsidR="001D0E76">
        <w:rPr>
          <w:rFonts w:ascii="Arial" w:eastAsia="Calibri" w:hAnsi="Arial" w:cs="Arial"/>
          <w:color w:val="000000"/>
          <w:sz w:val="22"/>
          <w:szCs w:val="22"/>
          <w:lang w:eastAsia="en-US"/>
        </w:rPr>
        <w:t xml:space="preserve"> koszty związane </w:t>
      </w:r>
      <w:r w:rsidR="001D0E76">
        <w:rPr>
          <w:rFonts w:ascii="Arial" w:eastAsia="Calibri" w:hAnsi="Arial" w:cs="Arial"/>
          <w:color w:val="000000"/>
          <w:sz w:val="22"/>
          <w:szCs w:val="22"/>
          <w:lang w:eastAsia="en-US"/>
        </w:rPr>
        <w:br/>
        <w:t>z wykonaniem dostawy</w:t>
      </w:r>
      <w:r w:rsidRPr="00BB4EB0">
        <w:rPr>
          <w:rFonts w:ascii="Arial" w:eastAsia="Calibri" w:hAnsi="Arial" w:cs="Arial"/>
          <w:color w:val="000000"/>
          <w:sz w:val="22"/>
          <w:szCs w:val="22"/>
          <w:lang w:eastAsia="en-US"/>
        </w:rPr>
        <w:t>.</w:t>
      </w:r>
    </w:p>
    <w:p w:rsidR="00BB4EB0" w:rsidRPr="001D0E76"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sz w:val="22"/>
          <w:szCs w:val="22"/>
          <w:lang w:eastAsia="en-US"/>
        </w:rPr>
      </w:pPr>
      <w:r w:rsidRPr="00BB4EB0">
        <w:rPr>
          <w:rFonts w:ascii="Arial" w:eastAsia="Calibri" w:hAnsi="Arial" w:cs="Arial"/>
          <w:color w:val="000000"/>
          <w:sz w:val="22"/>
          <w:szCs w:val="22"/>
          <w:lang w:eastAsia="en-US"/>
        </w:rPr>
        <w:t>Oświadczam/y, że wykonam/y przedmiot zamówienia w terminie</w:t>
      </w:r>
      <w:r w:rsidR="001D0E76">
        <w:rPr>
          <w:rFonts w:ascii="Arial" w:eastAsia="Calibri" w:hAnsi="Arial" w:cs="Arial"/>
          <w:i/>
          <w:sz w:val="18"/>
          <w:szCs w:val="18"/>
          <w:lang w:eastAsia="en-US"/>
        </w:rPr>
        <w:t>………</w:t>
      </w:r>
      <w:r w:rsidR="001D0E76" w:rsidRPr="001D0E76">
        <w:rPr>
          <w:rFonts w:ascii="Arial" w:eastAsia="Calibri" w:hAnsi="Arial" w:cs="Arial"/>
          <w:sz w:val="22"/>
          <w:szCs w:val="22"/>
          <w:lang w:eastAsia="en-US"/>
        </w:rPr>
        <w:t>dni kalendarzowych  od daty podpisania umowy</w:t>
      </w:r>
      <w:r w:rsidRPr="001D0E76">
        <w:rPr>
          <w:rFonts w:ascii="Arial" w:eastAsia="Calibri" w:hAnsi="Arial" w:cs="Arial"/>
          <w:i/>
          <w:sz w:val="22"/>
          <w:szCs w:val="22"/>
          <w:lang w:eastAsia="en-US"/>
        </w:rPr>
        <w:t>.</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Uważam/y się za związanego/</w:t>
      </w:r>
      <w:proofErr w:type="spellStart"/>
      <w:r w:rsidRPr="00BB4EB0">
        <w:rPr>
          <w:rFonts w:ascii="Arial" w:eastAsia="Calibri" w:hAnsi="Arial" w:cs="Arial"/>
          <w:color w:val="000000"/>
          <w:sz w:val="22"/>
          <w:szCs w:val="22"/>
          <w:lang w:eastAsia="en-US"/>
        </w:rPr>
        <w:t>ych</w:t>
      </w:r>
      <w:proofErr w:type="spellEnd"/>
      <w:r w:rsidRPr="00BB4EB0">
        <w:rPr>
          <w:rFonts w:ascii="Arial" w:eastAsia="Calibri" w:hAnsi="Arial" w:cs="Arial"/>
          <w:color w:val="000000"/>
          <w:sz w:val="22"/>
          <w:szCs w:val="22"/>
          <w:lang w:eastAsia="en-US"/>
        </w:rPr>
        <w:t xml:space="preserve"> niniejszą ofertą przez okres 30 dni, który rozpoczyna się wraz z upływem terminu składania ofert.</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Zobowiązuję/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się w przypadku wybrania mojej/naszej oferty do zawarcia umowy </w:t>
      </w:r>
      <w:r w:rsidRPr="00BB4EB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BB4EB0" w:rsidRPr="00BB4EB0" w:rsidRDefault="00BB4EB0" w:rsidP="00030681">
      <w:pPr>
        <w:numPr>
          <w:ilvl w:val="1"/>
          <w:numId w:val="20"/>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Załącznikami do niniejszej oferty są następujące dokumenty:</w:t>
      </w:r>
    </w:p>
    <w:p w:rsidR="00BB4EB0" w:rsidRPr="00BB4EB0" w:rsidRDefault="00BB4EB0" w:rsidP="00030681">
      <w:pPr>
        <w:numPr>
          <w:ilvl w:val="0"/>
          <w:numId w:val="5"/>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030681">
      <w:pPr>
        <w:numPr>
          <w:ilvl w:val="0"/>
          <w:numId w:val="5"/>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BB4EB0">
      <w:pPr>
        <w:spacing w:line="276" w:lineRule="auto"/>
        <w:ind w:left="4248" w:firstLine="5"/>
        <w:jc w:val="both"/>
        <w:rPr>
          <w:rFonts w:ascii="Arial" w:hAnsi="Arial" w:cs="Arial"/>
          <w:i/>
          <w:iCs/>
          <w:sz w:val="22"/>
          <w:szCs w:val="22"/>
        </w:rPr>
      </w:pPr>
      <w:r w:rsidRPr="00BB4EB0">
        <w:rPr>
          <w:rFonts w:ascii="Arial" w:hAnsi="Arial" w:cs="Arial"/>
          <w:i/>
          <w:iCs/>
          <w:sz w:val="22"/>
          <w:szCs w:val="22"/>
        </w:rPr>
        <w:t>…………………………………………</w:t>
      </w:r>
    </w:p>
    <w:p w:rsidR="00BB4EB0" w:rsidRDefault="00BB4EB0" w:rsidP="00BB4EB0">
      <w:pPr>
        <w:autoSpaceDE w:val="0"/>
        <w:autoSpaceDN w:val="0"/>
        <w:adjustRightInd w:val="0"/>
        <w:spacing w:line="276" w:lineRule="auto"/>
        <w:rPr>
          <w:rFonts w:ascii="Arial" w:hAnsi="Arial" w:cs="Arial"/>
          <w:sz w:val="20"/>
          <w:szCs w:val="20"/>
        </w:rPr>
      </w:pP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 xml:space="preserve">(pieczęć i podpis osoby uprawnionej </w:t>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do składania oświadczeń woli w imieniu wykonawcy)</w:t>
      </w:r>
    </w:p>
    <w:p w:rsidR="001D0E76" w:rsidRPr="00BB4EB0" w:rsidRDefault="001D0E76" w:rsidP="00BB4EB0">
      <w:pPr>
        <w:autoSpaceDE w:val="0"/>
        <w:autoSpaceDN w:val="0"/>
        <w:adjustRightInd w:val="0"/>
        <w:spacing w:line="276" w:lineRule="auto"/>
        <w:rPr>
          <w:rFonts w:ascii="Arial" w:hAnsi="Arial" w:cs="Arial"/>
          <w:sz w:val="20"/>
          <w:szCs w:val="20"/>
        </w:rPr>
      </w:pPr>
    </w:p>
    <w:p w:rsidR="00BB4EB0" w:rsidRPr="00BB4EB0" w:rsidRDefault="00BB4EB0" w:rsidP="00BB4EB0">
      <w:pPr>
        <w:autoSpaceDE w:val="0"/>
        <w:autoSpaceDN w:val="0"/>
        <w:adjustRightInd w:val="0"/>
        <w:spacing w:line="276" w:lineRule="auto"/>
        <w:jc w:val="both"/>
        <w:rPr>
          <w:rFonts w:ascii="Arial" w:hAnsi="Arial" w:cs="Arial"/>
          <w:iCs/>
          <w:sz w:val="22"/>
          <w:szCs w:val="22"/>
        </w:rPr>
      </w:pPr>
      <w:r w:rsidRPr="00BB4EB0">
        <w:rPr>
          <w:rFonts w:ascii="Arial" w:hAnsi="Arial" w:cs="Arial"/>
          <w:iCs/>
          <w:sz w:val="22"/>
          <w:szCs w:val="22"/>
        </w:rPr>
        <w:t>Miejscowość …......................................... dnia …........................................ roku.</w:t>
      </w: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Pr="00BB4EB0" w:rsidRDefault="001D0E76" w:rsidP="00BB4EB0">
      <w:pPr>
        <w:autoSpaceDE w:val="0"/>
        <w:autoSpaceDN w:val="0"/>
        <w:adjustRightInd w:val="0"/>
        <w:spacing w:line="276" w:lineRule="auto"/>
        <w:jc w:val="both"/>
        <w:rPr>
          <w:rFonts w:ascii="Arial" w:hAnsi="Arial" w:cs="Arial"/>
          <w:iCs/>
          <w:sz w:val="22"/>
          <w:szCs w:val="22"/>
        </w:rPr>
      </w:pPr>
    </w:p>
    <w:p w:rsidR="00BB4EB0" w:rsidRPr="00BB4EB0" w:rsidRDefault="00BB4EB0" w:rsidP="00BB4EB0">
      <w:pPr>
        <w:spacing w:line="276" w:lineRule="auto"/>
        <w:ind w:left="3540" w:firstLine="708"/>
        <w:jc w:val="right"/>
        <w:rPr>
          <w:rFonts w:ascii="Arial" w:hAnsi="Arial" w:cs="Arial"/>
          <w:sz w:val="22"/>
          <w:szCs w:val="22"/>
        </w:rPr>
      </w:pPr>
      <w:r w:rsidRPr="00BB4EB0">
        <w:rPr>
          <w:rFonts w:ascii="Arial" w:hAnsi="Arial" w:cs="Arial"/>
          <w:b/>
          <w:sz w:val="22"/>
          <w:szCs w:val="22"/>
        </w:rPr>
        <w:t xml:space="preserve">Załącznik  nr </w:t>
      </w:r>
      <w:r w:rsidR="00A54879">
        <w:rPr>
          <w:rFonts w:ascii="Arial" w:hAnsi="Arial" w:cs="Arial"/>
          <w:b/>
          <w:sz w:val="22"/>
          <w:szCs w:val="22"/>
        </w:rPr>
        <w:t>2</w:t>
      </w:r>
      <w:r w:rsidRPr="00BB4EB0">
        <w:rPr>
          <w:rFonts w:ascii="Arial" w:hAnsi="Arial" w:cs="Arial"/>
          <w:b/>
          <w:sz w:val="22"/>
          <w:szCs w:val="22"/>
        </w:rPr>
        <w:t xml:space="preserve"> do zapytania ofertowego</w:t>
      </w:r>
    </w:p>
    <w:p w:rsidR="00BB4EB0" w:rsidRPr="00BB4EB0" w:rsidRDefault="00BB4EB0" w:rsidP="00BB4EB0">
      <w:pPr>
        <w:spacing w:line="276" w:lineRule="auto"/>
        <w:rPr>
          <w:rFonts w:ascii="Arial" w:hAnsi="Arial" w:cs="Arial"/>
          <w:b/>
          <w:sz w:val="22"/>
          <w:szCs w:val="22"/>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 xml:space="preserve">Oświadczenie Wykonawcy o wyrażeniu zgody na przetwarzanie danych osobowych </w:t>
      </w:r>
      <w:r w:rsidRPr="00BB4EB0">
        <w:rPr>
          <w:rFonts w:ascii="Arial" w:hAnsi="Arial" w:cs="Arial"/>
          <w:b/>
          <w:sz w:val="22"/>
          <w:szCs w:val="22"/>
        </w:rPr>
        <w:br/>
        <w:t xml:space="preserve">do celów przeprowadzenia procedury zapytania ofertowego </w:t>
      </w: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(dotyczy Wykonawców będących osobami fizycznymi nieprowadzącymi działalności gospodarczej)</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r w:rsidRPr="00BB4EB0">
        <w:rPr>
          <w:rFonts w:ascii="Arial" w:hAnsi="Arial" w:cs="Arial"/>
          <w:sz w:val="22"/>
          <w:szCs w:val="22"/>
        </w:rPr>
        <w:t xml:space="preserve">Niniejszym oświadczam, iż wyrażam zgodę na przetwarzanie moich danych osobowych </w:t>
      </w:r>
      <w:r w:rsidRPr="00BB4EB0">
        <w:rPr>
          <w:rFonts w:ascii="Arial" w:hAnsi="Arial" w:cs="Arial"/>
          <w:sz w:val="22"/>
          <w:szCs w:val="22"/>
        </w:rPr>
        <w:br/>
        <w:t>do celów przeprowadzenia procedury zapytania ofertowego o udzielenie zamówienia publicznego na</w:t>
      </w:r>
      <w:r w:rsidR="00030681">
        <w:rPr>
          <w:rFonts w:ascii="Arial" w:hAnsi="Arial" w:cs="Arial"/>
          <w:sz w:val="22"/>
          <w:szCs w:val="22"/>
        </w:rPr>
        <w:t xml:space="preserve"> </w:t>
      </w:r>
      <w:r w:rsidR="00030681">
        <w:rPr>
          <w:rFonts w:ascii="Arial" w:eastAsia="Calibri" w:hAnsi="Arial" w:cs="Arial"/>
          <w:color w:val="000000"/>
          <w:sz w:val="22"/>
          <w:szCs w:val="22"/>
          <w:lang w:eastAsia="en-US"/>
        </w:rPr>
        <w:t>dostawę</w:t>
      </w:r>
      <w:r w:rsidR="00030681" w:rsidRPr="00B6633C">
        <w:rPr>
          <w:rFonts w:ascii="Arial" w:eastAsia="Calibri" w:hAnsi="Arial" w:cs="Arial"/>
          <w:color w:val="000000"/>
          <w:sz w:val="22"/>
          <w:szCs w:val="22"/>
          <w:lang w:eastAsia="en-US"/>
        </w:rPr>
        <w:t xml:space="preserve"> i montaż regałów magazynowych (stacjonarnych) </w:t>
      </w:r>
      <w:r w:rsidR="00030681">
        <w:rPr>
          <w:rFonts w:ascii="Arial" w:eastAsia="Calibri" w:hAnsi="Arial" w:cs="Arial"/>
          <w:color w:val="000000"/>
          <w:sz w:val="22"/>
          <w:szCs w:val="22"/>
          <w:lang w:eastAsia="en-US"/>
        </w:rPr>
        <w:br/>
      </w:r>
      <w:r w:rsidR="00030681" w:rsidRPr="00B6633C">
        <w:rPr>
          <w:rFonts w:ascii="Arial" w:eastAsia="Calibri" w:hAnsi="Arial" w:cs="Arial"/>
          <w:color w:val="000000"/>
          <w:sz w:val="22"/>
          <w:szCs w:val="22"/>
          <w:lang w:eastAsia="en-US"/>
        </w:rPr>
        <w:t>w pomieszczeniach Arch</w:t>
      </w:r>
      <w:r w:rsidR="00030681">
        <w:rPr>
          <w:rFonts w:ascii="Arial" w:eastAsia="Calibri" w:hAnsi="Arial" w:cs="Arial"/>
          <w:color w:val="000000"/>
          <w:sz w:val="22"/>
          <w:szCs w:val="22"/>
          <w:lang w:eastAsia="en-US"/>
        </w:rPr>
        <w:t>iwum zakładowego WUP w Poznaniu</w:t>
      </w:r>
      <w:r w:rsidRPr="00BB4EB0">
        <w:rPr>
          <w:rFonts w:ascii="Arial" w:hAnsi="Arial" w:cs="Arial"/>
          <w:i/>
          <w:sz w:val="22"/>
          <w:szCs w:val="22"/>
        </w:rPr>
        <w:t>.</w:t>
      </w: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spacing w:line="276" w:lineRule="auto"/>
        <w:ind w:left="3540"/>
        <w:rPr>
          <w:rFonts w:ascii="Arial" w:hAnsi="Arial" w:cs="Arial"/>
          <w:i/>
          <w:iCs/>
          <w:sz w:val="18"/>
          <w:szCs w:val="18"/>
        </w:rPr>
      </w:pPr>
      <w:r w:rsidRPr="00BB4EB0">
        <w:rPr>
          <w:rFonts w:ascii="Arial" w:hAnsi="Arial" w:cs="Arial"/>
          <w:i/>
          <w:iCs/>
          <w:sz w:val="18"/>
          <w:szCs w:val="18"/>
        </w:rPr>
        <w:t xml:space="preserve">    </w:t>
      </w:r>
      <w:r w:rsidRPr="00BB4EB0">
        <w:rPr>
          <w:rFonts w:ascii="Arial" w:hAnsi="Arial" w:cs="Arial"/>
          <w:i/>
          <w:iCs/>
          <w:sz w:val="18"/>
          <w:szCs w:val="18"/>
        </w:rPr>
        <w:tab/>
      </w:r>
      <w:r w:rsidRPr="00BB4EB0">
        <w:rPr>
          <w:rFonts w:ascii="Arial" w:hAnsi="Arial" w:cs="Arial"/>
          <w:i/>
          <w:iCs/>
          <w:sz w:val="18"/>
          <w:szCs w:val="18"/>
        </w:rPr>
        <w:tab/>
        <w:t xml:space="preserve">   …………………………………………</w:t>
      </w:r>
    </w:p>
    <w:p w:rsidR="00BB4EB0" w:rsidRPr="00BB4EB0" w:rsidRDefault="00BB4EB0" w:rsidP="00BB4EB0">
      <w:pPr>
        <w:spacing w:line="276" w:lineRule="auto"/>
        <w:rPr>
          <w:rFonts w:ascii="Arial" w:hAnsi="Arial" w:cs="Arial"/>
          <w:sz w:val="18"/>
          <w:szCs w:val="18"/>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t xml:space="preserve">    </w:t>
      </w:r>
      <w:r w:rsidRPr="00BB4EB0">
        <w:rPr>
          <w:rFonts w:ascii="Arial" w:hAnsi="Arial" w:cs="Arial"/>
          <w:sz w:val="18"/>
          <w:szCs w:val="18"/>
        </w:rPr>
        <w:tab/>
        <w:t xml:space="preserve">          (</w:t>
      </w:r>
      <w:r w:rsidRPr="00BB4EB0">
        <w:rPr>
          <w:rFonts w:ascii="Arial" w:hAnsi="Arial" w:cs="Arial"/>
          <w:i/>
          <w:sz w:val="18"/>
          <w:szCs w:val="18"/>
        </w:rPr>
        <w:t xml:space="preserve">podpis osoby uprawnionej </w:t>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t>do składania oświadczeń woli w imieniu wykonawcy)</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r w:rsidRPr="00BB4EB0">
        <w:rPr>
          <w:rFonts w:ascii="Arial" w:hAnsi="Arial" w:cs="Arial"/>
          <w:iCs/>
          <w:sz w:val="22"/>
          <w:szCs w:val="22"/>
        </w:rPr>
        <w:t>Miejscowość …......................................... dnia …........................................ roku.</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E6761B" w:rsidRDefault="00E6761B" w:rsidP="00030681">
      <w:pPr>
        <w:spacing w:line="276" w:lineRule="auto"/>
        <w:ind w:left="4248" w:firstLine="708"/>
        <w:rPr>
          <w:rFonts w:ascii="Arial" w:eastAsia="Calibri" w:hAnsi="Arial" w:cs="Arial"/>
          <w:b/>
          <w:sz w:val="22"/>
          <w:szCs w:val="22"/>
        </w:rPr>
      </w:pPr>
    </w:p>
    <w:p w:rsidR="00E6761B" w:rsidRDefault="00E6761B" w:rsidP="00030681">
      <w:pPr>
        <w:spacing w:line="276" w:lineRule="auto"/>
        <w:ind w:left="4248" w:firstLine="708"/>
        <w:rPr>
          <w:rFonts w:ascii="Arial" w:eastAsia="Calibri" w:hAnsi="Arial" w:cs="Arial"/>
          <w:b/>
          <w:sz w:val="22"/>
          <w:szCs w:val="22"/>
        </w:rPr>
      </w:pPr>
    </w:p>
    <w:p w:rsidR="00380A20" w:rsidRDefault="00380A20" w:rsidP="00030681">
      <w:pPr>
        <w:spacing w:line="276" w:lineRule="auto"/>
        <w:ind w:left="4248" w:firstLine="708"/>
        <w:rPr>
          <w:rFonts w:ascii="Arial" w:eastAsia="Calibri" w:hAnsi="Arial" w:cs="Arial"/>
          <w:b/>
          <w:sz w:val="22"/>
          <w:szCs w:val="22"/>
        </w:rPr>
      </w:pPr>
    </w:p>
    <w:p w:rsidR="00030681" w:rsidRDefault="00030681" w:rsidP="00030681">
      <w:pPr>
        <w:spacing w:line="276" w:lineRule="auto"/>
        <w:ind w:left="4248" w:firstLine="708"/>
        <w:rPr>
          <w:rFonts w:ascii="Arial" w:eastAsia="Calibri" w:hAnsi="Arial" w:cs="Arial"/>
          <w:b/>
          <w:sz w:val="22"/>
          <w:szCs w:val="22"/>
        </w:rPr>
      </w:pPr>
      <w:r>
        <w:rPr>
          <w:rFonts w:ascii="Arial" w:eastAsia="Calibri" w:hAnsi="Arial" w:cs="Arial"/>
          <w:b/>
          <w:sz w:val="22"/>
          <w:szCs w:val="22"/>
        </w:rPr>
        <w:t>Załącznik nr 3 do zapytania ofertowego</w:t>
      </w:r>
    </w:p>
    <w:p w:rsidR="00030681" w:rsidRDefault="00030681" w:rsidP="00030681">
      <w:pPr>
        <w:spacing w:line="276" w:lineRule="auto"/>
        <w:ind w:left="4248" w:firstLine="708"/>
        <w:rPr>
          <w:rFonts w:ascii="Arial" w:eastAsia="Calibri" w:hAnsi="Arial" w:cs="Arial"/>
          <w:b/>
          <w:sz w:val="22"/>
          <w:szCs w:val="22"/>
        </w:rPr>
      </w:pPr>
    </w:p>
    <w:p w:rsidR="00030681" w:rsidRPr="00DA493B" w:rsidRDefault="00030681" w:rsidP="00030681">
      <w:pPr>
        <w:spacing w:line="276" w:lineRule="auto"/>
        <w:jc w:val="both"/>
        <w:rPr>
          <w:rFonts w:ascii="Arial" w:hAnsi="Arial" w:cs="Arial"/>
          <w:b/>
          <w:sz w:val="22"/>
          <w:szCs w:val="22"/>
        </w:rPr>
      </w:pPr>
      <w:r w:rsidRPr="00DA493B">
        <w:rPr>
          <w:rFonts w:ascii="Arial" w:hAnsi="Arial" w:cs="Arial"/>
          <w:b/>
          <w:sz w:val="22"/>
          <w:szCs w:val="22"/>
        </w:rPr>
        <w:t>Opis przedmiotu zamówienia</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Realizacja  przedmiotu zamówienia polega na dostarczeniu i montażu regałów magazynowych (stacjonarnych) w pomieszczeniu Archiwum zakładowego WUP w Poznaniu ul. Szyperska 14. Archiwum zakładowe umiejscowione jest na 1 piętrze, do pomieszczenia prowadzą schody oraz winda. Pomieszczenie archiwum posiada wymiary 27,88m x 5,64m </w:t>
      </w:r>
      <w:r>
        <w:rPr>
          <w:rFonts w:ascii="Arial" w:hAnsi="Arial" w:cs="Arial"/>
          <w:sz w:val="22"/>
          <w:szCs w:val="22"/>
        </w:rPr>
        <w:br/>
      </w:r>
      <w:r w:rsidRPr="00DA493B">
        <w:rPr>
          <w:rFonts w:ascii="Arial" w:hAnsi="Arial" w:cs="Arial"/>
          <w:sz w:val="22"/>
          <w:szCs w:val="22"/>
        </w:rPr>
        <w:t>o wysokości 2,41m. Podłoże w pomieszczeniu jest równe, trwałe, niepylące. Możliwość montażu do ściany i do podłogi. Nośność stropu min. 1400 kg/m</w:t>
      </w:r>
      <w:r w:rsidRPr="00DA493B">
        <w:rPr>
          <w:rFonts w:ascii="Arial" w:hAnsi="Arial" w:cs="Arial"/>
          <w:sz w:val="22"/>
          <w:szCs w:val="22"/>
          <w:vertAlign w:val="superscript"/>
        </w:rPr>
        <w:t>2</w:t>
      </w:r>
      <w:r w:rsidRPr="00DA493B">
        <w:rPr>
          <w:rFonts w:ascii="Arial" w:hAnsi="Arial" w:cs="Arial"/>
          <w:sz w:val="22"/>
          <w:szCs w:val="22"/>
        </w:rPr>
        <w:t>.</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 ramach przedmiotu zamówienia Wykonawca zobowiązany jest do dostarczenia i montażu fabrycznie nowych:</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11 szt. regałów czterokolumnowych o następujących parametrach:</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Wysokość: 2000 mm +/- 50mm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Głębokość półek: 800mm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Długość półki w  kolumnie: 1200 mm </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Liczba półek przypadających na kolumnę: 6 sztuk</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Możliwość regulacji poziomów półkowych: minimalnie co 25 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półki: co najmniej 100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regału czterokolumnowego: co najmniej 2400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Materiał: regały metalowe, skręcane śrubowo/</w:t>
      </w:r>
      <w:proofErr w:type="spellStart"/>
      <w:r w:rsidRPr="00DA493B">
        <w:rPr>
          <w:rFonts w:ascii="Arial" w:hAnsi="Arial" w:cs="Arial"/>
          <w:sz w:val="22"/>
          <w:szCs w:val="22"/>
        </w:rPr>
        <w:t>whaczane</w:t>
      </w:r>
      <w:proofErr w:type="spellEnd"/>
      <w:r w:rsidRPr="00DA493B">
        <w:rPr>
          <w:rFonts w:ascii="Arial" w:hAnsi="Arial" w:cs="Arial"/>
          <w:sz w:val="22"/>
          <w:szCs w:val="22"/>
        </w:rPr>
        <w:t>, słupy zakończone plastikowymi stopkami, wszystkie elementy zabezpieczone antykorozyjnie.</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3 szt. regałów czterokolumnowych o następujących parametrach:</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Wysokość: 2000 mm +/- 50mm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Głębokość półek: 400mm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Długość</w:t>
      </w:r>
      <w:r w:rsidRPr="00DA493B">
        <w:t xml:space="preserve"> </w:t>
      </w:r>
      <w:r w:rsidRPr="00DA493B">
        <w:rPr>
          <w:rFonts w:ascii="Arial" w:hAnsi="Arial" w:cs="Arial"/>
          <w:sz w:val="22"/>
          <w:szCs w:val="22"/>
        </w:rPr>
        <w:t xml:space="preserve">półki w  kolumnie: 1200 mm </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Liczba półek przypadających na kolumnę: 6 sztuk</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Możliwość regulacji poziomów półkowych: minimalnie co 25 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półki: co najmniej 60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regału czterokolumnowego: co najmniej 1440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Materiał: regały metalowe, skręcane śrubowo/</w:t>
      </w:r>
      <w:proofErr w:type="spellStart"/>
      <w:r w:rsidRPr="00DA493B">
        <w:rPr>
          <w:rFonts w:ascii="Arial" w:hAnsi="Arial" w:cs="Arial"/>
          <w:sz w:val="22"/>
          <w:szCs w:val="22"/>
        </w:rPr>
        <w:t>whaczane</w:t>
      </w:r>
      <w:proofErr w:type="spellEnd"/>
      <w:r w:rsidRPr="00DA493B">
        <w:rPr>
          <w:rFonts w:ascii="Arial" w:hAnsi="Arial" w:cs="Arial"/>
          <w:sz w:val="22"/>
          <w:szCs w:val="22"/>
        </w:rPr>
        <w:t>, słupy zakończone plastikowymi stopkami, wszystkie elementy zabezpieczone antykorozyjnie.</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2 szt. regałów dwukolumnowych o następujących parametrach:</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Wysokość: 2000 mm +/- 50mm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Głębokość półek: 400mm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Długość półki w kolumnie: 1200 mm </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Liczba półek przypadających na kolumnę: 6 sztuk</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Możliwość regulacji poziomów półkowych: minimalnie co 25 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półki: co najmniej 60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regału dwukolumnowego: co najmniej 720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Materiał: regały metalowe, skręcane śrubowo/</w:t>
      </w:r>
      <w:proofErr w:type="spellStart"/>
      <w:r w:rsidRPr="00DA493B">
        <w:rPr>
          <w:rFonts w:ascii="Arial" w:hAnsi="Arial" w:cs="Arial"/>
          <w:sz w:val="22"/>
          <w:szCs w:val="22"/>
        </w:rPr>
        <w:t>whaczane</w:t>
      </w:r>
      <w:proofErr w:type="spellEnd"/>
      <w:r w:rsidRPr="00DA493B">
        <w:rPr>
          <w:rFonts w:ascii="Arial" w:hAnsi="Arial" w:cs="Arial"/>
          <w:sz w:val="22"/>
          <w:szCs w:val="22"/>
        </w:rPr>
        <w:t>, słupy zakończone plastikowymi stopkami, wszystkie elementy zabezpieczone antykorozyjnie.</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2 szt. regałów trójkolumnowych o następujących parametrach:</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Wysokość: 2000 mm +/- 50mm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Głębokość półek: 400mm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Długość półki w kolumnie: 1200 mm </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Liczba półek przypadających na kolumnę: 6 sztuk</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Możliwość regulacji poziomów półkowych: minimalnie co 25 mm</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półki: co najmniej 60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Nośność regału trójkolumnowego: co najmniej 1080 kg</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Materiał: regały metalowe, skręcane śrubowo/</w:t>
      </w:r>
      <w:proofErr w:type="spellStart"/>
      <w:r w:rsidRPr="00DA493B">
        <w:rPr>
          <w:rFonts w:ascii="Arial" w:hAnsi="Arial" w:cs="Arial"/>
          <w:sz w:val="22"/>
          <w:szCs w:val="22"/>
        </w:rPr>
        <w:t>whaczane</w:t>
      </w:r>
      <w:proofErr w:type="spellEnd"/>
      <w:r w:rsidRPr="00DA493B">
        <w:rPr>
          <w:rFonts w:ascii="Arial" w:hAnsi="Arial" w:cs="Arial"/>
          <w:sz w:val="22"/>
          <w:szCs w:val="22"/>
        </w:rPr>
        <w:t>, słupy zakończone plastikowymi stopkami, wszystkie elementy zabezpieczone antykorozyjnie.</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Wykonawca zobowiązany jest do dostarczenia i montażu regałów podstawowych wraz </w:t>
      </w:r>
      <w:r>
        <w:rPr>
          <w:rFonts w:ascii="Arial" w:hAnsi="Arial" w:cs="Arial"/>
          <w:sz w:val="22"/>
          <w:szCs w:val="22"/>
        </w:rPr>
        <w:br/>
      </w:r>
      <w:r w:rsidRPr="00DA493B">
        <w:rPr>
          <w:rFonts w:ascii="Arial" w:hAnsi="Arial" w:cs="Arial"/>
          <w:sz w:val="22"/>
          <w:szCs w:val="22"/>
        </w:rPr>
        <w:t>z regałami dostawnymi.</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Dostarczone regały muszą posiadać: </w:t>
      </w:r>
    </w:p>
    <w:p w:rsidR="00030681" w:rsidRPr="00DA493B" w:rsidRDefault="00030681" w:rsidP="00030681">
      <w:pPr>
        <w:spacing w:line="276" w:lineRule="auto"/>
        <w:ind w:left="284" w:hanging="284"/>
        <w:jc w:val="both"/>
        <w:rPr>
          <w:rFonts w:ascii="Arial" w:hAnsi="Arial" w:cs="Arial"/>
          <w:sz w:val="22"/>
          <w:szCs w:val="22"/>
        </w:rPr>
      </w:pPr>
      <w:r w:rsidRPr="00DA493B">
        <w:rPr>
          <w:rFonts w:ascii="Arial" w:hAnsi="Arial" w:cs="Arial"/>
          <w:sz w:val="22"/>
          <w:szCs w:val="22"/>
        </w:rPr>
        <w:t>1. certyfikat zgodności na wyrób o spełnieniu wymagań bezpieczeństwa wg normy PN-88/M-78321,</w:t>
      </w:r>
    </w:p>
    <w:p w:rsidR="00030681" w:rsidRPr="00DA493B" w:rsidRDefault="00030681" w:rsidP="00030681">
      <w:pPr>
        <w:spacing w:line="276" w:lineRule="auto"/>
        <w:ind w:left="284" w:hanging="284"/>
        <w:jc w:val="both"/>
        <w:rPr>
          <w:rFonts w:ascii="Arial" w:hAnsi="Arial" w:cs="Arial"/>
          <w:sz w:val="22"/>
          <w:szCs w:val="22"/>
        </w:rPr>
      </w:pPr>
      <w:r w:rsidRPr="00DA493B">
        <w:rPr>
          <w:rFonts w:ascii="Arial" w:hAnsi="Arial" w:cs="Arial"/>
          <w:sz w:val="22"/>
          <w:szCs w:val="22"/>
        </w:rPr>
        <w:t>2. tabliczkę znamionową zawierającą:</w:t>
      </w:r>
    </w:p>
    <w:p w:rsidR="00030681" w:rsidRPr="00DA493B" w:rsidRDefault="00030681" w:rsidP="00030681">
      <w:pPr>
        <w:numPr>
          <w:ilvl w:val="0"/>
          <w:numId w:val="19"/>
        </w:numPr>
        <w:spacing w:after="100" w:afterAutospacing="1" w:line="276" w:lineRule="auto"/>
        <w:rPr>
          <w:rFonts w:ascii="Arial" w:hAnsi="Arial" w:cs="Arial"/>
          <w:sz w:val="22"/>
          <w:szCs w:val="22"/>
        </w:rPr>
      </w:pPr>
      <w:r w:rsidRPr="00DA493B">
        <w:rPr>
          <w:rFonts w:ascii="Arial" w:hAnsi="Arial" w:cs="Arial"/>
          <w:sz w:val="22"/>
          <w:szCs w:val="22"/>
        </w:rPr>
        <w:t>dane pozwalające na pełną identyfikację producenta (nazwę oraz adres),</w:t>
      </w:r>
    </w:p>
    <w:p w:rsidR="00030681" w:rsidRPr="00DA493B" w:rsidRDefault="00030681" w:rsidP="00030681">
      <w:pPr>
        <w:numPr>
          <w:ilvl w:val="0"/>
          <w:numId w:val="19"/>
        </w:numPr>
        <w:spacing w:before="100" w:beforeAutospacing="1" w:after="100" w:afterAutospacing="1" w:line="276" w:lineRule="auto"/>
        <w:rPr>
          <w:rFonts w:ascii="Arial" w:hAnsi="Arial" w:cs="Arial"/>
          <w:sz w:val="22"/>
          <w:szCs w:val="22"/>
        </w:rPr>
      </w:pPr>
      <w:r w:rsidRPr="00DA493B">
        <w:rPr>
          <w:rFonts w:ascii="Arial" w:hAnsi="Arial" w:cs="Arial"/>
          <w:sz w:val="22"/>
          <w:szCs w:val="22"/>
        </w:rPr>
        <w:t>dane o dopuszczalnym obciążeniu półek regałów,</w:t>
      </w:r>
    </w:p>
    <w:p w:rsidR="00030681" w:rsidRPr="00DA493B" w:rsidRDefault="00030681" w:rsidP="00030681">
      <w:pPr>
        <w:numPr>
          <w:ilvl w:val="0"/>
          <w:numId w:val="19"/>
        </w:numPr>
        <w:spacing w:before="100" w:beforeAutospacing="1" w:after="100" w:afterAutospacing="1" w:line="276" w:lineRule="auto"/>
        <w:rPr>
          <w:rFonts w:ascii="Arial" w:hAnsi="Arial" w:cs="Arial"/>
          <w:sz w:val="22"/>
          <w:szCs w:val="22"/>
        </w:rPr>
      </w:pPr>
      <w:r w:rsidRPr="00DA493B">
        <w:rPr>
          <w:rFonts w:ascii="Arial" w:hAnsi="Arial" w:cs="Arial"/>
          <w:sz w:val="22"/>
          <w:szCs w:val="22"/>
        </w:rPr>
        <w:t>nazwę i oznaczenie regału,</w:t>
      </w:r>
    </w:p>
    <w:p w:rsidR="00030681" w:rsidRPr="00DA493B" w:rsidRDefault="00030681" w:rsidP="00030681">
      <w:pPr>
        <w:numPr>
          <w:ilvl w:val="0"/>
          <w:numId w:val="19"/>
        </w:numPr>
        <w:spacing w:before="100" w:beforeAutospacing="1" w:after="100" w:afterAutospacing="1" w:line="276" w:lineRule="auto"/>
        <w:rPr>
          <w:rFonts w:ascii="Arial" w:hAnsi="Arial" w:cs="Arial"/>
          <w:sz w:val="22"/>
          <w:szCs w:val="22"/>
        </w:rPr>
      </w:pPr>
      <w:r w:rsidRPr="00DA493B">
        <w:rPr>
          <w:rFonts w:ascii="Arial" w:hAnsi="Arial" w:cs="Arial"/>
          <w:sz w:val="22"/>
          <w:szCs w:val="22"/>
        </w:rPr>
        <w:t>numer fabryczny i rok produkcji.</w:t>
      </w:r>
    </w:p>
    <w:p w:rsidR="00030681" w:rsidRPr="00DA493B" w:rsidRDefault="00030681" w:rsidP="00030681">
      <w:pPr>
        <w:spacing w:line="276" w:lineRule="auto"/>
        <w:jc w:val="both"/>
        <w:rPr>
          <w:rFonts w:ascii="Arial" w:hAnsi="Arial" w:cs="Arial"/>
          <w:b/>
          <w:sz w:val="22"/>
          <w:szCs w:val="22"/>
        </w:rPr>
      </w:pPr>
      <w:r w:rsidRPr="00DA493B">
        <w:rPr>
          <w:rFonts w:ascii="Arial" w:hAnsi="Arial" w:cs="Arial"/>
          <w:b/>
          <w:sz w:val="22"/>
          <w:szCs w:val="22"/>
        </w:rPr>
        <w:t>Montaż:</w:t>
      </w: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Zamawiający przewiduje zabudowę pomieszczenia poprzez ustawienie 18 rzędów regałów.</w:t>
      </w:r>
    </w:p>
    <w:p w:rsidR="00030681" w:rsidRPr="00DA493B" w:rsidRDefault="00030681" w:rsidP="00030681">
      <w:pPr>
        <w:spacing w:line="276" w:lineRule="auto"/>
        <w:jc w:val="both"/>
        <w:rPr>
          <w:rFonts w:ascii="Arial" w:hAnsi="Arial" w:cs="Arial"/>
          <w:b/>
          <w:sz w:val="22"/>
          <w:szCs w:val="22"/>
        </w:rPr>
      </w:pPr>
      <w:r w:rsidRPr="00DA493B">
        <w:rPr>
          <w:rFonts w:ascii="Arial" w:hAnsi="Arial" w:cs="Arial"/>
          <w:sz w:val="22"/>
          <w:szCs w:val="22"/>
        </w:rPr>
        <w:t>Regały powinny być oddalone od ścian minimum 5 cm. Przejście pomiędzy regałami powinno wynosić minimum 80 cm.</w:t>
      </w:r>
    </w:p>
    <w:p w:rsidR="00030681" w:rsidRPr="00DA493B" w:rsidRDefault="00030681" w:rsidP="00030681">
      <w:pPr>
        <w:spacing w:line="276" w:lineRule="auto"/>
        <w:jc w:val="both"/>
        <w:rPr>
          <w:rFonts w:ascii="Arial" w:hAnsi="Arial" w:cs="Arial"/>
          <w:b/>
          <w:sz w:val="22"/>
          <w:szCs w:val="22"/>
        </w:rPr>
      </w:pPr>
    </w:p>
    <w:p w:rsidR="00030681" w:rsidRPr="00DA493B" w:rsidRDefault="00030681" w:rsidP="00030681">
      <w:pPr>
        <w:spacing w:line="276" w:lineRule="auto"/>
        <w:jc w:val="both"/>
        <w:rPr>
          <w:rFonts w:ascii="Arial" w:hAnsi="Arial" w:cs="Arial"/>
          <w:b/>
          <w:sz w:val="22"/>
          <w:szCs w:val="22"/>
        </w:rPr>
      </w:pPr>
      <w:r w:rsidRPr="00DA493B">
        <w:rPr>
          <w:rFonts w:ascii="Arial" w:hAnsi="Arial" w:cs="Arial"/>
          <w:b/>
          <w:sz w:val="22"/>
          <w:szCs w:val="22"/>
        </w:rPr>
        <w:t>Informacje dodatkowe:</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Zamawiający wymaga by wszelkie prace związane z dostawą i montażem przedmiotu zamówienia prowadzone były w godzinach pracy Urzędu, tj. od poniedziałku do piątku, </w:t>
      </w:r>
      <w:r w:rsidRPr="00DA493B">
        <w:rPr>
          <w:rFonts w:ascii="Arial" w:hAnsi="Arial" w:cs="Arial"/>
          <w:sz w:val="22"/>
          <w:szCs w:val="22"/>
        </w:rPr>
        <w:br/>
        <w:t xml:space="preserve">w godzinach 7:30-15:30, z wyłączeniem dni ustawowo wolnych od pracy. Wykonawca jest zobowiązany zgłosić, w terminie do 7 dni od dnia zawarcia umowy planowany termin rozpoczęcia prac wraz z ich szczegółowym harmonogramem, który podlegać będzie akceptacji Zamawiającego. </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Wykonawca jest zobligowany do wykonania przedmiotu zamówienia w terminie do 50 dni kalendarzowych od dnia zawarcia umowy.</w:t>
      </w:r>
    </w:p>
    <w:p w:rsidR="00030681" w:rsidRPr="00DA493B" w:rsidRDefault="00030681" w:rsidP="00030681">
      <w:pPr>
        <w:spacing w:line="276" w:lineRule="auto"/>
        <w:jc w:val="both"/>
        <w:rPr>
          <w:rFonts w:ascii="Arial" w:hAnsi="Arial" w:cs="Arial"/>
          <w:sz w:val="22"/>
          <w:szCs w:val="22"/>
        </w:rPr>
      </w:pPr>
    </w:p>
    <w:p w:rsidR="00030681" w:rsidRPr="00DA493B" w:rsidRDefault="00030681" w:rsidP="00030681">
      <w:pPr>
        <w:spacing w:line="276" w:lineRule="auto"/>
        <w:jc w:val="both"/>
        <w:rPr>
          <w:rFonts w:ascii="Arial" w:hAnsi="Arial" w:cs="Arial"/>
          <w:sz w:val="22"/>
          <w:szCs w:val="22"/>
        </w:rPr>
      </w:pPr>
      <w:r w:rsidRPr="00DA493B">
        <w:rPr>
          <w:rFonts w:ascii="Arial" w:hAnsi="Arial" w:cs="Arial"/>
          <w:sz w:val="22"/>
          <w:szCs w:val="22"/>
        </w:rPr>
        <w:t xml:space="preserve">Zamawiający wymaga udzielenia przez Wykonawcę gwarancji obejmującej wszystkie elementy przedmiotu zamówienia na co najmniej 24 miesiące, na warunkach określonych </w:t>
      </w:r>
      <w:r>
        <w:rPr>
          <w:rFonts w:ascii="Arial" w:hAnsi="Arial" w:cs="Arial"/>
          <w:sz w:val="22"/>
          <w:szCs w:val="22"/>
        </w:rPr>
        <w:br/>
      </w:r>
      <w:r w:rsidRPr="00DA493B">
        <w:rPr>
          <w:rFonts w:ascii="Arial" w:hAnsi="Arial" w:cs="Arial"/>
          <w:sz w:val="22"/>
          <w:szCs w:val="22"/>
        </w:rPr>
        <w:t>w Karcie Gwarancyjnej, stanowiącej załącznik do istotnych postanowień umowy. Bieg udzielonej gwarancji rozpoczynać się będzie od dnia odebrania przedmiotu umowy.</w:t>
      </w:r>
    </w:p>
    <w:p w:rsidR="00030681" w:rsidRPr="00C271C0" w:rsidRDefault="00030681" w:rsidP="00030681">
      <w:pPr>
        <w:jc w:val="both"/>
        <w:rPr>
          <w:rFonts w:ascii="Arial" w:hAnsi="Arial" w:cs="Arial"/>
          <w:sz w:val="22"/>
          <w:szCs w:val="22"/>
        </w:rPr>
      </w:pPr>
    </w:p>
    <w:p w:rsidR="00030681" w:rsidRDefault="00030681" w:rsidP="00030681">
      <w:pPr>
        <w:spacing w:line="276" w:lineRule="auto"/>
        <w:jc w:val="both"/>
        <w:rPr>
          <w:rFonts w:ascii="Arial" w:hAnsi="Arial" w:cs="Arial"/>
          <w:sz w:val="22"/>
          <w:szCs w:val="22"/>
        </w:rPr>
      </w:pPr>
      <w:r w:rsidRPr="00030681">
        <w:rPr>
          <w:rFonts w:ascii="Arial" w:hAnsi="Arial" w:cs="Arial"/>
          <w:sz w:val="22"/>
          <w:szCs w:val="22"/>
        </w:rPr>
        <w:t xml:space="preserve">Wykonawca przed złożeniem oferty może przeprowadzić wizję lokalną, w celu zweryfikowania wymagań Zamawiającego w odniesieniu do stanu rzeczywistego zarówno pod względem wymiarów, rodzaju podłoża i sposobu montażu. W celu przeprowadzenia wizji lokalnej Wykonawca winien zwrócić się za pośrednictwem poczty elektronicznej, pod adres </w:t>
      </w:r>
      <w:hyperlink r:id="rId14" w:history="1">
        <w:r w:rsidRPr="00030681">
          <w:rPr>
            <w:rFonts w:ascii="Arial" w:hAnsi="Arial" w:cs="Arial"/>
            <w:color w:val="0000FF"/>
            <w:sz w:val="22"/>
            <w:szCs w:val="22"/>
            <w:u w:val="single"/>
          </w:rPr>
          <w:t>zamówienia.publiczne@wup.poznan.pl</w:t>
        </w:r>
      </w:hyperlink>
      <w:r w:rsidRPr="00030681">
        <w:rPr>
          <w:rFonts w:ascii="Arial" w:hAnsi="Arial" w:cs="Arial"/>
          <w:sz w:val="22"/>
          <w:szCs w:val="22"/>
        </w:rPr>
        <w:t xml:space="preserve"> z wnioskiem o wyznaczenie terminu przeprowadzenia wizji lokalnej.</w:t>
      </w:r>
    </w:p>
    <w:p w:rsidR="00D02465" w:rsidRPr="00D02465" w:rsidRDefault="00D02465" w:rsidP="00030681">
      <w:pPr>
        <w:spacing w:line="276" w:lineRule="auto"/>
        <w:jc w:val="both"/>
        <w:rPr>
          <w:rFonts w:ascii="Arial" w:hAnsi="Arial" w:cs="Arial"/>
          <w:b/>
          <w:sz w:val="22"/>
          <w:szCs w:val="22"/>
        </w:rPr>
      </w:pPr>
      <w:r>
        <w:rPr>
          <w:rFonts w:ascii="Arial" w:hAnsi="Arial" w:cs="Arial"/>
          <w:b/>
          <w:sz w:val="22"/>
          <w:szCs w:val="22"/>
        </w:rPr>
        <w:t>Zamawi</w:t>
      </w:r>
      <w:r w:rsidR="00045A17">
        <w:rPr>
          <w:rFonts w:ascii="Arial" w:hAnsi="Arial" w:cs="Arial"/>
          <w:b/>
          <w:sz w:val="22"/>
          <w:szCs w:val="22"/>
        </w:rPr>
        <w:t>ający informuje, iż cena jednostkowa</w:t>
      </w:r>
      <w:r>
        <w:rPr>
          <w:rFonts w:ascii="Arial" w:hAnsi="Arial" w:cs="Arial"/>
          <w:b/>
          <w:sz w:val="22"/>
          <w:szCs w:val="22"/>
        </w:rPr>
        <w:t xml:space="preserve"> regału n-kolumnowego nie może przekroczyć </w:t>
      </w:r>
      <w:r w:rsidR="00045A17">
        <w:rPr>
          <w:rFonts w:ascii="Arial" w:hAnsi="Arial" w:cs="Arial"/>
          <w:b/>
          <w:sz w:val="22"/>
          <w:szCs w:val="22"/>
        </w:rPr>
        <w:t xml:space="preserve">kwoty </w:t>
      </w:r>
      <w:r>
        <w:rPr>
          <w:rFonts w:ascii="Arial" w:hAnsi="Arial" w:cs="Arial"/>
          <w:b/>
          <w:sz w:val="22"/>
          <w:szCs w:val="22"/>
        </w:rPr>
        <w:t>3 499,00 zł brutto.</w:t>
      </w:r>
    </w:p>
    <w:sectPr w:rsidR="00D02465" w:rsidRPr="00D02465" w:rsidSect="00380A20">
      <w:headerReference w:type="first" r:id="rId15"/>
      <w:pgSz w:w="11906" w:h="16838" w:code="9"/>
      <w:pgMar w:top="1134" w:right="1418" w:bottom="851"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79" w:rsidRDefault="00A54879">
      <w:r>
        <w:separator/>
      </w:r>
    </w:p>
  </w:endnote>
  <w:endnote w:type="continuationSeparator" w:id="0">
    <w:p w:rsidR="00A54879" w:rsidRDefault="00A5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83274"/>
      <w:docPartObj>
        <w:docPartGallery w:val="Page Numbers (Bottom of Page)"/>
        <w:docPartUnique/>
      </w:docPartObj>
    </w:sdtPr>
    <w:sdtEndPr/>
    <w:sdtContent>
      <w:p w:rsidR="00A54879" w:rsidRDefault="00A54879" w:rsidP="005C0D0E">
        <w:pPr>
          <w:pStyle w:val="Stopka"/>
          <w:jc w:val="right"/>
          <w:rPr>
            <w:rFonts w:ascii="Arial" w:hAnsi="Arial" w:cs="Arial"/>
            <w:sz w:val="20"/>
            <w:szCs w:val="20"/>
          </w:rPr>
        </w:pPr>
        <w:r w:rsidRPr="000D2C75">
          <w:rPr>
            <w:rFonts w:ascii="Arial" w:hAnsi="Arial" w:cs="Arial"/>
            <w:sz w:val="20"/>
            <w:szCs w:val="20"/>
          </w:rPr>
          <w:fldChar w:fldCharType="begin"/>
        </w:r>
        <w:r w:rsidRPr="000D2C75">
          <w:rPr>
            <w:rFonts w:ascii="Arial" w:hAnsi="Arial" w:cs="Arial"/>
            <w:sz w:val="20"/>
            <w:szCs w:val="20"/>
          </w:rPr>
          <w:instrText>PAGE   \* MERGEFORMAT</w:instrText>
        </w:r>
        <w:r w:rsidRPr="000D2C75">
          <w:rPr>
            <w:rFonts w:ascii="Arial" w:hAnsi="Arial" w:cs="Arial"/>
            <w:sz w:val="20"/>
            <w:szCs w:val="20"/>
          </w:rPr>
          <w:fldChar w:fldCharType="separate"/>
        </w:r>
        <w:r w:rsidR="00876BA5">
          <w:rPr>
            <w:rFonts w:ascii="Arial" w:hAnsi="Arial" w:cs="Arial"/>
            <w:noProof/>
            <w:sz w:val="20"/>
            <w:szCs w:val="20"/>
          </w:rPr>
          <w:t>15</w:t>
        </w:r>
        <w:r w:rsidRPr="000D2C75">
          <w:rPr>
            <w:rFonts w:ascii="Arial" w:hAnsi="Arial" w:cs="Arial"/>
            <w:sz w:val="20"/>
            <w:szCs w:val="20"/>
          </w:rPr>
          <w:fldChar w:fldCharType="end"/>
        </w:r>
      </w:p>
      <w:p w:rsidR="00A54879" w:rsidRPr="005C0D0E" w:rsidRDefault="00A54879" w:rsidP="005C0D0E">
        <w:pPr>
          <w:pStyle w:val="Stopka"/>
          <w:jc w:val="right"/>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5E14D3AE" wp14:editId="60099EEA">
                  <wp:simplePos x="0" y="0"/>
                  <wp:positionH relativeFrom="column">
                    <wp:posOffset>-26338</wp:posOffset>
                  </wp:positionH>
                  <wp:positionV relativeFrom="paragraph">
                    <wp:posOffset>115523</wp:posOffset>
                  </wp:positionV>
                  <wp:extent cx="5956271" cy="0"/>
                  <wp:effectExtent l="0" t="0" r="26035" b="19050"/>
                  <wp:wrapNone/>
                  <wp:docPr id="1" name="Łącznik prostoliniowy 1"/>
                  <wp:cNvGraphicFramePr/>
                  <a:graphic xmlns:a="http://schemas.openxmlformats.org/drawingml/2006/main">
                    <a:graphicData uri="http://schemas.microsoft.com/office/word/2010/wordprocessingShape">
                      <wps:wsp>
                        <wps:cNvCnPr/>
                        <wps:spPr>
                          <a:xfrm>
                            <a:off x="0" y="0"/>
                            <a:ext cx="595627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" strokecolor="windowText"/>
              </w:pict>
            </mc:Fallback>
          </mc:AlternateContent>
        </w:r>
      </w:p>
      <w:p w:rsidR="00A54879" w:rsidRPr="00B5142D" w:rsidRDefault="00A54879" w:rsidP="005C0D0E">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A54879" w:rsidRPr="005C0D0E" w:rsidRDefault="00A54879" w:rsidP="005C0D0E">
        <w:pPr>
          <w:jc w:val="center"/>
          <w:rPr>
            <w:rFonts w:ascii="Arial" w:hAnsi="Arial" w:cs="Arial"/>
            <w:sz w:val="20"/>
            <w:szCs w:val="20"/>
          </w:rPr>
        </w:pPr>
        <w:r w:rsidRPr="00B5142D">
          <w:rPr>
            <w:rFonts w:ascii="Arial" w:hAnsi="Arial" w:cs="Arial"/>
            <w:sz w:val="20"/>
            <w:szCs w:val="20"/>
          </w:rPr>
          <w:t>wuppoznan.praca.gov.pl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0767"/>
      <w:docPartObj>
        <w:docPartGallery w:val="Page Numbers (Bottom of Page)"/>
        <w:docPartUnique/>
      </w:docPartObj>
    </w:sdtPr>
    <w:sdtEndPr>
      <w:rPr>
        <w:rFonts w:ascii="Arial" w:hAnsi="Arial" w:cs="Arial"/>
        <w:sz w:val="20"/>
        <w:szCs w:val="20"/>
      </w:rPr>
    </w:sdtEndPr>
    <w:sdtContent>
      <w:p w:rsidR="00A54879" w:rsidRDefault="00A54879" w:rsidP="005C0D0E">
        <w:pPr>
          <w:pStyle w:val="Stopka"/>
          <w:jc w:val="right"/>
          <w:rPr>
            <w:rFonts w:ascii="Arial" w:hAnsi="Arial" w:cs="Arial"/>
            <w:sz w:val="20"/>
            <w:szCs w:val="20"/>
          </w:rPr>
        </w:pPr>
        <w:r w:rsidRPr="005C0D0E">
          <w:rPr>
            <w:rFonts w:ascii="Arial" w:hAnsi="Arial" w:cs="Arial"/>
            <w:sz w:val="20"/>
            <w:szCs w:val="20"/>
          </w:rPr>
          <w:fldChar w:fldCharType="begin"/>
        </w:r>
        <w:r w:rsidRPr="005C0D0E">
          <w:rPr>
            <w:rFonts w:ascii="Arial" w:hAnsi="Arial" w:cs="Arial"/>
            <w:sz w:val="20"/>
            <w:szCs w:val="20"/>
          </w:rPr>
          <w:instrText>PAGE   \* MERGEFORMAT</w:instrText>
        </w:r>
        <w:r w:rsidRPr="005C0D0E">
          <w:rPr>
            <w:rFonts w:ascii="Arial" w:hAnsi="Arial" w:cs="Arial"/>
            <w:sz w:val="20"/>
            <w:szCs w:val="20"/>
          </w:rPr>
          <w:fldChar w:fldCharType="separate"/>
        </w:r>
        <w:r w:rsidR="00876BA5">
          <w:rPr>
            <w:rFonts w:ascii="Arial" w:hAnsi="Arial" w:cs="Arial"/>
            <w:noProof/>
            <w:sz w:val="20"/>
            <w:szCs w:val="20"/>
          </w:rPr>
          <w:t>1</w:t>
        </w:r>
        <w:r w:rsidRPr="005C0D0E">
          <w:rPr>
            <w:rFonts w:ascii="Arial" w:hAnsi="Arial" w:cs="Arial"/>
            <w:sz w:val="20"/>
            <w:szCs w:val="20"/>
          </w:rPr>
          <w:fldChar w:fldCharType="end"/>
        </w:r>
      </w:p>
      <w:p w:rsidR="00A54879" w:rsidRPr="005C0D0E" w:rsidRDefault="00A54879" w:rsidP="005C0D0E">
        <w:pPr>
          <w:pStyle w:val="Stopka"/>
          <w:jc w:val="right"/>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32F7B568" wp14:editId="63F724A1">
                  <wp:simplePos x="0" y="0"/>
                  <wp:positionH relativeFrom="column">
                    <wp:posOffset>-26338</wp:posOffset>
                  </wp:positionH>
                  <wp:positionV relativeFrom="paragraph">
                    <wp:posOffset>115523</wp:posOffset>
                  </wp:positionV>
                  <wp:extent cx="5956271" cy="0"/>
                  <wp:effectExtent l="0" t="0" r="26035" b="19050"/>
                  <wp:wrapNone/>
                  <wp:docPr id="4" name="Łącznik prostoliniowy 4"/>
                  <wp:cNvGraphicFramePr/>
                  <a:graphic xmlns:a="http://schemas.openxmlformats.org/drawingml/2006/main">
                    <a:graphicData uri="http://schemas.microsoft.com/office/word/2010/wordprocessingShape">
                      <wps:wsp>
                        <wps:cNvCnPr/>
                        <wps:spPr>
                          <a:xfrm>
                            <a:off x="0" y="0"/>
                            <a:ext cx="595627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" strokecolor="windowText"/>
              </w:pict>
            </mc:Fallback>
          </mc:AlternateContent>
        </w:r>
      </w:p>
      <w:p w:rsidR="00A54879" w:rsidRPr="00B5142D" w:rsidRDefault="00A54879" w:rsidP="005C0D0E">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A54879" w:rsidRPr="005C0D0E" w:rsidRDefault="00A54879" w:rsidP="005C0D0E">
        <w:pPr>
          <w:jc w:val="center"/>
          <w:rPr>
            <w:rFonts w:ascii="Arial" w:hAnsi="Arial" w:cs="Arial"/>
            <w:sz w:val="20"/>
            <w:szCs w:val="20"/>
          </w:rPr>
        </w:pPr>
        <w:r w:rsidRPr="00B5142D">
          <w:rPr>
            <w:rFonts w:ascii="Arial" w:hAnsi="Arial" w:cs="Arial"/>
            <w:sz w:val="20"/>
            <w:szCs w:val="20"/>
          </w:rPr>
          <w:t>wuppoznan.praca.gov.pl</w:t>
        </w:r>
      </w:p>
    </w:sdtContent>
  </w:sdt>
  <w:p w:rsidR="00A54879" w:rsidRPr="000B6D43" w:rsidRDefault="00A54879"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79" w:rsidRDefault="00A54879">
      <w:r>
        <w:separator/>
      </w:r>
    </w:p>
  </w:footnote>
  <w:footnote w:type="continuationSeparator" w:id="0">
    <w:p w:rsidR="00A54879" w:rsidRDefault="00A54879">
      <w:r>
        <w:continuationSeparator/>
      </w:r>
    </w:p>
  </w:footnote>
  <w:footnote w:id="1">
    <w:p w:rsidR="00A54879" w:rsidRDefault="00A54879" w:rsidP="00A54879">
      <w:pPr>
        <w:pStyle w:val="Tekstprzypisudolnego"/>
      </w:pPr>
      <w:r>
        <w:rPr>
          <w:rStyle w:val="Odwoanieprzypisudolnego"/>
        </w:rPr>
        <w:footnoteRef/>
      </w:r>
      <w:r>
        <w:t xml:space="preserve"> j</w:t>
      </w:r>
      <w:r w:rsidRPr="00564375">
        <w:rPr>
          <w:rFonts w:ascii="Arial" w:hAnsi="Arial" w:cs="Arial"/>
          <w:sz w:val="16"/>
          <w:szCs w:val="16"/>
        </w:rPr>
        <w:t>eżeli Wykonawca skorzystał z kryterium pozacenowego</w:t>
      </w:r>
      <w:r>
        <w:t>.</w:t>
      </w:r>
    </w:p>
  </w:footnote>
  <w:footnote w:id="2">
    <w:p w:rsidR="00A54879" w:rsidRDefault="00A54879" w:rsidP="00A54879">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3">
    <w:p w:rsidR="00A54879" w:rsidRDefault="00A54879" w:rsidP="00A54879">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4">
    <w:p w:rsidR="00A54879" w:rsidRDefault="00A54879" w:rsidP="00A54879">
      <w:pPr>
        <w:pStyle w:val="Tekstprzypisudolnego"/>
      </w:pPr>
      <w:r>
        <w:rPr>
          <w:rStyle w:val="Odwoanieprzypisudolnego"/>
        </w:rPr>
        <w:footnoteRef/>
      </w:r>
      <w:r>
        <w:t xml:space="preserve"> j</w:t>
      </w:r>
      <w:r w:rsidRPr="00564375">
        <w:rPr>
          <w:rFonts w:ascii="Arial" w:hAnsi="Arial" w:cs="Arial"/>
          <w:sz w:val="16"/>
          <w:szCs w:val="16"/>
        </w:rPr>
        <w:t>eżeli Wykonawca skorzystał z kryterium pozacenowego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9" w:rsidRDefault="00A54879" w:rsidP="004262EB"/>
  <w:p w:rsidR="00A54879" w:rsidRDefault="00A54879" w:rsidP="000B6D43">
    <w:pPr>
      <w:jc w:val="center"/>
    </w:pPr>
    <w:r>
      <w:rPr>
        <w:noProof/>
      </w:rPr>
      <w:drawing>
        <wp:inline distT="0" distB="0" distL="0" distR="0" wp14:anchorId="6C2255A4" wp14:editId="7C3C5E39">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A54879" w:rsidRDefault="00A54879" w:rsidP="004262EB">
    <w:r>
      <w:t>_________________________________________________________________________</w:t>
    </w:r>
  </w:p>
  <w:p w:rsidR="00A54879" w:rsidRPr="00DF7D54" w:rsidRDefault="00A5487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20" w:rsidRDefault="00380A20" w:rsidP="004262EB"/>
  <w:p w:rsidR="00380A20" w:rsidRDefault="00380A20" w:rsidP="000B6D43">
    <w:pPr>
      <w:jc w:val="center"/>
    </w:pPr>
    <w:r>
      <w:rPr>
        <w:noProof/>
      </w:rPr>
      <w:drawing>
        <wp:inline distT="0" distB="0" distL="0" distR="0" wp14:anchorId="198B99C0" wp14:editId="1B962C80">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380A20" w:rsidRDefault="00380A20" w:rsidP="004262EB">
    <w:r>
      <w:t>_________________________________________________________________________</w:t>
    </w:r>
  </w:p>
  <w:p w:rsidR="00380A20" w:rsidRPr="00DF7D54" w:rsidRDefault="00380A20"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940B7E"/>
    <w:multiLevelType w:val="multilevel"/>
    <w:tmpl w:val="0C2C43A0"/>
    <w:lvl w:ilvl="0">
      <w:start w:val="61"/>
      <w:numFmt w:val="decimal"/>
      <w:lvlText w:val="%1"/>
      <w:lvlJc w:val="left"/>
      <w:pPr>
        <w:ind w:left="675" w:hanging="675"/>
      </w:pPr>
      <w:rPr>
        <w:rFonts w:hint="default"/>
      </w:rPr>
    </w:lvl>
    <w:lvl w:ilvl="1">
      <w:start w:val="75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218B1"/>
    <w:multiLevelType w:val="multilevel"/>
    <w:tmpl w:val="E35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62922"/>
    <w:multiLevelType w:val="multilevel"/>
    <w:tmpl w:val="FF3AF8F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0E54727"/>
    <w:multiLevelType w:val="multilevel"/>
    <w:tmpl w:val="8A46138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813"/>
        </w:tabs>
        <w:ind w:left="813" w:hanging="453"/>
      </w:pPr>
      <w:rPr>
        <w:rFonts w:hint="default"/>
        <w:b w:val="0"/>
        <w:color w:val="000000"/>
      </w:rPr>
    </w:lvl>
    <w:lvl w:ilvl="2">
      <w:start w:val="1"/>
      <w:numFmt w:val="lowerLetter"/>
      <w:lvlText w:val="%3)"/>
      <w:lvlJc w:val="left"/>
      <w:pPr>
        <w:tabs>
          <w:tab w:val="num" w:pos="360"/>
        </w:tabs>
        <w:ind w:left="360" w:hanging="360"/>
      </w:pPr>
      <w:rPr>
        <w:rFonts w:hint="default"/>
        <w:sz w:val="22"/>
        <w:szCs w:val="22"/>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10D60B1"/>
    <w:multiLevelType w:val="hybridMultilevel"/>
    <w:tmpl w:val="278CAFCA"/>
    <w:lvl w:ilvl="0" w:tplc="53C2A4F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3D0380A"/>
    <w:multiLevelType w:val="hybridMultilevel"/>
    <w:tmpl w:val="D4B6EA0A"/>
    <w:lvl w:ilvl="0" w:tplc="3050F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57561B2"/>
    <w:multiLevelType w:val="hybridMultilevel"/>
    <w:tmpl w:val="68AABE76"/>
    <w:lvl w:ilvl="0" w:tplc="5CB29FD8">
      <w:start w:val="1"/>
      <w:numFmt w:val="decimal"/>
      <w:lvlText w:val="%1."/>
      <w:lvlJc w:val="left"/>
      <w:pPr>
        <w:tabs>
          <w:tab w:val="num" w:pos="3600"/>
        </w:tabs>
        <w:ind w:left="360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1">
    <w:nsid w:val="16D648FE"/>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568C797E"/>
    <w:multiLevelType w:val="hybridMultilevel"/>
    <w:tmpl w:val="6772DD4E"/>
    <w:lvl w:ilvl="0" w:tplc="A59E355C">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nsid w:val="6F956D3B"/>
    <w:multiLevelType w:val="hybridMultilevel"/>
    <w:tmpl w:val="55040F64"/>
    <w:lvl w:ilvl="0" w:tplc="8DC2E9AA">
      <w:start w:val="2"/>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1113AF"/>
    <w:multiLevelType w:val="multilevel"/>
    <w:tmpl w:val="E0162556"/>
    <w:lvl w:ilvl="0">
      <w:start w:val="1"/>
      <w:numFmt w:val="decimal"/>
      <w:lvlText w:val="%1."/>
      <w:lvlJc w:val="left"/>
      <w:pPr>
        <w:tabs>
          <w:tab w:val="num" w:pos="340"/>
        </w:tabs>
        <w:ind w:left="340" w:hanging="340"/>
      </w:pPr>
      <w:rPr>
        <w:rFonts w:cs="Times New Roman"/>
        <w:sz w:val="24"/>
        <w:szCs w:val="24"/>
      </w:rPr>
    </w:lvl>
    <w:lvl w:ilvl="1">
      <w:start w:val="1"/>
      <w:numFmt w:val="decimal"/>
      <w:lvlText w:val="%2)"/>
      <w:lvlJc w:val="left"/>
      <w:pPr>
        <w:tabs>
          <w:tab w:val="num" w:pos="700"/>
        </w:tabs>
        <w:ind w:left="700" w:hanging="360"/>
      </w:pPr>
      <w:rPr>
        <w:rFonts w:ascii="Arial" w:eastAsia="Times New Roman" w:hAnsi="Arial" w:cs="Arial" w:hint="default"/>
      </w:rPr>
    </w:lvl>
    <w:lvl w:ilvl="2">
      <w:start w:val="1"/>
      <w:numFmt w:val="lowerRoman"/>
      <w:lvlText w:val="%3)"/>
      <w:lvlJc w:val="left"/>
      <w:pPr>
        <w:tabs>
          <w:tab w:val="num" w:pos="1247"/>
        </w:tabs>
        <w:ind w:left="1247" w:hanging="396"/>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5B57AA"/>
    <w:multiLevelType w:val="hybridMultilevel"/>
    <w:tmpl w:val="0C30D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630D24"/>
    <w:multiLevelType w:val="hybridMultilevel"/>
    <w:tmpl w:val="20582C08"/>
    <w:lvl w:ilvl="0" w:tplc="BC1029D6">
      <w:start w:val="1"/>
      <w:numFmt w:val="decimal"/>
      <w:lvlText w:val="%1."/>
      <w:lvlJc w:val="left"/>
      <w:pPr>
        <w:tabs>
          <w:tab w:val="num" w:pos="900"/>
        </w:tabs>
        <w:ind w:left="900" w:hanging="360"/>
      </w:pPr>
      <w:rPr>
        <w:color w:val="auto"/>
      </w:rPr>
    </w:lvl>
    <w:lvl w:ilvl="1" w:tplc="DAE2C088">
      <w:start w:val="1"/>
      <w:numFmt w:val="bullet"/>
      <w:lvlText w:val=""/>
      <w:lvlJc w:val="left"/>
      <w:pPr>
        <w:tabs>
          <w:tab w:val="num" w:pos="1620"/>
        </w:tabs>
        <w:ind w:left="1620" w:hanging="360"/>
      </w:pPr>
      <w:rPr>
        <w:rFonts w:ascii="Wingdings" w:hAnsi="Wingdings" w:hint="default"/>
      </w:rPr>
    </w:lvl>
    <w:lvl w:ilvl="2" w:tplc="0415001B">
      <w:start w:val="1"/>
      <w:numFmt w:val="lowerRoman"/>
      <w:lvlText w:val="%3."/>
      <w:lvlJc w:val="right"/>
      <w:pPr>
        <w:tabs>
          <w:tab w:val="num" w:pos="2340"/>
        </w:tabs>
        <w:ind w:left="2340" w:hanging="180"/>
      </w:pPr>
    </w:lvl>
    <w:lvl w:ilvl="3" w:tplc="04150017">
      <w:start w:val="1"/>
      <w:numFmt w:val="lowerLetter"/>
      <w:lvlText w:val="%4)"/>
      <w:lvlJc w:val="left"/>
      <w:pPr>
        <w:tabs>
          <w:tab w:val="num" w:pos="3060"/>
        </w:tabs>
        <w:ind w:left="3060" w:hanging="360"/>
      </w:pPr>
      <w:rPr>
        <w:rFonts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1"/>
  </w:num>
  <w:num w:numId="12">
    <w:abstractNumId w:val="3"/>
  </w:num>
  <w:num w:numId="13">
    <w:abstractNumId w:val="5"/>
  </w:num>
  <w:num w:numId="14">
    <w:abstractNumId w:val="18"/>
  </w:num>
  <w:num w:numId="15">
    <w:abstractNumId w:val="9"/>
  </w:num>
  <w:num w:numId="16">
    <w:abstractNumId w:val="38"/>
  </w:num>
  <w:num w:numId="17">
    <w:abstractNumId w:val="6"/>
  </w:num>
  <w:num w:numId="18">
    <w:abstractNumId w:val="8"/>
  </w:num>
  <w:num w:numId="19">
    <w:abstractNumId w:val="4"/>
  </w:num>
  <w:num w:numId="20">
    <w:abstractNumId w:val="20"/>
  </w:num>
  <w:num w:numId="21">
    <w:abstractNumId w:val="19"/>
  </w:num>
  <w:num w:numId="22">
    <w:abstractNumId w:val="17"/>
  </w:num>
  <w:num w:numId="23">
    <w:abstractNumId w:val="14"/>
  </w:num>
  <w:num w:numId="24">
    <w:abstractNumId w:val="15"/>
  </w:num>
  <w:num w:numId="25">
    <w:abstractNumId w:val="1"/>
  </w:num>
  <w:num w:numId="26">
    <w:abstractNumId w:val="2"/>
  </w:num>
  <w:num w:numId="27">
    <w:abstractNumId w:val="23"/>
  </w:num>
  <w:num w:numId="28">
    <w:abstractNumId w:val="34"/>
  </w:num>
  <w:num w:numId="29">
    <w:abstractNumId w:val="22"/>
  </w:num>
  <w:num w:numId="30">
    <w:abstractNumId w:val="36"/>
  </w:num>
  <w:num w:numId="31">
    <w:abstractNumId w:val="28"/>
  </w:num>
  <w:num w:numId="32">
    <w:abstractNumId w:val="29"/>
  </w:num>
  <w:num w:numId="33">
    <w:abstractNumId w:val="16"/>
  </w:num>
  <w:num w:numId="34">
    <w:abstractNumId w:val="31"/>
  </w:num>
  <w:num w:numId="35">
    <w:abstractNumId w:val="13"/>
  </w:num>
  <w:num w:numId="36">
    <w:abstractNumId w:val="25"/>
  </w:num>
  <w:num w:numId="37">
    <w:abstractNumId w:val="33"/>
  </w:num>
  <w:num w:numId="38">
    <w:abstractNumId w:val="0"/>
  </w:num>
  <w:num w:numId="39">
    <w:abstractNumId w:val="12"/>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681"/>
    <w:rsid w:val="000349D0"/>
    <w:rsid w:val="00044576"/>
    <w:rsid w:val="0004462F"/>
    <w:rsid w:val="00045A17"/>
    <w:rsid w:val="00046007"/>
    <w:rsid w:val="000555B6"/>
    <w:rsid w:val="00060037"/>
    <w:rsid w:val="00062829"/>
    <w:rsid w:val="00064E20"/>
    <w:rsid w:val="0007669D"/>
    <w:rsid w:val="0008009C"/>
    <w:rsid w:val="00090A95"/>
    <w:rsid w:val="0009222F"/>
    <w:rsid w:val="0009575B"/>
    <w:rsid w:val="000B369C"/>
    <w:rsid w:val="000B6D43"/>
    <w:rsid w:val="000C78EA"/>
    <w:rsid w:val="000D0C88"/>
    <w:rsid w:val="000D2710"/>
    <w:rsid w:val="000D2C75"/>
    <w:rsid w:val="000D3DEC"/>
    <w:rsid w:val="000D426A"/>
    <w:rsid w:val="000E4275"/>
    <w:rsid w:val="001034F1"/>
    <w:rsid w:val="00114E78"/>
    <w:rsid w:val="00115E95"/>
    <w:rsid w:val="00137ED4"/>
    <w:rsid w:val="00150783"/>
    <w:rsid w:val="0015221B"/>
    <w:rsid w:val="001662BA"/>
    <w:rsid w:val="001738E7"/>
    <w:rsid w:val="001778A5"/>
    <w:rsid w:val="00187EB8"/>
    <w:rsid w:val="0019077A"/>
    <w:rsid w:val="00196141"/>
    <w:rsid w:val="001A3D63"/>
    <w:rsid w:val="001A3ECB"/>
    <w:rsid w:val="001B62F4"/>
    <w:rsid w:val="001D0E76"/>
    <w:rsid w:val="001D770D"/>
    <w:rsid w:val="001E1AE9"/>
    <w:rsid w:val="001F0EC7"/>
    <w:rsid w:val="00204205"/>
    <w:rsid w:val="0020605F"/>
    <w:rsid w:val="0021076F"/>
    <w:rsid w:val="00215258"/>
    <w:rsid w:val="002230F9"/>
    <w:rsid w:val="00223375"/>
    <w:rsid w:val="0022636E"/>
    <w:rsid w:val="00227B8B"/>
    <w:rsid w:val="00230C6F"/>
    <w:rsid w:val="00260DF0"/>
    <w:rsid w:val="00266615"/>
    <w:rsid w:val="00272F49"/>
    <w:rsid w:val="0029065D"/>
    <w:rsid w:val="00297FC2"/>
    <w:rsid w:val="002A2531"/>
    <w:rsid w:val="002C4165"/>
    <w:rsid w:val="002C4A46"/>
    <w:rsid w:val="002C7855"/>
    <w:rsid w:val="002D0D66"/>
    <w:rsid w:val="002D4FAB"/>
    <w:rsid w:val="002E079C"/>
    <w:rsid w:val="002E675E"/>
    <w:rsid w:val="00301225"/>
    <w:rsid w:val="00310AF5"/>
    <w:rsid w:val="003242FD"/>
    <w:rsid w:val="00331815"/>
    <w:rsid w:val="003345EF"/>
    <w:rsid w:val="0033653E"/>
    <w:rsid w:val="00337907"/>
    <w:rsid w:val="0036289B"/>
    <w:rsid w:val="00363EBD"/>
    <w:rsid w:val="00365C74"/>
    <w:rsid w:val="00367FEA"/>
    <w:rsid w:val="00376B43"/>
    <w:rsid w:val="00380A20"/>
    <w:rsid w:val="0038422E"/>
    <w:rsid w:val="00384528"/>
    <w:rsid w:val="003939C4"/>
    <w:rsid w:val="003955F4"/>
    <w:rsid w:val="00396802"/>
    <w:rsid w:val="00397FD3"/>
    <w:rsid w:val="003B10D8"/>
    <w:rsid w:val="003B5EAF"/>
    <w:rsid w:val="003B7B08"/>
    <w:rsid w:val="003C4CBE"/>
    <w:rsid w:val="003C6395"/>
    <w:rsid w:val="003F6D79"/>
    <w:rsid w:val="003F70D4"/>
    <w:rsid w:val="004025D0"/>
    <w:rsid w:val="00407978"/>
    <w:rsid w:val="0041589D"/>
    <w:rsid w:val="004262EB"/>
    <w:rsid w:val="00431216"/>
    <w:rsid w:val="0043188D"/>
    <w:rsid w:val="004321C5"/>
    <w:rsid w:val="00456756"/>
    <w:rsid w:val="0047256D"/>
    <w:rsid w:val="0047290A"/>
    <w:rsid w:val="00474F40"/>
    <w:rsid w:val="004B4DD3"/>
    <w:rsid w:val="004D097D"/>
    <w:rsid w:val="004D4E9B"/>
    <w:rsid w:val="004E57D6"/>
    <w:rsid w:val="00506F52"/>
    <w:rsid w:val="0052687F"/>
    <w:rsid w:val="00531361"/>
    <w:rsid w:val="00540A11"/>
    <w:rsid w:val="00545D6F"/>
    <w:rsid w:val="00550ECF"/>
    <w:rsid w:val="005523C9"/>
    <w:rsid w:val="0055357D"/>
    <w:rsid w:val="005557F8"/>
    <w:rsid w:val="00555C05"/>
    <w:rsid w:val="0057012A"/>
    <w:rsid w:val="00590366"/>
    <w:rsid w:val="005B6936"/>
    <w:rsid w:val="005C0D0E"/>
    <w:rsid w:val="005E0B1C"/>
    <w:rsid w:val="005F66DD"/>
    <w:rsid w:val="006032C7"/>
    <w:rsid w:val="00611181"/>
    <w:rsid w:val="00623504"/>
    <w:rsid w:val="00634FB2"/>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B4C"/>
    <w:rsid w:val="006F031F"/>
    <w:rsid w:val="006F5446"/>
    <w:rsid w:val="006F6A65"/>
    <w:rsid w:val="0071350E"/>
    <w:rsid w:val="00722500"/>
    <w:rsid w:val="0072288B"/>
    <w:rsid w:val="0073014B"/>
    <w:rsid w:val="00736662"/>
    <w:rsid w:val="0073765B"/>
    <w:rsid w:val="00752380"/>
    <w:rsid w:val="00752E90"/>
    <w:rsid w:val="00780932"/>
    <w:rsid w:val="00791EB3"/>
    <w:rsid w:val="007A20A0"/>
    <w:rsid w:val="007A384D"/>
    <w:rsid w:val="007A55A1"/>
    <w:rsid w:val="007B33BC"/>
    <w:rsid w:val="007C2A12"/>
    <w:rsid w:val="007C4395"/>
    <w:rsid w:val="007C5D18"/>
    <w:rsid w:val="007C7DE4"/>
    <w:rsid w:val="007D2DCD"/>
    <w:rsid w:val="007F0D93"/>
    <w:rsid w:val="007F1755"/>
    <w:rsid w:val="007F1CCF"/>
    <w:rsid w:val="007F2658"/>
    <w:rsid w:val="0082089B"/>
    <w:rsid w:val="00844614"/>
    <w:rsid w:val="00850492"/>
    <w:rsid w:val="008508F5"/>
    <w:rsid w:val="00853C61"/>
    <w:rsid w:val="00853C80"/>
    <w:rsid w:val="0086046E"/>
    <w:rsid w:val="008607D3"/>
    <w:rsid w:val="00863CCF"/>
    <w:rsid w:val="00866A95"/>
    <w:rsid w:val="00870ED4"/>
    <w:rsid w:val="0087686F"/>
    <w:rsid w:val="00876BA5"/>
    <w:rsid w:val="00891849"/>
    <w:rsid w:val="00891DA6"/>
    <w:rsid w:val="00894209"/>
    <w:rsid w:val="00896B25"/>
    <w:rsid w:val="008A6D63"/>
    <w:rsid w:val="008B136C"/>
    <w:rsid w:val="008C5393"/>
    <w:rsid w:val="008D7DB6"/>
    <w:rsid w:val="008E1008"/>
    <w:rsid w:val="008E1142"/>
    <w:rsid w:val="008E1A23"/>
    <w:rsid w:val="008E6C2C"/>
    <w:rsid w:val="00901102"/>
    <w:rsid w:val="009046CD"/>
    <w:rsid w:val="00907CEB"/>
    <w:rsid w:val="0092510E"/>
    <w:rsid w:val="00940515"/>
    <w:rsid w:val="00951E4E"/>
    <w:rsid w:val="00952984"/>
    <w:rsid w:val="009760BE"/>
    <w:rsid w:val="00977DD0"/>
    <w:rsid w:val="009902BD"/>
    <w:rsid w:val="009A224E"/>
    <w:rsid w:val="009A4A20"/>
    <w:rsid w:val="009C2B11"/>
    <w:rsid w:val="009C5345"/>
    <w:rsid w:val="009C7C10"/>
    <w:rsid w:val="009D5392"/>
    <w:rsid w:val="009D5E33"/>
    <w:rsid w:val="009E5C01"/>
    <w:rsid w:val="009E7D72"/>
    <w:rsid w:val="009F12E9"/>
    <w:rsid w:val="009F2CF1"/>
    <w:rsid w:val="00A00886"/>
    <w:rsid w:val="00A044DB"/>
    <w:rsid w:val="00A118A1"/>
    <w:rsid w:val="00A20B47"/>
    <w:rsid w:val="00A25E5E"/>
    <w:rsid w:val="00A276CB"/>
    <w:rsid w:val="00A27A88"/>
    <w:rsid w:val="00A31BF0"/>
    <w:rsid w:val="00A3348B"/>
    <w:rsid w:val="00A523BA"/>
    <w:rsid w:val="00A54879"/>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D1EA3"/>
    <w:rsid w:val="00AF553B"/>
    <w:rsid w:val="00B05169"/>
    <w:rsid w:val="00B102FF"/>
    <w:rsid w:val="00B11455"/>
    <w:rsid w:val="00B20488"/>
    <w:rsid w:val="00B264ED"/>
    <w:rsid w:val="00B26732"/>
    <w:rsid w:val="00B401B9"/>
    <w:rsid w:val="00B40260"/>
    <w:rsid w:val="00B415B6"/>
    <w:rsid w:val="00B42120"/>
    <w:rsid w:val="00B47074"/>
    <w:rsid w:val="00B54665"/>
    <w:rsid w:val="00B73F70"/>
    <w:rsid w:val="00B77C31"/>
    <w:rsid w:val="00B90272"/>
    <w:rsid w:val="00B93428"/>
    <w:rsid w:val="00B96F4A"/>
    <w:rsid w:val="00B97506"/>
    <w:rsid w:val="00BA2440"/>
    <w:rsid w:val="00BA33D6"/>
    <w:rsid w:val="00BB4EB0"/>
    <w:rsid w:val="00BC0238"/>
    <w:rsid w:val="00BC1231"/>
    <w:rsid w:val="00BE1345"/>
    <w:rsid w:val="00C109FF"/>
    <w:rsid w:val="00C1418D"/>
    <w:rsid w:val="00C15767"/>
    <w:rsid w:val="00C17B10"/>
    <w:rsid w:val="00C2015C"/>
    <w:rsid w:val="00C216BC"/>
    <w:rsid w:val="00C24549"/>
    <w:rsid w:val="00C272CB"/>
    <w:rsid w:val="00C330C3"/>
    <w:rsid w:val="00C50F00"/>
    <w:rsid w:val="00C542E2"/>
    <w:rsid w:val="00C650D3"/>
    <w:rsid w:val="00C663D3"/>
    <w:rsid w:val="00C72039"/>
    <w:rsid w:val="00C82E6A"/>
    <w:rsid w:val="00C96E8F"/>
    <w:rsid w:val="00CA2C8D"/>
    <w:rsid w:val="00CB50CC"/>
    <w:rsid w:val="00CB608E"/>
    <w:rsid w:val="00CD3EE1"/>
    <w:rsid w:val="00CF2575"/>
    <w:rsid w:val="00CF302B"/>
    <w:rsid w:val="00CF4353"/>
    <w:rsid w:val="00CF68F2"/>
    <w:rsid w:val="00CF6B20"/>
    <w:rsid w:val="00D02465"/>
    <w:rsid w:val="00D0632B"/>
    <w:rsid w:val="00D25D28"/>
    <w:rsid w:val="00D339CC"/>
    <w:rsid w:val="00D41341"/>
    <w:rsid w:val="00D51A8A"/>
    <w:rsid w:val="00D561DC"/>
    <w:rsid w:val="00D62902"/>
    <w:rsid w:val="00D64F90"/>
    <w:rsid w:val="00D66106"/>
    <w:rsid w:val="00D75F5D"/>
    <w:rsid w:val="00D83A7D"/>
    <w:rsid w:val="00D83E30"/>
    <w:rsid w:val="00D849F7"/>
    <w:rsid w:val="00D8543A"/>
    <w:rsid w:val="00DA68EB"/>
    <w:rsid w:val="00DB49BA"/>
    <w:rsid w:val="00DB73C9"/>
    <w:rsid w:val="00DB7C25"/>
    <w:rsid w:val="00DC0234"/>
    <w:rsid w:val="00DD68CB"/>
    <w:rsid w:val="00DE26F5"/>
    <w:rsid w:val="00DE60F6"/>
    <w:rsid w:val="00DE63D1"/>
    <w:rsid w:val="00DF7D54"/>
    <w:rsid w:val="00E03F0C"/>
    <w:rsid w:val="00E11187"/>
    <w:rsid w:val="00E1333B"/>
    <w:rsid w:val="00E1382F"/>
    <w:rsid w:val="00E25294"/>
    <w:rsid w:val="00E31B24"/>
    <w:rsid w:val="00E33388"/>
    <w:rsid w:val="00E41D7D"/>
    <w:rsid w:val="00E4210B"/>
    <w:rsid w:val="00E56431"/>
    <w:rsid w:val="00E645FF"/>
    <w:rsid w:val="00E6761B"/>
    <w:rsid w:val="00E70BA6"/>
    <w:rsid w:val="00E72F98"/>
    <w:rsid w:val="00EA3816"/>
    <w:rsid w:val="00EC45AF"/>
    <w:rsid w:val="00ED6019"/>
    <w:rsid w:val="00EF0933"/>
    <w:rsid w:val="00EF7374"/>
    <w:rsid w:val="00F05230"/>
    <w:rsid w:val="00F22475"/>
    <w:rsid w:val="00F345EB"/>
    <w:rsid w:val="00F55FA7"/>
    <w:rsid w:val="00F657DF"/>
    <w:rsid w:val="00F94EB9"/>
    <w:rsid w:val="00FA0170"/>
    <w:rsid w:val="00FC01A9"/>
    <w:rsid w:val="00FC2534"/>
    <w:rsid w:val="00FD25F8"/>
    <w:rsid w:val="00FD54F7"/>
    <w:rsid w:val="00FE1453"/>
    <w:rsid w:val="00FE49BE"/>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uiPriority w:val="59"/>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uiPriority w:val="59"/>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yperlink" Target="mailto:zam&#243;wienia.publiczne@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8055-84FE-4656-BDA9-4C8F63E0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37</TotalTime>
  <Pages>15</Pages>
  <Words>4298</Words>
  <Characters>28293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32526</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12</cp:revision>
  <cp:lastPrinted>2017-05-18T09:32:00Z</cp:lastPrinted>
  <dcterms:created xsi:type="dcterms:W3CDTF">2017-05-18T07:35:00Z</dcterms:created>
  <dcterms:modified xsi:type="dcterms:W3CDTF">2017-05-18T11:32:00Z</dcterms:modified>
</cp:coreProperties>
</file>