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6" w:rsidRDefault="00AC00B6" w:rsidP="00AC00B6">
      <w:pPr>
        <w:spacing w:after="0" w:line="360" w:lineRule="auto"/>
        <w:jc w:val="both"/>
        <w:rPr>
          <w:rFonts w:ascii="Arial" w:hAnsi="Arial" w:cs="Arial"/>
        </w:rPr>
      </w:pPr>
    </w:p>
    <w:p w:rsidR="00AA260C" w:rsidRPr="001E2351" w:rsidRDefault="00AA260C" w:rsidP="00AA260C">
      <w:pPr>
        <w:pStyle w:val="Nagwek"/>
        <w:tabs>
          <w:tab w:val="left" w:pos="708"/>
        </w:tabs>
        <w:spacing w:line="360" w:lineRule="auto"/>
        <w:jc w:val="right"/>
        <w:rPr>
          <w:rFonts w:ascii="Arial" w:hAnsi="Arial" w:cs="Arial"/>
        </w:rPr>
      </w:pPr>
      <w:r w:rsidRPr="001E2351">
        <w:rPr>
          <w:rFonts w:ascii="Arial" w:hAnsi="Arial" w:cs="Arial"/>
        </w:rPr>
        <w:t>Poznań, dnia</w:t>
      </w:r>
      <w:r w:rsidR="00B943A0">
        <w:rPr>
          <w:rFonts w:ascii="Arial" w:hAnsi="Arial" w:cs="Arial"/>
        </w:rPr>
        <w:t xml:space="preserve"> 06</w:t>
      </w:r>
      <w:r w:rsidR="00355B56">
        <w:rPr>
          <w:rFonts w:ascii="Arial" w:hAnsi="Arial" w:cs="Arial"/>
        </w:rPr>
        <w:t>.</w:t>
      </w:r>
      <w:r w:rsidR="001A1111">
        <w:rPr>
          <w:rFonts w:ascii="Arial" w:hAnsi="Arial" w:cs="Arial"/>
        </w:rPr>
        <w:t>0</w:t>
      </w:r>
      <w:r w:rsidR="00355B56">
        <w:rPr>
          <w:rFonts w:ascii="Arial" w:hAnsi="Arial" w:cs="Arial"/>
        </w:rPr>
        <w:t>7.</w:t>
      </w:r>
      <w:r w:rsidRPr="001E2351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1E2351">
        <w:rPr>
          <w:rFonts w:ascii="Arial" w:hAnsi="Arial" w:cs="Arial"/>
        </w:rPr>
        <w:t xml:space="preserve"> r.</w:t>
      </w:r>
    </w:p>
    <w:p w:rsidR="00AA260C" w:rsidRDefault="00AA260C" w:rsidP="00AA260C">
      <w:pPr>
        <w:pStyle w:val="Nagwek"/>
        <w:tabs>
          <w:tab w:val="left" w:pos="708"/>
        </w:tabs>
        <w:spacing w:line="276" w:lineRule="auto"/>
        <w:rPr>
          <w:rFonts w:ascii="Arial" w:hAnsi="Arial" w:cs="Arial"/>
        </w:rPr>
      </w:pPr>
      <w:r w:rsidRPr="001E2351">
        <w:rPr>
          <w:rFonts w:ascii="Arial" w:hAnsi="Arial" w:cs="Arial"/>
        </w:rPr>
        <w:t>WUPXXV/</w:t>
      </w:r>
      <w:r>
        <w:rPr>
          <w:rFonts w:ascii="Arial" w:hAnsi="Arial" w:cs="Arial"/>
        </w:rPr>
        <w:t>4</w:t>
      </w:r>
      <w:r w:rsidRPr="001E2351">
        <w:rPr>
          <w:rFonts w:ascii="Arial" w:hAnsi="Arial" w:cs="Arial"/>
        </w:rPr>
        <w:t>/332</w:t>
      </w:r>
      <w:r>
        <w:rPr>
          <w:rFonts w:ascii="Arial" w:hAnsi="Arial" w:cs="Arial"/>
        </w:rPr>
        <w:t>2</w:t>
      </w:r>
      <w:r w:rsidRPr="001E2351">
        <w:rPr>
          <w:rFonts w:ascii="Arial" w:hAnsi="Arial" w:cs="Arial"/>
        </w:rPr>
        <w:t>/</w:t>
      </w:r>
      <w:r>
        <w:rPr>
          <w:rFonts w:ascii="Arial" w:hAnsi="Arial" w:cs="Arial"/>
        </w:rPr>
        <w:t>5</w:t>
      </w:r>
      <w:r w:rsidRPr="001E2351">
        <w:rPr>
          <w:rFonts w:ascii="Arial" w:hAnsi="Arial" w:cs="Arial"/>
        </w:rPr>
        <w:t>/201</w:t>
      </w:r>
      <w:r>
        <w:rPr>
          <w:rFonts w:ascii="Arial" w:hAnsi="Arial" w:cs="Arial"/>
        </w:rPr>
        <w:t xml:space="preserve">7 </w:t>
      </w:r>
    </w:p>
    <w:p w:rsidR="00AA260C" w:rsidRDefault="00AA260C" w:rsidP="00AA260C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</w:p>
    <w:p w:rsidR="00AA260C" w:rsidRDefault="00355B56" w:rsidP="00355B5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u w:val="single"/>
        </w:rPr>
      </w:pPr>
      <w:r w:rsidRPr="00355B56">
        <w:rPr>
          <w:rFonts w:ascii="Arial" w:hAnsi="Arial" w:cs="Arial"/>
          <w:b/>
          <w:u w:val="single"/>
        </w:rPr>
        <w:t>Wszyscy uczestnicy postępowania</w:t>
      </w:r>
    </w:p>
    <w:p w:rsidR="00355B56" w:rsidRPr="00355B56" w:rsidRDefault="00355B56" w:rsidP="00355B56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u w:val="single"/>
        </w:rPr>
      </w:pPr>
    </w:p>
    <w:p w:rsidR="00AA260C" w:rsidRPr="00AA260C" w:rsidRDefault="00AA260C" w:rsidP="00AA260C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</w:rPr>
      </w:pPr>
      <w:r w:rsidRPr="00AA260C">
        <w:rPr>
          <w:rFonts w:ascii="Arial" w:hAnsi="Arial" w:cs="Arial"/>
          <w:b/>
        </w:rPr>
        <w:t xml:space="preserve">Dotyczy postępowania o zamówienie publiczne w trybie przetargu nieograniczonego na sukcesywną dostawę materiałów eksploatacyjnych do telefaksów, kserokopiarek, drukarek </w:t>
      </w:r>
      <w:r w:rsidR="00355B56">
        <w:rPr>
          <w:rFonts w:ascii="Arial" w:hAnsi="Arial" w:cs="Arial"/>
          <w:b/>
        </w:rPr>
        <w:t xml:space="preserve">i akcesoriów komputerowych oraz </w:t>
      </w:r>
      <w:r w:rsidRPr="00AA260C">
        <w:rPr>
          <w:rFonts w:ascii="Arial" w:hAnsi="Arial" w:cs="Arial"/>
          <w:b/>
        </w:rPr>
        <w:t>części eksploatacyjnych</w:t>
      </w:r>
      <w:r w:rsidR="00355B56">
        <w:rPr>
          <w:rFonts w:ascii="Arial" w:hAnsi="Arial" w:cs="Arial"/>
          <w:b/>
        </w:rPr>
        <w:t xml:space="preserve"> do </w:t>
      </w:r>
      <w:r w:rsidRPr="00AA260C">
        <w:rPr>
          <w:rFonts w:ascii="Arial" w:hAnsi="Arial" w:cs="Arial"/>
          <w:b/>
        </w:rPr>
        <w:t>kserokopiarek dla WUP w Poznaniu i Oddziałów Zamiejscowych w 2017 roku.</w:t>
      </w:r>
    </w:p>
    <w:p w:rsidR="00AA260C" w:rsidRDefault="00AA260C" w:rsidP="00AC00B6">
      <w:pPr>
        <w:spacing w:after="0" w:line="360" w:lineRule="auto"/>
        <w:jc w:val="both"/>
        <w:rPr>
          <w:rFonts w:ascii="Arial" w:hAnsi="Arial" w:cs="Arial"/>
        </w:rPr>
      </w:pPr>
    </w:p>
    <w:p w:rsidR="00355B56" w:rsidRDefault="00355B56" w:rsidP="00355B5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prośbą o wyjaśnienie treści Specyfikacji Istotnych Warunków Zamówienia w przedmiotowym postępowaniu, działając w trybie art. 38 ust. 2 ustawy z dnia 29 stycznia 2004 r. Prawo zamówień publicznych (t. j. Dz. U. z 2015 r., poz. 2164 ze zm.), wyjaśniam, co następuje: </w:t>
      </w:r>
    </w:p>
    <w:p w:rsidR="001A1111" w:rsidRDefault="001A1111" w:rsidP="00355B56">
      <w:pPr>
        <w:spacing w:after="0" w:line="360" w:lineRule="auto"/>
        <w:jc w:val="both"/>
        <w:rPr>
          <w:rFonts w:ascii="Arial" w:hAnsi="Arial" w:cs="Arial"/>
        </w:rPr>
      </w:pPr>
    </w:p>
    <w:p w:rsidR="00355B56" w:rsidRPr="009363BD" w:rsidRDefault="00355B56" w:rsidP="009363BD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363BD">
        <w:rPr>
          <w:rFonts w:ascii="Arial" w:hAnsi="Arial" w:cs="Arial"/>
          <w:b/>
          <w:u w:val="single"/>
        </w:rPr>
        <w:t>Pytanie:</w:t>
      </w:r>
    </w:p>
    <w:p w:rsidR="00355B56" w:rsidRPr="009363BD" w:rsidRDefault="00355B56" w:rsidP="009363B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9363BD">
        <w:rPr>
          <w:rFonts w:ascii="Arial" w:eastAsia="Times New Roman" w:hAnsi="Arial" w:cs="Arial"/>
          <w:lang w:eastAsia="pl-PL"/>
        </w:rPr>
        <w:t>Uprzejmie proszę o wyjaśnienie ponieważ z SIWZ to nie wynika – czy można przedstawić ofertę na zamienniki regenerowane czy tylko zamienniki 100% nowe</w:t>
      </w:r>
    </w:p>
    <w:p w:rsidR="00355B56" w:rsidRDefault="00355B56" w:rsidP="00355B56">
      <w:pPr>
        <w:spacing w:after="0" w:line="360" w:lineRule="auto"/>
        <w:jc w:val="both"/>
        <w:rPr>
          <w:rFonts w:ascii="Arial" w:hAnsi="Arial" w:cs="Arial"/>
        </w:rPr>
      </w:pPr>
    </w:p>
    <w:p w:rsidR="009363BD" w:rsidRDefault="009363BD" w:rsidP="00355B56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 w:rsidRPr="009363BD">
        <w:rPr>
          <w:rFonts w:ascii="Arial" w:hAnsi="Arial" w:cs="Arial"/>
          <w:b/>
          <w:u w:val="single"/>
        </w:rPr>
        <w:t>Odpowiedź:</w:t>
      </w:r>
    </w:p>
    <w:p w:rsidR="000E419D" w:rsidRPr="000E419D" w:rsidRDefault="000E419D" w:rsidP="000E419D">
      <w:pPr>
        <w:spacing w:after="0"/>
        <w:jc w:val="both"/>
        <w:rPr>
          <w:rFonts w:ascii="Arial" w:hAnsi="Arial" w:cs="Arial"/>
        </w:rPr>
      </w:pPr>
      <w:r w:rsidRPr="000E419D">
        <w:rPr>
          <w:rFonts w:ascii="Arial" w:hAnsi="Arial" w:cs="Arial"/>
        </w:rPr>
        <w:t xml:space="preserve">Zamawiający wyjaśnia, że </w:t>
      </w:r>
      <w:r>
        <w:rPr>
          <w:rFonts w:ascii="Arial" w:hAnsi="Arial" w:cs="Arial"/>
        </w:rPr>
        <w:t>przedmiot zamówienia ma być fabrycznie nowy. Ponadto Zamawiający nie dopuszcza zamienników regenerowanych. P</w:t>
      </w:r>
      <w:r w:rsidRPr="000E419D">
        <w:rPr>
          <w:rFonts w:ascii="Arial" w:hAnsi="Arial" w:cs="Arial"/>
        </w:rPr>
        <w:t xml:space="preserve">owyższe kwestie zostały uregulowane </w:t>
      </w:r>
      <w:r>
        <w:rPr>
          <w:rFonts w:ascii="Arial" w:hAnsi="Arial" w:cs="Arial"/>
        </w:rPr>
        <w:t xml:space="preserve">odpowiednio </w:t>
      </w:r>
      <w:r w:rsidRPr="000E419D">
        <w:rPr>
          <w:rFonts w:ascii="Arial" w:hAnsi="Arial" w:cs="Arial"/>
        </w:rPr>
        <w:t>w:</w:t>
      </w:r>
    </w:p>
    <w:p w:rsidR="000E419D" w:rsidRDefault="000E419D" w:rsidP="000E419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419D">
        <w:rPr>
          <w:rFonts w:ascii="Arial" w:hAnsi="Arial" w:cs="Arial"/>
        </w:rPr>
        <w:t xml:space="preserve">rozdz. III, pkt 3 </w:t>
      </w:r>
      <w:proofErr w:type="spellStart"/>
      <w:r w:rsidRPr="000E419D">
        <w:rPr>
          <w:rFonts w:ascii="Arial" w:hAnsi="Arial" w:cs="Arial"/>
        </w:rPr>
        <w:t>ppkt</w:t>
      </w:r>
      <w:proofErr w:type="spellEnd"/>
      <w:r w:rsidRPr="000E419D">
        <w:rPr>
          <w:rFonts w:ascii="Arial" w:hAnsi="Arial" w:cs="Arial"/>
        </w:rPr>
        <w:t xml:space="preserve"> 3.3 i 3.4 SIWZ – w zakresie części 1, zadanie A</w:t>
      </w:r>
      <w:r w:rsidR="003D5F6C">
        <w:rPr>
          <w:rFonts w:ascii="Arial" w:hAnsi="Arial" w:cs="Arial"/>
        </w:rPr>
        <w:t>,</w:t>
      </w:r>
    </w:p>
    <w:p w:rsidR="003D5F6C" w:rsidRPr="000E419D" w:rsidRDefault="003D5F6C" w:rsidP="000E419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rozdz. III, pkt 4 </w:t>
      </w:r>
      <w:proofErr w:type="spellStart"/>
      <w:r>
        <w:rPr>
          <w:rFonts w:ascii="Arial" w:hAnsi="Arial" w:cs="Arial"/>
        </w:rPr>
        <w:t>ppkt</w:t>
      </w:r>
      <w:proofErr w:type="spellEnd"/>
      <w:r>
        <w:rPr>
          <w:rFonts w:ascii="Arial" w:hAnsi="Arial" w:cs="Arial"/>
        </w:rPr>
        <w:t xml:space="preserve"> 4.2 SIWZ – w zakresie części 1, zadanie B,</w:t>
      </w:r>
    </w:p>
    <w:p w:rsidR="000E419D" w:rsidRDefault="000E419D" w:rsidP="000E419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0E419D">
        <w:rPr>
          <w:rFonts w:ascii="Arial" w:hAnsi="Arial" w:cs="Arial"/>
        </w:rPr>
        <w:t xml:space="preserve">rozdz. III, pkt 5 </w:t>
      </w:r>
      <w:proofErr w:type="spellStart"/>
      <w:r w:rsidRPr="000E419D">
        <w:rPr>
          <w:rFonts w:ascii="Arial" w:hAnsi="Arial" w:cs="Arial"/>
        </w:rPr>
        <w:t>ppkt</w:t>
      </w:r>
      <w:proofErr w:type="spellEnd"/>
      <w:r w:rsidRPr="000E419D">
        <w:rPr>
          <w:rFonts w:ascii="Arial" w:hAnsi="Arial" w:cs="Arial"/>
        </w:rPr>
        <w:t xml:space="preserve"> 5.3 i 5.4 SIWZ – w zakresie części 2</w:t>
      </w:r>
      <w:r>
        <w:rPr>
          <w:rFonts w:ascii="Arial" w:hAnsi="Arial" w:cs="Arial"/>
        </w:rPr>
        <w:t>.</w:t>
      </w:r>
    </w:p>
    <w:p w:rsidR="000E419D" w:rsidRDefault="000E419D" w:rsidP="000E419D">
      <w:pPr>
        <w:spacing w:after="0"/>
        <w:jc w:val="both"/>
        <w:rPr>
          <w:rFonts w:ascii="Arial" w:hAnsi="Arial" w:cs="Arial"/>
        </w:rPr>
      </w:pPr>
    </w:p>
    <w:p w:rsidR="000E419D" w:rsidRDefault="000E419D" w:rsidP="000E419D">
      <w:pPr>
        <w:spacing w:after="0"/>
        <w:jc w:val="both"/>
        <w:rPr>
          <w:rFonts w:ascii="Arial" w:hAnsi="Arial" w:cs="Arial"/>
        </w:rPr>
      </w:pPr>
    </w:p>
    <w:p w:rsidR="000E419D" w:rsidRDefault="000E419D" w:rsidP="000E419D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Powyższe informacje należy traktować jako integralną część specyfikacji istotnych warunków zamówienia.</w:t>
      </w:r>
    </w:p>
    <w:p w:rsidR="00B943A0" w:rsidRDefault="00B943A0" w:rsidP="000E419D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color w:val="000000"/>
        </w:rPr>
      </w:pPr>
      <w:bookmarkStart w:id="0" w:name="_GoBack"/>
      <w:bookmarkEnd w:id="0"/>
    </w:p>
    <w:p w:rsidR="00B943A0" w:rsidRDefault="00B943A0" w:rsidP="00B943A0">
      <w:pPr>
        <w:spacing w:after="0"/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Barbara </w:t>
      </w:r>
      <w:proofErr w:type="spellStart"/>
      <w:r>
        <w:rPr>
          <w:rFonts w:ascii="Arial" w:hAnsi="Arial" w:cs="Arial"/>
          <w:sz w:val="23"/>
          <w:szCs w:val="23"/>
        </w:rPr>
        <w:t>Wyrzykiewicz</w:t>
      </w:r>
      <w:proofErr w:type="spellEnd"/>
    </w:p>
    <w:p w:rsidR="00B943A0" w:rsidRDefault="00B943A0" w:rsidP="00B943A0">
      <w:pPr>
        <w:spacing w:after="0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p.o. Kierownika </w:t>
      </w:r>
      <w:r>
        <w:rPr>
          <w:rFonts w:ascii="Arial" w:hAnsi="Arial" w:cs="Arial"/>
          <w:sz w:val="23"/>
          <w:szCs w:val="23"/>
        </w:rPr>
        <w:br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>Wydziału ds. Zamówień Publicznych</w:t>
      </w:r>
    </w:p>
    <w:p w:rsidR="00B943A0" w:rsidRDefault="00B943A0" w:rsidP="00B943A0">
      <w:pPr>
        <w:spacing w:after="0"/>
        <w:ind w:left="3540" w:firstLine="708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Wojewódzkiego Urzędu Pracy w Poznaniu</w:t>
      </w:r>
    </w:p>
    <w:p w:rsidR="000E419D" w:rsidRPr="000E419D" w:rsidRDefault="000E419D" w:rsidP="000E419D">
      <w:pPr>
        <w:spacing w:after="0"/>
        <w:jc w:val="both"/>
        <w:rPr>
          <w:rFonts w:ascii="Arial" w:hAnsi="Arial" w:cs="Arial"/>
        </w:rPr>
      </w:pPr>
    </w:p>
    <w:sectPr w:rsidR="000E419D" w:rsidRPr="000E419D" w:rsidSect="003004E0">
      <w:headerReference w:type="default" r:id="rId8"/>
      <w:footerReference w:type="default" r:id="rId9"/>
      <w:pgSz w:w="11906" w:h="16838"/>
      <w:pgMar w:top="161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9D" w:rsidRDefault="000E419D" w:rsidP="000F60E7">
      <w:pPr>
        <w:spacing w:after="0" w:line="240" w:lineRule="auto"/>
      </w:pPr>
      <w:r>
        <w:separator/>
      </w:r>
    </w:p>
  </w:endnote>
  <w:endnote w:type="continuationSeparator" w:id="0">
    <w:p w:rsidR="000E419D" w:rsidRDefault="000E419D" w:rsidP="000F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19D" w:rsidRDefault="000E419D" w:rsidP="000F60E7">
    <w:pPr>
      <w:pStyle w:val="Stopka"/>
      <w:jc w:val="center"/>
      <w:rPr>
        <w:rFonts w:ascii="Arial" w:hAnsi="Arial" w:cs="Arial"/>
        <w:sz w:val="20"/>
      </w:rPr>
    </w:pPr>
    <w:r w:rsidRPr="000F60E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0D06D4" wp14:editId="19CBA944">
              <wp:simplePos x="0" y="0"/>
              <wp:positionH relativeFrom="column">
                <wp:posOffset>-2648</wp:posOffset>
              </wp:positionH>
              <wp:positionV relativeFrom="paragraph">
                <wp:posOffset>77218</wp:posOffset>
              </wp:positionV>
              <wp:extent cx="5810250" cy="0"/>
              <wp:effectExtent l="0" t="0" r="1905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DA957E5" id="Łącznik prostoliniowy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1pt" to="457.3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" strokecolor="black [3213]"/>
          </w:pict>
        </mc:Fallback>
      </mc:AlternateContent>
    </w:r>
  </w:p>
  <w:p w:rsidR="000E419D" w:rsidRPr="00FD0B5D" w:rsidRDefault="000E419D" w:rsidP="008A6CC4">
    <w:pPr>
      <w:pStyle w:val="Stopka"/>
      <w:jc w:val="center"/>
      <w:rPr>
        <w:rFonts w:ascii="Arial" w:hAnsi="Arial" w:cs="Arial"/>
        <w:sz w:val="20"/>
      </w:rPr>
    </w:pPr>
    <w:r w:rsidRPr="00C94F04">
      <w:rPr>
        <w:rFonts w:ascii="Arial" w:hAnsi="Arial" w:cs="Arial"/>
        <w:sz w:val="20"/>
      </w:rPr>
      <w:t xml:space="preserve">ul. </w:t>
    </w:r>
    <w:r>
      <w:rPr>
        <w:rFonts w:ascii="Arial" w:hAnsi="Arial" w:cs="Arial"/>
        <w:sz w:val="20"/>
      </w:rPr>
      <w:t>Szyperska</w:t>
    </w:r>
    <w:r w:rsidRPr="00C94F04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14</w:t>
    </w:r>
    <w:r w:rsidRPr="00C94F04">
      <w:rPr>
        <w:rFonts w:ascii="Arial" w:hAnsi="Arial" w:cs="Arial"/>
        <w:sz w:val="20"/>
      </w:rPr>
      <w:t>, 6</w:t>
    </w:r>
    <w:r>
      <w:rPr>
        <w:rFonts w:ascii="Arial" w:hAnsi="Arial" w:cs="Arial"/>
        <w:sz w:val="20"/>
      </w:rPr>
      <w:t>1</w:t>
    </w:r>
    <w:r w:rsidRPr="00C94F04">
      <w:rPr>
        <w:rFonts w:ascii="Arial" w:hAnsi="Arial" w:cs="Arial"/>
        <w:sz w:val="20"/>
      </w:rPr>
      <w:t>-</w:t>
    </w:r>
    <w:r>
      <w:rPr>
        <w:rFonts w:ascii="Arial" w:hAnsi="Arial" w:cs="Arial"/>
        <w:sz w:val="20"/>
      </w:rPr>
      <w:t>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rpo.wuppoznan.praca.gov.pl, www.funduszeeuropejskie.gov.pl</w:t>
    </w:r>
  </w:p>
  <w:p w:rsidR="000E419D" w:rsidRPr="00FD0B5D" w:rsidRDefault="000E419D" w:rsidP="000F60E7">
    <w:pPr>
      <w:pStyle w:val="Stopka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9D" w:rsidRDefault="000E419D" w:rsidP="000F60E7">
      <w:pPr>
        <w:spacing w:after="0" w:line="240" w:lineRule="auto"/>
      </w:pPr>
      <w:r>
        <w:separator/>
      </w:r>
    </w:p>
  </w:footnote>
  <w:footnote w:type="continuationSeparator" w:id="0">
    <w:p w:rsidR="000E419D" w:rsidRDefault="000E419D" w:rsidP="000F6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0E419D" w:rsidTr="003004E0">
      <w:trPr>
        <w:trHeight w:val="1138"/>
      </w:trPr>
      <w:tc>
        <w:tcPr>
          <w:tcW w:w="3085" w:type="dxa"/>
        </w:tcPr>
        <w:p w:rsidR="000E419D" w:rsidRPr="00976831" w:rsidRDefault="000E419D" w:rsidP="00AA260C">
          <w:pPr>
            <w:rPr>
              <w:sz w:val="8"/>
            </w:rPr>
          </w:pPr>
        </w:p>
        <w:p w:rsidR="000E419D" w:rsidRPr="00976831" w:rsidRDefault="000E419D" w:rsidP="00976831">
          <w:r>
            <w:rPr>
              <w:noProof/>
              <w:lang w:eastAsia="pl-PL"/>
            </w:rPr>
            <w:drawing>
              <wp:inline distT="0" distB="0" distL="0" distR="0" wp14:anchorId="3E8CADD9" wp14:editId="35F63C3E">
                <wp:extent cx="1196993" cy="515529"/>
                <wp:effectExtent l="0" t="0" r="317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667" b="12000"/>
                        <a:stretch/>
                      </pic:blipFill>
                      <pic:spPr bwMode="auto">
                        <a:xfrm>
                          <a:off x="0" y="0"/>
                          <a:ext cx="1205075" cy="51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0E419D" w:rsidRPr="005D12EA" w:rsidRDefault="000E419D" w:rsidP="00AA260C"/>
        <w:p w:rsidR="000E419D" w:rsidRDefault="000E419D" w:rsidP="00AA260C">
          <w:r>
            <w:rPr>
              <w:noProof/>
              <w:lang w:eastAsia="pl-PL"/>
            </w:rPr>
            <w:drawing>
              <wp:inline distT="0" distB="0" distL="0" distR="0" wp14:anchorId="4271EB44" wp14:editId="275B7A41">
                <wp:extent cx="1362075" cy="375634"/>
                <wp:effectExtent l="0" t="0" r="0" b="571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430" cy="3837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0E419D" w:rsidRPr="003D7E10" w:rsidRDefault="000E419D" w:rsidP="00AA260C">
          <w:pPr>
            <w:jc w:val="right"/>
            <w:rPr>
              <w:sz w:val="6"/>
            </w:rPr>
          </w:pPr>
        </w:p>
        <w:p w:rsidR="000E419D" w:rsidRDefault="000E419D" w:rsidP="001F4E42">
          <w:r>
            <w:t xml:space="preserve">   </w:t>
          </w:r>
          <w:r>
            <w:rPr>
              <w:noProof/>
              <w:lang w:eastAsia="pl-PL"/>
            </w:rPr>
            <w:drawing>
              <wp:inline distT="0" distB="0" distL="0" distR="0" wp14:anchorId="7B6DCE53" wp14:editId="3E9147A1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0E419D" w:rsidRDefault="000E419D" w:rsidP="00261470">
    <w:pPr>
      <w:pStyle w:val="Nagwek"/>
      <w:tabs>
        <w:tab w:val="clear" w:pos="4536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5C088" wp14:editId="4E680177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62C05C67" id="Łącznik prostoliniowy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  <w:p w:rsidR="000E419D" w:rsidRPr="00261470" w:rsidRDefault="000E419D" w:rsidP="001F4E42">
    <w:pPr>
      <w:tabs>
        <w:tab w:val="center" w:pos="5954"/>
        <w:tab w:val="right" w:pos="9072"/>
      </w:tabs>
      <w:spacing w:after="0" w:line="240" w:lineRule="auto"/>
      <w:ind w:left="567" w:hanging="567"/>
      <w:jc w:val="center"/>
      <w:rPr>
        <w:rFonts w:ascii="Arial" w:eastAsia="Times New Roman" w:hAnsi="Arial" w:cs="Arial"/>
        <w:sz w:val="28"/>
        <w:szCs w:val="20"/>
        <w:lang w:eastAsia="pl-PL"/>
      </w:rPr>
    </w:pPr>
    <w:r w:rsidRPr="00261470">
      <w:rPr>
        <w:rFonts w:ascii="Arial" w:eastAsia="Times New Roman" w:hAnsi="Arial" w:cs="Arial"/>
        <w:sz w:val="28"/>
        <w:szCs w:val="20"/>
        <w:lang w:eastAsia="pl-PL"/>
      </w:rPr>
      <w:t>Wojewódzki Urząd Pracy w Poznaniu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A0F95"/>
    <w:multiLevelType w:val="hybridMultilevel"/>
    <w:tmpl w:val="FD9CCF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31953"/>
    <w:multiLevelType w:val="hybridMultilevel"/>
    <w:tmpl w:val="312CB86C"/>
    <w:lvl w:ilvl="0" w:tplc="BB2E89E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E7"/>
    <w:rsid w:val="00021497"/>
    <w:rsid w:val="000458B4"/>
    <w:rsid w:val="00052C22"/>
    <w:rsid w:val="00063770"/>
    <w:rsid w:val="00096766"/>
    <w:rsid w:val="000A2C70"/>
    <w:rsid w:val="000E419D"/>
    <w:rsid w:val="000F60E7"/>
    <w:rsid w:val="00101C7B"/>
    <w:rsid w:val="00163B69"/>
    <w:rsid w:val="00181495"/>
    <w:rsid w:val="001A1111"/>
    <w:rsid w:val="001F4E42"/>
    <w:rsid w:val="00261470"/>
    <w:rsid w:val="002643D2"/>
    <w:rsid w:val="00280ED4"/>
    <w:rsid w:val="00283B95"/>
    <w:rsid w:val="003004E0"/>
    <w:rsid w:val="00355B56"/>
    <w:rsid w:val="00381A0F"/>
    <w:rsid w:val="003D5F6C"/>
    <w:rsid w:val="003D7E10"/>
    <w:rsid w:val="003F603D"/>
    <w:rsid w:val="004311B5"/>
    <w:rsid w:val="00436C3A"/>
    <w:rsid w:val="00463AED"/>
    <w:rsid w:val="004B4D8B"/>
    <w:rsid w:val="004C1262"/>
    <w:rsid w:val="004C69AE"/>
    <w:rsid w:val="00512A02"/>
    <w:rsid w:val="00525813"/>
    <w:rsid w:val="00565115"/>
    <w:rsid w:val="00587AB0"/>
    <w:rsid w:val="005C1627"/>
    <w:rsid w:val="005D12EA"/>
    <w:rsid w:val="005D318D"/>
    <w:rsid w:val="005F7B27"/>
    <w:rsid w:val="006333C1"/>
    <w:rsid w:val="006464DD"/>
    <w:rsid w:val="00682BDE"/>
    <w:rsid w:val="00714239"/>
    <w:rsid w:val="007B7D6A"/>
    <w:rsid w:val="008366E7"/>
    <w:rsid w:val="00895815"/>
    <w:rsid w:val="008A07BB"/>
    <w:rsid w:val="008A6CC4"/>
    <w:rsid w:val="008D2735"/>
    <w:rsid w:val="008D294D"/>
    <w:rsid w:val="009363BD"/>
    <w:rsid w:val="00941E1F"/>
    <w:rsid w:val="00946125"/>
    <w:rsid w:val="00976831"/>
    <w:rsid w:val="009D33A6"/>
    <w:rsid w:val="009D7C53"/>
    <w:rsid w:val="009F6D4E"/>
    <w:rsid w:val="00AA260C"/>
    <w:rsid w:val="00AB4ED6"/>
    <w:rsid w:val="00AC00B6"/>
    <w:rsid w:val="00B508F0"/>
    <w:rsid w:val="00B55BDC"/>
    <w:rsid w:val="00B943A0"/>
    <w:rsid w:val="00BB0E24"/>
    <w:rsid w:val="00BE6E3F"/>
    <w:rsid w:val="00C67AD9"/>
    <w:rsid w:val="00C94F04"/>
    <w:rsid w:val="00D072E3"/>
    <w:rsid w:val="00D925BE"/>
    <w:rsid w:val="00DC3B80"/>
    <w:rsid w:val="00DE6EA0"/>
    <w:rsid w:val="00E72C99"/>
    <w:rsid w:val="00F12239"/>
    <w:rsid w:val="00F23DD9"/>
    <w:rsid w:val="00FD0B5D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6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6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F60E7"/>
  </w:style>
  <w:style w:type="paragraph" w:styleId="Stopka">
    <w:name w:val="footer"/>
    <w:basedOn w:val="Normalny"/>
    <w:link w:val="StopkaZnak"/>
    <w:uiPriority w:val="99"/>
    <w:unhideWhenUsed/>
    <w:rsid w:val="000F60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60E7"/>
  </w:style>
  <w:style w:type="character" w:styleId="Hipercze">
    <w:name w:val="Hyperlink"/>
    <w:basedOn w:val="Domylnaczcionkaakapitu"/>
    <w:uiPriority w:val="99"/>
    <w:unhideWhenUsed/>
    <w:rsid w:val="000F60E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9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67AD9"/>
    <w:pPr>
      <w:ind w:left="720"/>
      <w:contextualSpacing/>
    </w:pPr>
  </w:style>
  <w:style w:type="paragraph" w:customStyle="1" w:styleId="ZnakZnak">
    <w:name w:val="Znak Znak"/>
    <w:basedOn w:val="Normalny"/>
    <w:rsid w:val="00AA2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9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Głowala</dc:creator>
  <cp:lastModifiedBy>ST-1392</cp:lastModifiedBy>
  <cp:revision>6</cp:revision>
  <cp:lastPrinted>2017-06-30T10:49:00Z</cp:lastPrinted>
  <dcterms:created xsi:type="dcterms:W3CDTF">2017-07-05T11:57:00Z</dcterms:created>
  <dcterms:modified xsi:type="dcterms:W3CDTF">2017-07-06T06:39:00Z</dcterms:modified>
</cp:coreProperties>
</file>