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6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Poznań, dnia</w:t>
      </w:r>
      <w:r w:rsidR="00D735CF">
        <w:rPr>
          <w:rFonts w:ascii="Arial" w:hAnsi="Arial" w:cs="Arial"/>
        </w:rPr>
        <w:t xml:space="preserve"> 4 </w:t>
      </w:r>
      <w:r w:rsidR="0087244E">
        <w:rPr>
          <w:rFonts w:ascii="Arial" w:hAnsi="Arial" w:cs="Arial"/>
        </w:rPr>
        <w:t>grudnia</w:t>
      </w:r>
      <w:r w:rsidR="00C92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 r.</w:t>
      </w:r>
    </w:p>
    <w:p w:rsidR="00380A16" w:rsidRPr="00790DCF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5911E1">
        <w:rPr>
          <w:rFonts w:ascii="Arial" w:hAnsi="Arial" w:cs="Arial"/>
        </w:rPr>
        <w:t>WUPXXV/</w:t>
      </w:r>
      <w:r w:rsidR="00C920DF">
        <w:rPr>
          <w:rFonts w:ascii="Arial" w:hAnsi="Arial" w:cs="Arial"/>
        </w:rPr>
        <w:t>4</w:t>
      </w:r>
      <w:r w:rsidRPr="005911E1">
        <w:rPr>
          <w:rFonts w:ascii="Arial" w:hAnsi="Arial" w:cs="Arial"/>
        </w:rPr>
        <w:t>/</w:t>
      </w:r>
      <w:r>
        <w:rPr>
          <w:rFonts w:ascii="Arial" w:hAnsi="Arial" w:cs="Arial"/>
        </w:rPr>
        <w:t>3321</w:t>
      </w:r>
      <w:r w:rsidRPr="005911E1">
        <w:rPr>
          <w:rFonts w:ascii="Arial" w:hAnsi="Arial" w:cs="Arial"/>
        </w:rPr>
        <w:t>/</w:t>
      </w:r>
      <w:r w:rsidR="0087244E">
        <w:rPr>
          <w:rFonts w:ascii="Arial" w:hAnsi="Arial" w:cs="Arial"/>
        </w:rPr>
        <w:t>6</w:t>
      </w:r>
      <w:r w:rsidRPr="005911E1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380A16" w:rsidRPr="00A515AD" w:rsidRDefault="00380A16" w:rsidP="00380A16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920DF" w:rsidRDefault="00C920DF" w:rsidP="00C920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:rsidR="00380A16" w:rsidRPr="00F61FA2" w:rsidRDefault="00C920DF" w:rsidP="00C920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UNIEWAŻNIENIU POSTĘPOWANIA</w:t>
      </w:r>
    </w:p>
    <w:p w:rsidR="00380A16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</w:p>
    <w:p w:rsidR="00C920DF" w:rsidRPr="00AA37E0" w:rsidRDefault="00380A16" w:rsidP="00C920DF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 w:rsidRPr="00E35739">
        <w:rPr>
          <w:rFonts w:ascii="Arial" w:hAnsi="Arial" w:cs="Arial"/>
          <w:b/>
        </w:rPr>
        <w:t>Dotyczy postępowania</w:t>
      </w:r>
      <w:r w:rsidRPr="00E35739">
        <w:rPr>
          <w:rFonts w:ascii="Arial" w:hAnsi="Arial" w:cs="Arial"/>
          <w:b/>
          <w:lang w:val="de-DE"/>
        </w:rPr>
        <w:t xml:space="preserve"> </w:t>
      </w:r>
      <w:r w:rsidRPr="00E35739">
        <w:rPr>
          <w:rFonts w:ascii="Arial" w:hAnsi="Arial" w:cs="Arial"/>
          <w:b/>
        </w:rPr>
        <w:t xml:space="preserve">o zamówienie publiczne, w trybie przetargu nieograniczonego, </w:t>
      </w:r>
      <w:r w:rsidRPr="00E35739">
        <w:rPr>
          <w:rFonts w:ascii="Arial" w:hAnsi="Arial" w:cs="Arial"/>
          <w:b/>
        </w:rPr>
        <w:br/>
      </w:r>
      <w:r w:rsidR="00C920DF">
        <w:rPr>
          <w:rFonts w:ascii="Arial" w:hAnsi="Arial" w:cs="Arial"/>
          <w:b/>
        </w:rPr>
        <w:t>pn. „</w:t>
      </w:r>
      <w:r w:rsidR="0087244E">
        <w:rPr>
          <w:rFonts w:ascii="Arial" w:hAnsi="Arial" w:cs="Arial"/>
          <w:b/>
        </w:rPr>
        <w:t>D</w:t>
      </w:r>
      <w:r w:rsidR="00C920DF">
        <w:rPr>
          <w:rFonts w:ascii="Arial" w:hAnsi="Arial" w:cs="Arial"/>
          <w:b/>
        </w:rPr>
        <w:t>ostawa telefonów komórkowych oraz dostawa tabletów, bezprzewodowych czytników kodów kreskowych oraz akcesoriów”.</w:t>
      </w:r>
    </w:p>
    <w:p w:rsidR="00380A16" w:rsidRPr="002A5E90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D49FE" w:rsidRPr="00380A16" w:rsidRDefault="00380A16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87244E">
        <w:rPr>
          <w:rFonts w:ascii="Arial" w:hAnsi="Arial" w:cs="Arial"/>
          <w:b/>
        </w:rPr>
        <w:t>1</w:t>
      </w:r>
      <w:r w:rsidR="00B51FA6">
        <w:rPr>
          <w:rFonts w:ascii="Arial" w:hAnsi="Arial" w:cs="Arial"/>
          <w:b/>
        </w:rPr>
        <w:t xml:space="preserve"> i </w:t>
      </w:r>
      <w:r w:rsidR="0087244E">
        <w:rPr>
          <w:rFonts w:ascii="Arial" w:hAnsi="Arial" w:cs="Arial"/>
          <w:b/>
        </w:rPr>
        <w:t>2</w:t>
      </w:r>
    </w:p>
    <w:p w:rsidR="00C920DF" w:rsidRDefault="00C920DF" w:rsidP="00C920DF">
      <w:pPr>
        <w:pStyle w:val="Tekstpodstawowy2"/>
        <w:spacing w:after="0" w:line="276" w:lineRule="auto"/>
        <w:ind w:firstLine="426"/>
        <w:jc w:val="both"/>
        <w:rPr>
          <w:rFonts w:ascii="Arial" w:hAnsi="Arial" w:cs="Arial"/>
        </w:rPr>
      </w:pPr>
      <w:r w:rsidRPr="00C920DF">
        <w:rPr>
          <w:rFonts w:ascii="Arial" w:hAnsi="Arial" w:cs="Arial"/>
          <w:sz w:val="23"/>
          <w:szCs w:val="23"/>
        </w:rPr>
        <w:t>Zamawiający - Wojewódzki Urząd Pracy w Poznaniu, działając na podstawie art. 92 ust. 2 ustawy z dnia 2</w:t>
      </w:r>
      <w:r w:rsidRPr="00C920DF">
        <w:rPr>
          <w:rFonts w:ascii="Arial" w:hAnsi="Arial" w:cs="Arial"/>
        </w:rPr>
        <w:t xml:space="preserve">9 stycznia 2004 r. Prawo zamówień publicznych </w:t>
      </w:r>
      <w:r w:rsidRPr="00C920DF">
        <w:rPr>
          <w:rFonts w:ascii="Arial" w:hAnsi="Arial" w:cs="Arial"/>
          <w:sz w:val="23"/>
          <w:szCs w:val="23"/>
        </w:rPr>
        <w:t>(t. j. Dz. U. z 2017 r. poz. 1579 ze zm.)</w:t>
      </w:r>
      <w:r w:rsidRPr="00C920DF">
        <w:rPr>
          <w:rFonts w:ascii="Arial" w:hAnsi="Arial" w:cs="Arial"/>
        </w:rPr>
        <w:t xml:space="preserve">, zwanej dalej ustawą </w:t>
      </w:r>
      <w:proofErr w:type="spellStart"/>
      <w:r w:rsidRPr="00C920DF">
        <w:rPr>
          <w:rFonts w:ascii="Arial" w:hAnsi="Arial" w:cs="Arial"/>
        </w:rPr>
        <w:t>Pzp</w:t>
      </w:r>
      <w:proofErr w:type="spellEnd"/>
      <w:r w:rsidRPr="00C920DF">
        <w:rPr>
          <w:rFonts w:ascii="Arial" w:hAnsi="Arial" w:cs="Arial"/>
        </w:rPr>
        <w:t>, informuje o unieważnieniu</w:t>
      </w:r>
      <w:r w:rsidR="00B51FA6">
        <w:rPr>
          <w:rFonts w:ascii="Arial" w:hAnsi="Arial" w:cs="Arial"/>
        </w:rPr>
        <w:t xml:space="preserve"> </w:t>
      </w:r>
      <w:r w:rsidRPr="00C920DF">
        <w:rPr>
          <w:rFonts w:ascii="Arial" w:hAnsi="Arial" w:cs="Arial"/>
        </w:rPr>
        <w:t>postępowania o</w:t>
      </w:r>
      <w:r w:rsidR="00B51FA6">
        <w:rPr>
          <w:rFonts w:ascii="Arial" w:hAnsi="Arial" w:cs="Arial"/>
        </w:rPr>
        <w:t> </w:t>
      </w:r>
      <w:r w:rsidRPr="00C920DF">
        <w:rPr>
          <w:rFonts w:ascii="Arial" w:hAnsi="Arial" w:cs="Arial"/>
        </w:rPr>
        <w:t>zamówienie publiczne, w trybie przetargu nieograniczonego</w:t>
      </w:r>
      <w:r w:rsidR="00B51FA6">
        <w:rPr>
          <w:rFonts w:ascii="Arial" w:hAnsi="Arial" w:cs="Arial"/>
        </w:rPr>
        <w:t xml:space="preserve"> dla części </w:t>
      </w:r>
      <w:r w:rsidR="0087244E">
        <w:rPr>
          <w:rFonts w:ascii="Arial" w:hAnsi="Arial" w:cs="Arial"/>
        </w:rPr>
        <w:t>1</w:t>
      </w:r>
      <w:r w:rsidR="00B51FA6">
        <w:rPr>
          <w:rFonts w:ascii="Arial" w:hAnsi="Arial" w:cs="Arial"/>
        </w:rPr>
        <w:t xml:space="preserve"> i </w:t>
      </w:r>
      <w:r w:rsidR="0087244E">
        <w:rPr>
          <w:rFonts w:ascii="Arial" w:hAnsi="Arial" w:cs="Arial"/>
        </w:rPr>
        <w:t>2</w:t>
      </w:r>
      <w:r w:rsidR="00B51FA6">
        <w:rPr>
          <w:rFonts w:ascii="Arial" w:hAnsi="Arial" w:cs="Arial"/>
        </w:rPr>
        <w:t>:</w:t>
      </w:r>
    </w:p>
    <w:p w:rsidR="00B51FA6" w:rsidRPr="00B51FA6" w:rsidRDefault="00B51FA6" w:rsidP="00B51FA6">
      <w:pPr>
        <w:spacing w:after="0"/>
        <w:jc w:val="both"/>
        <w:rPr>
          <w:rFonts w:ascii="Arial" w:hAnsi="Arial" w:cs="Arial"/>
        </w:rPr>
      </w:pPr>
      <w:r w:rsidRPr="00B51FA6">
        <w:rPr>
          <w:rFonts w:ascii="Arial" w:hAnsi="Arial" w:cs="Arial"/>
          <w:b/>
        </w:rPr>
        <w:t xml:space="preserve">Część </w:t>
      </w:r>
      <w:r w:rsidR="0087244E">
        <w:rPr>
          <w:rFonts w:ascii="Arial" w:hAnsi="Arial" w:cs="Arial"/>
          <w:b/>
        </w:rPr>
        <w:t>1</w:t>
      </w:r>
      <w:r w:rsidRPr="00B51FA6">
        <w:rPr>
          <w:rFonts w:ascii="Arial" w:hAnsi="Arial" w:cs="Arial"/>
          <w:b/>
        </w:rPr>
        <w:t>:</w:t>
      </w:r>
      <w:r w:rsidRPr="00B51FA6">
        <w:rPr>
          <w:rFonts w:ascii="Arial" w:hAnsi="Arial" w:cs="Arial"/>
        </w:rPr>
        <w:t xml:space="preserve"> Dostawa telefonów komórkowych.</w:t>
      </w:r>
    </w:p>
    <w:p w:rsidR="00B51FA6" w:rsidRDefault="00B51FA6" w:rsidP="00B51FA6">
      <w:pPr>
        <w:spacing w:after="0"/>
        <w:jc w:val="both"/>
        <w:rPr>
          <w:rFonts w:ascii="Arial" w:hAnsi="Arial" w:cs="Arial"/>
        </w:rPr>
      </w:pPr>
      <w:r w:rsidRPr="00B51FA6">
        <w:rPr>
          <w:rFonts w:ascii="Arial" w:hAnsi="Arial" w:cs="Arial"/>
          <w:b/>
        </w:rPr>
        <w:t xml:space="preserve">Część </w:t>
      </w:r>
      <w:r w:rsidR="0087244E">
        <w:rPr>
          <w:rFonts w:ascii="Arial" w:hAnsi="Arial" w:cs="Arial"/>
          <w:b/>
        </w:rPr>
        <w:t>2</w:t>
      </w:r>
      <w:r w:rsidRPr="00B51FA6">
        <w:rPr>
          <w:rFonts w:ascii="Arial" w:hAnsi="Arial" w:cs="Arial"/>
          <w:b/>
        </w:rPr>
        <w:t>:</w:t>
      </w:r>
      <w:r w:rsidRPr="00B51FA6">
        <w:rPr>
          <w:rFonts w:ascii="Arial" w:hAnsi="Arial" w:cs="Arial"/>
        </w:rPr>
        <w:t xml:space="preserve"> Dostawa tabletów, bezprzewodowych laserowych czytników kodów kreskowych oraz akcesoriów.</w:t>
      </w:r>
    </w:p>
    <w:p w:rsidR="00C920DF" w:rsidRDefault="00C920DF" w:rsidP="00C920DF">
      <w:pPr>
        <w:pStyle w:val="Tekstpodstawowy"/>
        <w:spacing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unieważniono po upływie terminu składania ofert na podstawie art. 93 </w:t>
      </w:r>
      <w:r>
        <w:rPr>
          <w:rFonts w:ascii="Arial" w:hAnsi="Arial" w:cs="Arial"/>
          <w:sz w:val="22"/>
          <w:szCs w:val="22"/>
        </w:rPr>
        <w:br/>
        <w:t xml:space="preserve">ust. 1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 Zgodnie z dyspozycją ww. przepisu, postępowanie o udzielenie zamówienia publicznego unieważnia się, jeżeli nie złożono żadnej oferty niepodlegającej odrzuceniu albo nie wpłynął żaden wniosek o dopuszczenie do udziału w postępowaniu od</w:t>
      </w:r>
      <w:r w:rsidR="00B51FA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wykonawcy niepodlegającego wykluczeniu, z zastrzeżeniem pkt 2 i 3.</w:t>
      </w:r>
    </w:p>
    <w:p w:rsidR="00C920DF" w:rsidRDefault="00C920DF" w:rsidP="00C920DF">
      <w:pPr>
        <w:pStyle w:val="Tekstpodstawowy"/>
        <w:spacing w:line="276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przedmiotowym postępowaniu w wyznaczonym</w:t>
      </w:r>
      <w:r w:rsidR="00B51FA6">
        <w:rPr>
          <w:rFonts w:ascii="Arial" w:hAnsi="Arial" w:cs="Arial"/>
          <w:sz w:val="22"/>
          <w:szCs w:val="22"/>
        </w:rPr>
        <w:t xml:space="preserve"> terminie tj. do dnia </w:t>
      </w:r>
      <w:r w:rsidR="006151D5">
        <w:rPr>
          <w:rFonts w:ascii="Arial" w:hAnsi="Arial" w:cs="Arial"/>
          <w:sz w:val="22"/>
          <w:szCs w:val="22"/>
        </w:rPr>
        <w:t>04</w:t>
      </w:r>
      <w:r w:rsidR="00B51FA6">
        <w:rPr>
          <w:rFonts w:ascii="Arial" w:hAnsi="Arial" w:cs="Arial"/>
          <w:sz w:val="22"/>
          <w:szCs w:val="22"/>
        </w:rPr>
        <w:t>.1</w:t>
      </w:r>
      <w:r w:rsidR="006151D5">
        <w:rPr>
          <w:rFonts w:ascii="Arial" w:hAnsi="Arial" w:cs="Arial"/>
          <w:sz w:val="22"/>
          <w:szCs w:val="22"/>
        </w:rPr>
        <w:t>2</w:t>
      </w:r>
      <w:r w:rsidR="00B51FA6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 xml:space="preserve">7 r. </w:t>
      </w:r>
      <w:r>
        <w:rPr>
          <w:rFonts w:ascii="Arial" w:hAnsi="Arial" w:cs="Arial"/>
          <w:sz w:val="22"/>
          <w:szCs w:val="22"/>
        </w:rPr>
        <w:br/>
        <w:t xml:space="preserve">do godz. 10:30 do siedziby Zamawiającego nie wpłynęła żadna oferta dla </w:t>
      </w:r>
      <w:r w:rsidR="006151D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i </w:t>
      </w:r>
      <w:r w:rsidR="006151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części postępowania.</w:t>
      </w:r>
      <w:bookmarkStart w:id="0" w:name="_GoBack"/>
      <w:bookmarkEnd w:id="0"/>
    </w:p>
    <w:p w:rsidR="00C920DF" w:rsidRDefault="0087244E" w:rsidP="00C920DF">
      <w:pPr>
        <w:pStyle w:val="Tekstpodstawowy"/>
        <w:tabs>
          <w:tab w:val="left" w:pos="284"/>
        </w:tabs>
        <w:spacing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920DF">
        <w:rPr>
          <w:rFonts w:ascii="Arial" w:hAnsi="Arial" w:cs="Arial"/>
          <w:sz w:val="22"/>
          <w:szCs w:val="22"/>
        </w:rPr>
        <w:t xml:space="preserve">iorąc pod uwagę powyższe, konieczne jest unieważnienie przez Zamawiającego przedmiotowego postępowania </w:t>
      </w:r>
      <w:r w:rsidR="006C762C">
        <w:rPr>
          <w:rFonts w:ascii="Arial" w:hAnsi="Arial" w:cs="Arial"/>
          <w:sz w:val="22"/>
          <w:szCs w:val="22"/>
        </w:rPr>
        <w:t xml:space="preserve">w części </w:t>
      </w:r>
      <w:r>
        <w:rPr>
          <w:rFonts w:ascii="Arial" w:hAnsi="Arial" w:cs="Arial"/>
          <w:sz w:val="22"/>
          <w:szCs w:val="22"/>
        </w:rPr>
        <w:t>1</w:t>
      </w:r>
      <w:r w:rsidR="006C762C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2</w:t>
      </w:r>
      <w:r w:rsidR="006C762C">
        <w:rPr>
          <w:rFonts w:ascii="Arial" w:hAnsi="Arial" w:cs="Arial"/>
          <w:sz w:val="22"/>
          <w:szCs w:val="22"/>
        </w:rPr>
        <w:t xml:space="preserve"> </w:t>
      </w:r>
      <w:r w:rsidR="00C920DF">
        <w:rPr>
          <w:rFonts w:ascii="Arial" w:hAnsi="Arial" w:cs="Arial"/>
          <w:sz w:val="22"/>
          <w:szCs w:val="22"/>
        </w:rPr>
        <w:t xml:space="preserve">na podstawie art. 93 ust. 1 pkt 1 ustawy </w:t>
      </w:r>
      <w:proofErr w:type="spellStart"/>
      <w:r w:rsidR="00C920DF">
        <w:rPr>
          <w:rFonts w:ascii="Arial" w:hAnsi="Arial" w:cs="Arial"/>
          <w:sz w:val="22"/>
          <w:szCs w:val="22"/>
        </w:rPr>
        <w:t>Pzp</w:t>
      </w:r>
      <w:proofErr w:type="spellEnd"/>
      <w:r w:rsidR="00C920DF">
        <w:rPr>
          <w:rFonts w:ascii="Arial" w:hAnsi="Arial" w:cs="Arial"/>
          <w:sz w:val="22"/>
          <w:szCs w:val="22"/>
        </w:rPr>
        <w:t>.</w:t>
      </w:r>
    </w:p>
    <w:p w:rsidR="00997B0C" w:rsidRDefault="00997B0C" w:rsidP="00275C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D735CF" w:rsidRDefault="00D735CF" w:rsidP="00D735CF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D735CF" w:rsidRDefault="00D735CF" w:rsidP="00D735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7C49B3" w:rsidRDefault="007C49B3" w:rsidP="00D735C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sectPr w:rsidR="007C49B3" w:rsidSect="003869B8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DF" w:rsidRDefault="00C920DF" w:rsidP="000F60E7">
      <w:pPr>
        <w:spacing w:after="0" w:line="240" w:lineRule="auto"/>
      </w:pPr>
      <w:r>
        <w:separator/>
      </w:r>
    </w:p>
  </w:endnote>
  <w:endnote w:type="continuationSeparator" w:id="0">
    <w:p w:rsidR="00C920DF" w:rsidRDefault="00C920DF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964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20DF" w:rsidRDefault="00C920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9B8">
          <w:rPr>
            <w:rFonts w:ascii="Arial" w:hAnsi="Arial" w:cs="Arial"/>
            <w:sz w:val="20"/>
            <w:szCs w:val="20"/>
          </w:rPr>
          <w:fldChar w:fldCharType="begin"/>
        </w:r>
        <w:r w:rsidRPr="003869B8">
          <w:rPr>
            <w:rFonts w:ascii="Arial" w:hAnsi="Arial" w:cs="Arial"/>
            <w:sz w:val="20"/>
            <w:szCs w:val="20"/>
          </w:rPr>
          <w:instrText>PAGE   \* MERGEFORMAT</w:instrText>
        </w:r>
        <w:r w:rsidRPr="003869B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869B8">
          <w:rPr>
            <w:rFonts w:ascii="Arial" w:hAnsi="Arial" w:cs="Arial"/>
            <w:sz w:val="20"/>
            <w:szCs w:val="20"/>
          </w:rPr>
          <w:fldChar w:fldCharType="end"/>
        </w:r>
      </w:p>
      <w:p w:rsidR="00C920DF" w:rsidRDefault="00C920DF" w:rsidP="003869B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A2B440F" wp14:editId="38DEB16A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C920DF" w:rsidRPr="00456756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920DF" w:rsidRPr="003869B8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C920DF" w:rsidRPr="00122A04" w:rsidRDefault="00C920DF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1043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20DF" w:rsidRDefault="00C920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9B8">
          <w:rPr>
            <w:rFonts w:ascii="Arial" w:hAnsi="Arial" w:cs="Arial"/>
            <w:sz w:val="20"/>
            <w:szCs w:val="20"/>
          </w:rPr>
          <w:fldChar w:fldCharType="begin"/>
        </w:r>
        <w:r w:rsidRPr="003869B8">
          <w:rPr>
            <w:rFonts w:ascii="Arial" w:hAnsi="Arial" w:cs="Arial"/>
            <w:sz w:val="20"/>
            <w:szCs w:val="20"/>
          </w:rPr>
          <w:instrText>PAGE   \* MERGEFORMAT</w:instrText>
        </w:r>
        <w:r w:rsidRPr="003869B8">
          <w:rPr>
            <w:rFonts w:ascii="Arial" w:hAnsi="Arial" w:cs="Arial"/>
            <w:sz w:val="20"/>
            <w:szCs w:val="20"/>
          </w:rPr>
          <w:fldChar w:fldCharType="separate"/>
        </w:r>
        <w:r w:rsidR="006151D5">
          <w:rPr>
            <w:rFonts w:ascii="Arial" w:hAnsi="Arial" w:cs="Arial"/>
            <w:noProof/>
            <w:sz w:val="20"/>
            <w:szCs w:val="20"/>
          </w:rPr>
          <w:t>1</w:t>
        </w:r>
        <w:r w:rsidRPr="003869B8">
          <w:rPr>
            <w:rFonts w:ascii="Arial" w:hAnsi="Arial" w:cs="Arial"/>
            <w:sz w:val="20"/>
            <w:szCs w:val="20"/>
          </w:rPr>
          <w:fldChar w:fldCharType="end"/>
        </w:r>
      </w:p>
      <w:p w:rsidR="00C920DF" w:rsidRDefault="00C920DF" w:rsidP="003869B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58B3910" wp14:editId="5918F42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1" name="Łącznik prostoliniowy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C920DF" w:rsidRPr="00456756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920DF" w:rsidRPr="003869B8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C920DF" w:rsidRPr="00A13759" w:rsidRDefault="00C920DF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DF" w:rsidRDefault="00C920DF" w:rsidP="000F60E7">
      <w:pPr>
        <w:spacing w:after="0" w:line="240" w:lineRule="auto"/>
      </w:pPr>
      <w:r>
        <w:separator/>
      </w:r>
    </w:p>
  </w:footnote>
  <w:footnote w:type="continuationSeparator" w:id="0">
    <w:p w:rsidR="00C920DF" w:rsidRDefault="00C920DF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DF" w:rsidRDefault="00C920DF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2A816B0B" wp14:editId="41F455C5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0DF" w:rsidRDefault="00C920DF" w:rsidP="0003222A">
    <w:pPr>
      <w:spacing w:after="0"/>
    </w:pPr>
    <w:r>
      <w:t>_________________________________________________________________________</w:t>
    </w:r>
  </w:p>
  <w:p w:rsidR="00C920DF" w:rsidRDefault="00C920DF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C920DF" w:rsidRPr="0003222A" w:rsidRDefault="00C920DF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934EF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34B"/>
    <w:multiLevelType w:val="hybridMultilevel"/>
    <w:tmpl w:val="9EEEB834"/>
    <w:lvl w:ilvl="0" w:tplc="8BFA6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51E2"/>
    <w:multiLevelType w:val="hybridMultilevel"/>
    <w:tmpl w:val="39FA7E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8C30F2"/>
    <w:multiLevelType w:val="hybridMultilevel"/>
    <w:tmpl w:val="9C3E6A08"/>
    <w:lvl w:ilvl="0" w:tplc="D0921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5C1E"/>
    <w:rsid w:val="000F60E7"/>
    <w:rsid w:val="00101C7B"/>
    <w:rsid w:val="00122A04"/>
    <w:rsid w:val="00181495"/>
    <w:rsid w:val="001B36C6"/>
    <w:rsid w:val="001F4E42"/>
    <w:rsid w:val="001F78A0"/>
    <w:rsid w:val="00206415"/>
    <w:rsid w:val="00247D4E"/>
    <w:rsid w:val="002500A5"/>
    <w:rsid w:val="00261470"/>
    <w:rsid w:val="002643D2"/>
    <w:rsid w:val="00275C63"/>
    <w:rsid w:val="00283B95"/>
    <w:rsid w:val="00286B0B"/>
    <w:rsid w:val="002E555A"/>
    <w:rsid w:val="00366C7F"/>
    <w:rsid w:val="00380A16"/>
    <w:rsid w:val="00381A0F"/>
    <w:rsid w:val="003869B8"/>
    <w:rsid w:val="003D7E10"/>
    <w:rsid w:val="00436C3A"/>
    <w:rsid w:val="00463AED"/>
    <w:rsid w:val="00464DB0"/>
    <w:rsid w:val="004B4D8B"/>
    <w:rsid w:val="004C1262"/>
    <w:rsid w:val="004C55EF"/>
    <w:rsid w:val="004E1E2F"/>
    <w:rsid w:val="004E226C"/>
    <w:rsid w:val="00510932"/>
    <w:rsid w:val="00512A02"/>
    <w:rsid w:val="00565115"/>
    <w:rsid w:val="005C7EDC"/>
    <w:rsid w:val="005D12EA"/>
    <w:rsid w:val="005D318D"/>
    <w:rsid w:val="005F7B27"/>
    <w:rsid w:val="006151D5"/>
    <w:rsid w:val="0062721E"/>
    <w:rsid w:val="006464DD"/>
    <w:rsid w:val="00687360"/>
    <w:rsid w:val="006B50AE"/>
    <w:rsid w:val="006C15F8"/>
    <w:rsid w:val="006C762C"/>
    <w:rsid w:val="00704FCE"/>
    <w:rsid w:val="00714239"/>
    <w:rsid w:val="00722EF3"/>
    <w:rsid w:val="00763843"/>
    <w:rsid w:val="00771072"/>
    <w:rsid w:val="007B7D6A"/>
    <w:rsid w:val="007C49B3"/>
    <w:rsid w:val="007C6A2D"/>
    <w:rsid w:val="007D262F"/>
    <w:rsid w:val="007D6B6E"/>
    <w:rsid w:val="00867D19"/>
    <w:rsid w:val="0087244E"/>
    <w:rsid w:val="00874BCF"/>
    <w:rsid w:val="00895815"/>
    <w:rsid w:val="008A07BB"/>
    <w:rsid w:val="008A4638"/>
    <w:rsid w:val="008A6CC4"/>
    <w:rsid w:val="008D2735"/>
    <w:rsid w:val="008D294D"/>
    <w:rsid w:val="008D4F91"/>
    <w:rsid w:val="008F349E"/>
    <w:rsid w:val="008F41F6"/>
    <w:rsid w:val="00924F6A"/>
    <w:rsid w:val="009326C8"/>
    <w:rsid w:val="00946125"/>
    <w:rsid w:val="0096250F"/>
    <w:rsid w:val="00997B0C"/>
    <w:rsid w:val="00A13759"/>
    <w:rsid w:val="00B14144"/>
    <w:rsid w:val="00B156F7"/>
    <w:rsid w:val="00B40DB0"/>
    <w:rsid w:val="00B508F0"/>
    <w:rsid w:val="00B51FA6"/>
    <w:rsid w:val="00B55BDC"/>
    <w:rsid w:val="00B675AB"/>
    <w:rsid w:val="00B937B6"/>
    <w:rsid w:val="00BB0E24"/>
    <w:rsid w:val="00BC62BA"/>
    <w:rsid w:val="00C172CF"/>
    <w:rsid w:val="00C73503"/>
    <w:rsid w:val="00C91D1C"/>
    <w:rsid w:val="00C920DF"/>
    <w:rsid w:val="00C94F04"/>
    <w:rsid w:val="00CB6053"/>
    <w:rsid w:val="00CC788A"/>
    <w:rsid w:val="00CE7FF9"/>
    <w:rsid w:val="00D17A10"/>
    <w:rsid w:val="00D52076"/>
    <w:rsid w:val="00D5698B"/>
    <w:rsid w:val="00D56B94"/>
    <w:rsid w:val="00D735CF"/>
    <w:rsid w:val="00D84C93"/>
    <w:rsid w:val="00DC2A0F"/>
    <w:rsid w:val="00DC3B80"/>
    <w:rsid w:val="00DC401E"/>
    <w:rsid w:val="00E04510"/>
    <w:rsid w:val="00E70B61"/>
    <w:rsid w:val="00ED49FE"/>
    <w:rsid w:val="00F05BB3"/>
    <w:rsid w:val="00F06279"/>
    <w:rsid w:val="00F12239"/>
    <w:rsid w:val="00F31979"/>
    <w:rsid w:val="00F3574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5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7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75C63"/>
  </w:style>
  <w:style w:type="paragraph" w:styleId="Tekstpodstawowy2">
    <w:name w:val="Body Text 2"/>
    <w:basedOn w:val="Normalny"/>
    <w:link w:val="Tekstpodstawowy2Znak"/>
    <w:uiPriority w:val="99"/>
    <w:unhideWhenUsed/>
    <w:rsid w:val="006C1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5F8"/>
  </w:style>
  <w:style w:type="paragraph" w:customStyle="1" w:styleId="NormalnyArial">
    <w:name w:val="Normalny + Arial"/>
    <w:aliases w:val="11pt"/>
    <w:basedOn w:val="Tekstpodstawowy2"/>
    <w:rsid w:val="00874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5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7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75C63"/>
  </w:style>
  <w:style w:type="paragraph" w:styleId="Tekstpodstawowy2">
    <w:name w:val="Body Text 2"/>
    <w:basedOn w:val="Normalny"/>
    <w:link w:val="Tekstpodstawowy2Znak"/>
    <w:uiPriority w:val="99"/>
    <w:unhideWhenUsed/>
    <w:rsid w:val="006C1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5F8"/>
  </w:style>
  <w:style w:type="paragraph" w:customStyle="1" w:styleId="NormalnyArial">
    <w:name w:val="Normalny + Arial"/>
    <w:aliases w:val="11pt"/>
    <w:basedOn w:val="Tekstpodstawowy2"/>
    <w:rsid w:val="00874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1B72-9B6F-44AD-99D5-794FFFC7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14</cp:revision>
  <cp:lastPrinted>2017-11-22T10:40:00Z</cp:lastPrinted>
  <dcterms:created xsi:type="dcterms:W3CDTF">2017-04-14T11:19:00Z</dcterms:created>
  <dcterms:modified xsi:type="dcterms:W3CDTF">2017-12-04T13:50:00Z</dcterms:modified>
</cp:coreProperties>
</file>