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EA" w:rsidRDefault="007D76B0" w:rsidP="000412C7">
      <w:pPr>
        <w:spacing w:line="276" w:lineRule="auto"/>
        <w:rPr>
          <w:rFonts w:ascii="Arial" w:hAnsi="Arial" w:cs="Arial"/>
          <w:sz w:val="22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005C47">
        <w:rPr>
          <w:rFonts w:ascii="Arial" w:hAnsi="Arial" w:cs="Arial"/>
          <w:sz w:val="22"/>
          <w:szCs w:val="22"/>
        </w:rPr>
        <w:t>WUPIII/8/3321/12</w:t>
      </w:r>
      <w:r w:rsidRPr="00D32AAB">
        <w:rPr>
          <w:rFonts w:ascii="Arial" w:hAnsi="Arial" w:cs="Arial"/>
          <w:sz w:val="22"/>
          <w:szCs w:val="22"/>
        </w:rPr>
        <w:t>/2017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93EE1">
        <w:rPr>
          <w:rFonts w:ascii="Arial" w:hAnsi="Arial" w:cs="Arial"/>
          <w:sz w:val="22"/>
          <w:szCs w:val="22"/>
        </w:rPr>
        <w:t xml:space="preserve">          </w:t>
      </w:r>
      <w:r w:rsidR="00423848">
        <w:rPr>
          <w:rFonts w:ascii="Arial" w:hAnsi="Arial" w:cs="Arial"/>
          <w:sz w:val="22"/>
        </w:rPr>
        <w:t>Poznań</w:t>
      </w:r>
      <w:r w:rsidR="002B1CAD">
        <w:rPr>
          <w:rFonts w:ascii="Arial" w:hAnsi="Arial" w:cs="Arial"/>
          <w:sz w:val="22"/>
        </w:rPr>
        <w:t xml:space="preserve">, dnia </w:t>
      </w:r>
      <w:r w:rsidR="00AD20ED">
        <w:rPr>
          <w:rFonts w:ascii="Arial" w:hAnsi="Arial" w:cs="Arial"/>
          <w:sz w:val="22"/>
        </w:rPr>
        <w:t>2</w:t>
      </w:r>
      <w:r w:rsidR="0023109D">
        <w:rPr>
          <w:rFonts w:ascii="Arial" w:hAnsi="Arial" w:cs="Arial"/>
          <w:sz w:val="22"/>
        </w:rPr>
        <w:t>9</w:t>
      </w:r>
      <w:r w:rsidR="002B1CAD">
        <w:rPr>
          <w:rFonts w:ascii="Arial" w:hAnsi="Arial" w:cs="Arial"/>
          <w:sz w:val="22"/>
        </w:rPr>
        <w:t>.11.2017</w:t>
      </w:r>
      <w:r w:rsidR="00691FD0">
        <w:rPr>
          <w:rFonts w:ascii="Arial" w:hAnsi="Arial" w:cs="Arial"/>
          <w:sz w:val="22"/>
        </w:rPr>
        <w:t xml:space="preserve"> r.</w:t>
      </w:r>
    </w:p>
    <w:p w:rsidR="007D76B0" w:rsidRDefault="007D76B0" w:rsidP="000412C7">
      <w:pPr>
        <w:spacing w:line="276" w:lineRule="auto"/>
        <w:rPr>
          <w:rFonts w:ascii="Arial" w:hAnsi="Arial" w:cs="Arial"/>
          <w:b/>
          <w:sz w:val="22"/>
        </w:rPr>
      </w:pPr>
    </w:p>
    <w:p w:rsidR="007D76B0" w:rsidRPr="007D76B0" w:rsidRDefault="007D76B0" w:rsidP="000412C7">
      <w:pPr>
        <w:spacing w:line="276" w:lineRule="auto"/>
        <w:rPr>
          <w:rFonts w:ascii="Arial" w:hAnsi="Arial" w:cs="Arial"/>
          <w:b/>
          <w:sz w:val="22"/>
        </w:rPr>
      </w:pP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475F6A" w:rsidRPr="00475F6A" w:rsidRDefault="002E4EB7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FC0DF4">
        <w:rPr>
          <w:rFonts w:ascii="Arial" w:eastAsia="Calibri" w:hAnsi="Arial" w:cs="Arial"/>
          <w:b/>
          <w:bCs/>
        </w:rPr>
        <w:t xml:space="preserve">Województwo Wielkopolskie - </w:t>
      </w:r>
      <w:r w:rsidR="00475F6A"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 w:rsidR="006D2628">
        <w:rPr>
          <w:rFonts w:ascii="Arial" w:hAnsi="Arial" w:cs="Arial"/>
          <w:b/>
          <w:bCs/>
          <w:sz w:val="22"/>
        </w:rPr>
        <w:t>Szyperska 14</w:t>
      </w:r>
    </w:p>
    <w:p w:rsidR="00475F6A" w:rsidRPr="00475F6A" w:rsidRDefault="006D2628" w:rsidP="000412C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="00475F6A"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E4EB7" w:rsidRDefault="002E4EB7" w:rsidP="0076061E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05C47" w:rsidRPr="00005C47">
        <w:rPr>
          <w:rFonts w:ascii="Arial" w:hAnsi="Arial" w:cs="Arial"/>
          <w:sz w:val="22"/>
          <w:szCs w:val="22"/>
        </w:rPr>
        <w:t xml:space="preserve">ostawa prasy, prasy specjalistycznej oraz dodatkowych czasopism przez cały 2018 rok </w:t>
      </w:r>
    </w:p>
    <w:p w:rsidR="00005C47" w:rsidRPr="00005C47" w:rsidRDefault="00005C47" w:rsidP="00E77F3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05C47">
        <w:rPr>
          <w:rFonts w:ascii="Arial" w:hAnsi="Arial" w:cs="Arial"/>
          <w:sz w:val="22"/>
          <w:szCs w:val="22"/>
        </w:rPr>
        <w:t>dla W</w:t>
      </w:r>
      <w:r w:rsidRPr="00005C47">
        <w:rPr>
          <w:rFonts w:ascii="Arial" w:hAnsi="Arial" w:cs="Arial"/>
          <w:iCs/>
          <w:sz w:val="22"/>
          <w:szCs w:val="22"/>
        </w:rPr>
        <w:t>ojewódzkiego Urzędu Pracy w Poznaniu oraz Oddziałów Zamiejscowych</w:t>
      </w:r>
      <w:r w:rsidRPr="00005C47">
        <w:rPr>
          <w:rFonts w:ascii="Arial" w:hAnsi="Arial" w:cs="Arial"/>
          <w:sz w:val="22"/>
          <w:szCs w:val="22"/>
        </w:rPr>
        <w:t xml:space="preserve"> w Pile, Koninie, Kaliszu i Lesznie.</w:t>
      </w:r>
    </w:p>
    <w:p w:rsidR="00774063" w:rsidRDefault="00774063" w:rsidP="000412C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5A4D45" w:rsidRPr="005A4D45" w:rsidRDefault="005A4D45" w:rsidP="005A4D45">
      <w:pPr>
        <w:autoSpaceDE w:val="0"/>
        <w:autoSpaceDN w:val="0"/>
        <w:adjustRightInd w:val="0"/>
        <w:ind w:left="711"/>
        <w:contextualSpacing/>
        <w:rPr>
          <w:rFonts w:ascii="Arial" w:hAnsi="Arial" w:cs="Arial"/>
        </w:rPr>
      </w:pPr>
    </w:p>
    <w:p w:rsidR="00D40DA6" w:rsidRPr="003B78D5" w:rsidRDefault="005A4D45" w:rsidP="0076061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</w:rPr>
      </w:pPr>
      <w:r w:rsidRPr="003B78D5">
        <w:rPr>
          <w:rFonts w:ascii="Arial" w:hAnsi="Arial" w:cs="Arial"/>
        </w:rPr>
        <w:t>Przedmiotem zamówienia jest dostawa prasy, prasy specjalistycznej oraz dodatkowych czasopism przez cały 2018 rok od poniedziałku do piątku z wyłączeniem dni ustawowo wolnych od pracy dla W</w:t>
      </w:r>
      <w:r w:rsidRPr="003B78D5">
        <w:rPr>
          <w:rFonts w:ascii="Arial" w:hAnsi="Arial" w:cs="Arial"/>
          <w:iCs/>
        </w:rPr>
        <w:t>ojewódzkiego Urzędu Pracy w Poznaniu oraz Oddziałów Zamiejscowych</w:t>
      </w:r>
      <w:r w:rsidRPr="003B78D5">
        <w:rPr>
          <w:rFonts w:ascii="Arial" w:hAnsi="Arial" w:cs="Arial"/>
        </w:rPr>
        <w:t xml:space="preserve"> w Pile, Koninie, Kaliszu i Lesznie</w:t>
      </w:r>
      <w:r w:rsidR="00FC0DF4" w:rsidRPr="003B78D5">
        <w:rPr>
          <w:rFonts w:ascii="Arial" w:hAnsi="Arial" w:cs="Arial"/>
        </w:rPr>
        <w:t xml:space="preserve"> wg wykazu stanowiącego załącznik </w:t>
      </w:r>
      <w:r w:rsidR="00FC0DF4" w:rsidRPr="003B78D5">
        <w:rPr>
          <w:rFonts w:ascii="Arial" w:hAnsi="Arial" w:cs="Arial"/>
        </w:rPr>
        <w:br/>
        <w:t xml:space="preserve">nr </w:t>
      </w:r>
      <w:r w:rsidR="00E21230" w:rsidRPr="003B78D5">
        <w:rPr>
          <w:rFonts w:ascii="Arial" w:hAnsi="Arial" w:cs="Arial"/>
        </w:rPr>
        <w:t xml:space="preserve">3 </w:t>
      </w:r>
      <w:r w:rsidR="00785033" w:rsidRPr="003B78D5">
        <w:rPr>
          <w:rFonts w:ascii="Arial" w:hAnsi="Arial" w:cs="Arial"/>
        </w:rPr>
        <w:t>niniejszego Zapytania ofertowego</w:t>
      </w:r>
      <w:r w:rsidRPr="003B78D5">
        <w:rPr>
          <w:rFonts w:ascii="Arial" w:hAnsi="Arial" w:cs="Arial"/>
        </w:rPr>
        <w:t>.</w:t>
      </w:r>
    </w:p>
    <w:p w:rsidR="005A4D45" w:rsidRDefault="005A4D45" w:rsidP="0076061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</w:rPr>
      </w:pPr>
      <w:r w:rsidRPr="00D3696D">
        <w:rPr>
          <w:rFonts w:ascii="Arial" w:hAnsi="Arial" w:cs="Arial"/>
        </w:rPr>
        <w:t>Wymagania dotyczące sposobu realizacji przedmiotu zamówienia:</w:t>
      </w:r>
    </w:p>
    <w:p w:rsidR="005A4D45" w:rsidRDefault="005A4D45" w:rsidP="0076061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5" w:hanging="426"/>
        <w:rPr>
          <w:rFonts w:ascii="Arial" w:hAnsi="Arial" w:cs="Arial"/>
        </w:rPr>
      </w:pPr>
      <w:r w:rsidRPr="00D3696D">
        <w:rPr>
          <w:rFonts w:ascii="Arial" w:hAnsi="Arial" w:cs="Arial"/>
        </w:rPr>
        <w:t>dostawa będzie realizowana od dnia</w:t>
      </w:r>
      <w:r w:rsidR="00FC0DF4">
        <w:rPr>
          <w:rFonts w:ascii="Arial" w:hAnsi="Arial" w:cs="Arial"/>
        </w:rPr>
        <w:t xml:space="preserve"> podpisania umowy jednak nie wcześniej niż</w:t>
      </w:r>
      <w:r w:rsidRPr="00D3696D">
        <w:rPr>
          <w:rFonts w:ascii="Arial" w:hAnsi="Arial" w:cs="Arial"/>
        </w:rPr>
        <w:t xml:space="preserve"> 0</w:t>
      </w:r>
      <w:r w:rsidR="00FC0DF4">
        <w:rPr>
          <w:rFonts w:ascii="Arial" w:hAnsi="Arial" w:cs="Arial"/>
        </w:rPr>
        <w:t>2</w:t>
      </w:r>
      <w:r w:rsidRPr="00D3696D">
        <w:rPr>
          <w:rFonts w:ascii="Arial" w:hAnsi="Arial" w:cs="Arial"/>
        </w:rPr>
        <w:t>.01.2018 r. do dnia 31.12.2018 r.</w:t>
      </w:r>
      <w:r w:rsidR="00D40DA6">
        <w:rPr>
          <w:rFonts w:ascii="Arial" w:hAnsi="Arial" w:cs="Arial"/>
        </w:rPr>
        <w:t>,</w:t>
      </w:r>
    </w:p>
    <w:p w:rsidR="005A4D45" w:rsidRDefault="005A4D45" w:rsidP="0076061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5" w:hanging="426"/>
        <w:rPr>
          <w:rFonts w:ascii="Arial" w:hAnsi="Arial" w:cs="Arial"/>
        </w:rPr>
      </w:pPr>
      <w:r w:rsidRPr="001A5516">
        <w:rPr>
          <w:rFonts w:ascii="Arial" w:hAnsi="Arial" w:cs="Arial"/>
        </w:rPr>
        <w:t>wykonawca zapewni załadunek oraz transport dostarczanego przedmiotu zamówienia,</w:t>
      </w:r>
    </w:p>
    <w:p w:rsidR="005A4D45" w:rsidRDefault="005A4D45" w:rsidP="0076061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5" w:hanging="426"/>
        <w:rPr>
          <w:rFonts w:ascii="Arial" w:hAnsi="Arial" w:cs="Arial"/>
        </w:rPr>
      </w:pPr>
      <w:r w:rsidRPr="001A5516">
        <w:rPr>
          <w:rFonts w:ascii="Arial" w:hAnsi="Arial" w:cs="Arial"/>
        </w:rPr>
        <w:t>wykonawca dostarczać będzie zamówione tytuły w</w:t>
      </w:r>
      <w:r>
        <w:rPr>
          <w:rFonts w:ascii="Arial" w:hAnsi="Arial" w:cs="Arial"/>
        </w:rPr>
        <w:t xml:space="preserve"> opakowaniu foliowym lub innym, które </w:t>
      </w:r>
      <w:r w:rsidRPr="001A5516">
        <w:rPr>
          <w:rFonts w:ascii="Arial" w:hAnsi="Arial" w:cs="Arial"/>
        </w:rPr>
        <w:t>w sposób dostateczny zabezpieczy przedmiot dostawy,</w:t>
      </w:r>
    </w:p>
    <w:p w:rsidR="005A4D45" w:rsidRDefault="005A4D45" w:rsidP="0076061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5" w:hanging="426"/>
        <w:rPr>
          <w:rFonts w:ascii="Arial" w:hAnsi="Arial" w:cs="Arial"/>
        </w:rPr>
      </w:pPr>
      <w:r w:rsidRPr="001A5516">
        <w:rPr>
          <w:rFonts w:ascii="Arial" w:hAnsi="Arial" w:cs="Arial"/>
        </w:rPr>
        <w:t>prasa codzienna musi być dostarczana Zamawiaj</w:t>
      </w:r>
      <w:r>
        <w:rPr>
          <w:rFonts w:ascii="Arial" w:hAnsi="Arial" w:cs="Arial"/>
        </w:rPr>
        <w:t xml:space="preserve">ącemu od poniedziałku do piątku </w:t>
      </w:r>
      <w:r w:rsidR="00FC0DF4">
        <w:rPr>
          <w:rFonts w:ascii="Arial" w:hAnsi="Arial" w:cs="Arial"/>
        </w:rPr>
        <w:br/>
      </w:r>
      <w:r>
        <w:rPr>
          <w:rFonts w:ascii="Arial" w:hAnsi="Arial" w:cs="Arial"/>
        </w:rPr>
        <w:t>a wydania sob</w:t>
      </w:r>
      <w:r w:rsidR="00D40DA6">
        <w:rPr>
          <w:rFonts w:ascii="Arial" w:hAnsi="Arial" w:cs="Arial"/>
        </w:rPr>
        <w:t>otnie w pierwszym dniu roboczym,</w:t>
      </w:r>
    </w:p>
    <w:p w:rsidR="005A4D45" w:rsidRDefault="005A4D45" w:rsidP="0076061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5" w:hanging="426"/>
        <w:rPr>
          <w:rFonts w:ascii="Arial" w:hAnsi="Arial" w:cs="Arial"/>
        </w:rPr>
      </w:pPr>
      <w:r w:rsidRPr="001A5516">
        <w:rPr>
          <w:rFonts w:ascii="Arial" w:hAnsi="Arial" w:cs="Arial"/>
        </w:rPr>
        <w:t>tytuły ukazujące się w dzień wolny od pracy w tym w soboty, Wykonawca winien dostarczyć Zamawiającemu pierwszego dnia roboczego po dniu wolnym od pracy,</w:t>
      </w:r>
    </w:p>
    <w:p w:rsidR="005A4D45" w:rsidRDefault="005A4D45" w:rsidP="0076061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5" w:hanging="426"/>
        <w:rPr>
          <w:rFonts w:ascii="Arial" w:hAnsi="Arial" w:cs="Arial"/>
        </w:rPr>
      </w:pPr>
      <w:r w:rsidRPr="001A5516">
        <w:rPr>
          <w:rFonts w:ascii="Arial" w:hAnsi="Arial" w:cs="Arial"/>
        </w:rPr>
        <w:t xml:space="preserve">pozostałe tytuły (tygodniki, dwutygodniki, miesięczniki, dwumiesięczniki, kwartalniki, periodyki) będą dostarczane Zamawiającemu w dniu ich ukazania się na rynku, </w:t>
      </w:r>
      <w:r w:rsidR="00FC0DF4">
        <w:rPr>
          <w:rFonts w:ascii="Arial" w:hAnsi="Arial" w:cs="Arial"/>
        </w:rPr>
        <w:br/>
      </w:r>
      <w:r w:rsidRPr="001A5516">
        <w:rPr>
          <w:rFonts w:ascii="Arial" w:hAnsi="Arial" w:cs="Arial"/>
        </w:rPr>
        <w:t xml:space="preserve">w przypadku gdy dzień przypadający na termin dostawy jest dniem wolnym od pracy </w:t>
      </w:r>
      <w:r w:rsidR="006C28D0">
        <w:rPr>
          <w:rFonts w:ascii="Arial" w:hAnsi="Arial" w:cs="Arial"/>
        </w:rPr>
        <w:br/>
      </w:r>
      <w:r w:rsidRPr="001A5516">
        <w:rPr>
          <w:rFonts w:ascii="Arial" w:hAnsi="Arial" w:cs="Arial"/>
        </w:rPr>
        <w:t>w tym sobota, Wykonawca dostarczy Zamawiającemu prasę w pierwszym dniu roboczym po upływie tego terminu,</w:t>
      </w:r>
    </w:p>
    <w:p w:rsidR="005A4D45" w:rsidRDefault="005A4D45" w:rsidP="0076061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5"/>
        <w:rPr>
          <w:rFonts w:ascii="Arial" w:hAnsi="Arial" w:cs="Arial"/>
        </w:rPr>
      </w:pPr>
      <w:r w:rsidRPr="001A5516">
        <w:rPr>
          <w:rFonts w:ascii="Arial" w:hAnsi="Arial" w:cs="Arial"/>
        </w:rPr>
        <w:t xml:space="preserve">w okresie realizacji zamówienia Wykonawca zapewnia ciągłość prenumeraty </w:t>
      </w:r>
      <w:r w:rsidR="00B5250A">
        <w:rPr>
          <w:rFonts w:ascii="Arial" w:hAnsi="Arial" w:cs="Arial"/>
        </w:rPr>
        <w:br/>
      </w:r>
      <w:r w:rsidRPr="001A5516">
        <w:rPr>
          <w:rFonts w:ascii="Arial" w:hAnsi="Arial" w:cs="Arial"/>
        </w:rPr>
        <w:t>i terminowe dostawy bieżących tytułów wraz z codzienną dostawą Prasy. Wykonawca jest zobowiązany do dołączenia wykazu tytułowego i</w:t>
      </w:r>
      <w:r>
        <w:rPr>
          <w:rFonts w:ascii="Arial" w:hAnsi="Arial" w:cs="Arial"/>
        </w:rPr>
        <w:t xml:space="preserve"> ilościowego dostarczonej prasy</w:t>
      </w:r>
      <w:r w:rsidR="00D40DA6">
        <w:rPr>
          <w:rFonts w:ascii="Arial" w:hAnsi="Arial" w:cs="Arial"/>
        </w:rPr>
        <w:t>.</w:t>
      </w:r>
    </w:p>
    <w:p w:rsidR="005A4D45" w:rsidRPr="00D3696D" w:rsidRDefault="005A4D45" w:rsidP="003B78D5">
      <w:pPr>
        <w:pStyle w:val="Akapitzlist"/>
        <w:autoSpaceDE w:val="0"/>
        <w:autoSpaceDN w:val="0"/>
        <w:adjustRightInd w:val="0"/>
        <w:spacing w:after="0"/>
        <w:ind w:left="425" w:hanging="425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   </w:t>
      </w:r>
      <w:r w:rsidRPr="001A5516">
        <w:rPr>
          <w:rFonts w:ascii="Arial" w:hAnsi="Arial" w:cs="Arial"/>
          <w:color w:val="000000"/>
        </w:rPr>
        <w:t xml:space="preserve">Wykonawca </w:t>
      </w:r>
      <w:r>
        <w:rPr>
          <w:rFonts w:ascii="Arial" w:hAnsi="Arial" w:cs="Arial"/>
          <w:color w:val="000000"/>
        </w:rPr>
        <w:t>zapewnia codzienną:</w:t>
      </w:r>
    </w:p>
    <w:p w:rsidR="005A4D45" w:rsidRDefault="005A4D45" w:rsidP="0076061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5" w:hanging="425"/>
        <w:rPr>
          <w:rFonts w:ascii="Arial" w:hAnsi="Arial" w:cs="Arial"/>
        </w:rPr>
      </w:pPr>
      <w:r w:rsidRPr="001A5516">
        <w:rPr>
          <w:rFonts w:ascii="Arial" w:hAnsi="Arial" w:cs="Arial"/>
        </w:rPr>
        <w:t xml:space="preserve">dostawę przedmiotu zamówienia do budynków Wojewódzkiego Urzędu Pracy </w:t>
      </w:r>
      <w:r w:rsidR="00FC0DF4">
        <w:rPr>
          <w:rFonts w:ascii="Arial" w:hAnsi="Arial" w:cs="Arial"/>
        </w:rPr>
        <w:br/>
      </w:r>
      <w:r w:rsidRPr="001A5516">
        <w:rPr>
          <w:rFonts w:ascii="Arial" w:hAnsi="Arial" w:cs="Arial"/>
        </w:rPr>
        <w:t xml:space="preserve">w Poznaniu przy ul. Szyperskiej 14 </w:t>
      </w:r>
      <w:r w:rsidR="00DB3FBB">
        <w:rPr>
          <w:rFonts w:ascii="Arial" w:hAnsi="Arial" w:cs="Arial"/>
        </w:rPr>
        <w:t xml:space="preserve">61-754 Poznań </w:t>
      </w:r>
      <w:r w:rsidRPr="001A5516">
        <w:rPr>
          <w:rFonts w:ascii="Arial" w:hAnsi="Arial" w:cs="Arial"/>
        </w:rPr>
        <w:t xml:space="preserve">oraz Oddziałów Zamiejscowych </w:t>
      </w:r>
      <w:r w:rsidR="00DB3FBB">
        <w:rPr>
          <w:rFonts w:ascii="Arial" w:hAnsi="Arial" w:cs="Arial"/>
        </w:rPr>
        <w:br/>
      </w:r>
      <w:r w:rsidRPr="001A5516">
        <w:rPr>
          <w:rFonts w:ascii="Arial" w:hAnsi="Arial" w:cs="Arial"/>
        </w:rPr>
        <w:t>w Kaliszu ul. Serbinowska 5 62-800 Kalisz, Koninie ul. Zakładowa 4 62-510 Konin, Lesznie ul. Śni</w:t>
      </w:r>
      <w:r>
        <w:rPr>
          <w:rFonts w:ascii="Arial" w:hAnsi="Arial" w:cs="Arial"/>
        </w:rPr>
        <w:t xml:space="preserve">adeckich 5 64-100 Leszno, Pile </w:t>
      </w:r>
      <w:r w:rsidRPr="001A5516">
        <w:rPr>
          <w:rFonts w:ascii="Arial" w:hAnsi="Arial" w:cs="Arial"/>
        </w:rPr>
        <w:t>al. Niepodległości 24 64-920</w:t>
      </w:r>
      <w:r w:rsidR="00362965">
        <w:rPr>
          <w:rFonts w:ascii="Arial" w:hAnsi="Arial" w:cs="Arial"/>
        </w:rPr>
        <w:t xml:space="preserve"> Piła,</w:t>
      </w:r>
    </w:p>
    <w:p w:rsidR="005A4D45" w:rsidRDefault="005A4D45" w:rsidP="0076061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5" w:hanging="425"/>
        <w:rPr>
          <w:rFonts w:ascii="Arial" w:hAnsi="Arial" w:cs="Arial"/>
        </w:rPr>
      </w:pPr>
      <w:r w:rsidRPr="001A5516">
        <w:rPr>
          <w:rFonts w:ascii="Arial" w:hAnsi="Arial" w:cs="Arial"/>
          <w:color w:val="000000"/>
        </w:rPr>
        <w:lastRenderedPageBreak/>
        <w:t xml:space="preserve">w przypadku reklamacji ilościowej lub jakościowej, </w:t>
      </w:r>
      <w:r w:rsidRPr="001A5516">
        <w:rPr>
          <w:rFonts w:ascii="Arial" w:hAnsi="Arial" w:cs="Arial"/>
        </w:rPr>
        <w:t>Wykonawca zobowiązany jest niezwłocznie, jednak nie później niż w ciągu 1 dnia od daty zgłoszenia reklamacji, uzupełnić braki ilościowe,</w:t>
      </w:r>
    </w:p>
    <w:p w:rsidR="00475F6A" w:rsidRDefault="005A4D45" w:rsidP="0076061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5" w:hanging="425"/>
        <w:rPr>
          <w:rFonts w:ascii="Arial" w:hAnsi="Arial" w:cs="Arial"/>
        </w:rPr>
      </w:pPr>
      <w:r w:rsidRPr="001A5516">
        <w:rPr>
          <w:rFonts w:ascii="Arial" w:hAnsi="Arial" w:cs="Arial"/>
        </w:rPr>
        <w:t>Wykonawca będzie wyjaśniał w imieniu Zamawiającego wszelkie reklamacje dotyczące nie wywiązywania się wydawców z realizowanej prenumeraty.</w:t>
      </w:r>
    </w:p>
    <w:p w:rsidR="003B78D5" w:rsidRPr="005A4D45" w:rsidRDefault="003B78D5" w:rsidP="003B78D5">
      <w:pPr>
        <w:pStyle w:val="Akapitzlist"/>
        <w:autoSpaceDE w:val="0"/>
        <w:autoSpaceDN w:val="0"/>
        <w:adjustRightInd w:val="0"/>
        <w:spacing w:after="0"/>
        <w:ind w:left="425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5A4D45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5A4D4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260F5" w:rsidRDefault="005A4D45" w:rsidP="005A4D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96B44">
        <w:rPr>
          <w:rFonts w:ascii="Arial" w:hAnsi="Arial" w:cs="Arial"/>
          <w:sz w:val="22"/>
          <w:szCs w:val="22"/>
        </w:rPr>
        <w:t>Sukcesywnie od 02.01.2018 r. do 31.12.2018 r.</w:t>
      </w:r>
    </w:p>
    <w:p w:rsidR="00D41C64" w:rsidRPr="00475F6A" w:rsidRDefault="00D41C64" w:rsidP="005A4D4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5A4D45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5A4D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5F6A" w:rsidRPr="00917C6E" w:rsidRDefault="003260F5" w:rsidP="0076061E">
      <w:pPr>
        <w:pStyle w:val="Akapitzlist"/>
        <w:numPr>
          <w:ilvl w:val="0"/>
          <w:numId w:val="17"/>
        </w:numPr>
        <w:spacing w:after="0"/>
        <w:ind w:left="426" w:hanging="426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76061E">
      <w:pPr>
        <w:pStyle w:val="Akapitzlist"/>
        <w:numPr>
          <w:ilvl w:val="0"/>
          <w:numId w:val="17"/>
        </w:numPr>
        <w:spacing w:after="0"/>
        <w:ind w:left="426" w:hanging="426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Pr="00751C66" w:rsidRDefault="00751C66" w:rsidP="0076061E">
      <w:pPr>
        <w:pStyle w:val="Akapitzlist"/>
        <w:numPr>
          <w:ilvl w:val="0"/>
          <w:numId w:val="17"/>
        </w:numPr>
        <w:ind w:left="426" w:hanging="426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 w:rsidR="00FA2D8C">
        <w:rPr>
          <w:rFonts w:ascii="Arial" w:hAnsi="Arial" w:cs="Arial"/>
          <w:color w:val="000000"/>
        </w:rPr>
        <w:t> 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7920B8" w:rsidRDefault="00475F6A" w:rsidP="00CA6031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.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Warunki </w:t>
            </w:r>
            <w:r w:rsidR="007920B8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udziału w postępowaniu oraz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>wykaz oświadczeń lub dokumentów potwierdzających ich spełnianie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CA6031" w:rsidRDefault="00CA6031" w:rsidP="0076061E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 udzielenie zamówienia mogą się ubiegać Wykonawcy, którzy:</w:t>
      </w:r>
    </w:p>
    <w:p w:rsidR="00830A79" w:rsidRDefault="00830A79" w:rsidP="0076061E">
      <w:pPr>
        <w:numPr>
          <w:ilvl w:val="1"/>
          <w:numId w:val="3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zdolności techniczne lub zawodowe</w:t>
      </w:r>
      <w:r w:rsidR="00681FCE">
        <w:rPr>
          <w:rFonts w:ascii="Arial" w:hAnsi="Arial" w:cs="Arial"/>
          <w:sz w:val="22"/>
          <w:szCs w:val="22"/>
        </w:rPr>
        <w:t>:</w:t>
      </w:r>
    </w:p>
    <w:p w:rsidR="009D2D48" w:rsidRPr="00681FCE" w:rsidRDefault="005A4D45" w:rsidP="005A4D45">
      <w:pPr>
        <w:pStyle w:val="Akapitzlist"/>
        <w:spacing w:after="0"/>
        <w:ind w:left="426" w:hanging="426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      </w:t>
      </w:r>
      <w:r w:rsidR="009D2D48" w:rsidRPr="00681FCE">
        <w:rPr>
          <w:rFonts w:ascii="Arial" w:eastAsia="Calibri" w:hAnsi="Arial" w:cs="Arial"/>
          <w:i/>
        </w:rPr>
        <w:t>Zamawiający uzna, że Wykonawca spełnia ww. warunek, jeżeli wykaże, że:</w:t>
      </w:r>
    </w:p>
    <w:p w:rsidR="009D2D48" w:rsidRPr="00681FCE" w:rsidRDefault="00C363D0" w:rsidP="0076061E">
      <w:pPr>
        <w:pStyle w:val="Akapitzlist"/>
        <w:numPr>
          <w:ilvl w:val="0"/>
          <w:numId w:val="31"/>
        </w:numPr>
        <w:spacing w:after="0"/>
        <w:ind w:left="426" w:hanging="426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w okresie ostatnich 3 </w:t>
      </w:r>
      <w:r w:rsidR="009D2D48" w:rsidRPr="00681FCE">
        <w:rPr>
          <w:rFonts w:ascii="Arial" w:eastAsia="Calibri" w:hAnsi="Arial" w:cs="Arial"/>
          <w:i/>
        </w:rPr>
        <w:t xml:space="preserve">lat przed upływem terminu składania ofert, a jeżeli okres prowadzenia jest krótszy – w tym okresie </w:t>
      </w:r>
      <w:r w:rsidR="009D2D48" w:rsidRPr="00681FCE">
        <w:rPr>
          <w:rFonts w:ascii="Arial" w:hAnsi="Arial" w:cs="Arial"/>
          <w:bCs/>
          <w:i/>
          <w:color w:val="000000"/>
        </w:rPr>
        <w:t>wykonuje</w:t>
      </w:r>
      <w:r w:rsidR="009D2D48" w:rsidRPr="00681FCE">
        <w:rPr>
          <w:rFonts w:ascii="Arial" w:hAnsi="Arial" w:cs="Arial"/>
          <w:i/>
          <w:color w:val="000000"/>
        </w:rPr>
        <w:t xml:space="preserve"> (tylko w przypadku świadc</w:t>
      </w:r>
      <w:r w:rsidR="009D2D48" w:rsidRPr="00681FCE">
        <w:rPr>
          <w:rFonts w:ascii="Arial" w:hAnsi="Arial" w:cs="Arial"/>
          <w:i/>
        </w:rPr>
        <w:t>z</w:t>
      </w:r>
      <w:r w:rsidR="009D2D48" w:rsidRPr="00681FCE">
        <w:rPr>
          <w:rFonts w:ascii="Arial" w:hAnsi="Arial" w:cs="Arial"/>
          <w:i/>
          <w:color w:val="000000"/>
        </w:rPr>
        <w:t>eń okresowych lub ciągłych)</w:t>
      </w:r>
      <w:r w:rsidR="009D2D48" w:rsidRPr="00681FCE">
        <w:rPr>
          <w:rFonts w:ascii="Arial" w:hAnsi="Arial" w:cs="Arial"/>
          <w:bCs/>
          <w:i/>
          <w:color w:val="000000"/>
        </w:rPr>
        <w:t xml:space="preserve"> lub wykonał należycie</w:t>
      </w:r>
      <w:r w:rsidR="008E09BB">
        <w:rPr>
          <w:rFonts w:ascii="Arial" w:eastAsia="Calibri" w:hAnsi="Arial" w:cs="Arial"/>
          <w:i/>
        </w:rPr>
        <w:t xml:space="preserve"> co najmniej 2 </w:t>
      </w:r>
      <w:r w:rsidR="008E09BB" w:rsidRPr="00822343">
        <w:rPr>
          <w:rFonts w:ascii="Arial" w:hAnsi="Arial" w:cs="Arial"/>
          <w:i/>
        </w:rPr>
        <w:t>dostawy prasy, prasy specjalistycznej oraz dodatkowych czasopism</w:t>
      </w:r>
      <w:r w:rsidRPr="00C363D0">
        <w:rPr>
          <w:rFonts w:ascii="Arial" w:eastAsia="Calibri" w:hAnsi="Arial" w:cs="Arial"/>
          <w:i/>
        </w:rPr>
        <w:t xml:space="preserve"> </w:t>
      </w:r>
      <w:r w:rsidR="009D2D48" w:rsidRPr="00681FCE">
        <w:rPr>
          <w:rFonts w:ascii="Arial" w:eastAsia="Calibri" w:hAnsi="Arial" w:cs="Arial"/>
          <w:i/>
        </w:rPr>
        <w:t xml:space="preserve">o </w:t>
      </w:r>
      <w:r>
        <w:rPr>
          <w:rFonts w:ascii="Arial" w:eastAsia="Calibri" w:hAnsi="Arial" w:cs="Arial"/>
          <w:i/>
        </w:rPr>
        <w:t xml:space="preserve">wartości nie mniejszej niż 10.000,00 </w:t>
      </w:r>
      <w:r w:rsidR="009D2D48" w:rsidRPr="00681FCE">
        <w:rPr>
          <w:rFonts w:ascii="Arial" w:eastAsia="Calibri" w:hAnsi="Arial" w:cs="Arial"/>
          <w:i/>
        </w:rPr>
        <w:t>zł brutto każda</w:t>
      </w:r>
      <w:r w:rsidR="001D5BCF">
        <w:rPr>
          <w:rFonts w:ascii="Arial" w:eastAsia="Calibri" w:hAnsi="Arial" w:cs="Arial"/>
          <w:i/>
        </w:rPr>
        <w:t>.</w:t>
      </w:r>
    </w:p>
    <w:p w:rsidR="00475F6A" w:rsidRPr="00691FD0" w:rsidRDefault="00D042B4" w:rsidP="0076061E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</w:rPr>
      </w:pPr>
      <w:r w:rsidRPr="00691FD0">
        <w:rPr>
          <w:rFonts w:ascii="Arial" w:hAnsi="Arial" w:cs="Arial"/>
        </w:rPr>
        <w:t>W celu potwierdzenia spełnienia w</w:t>
      </w:r>
      <w:r w:rsidR="00E8470A" w:rsidRPr="00691FD0">
        <w:rPr>
          <w:rFonts w:ascii="Arial" w:hAnsi="Arial" w:cs="Arial"/>
        </w:rPr>
        <w:t xml:space="preserve">arunków udziału </w:t>
      </w:r>
      <w:r w:rsidRPr="00691FD0">
        <w:rPr>
          <w:rFonts w:ascii="Arial" w:hAnsi="Arial" w:cs="Arial"/>
        </w:rPr>
        <w:t xml:space="preserve">stawianych przez Zamawiającego </w:t>
      </w:r>
      <w:r w:rsidRPr="00691FD0">
        <w:rPr>
          <w:rFonts w:ascii="Arial" w:hAnsi="Arial" w:cs="Arial"/>
        </w:rPr>
        <w:br/>
        <w:t xml:space="preserve">w postępowaniu, Zamawiający żąda złożenia następujących oświadczeń </w:t>
      </w:r>
      <w:r w:rsidR="005A4D45">
        <w:rPr>
          <w:rFonts w:ascii="Arial" w:hAnsi="Arial" w:cs="Arial"/>
        </w:rPr>
        <w:t xml:space="preserve">i </w:t>
      </w:r>
      <w:r w:rsidRPr="00691FD0">
        <w:rPr>
          <w:rFonts w:ascii="Arial" w:hAnsi="Arial" w:cs="Arial"/>
        </w:rPr>
        <w:t>dokumentów:</w:t>
      </w:r>
    </w:p>
    <w:p w:rsidR="008F518F" w:rsidRPr="00691FD0" w:rsidRDefault="00855DBF" w:rsidP="005A4D45">
      <w:pPr>
        <w:pStyle w:val="Akapitzlist"/>
        <w:numPr>
          <w:ilvl w:val="0"/>
          <w:numId w:val="8"/>
        </w:numPr>
        <w:spacing w:after="0"/>
        <w:ind w:left="426" w:hanging="426"/>
        <w:rPr>
          <w:rFonts w:ascii="Arial" w:eastAsia="Calibri" w:hAnsi="Arial" w:cs="Arial"/>
        </w:rPr>
      </w:pPr>
      <w:r w:rsidRPr="00691FD0">
        <w:rPr>
          <w:rFonts w:ascii="Arial" w:eastAsia="Calibri" w:hAnsi="Arial" w:cs="Arial"/>
        </w:rPr>
        <w:t>Oświadczeni</w:t>
      </w:r>
      <w:r w:rsidR="00263FFE" w:rsidRPr="00691FD0">
        <w:rPr>
          <w:rFonts w:ascii="Arial" w:eastAsia="Calibri" w:hAnsi="Arial" w:cs="Arial"/>
        </w:rPr>
        <w:t>a</w:t>
      </w:r>
      <w:r w:rsidRPr="00691FD0">
        <w:rPr>
          <w:rFonts w:ascii="Arial" w:eastAsia="Calibri" w:hAnsi="Arial" w:cs="Arial"/>
        </w:rPr>
        <w:t xml:space="preserve"> </w:t>
      </w:r>
      <w:r w:rsidR="005B5F66" w:rsidRPr="00691FD0">
        <w:rPr>
          <w:rFonts w:ascii="Arial" w:eastAsia="Calibri" w:hAnsi="Arial" w:cs="Arial"/>
        </w:rPr>
        <w:t xml:space="preserve">Wykonawcy </w:t>
      </w:r>
      <w:r w:rsidRPr="00691FD0">
        <w:rPr>
          <w:rFonts w:ascii="Arial" w:eastAsia="Calibri" w:hAnsi="Arial" w:cs="Arial"/>
        </w:rPr>
        <w:t>o spełnianiu warunków</w:t>
      </w:r>
      <w:r w:rsidR="00AF75FC" w:rsidRPr="00691FD0">
        <w:rPr>
          <w:rFonts w:ascii="Arial" w:eastAsia="Calibri" w:hAnsi="Arial" w:cs="Arial"/>
        </w:rPr>
        <w:t xml:space="preserve"> udziału</w:t>
      </w:r>
      <w:r w:rsidRPr="00691FD0">
        <w:rPr>
          <w:rFonts w:ascii="Arial" w:eastAsia="Calibri" w:hAnsi="Arial" w:cs="Arial"/>
        </w:rPr>
        <w:t xml:space="preserve"> – </w:t>
      </w:r>
      <w:r w:rsidR="00830A79" w:rsidRPr="00691FD0">
        <w:rPr>
          <w:rFonts w:ascii="Arial" w:eastAsia="Calibri" w:hAnsi="Arial" w:cs="Arial"/>
        </w:rPr>
        <w:t xml:space="preserve">według wzoru </w:t>
      </w:r>
      <w:r w:rsidRPr="00691FD0">
        <w:rPr>
          <w:rFonts w:ascii="Arial" w:eastAsia="Calibri" w:hAnsi="Arial" w:cs="Arial"/>
        </w:rPr>
        <w:t>stanowiąc</w:t>
      </w:r>
      <w:r w:rsidR="009A0109" w:rsidRPr="00691FD0">
        <w:rPr>
          <w:rFonts w:ascii="Arial" w:eastAsia="Calibri" w:hAnsi="Arial" w:cs="Arial"/>
        </w:rPr>
        <w:t>e</w:t>
      </w:r>
      <w:r w:rsidR="00830A79" w:rsidRPr="00691FD0">
        <w:rPr>
          <w:rFonts w:ascii="Arial" w:eastAsia="Calibri" w:hAnsi="Arial" w:cs="Arial"/>
        </w:rPr>
        <w:t>go</w:t>
      </w:r>
      <w:r w:rsidRPr="00691FD0">
        <w:rPr>
          <w:rFonts w:ascii="Arial" w:eastAsia="Calibri" w:hAnsi="Arial" w:cs="Arial"/>
        </w:rPr>
        <w:t xml:space="preserve"> załącznik nr </w:t>
      </w:r>
      <w:r w:rsidR="00EF0A43" w:rsidRPr="00691FD0">
        <w:rPr>
          <w:rFonts w:ascii="Arial" w:eastAsia="Calibri" w:hAnsi="Arial" w:cs="Arial"/>
        </w:rPr>
        <w:t>2</w:t>
      </w:r>
      <w:r w:rsidRPr="00691FD0">
        <w:rPr>
          <w:rFonts w:ascii="Arial" w:eastAsia="Calibri" w:hAnsi="Arial" w:cs="Arial"/>
        </w:rPr>
        <w:t xml:space="preserve"> do zapytania ofertowego,</w:t>
      </w:r>
    </w:p>
    <w:p w:rsidR="00D042B4" w:rsidRPr="00D41C64" w:rsidRDefault="00855DBF" w:rsidP="005A4D45">
      <w:pPr>
        <w:pStyle w:val="Akapitzlist"/>
        <w:numPr>
          <w:ilvl w:val="0"/>
          <w:numId w:val="8"/>
        </w:numPr>
        <w:spacing w:after="0"/>
        <w:ind w:left="426" w:hanging="426"/>
        <w:rPr>
          <w:rFonts w:ascii="Arial" w:eastAsia="Calibri" w:hAnsi="Arial" w:cs="Arial"/>
        </w:rPr>
      </w:pPr>
      <w:r w:rsidRPr="00D41C64">
        <w:rPr>
          <w:rFonts w:ascii="Arial" w:eastAsia="Calibri" w:hAnsi="Arial" w:cs="Arial"/>
        </w:rPr>
        <w:t>Wykaz</w:t>
      </w:r>
      <w:r w:rsidR="00263FFE" w:rsidRPr="00D41C64">
        <w:rPr>
          <w:rFonts w:ascii="Arial" w:eastAsia="Calibri" w:hAnsi="Arial" w:cs="Arial"/>
        </w:rPr>
        <w:t>u</w:t>
      </w:r>
      <w:r w:rsidRPr="00D41C64">
        <w:rPr>
          <w:rFonts w:ascii="Arial" w:eastAsia="Calibri" w:hAnsi="Arial" w:cs="Arial"/>
        </w:rPr>
        <w:t xml:space="preserve"> wykonanych lub wykonywanych</w:t>
      </w:r>
      <w:r w:rsidR="008E09BB">
        <w:rPr>
          <w:rFonts w:ascii="Arial" w:eastAsia="Calibri" w:hAnsi="Arial" w:cs="Arial"/>
        </w:rPr>
        <w:t xml:space="preserve"> </w:t>
      </w:r>
      <w:r w:rsidR="00C62C6C">
        <w:rPr>
          <w:rFonts w:ascii="Arial" w:hAnsi="Arial" w:cs="Arial"/>
        </w:rPr>
        <w:t>dostaw</w:t>
      </w:r>
      <w:r w:rsidR="008E09BB" w:rsidRPr="00005C47">
        <w:rPr>
          <w:rFonts w:ascii="Arial" w:hAnsi="Arial" w:cs="Arial"/>
        </w:rPr>
        <w:t xml:space="preserve"> prasy, prasy specjalistycznej o</w:t>
      </w:r>
      <w:r w:rsidR="008E09BB">
        <w:rPr>
          <w:rFonts w:ascii="Arial" w:hAnsi="Arial" w:cs="Arial"/>
        </w:rPr>
        <w:t xml:space="preserve">raz </w:t>
      </w:r>
      <w:r w:rsidR="008E09BB" w:rsidRPr="00005C47">
        <w:rPr>
          <w:rFonts w:ascii="Arial" w:hAnsi="Arial" w:cs="Arial"/>
        </w:rPr>
        <w:t>d</w:t>
      </w:r>
      <w:r w:rsidR="008E09BB">
        <w:rPr>
          <w:rFonts w:ascii="Arial" w:hAnsi="Arial" w:cs="Arial"/>
        </w:rPr>
        <w:t xml:space="preserve">odatkowych </w:t>
      </w:r>
      <w:r w:rsidR="008E09BB" w:rsidRPr="00005C47">
        <w:rPr>
          <w:rFonts w:ascii="Arial" w:hAnsi="Arial" w:cs="Arial"/>
        </w:rPr>
        <w:t>czasopism</w:t>
      </w:r>
      <w:r w:rsidR="008E09BB">
        <w:rPr>
          <w:rFonts w:ascii="Arial" w:hAnsi="Arial" w:cs="Arial"/>
        </w:rPr>
        <w:t xml:space="preserve"> </w:t>
      </w:r>
      <w:r w:rsidR="009A0109" w:rsidRPr="00D41C64">
        <w:rPr>
          <w:rFonts w:ascii="Arial" w:eastAsia="Calibri" w:hAnsi="Arial" w:cs="Arial"/>
        </w:rPr>
        <w:t>wra</w:t>
      </w:r>
      <w:r w:rsidRPr="00D41C64">
        <w:rPr>
          <w:rFonts w:ascii="Arial" w:eastAsia="Calibri" w:hAnsi="Arial" w:cs="Arial"/>
        </w:rPr>
        <w:t xml:space="preserve">z </w:t>
      </w:r>
      <w:r w:rsidR="009A0109" w:rsidRPr="00D41C64">
        <w:rPr>
          <w:rFonts w:ascii="Arial" w:eastAsia="Calibri" w:hAnsi="Arial" w:cs="Arial"/>
        </w:rPr>
        <w:t xml:space="preserve">z </w:t>
      </w:r>
      <w:r w:rsidRPr="00D41C64">
        <w:rPr>
          <w:rFonts w:ascii="Arial" w:eastAsia="Calibri" w:hAnsi="Arial" w:cs="Arial"/>
        </w:rPr>
        <w:t>załącz</w:t>
      </w:r>
      <w:r w:rsidR="00263FFE" w:rsidRPr="00D41C64">
        <w:rPr>
          <w:rFonts w:ascii="Arial" w:eastAsia="Calibri" w:hAnsi="Arial" w:cs="Arial"/>
        </w:rPr>
        <w:t>eniem</w:t>
      </w:r>
      <w:r w:rsidRPr="00D41C64">
        <w:rPr>
          <w:rFonts w:ascii="Arial" w:eastAsia="Calibri" w:hAnsi="Arial" w:cs="Arial"/>
        </w:rPr>
        <w:t xml:space="preserve"> dowod</w:t>
      </w:r>
      <w:r w:rsidR="00263FFE" w:rsidRPr="00D41C64">
        <w:rPr>
          <w:rFonts w:ascii="Arial" w:eastAsia="Calibri" w:hAnsi="Arial" w:cs="Arial"/>
        </w:rPr>
        <w:t>ów</w:t>
      </w:r>
      <w:r w:rsidRPr="00D41C64">
        <w:rPr>
          <w:rFonts w:ascii="Arial" w:eastAsia="Calibri" w:hAnsi="Arial" w:cs="Arial"/>
        </w:rPr>
        <w:t xml:space="preserve"> potwierdzając</w:t>
      </w:r>
      <w:r w:rsidR="009A0109" w:rsidRPr="00D41C64">
        <w:rPr>
          <w:rFonts w:ascii="Arial" w:eastAsia="Calibri" w:hAnsi="Arial" w:cs="Arial"/>
        </w:rPr>
        <w:t>y</w:t>
      </w:r>
      <w:r w:rsidR="00263FFE" w:rsidRPr="00D41C64">
        <w:rPr>
          <w:rFonts w:ascii="Arial" w:eastAsia="Calibri" w:hAnsi="Arial" w:cs="Arial"/>
        </w:rPr>
        <w:t>ch</w:t>
      </w:r>
      <w:r w:rsidR="00C62C6C">
        <w:rPr>
          <w:rFonts w:ascii="Arial" w:eastAsia="Calibri" w:hAnsi="Arial" w:cs="Arial"/>
        </w:rPr>
        <w:t>, że dostawy prasy zostały</w:t>
      </w:r>
      <w:r w:rsidRPr="00D41C64">
        <w:rPr>
          <w:rFonts w:ascii="Arial" w:eastAsia="Calibri" w:hAnsi="Arial" w:cs="Arial"/>
        </w:rPr>
        <w:t xml:space="preserve"> </w:t>
      </w:r>
      <w:r w:rsidR="009A0109" w:rsidRPr="00D41C64">
        <w:rPr>
          <w:rFonts w:ascii="Arial" w:eastAsia="Calibri" w:hAnsi="Arial" w:cs="Arial"/>
        </w:rPr>
        <w:t xml:space="preserve">wykonane </w:t>
      </w:r>
      <w:r w:rsidRPr="00D41C64">
        <w:rPr>
          <w:rFonts w:ascii="Arial" w:eastAsia="Calibri" w:hAnsi="Arial" w:cs="Arial"/>
        </w:rPr>
        <w:t>lub są wykonywane należycie</w:t>
      </w:r>
      <w:r w:rsidR="00D41C64" w:rsidRPr="00D41C64">
        <w:rPr>
          <w:rFonts w:ascii="Arial" w:eastAsia="Calibri" w:hAnsi="Arial" w:cs="Arial"/>
        </w:rPr>
        <w:t>.</w:t>
      </w:r>
    </w:p>
    <w:p w:rsidR="007A5D57" w:rsidRPr="00C363D0" w:rsidRDefault="007A5D57" w:rsidP="005A4D45">
      <w:pPr>
        <w:pStyle w:val="Akapitzlist"/>
        <w:spacing w:after="0"/>
        <w:ind w:left="426" w:hanging="426"/>
        <w:rPr>
          <w:rFonts w:ascii="Arial" w:hAnsi="Arial" w:cs="Arial"/>
          <w:b/>
          <w:color w:val="7030A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6D262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Miejsce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822343" w:rsidRDefault="00694764" w:rsidP="0076061E">
      <w:pPr>
        <w:pStyle w:val="Akapitzlist"/>
        <w:numPr>
          <w:ilvl w:val="0"/>
          <w:numId w:val="18"/>
        </w:numPr>
        <w:spacing w:after="0"/>
        <w:ind w:left="426" w:hanging="425"/>
        <w:rPr>
          <w:rFonts w:ascii="Arial" w:hAnsi="Arial" w:cs="Arial"/>
        </w:rPr>
      </w:pPr>
      <w:r w:rsidRPr="00822343">
        <w:rPr>
          <w:rFonts w:ascii="Arial" w:hAnsi="Arial" w:cs="Arial"/>
        </w:rPr>
        <w:t xml:space="preserve">Ofertę wraz z niezbędnymi informacjami, koniecznymi do </w:t>
      </w:r>
      <w:r w:rsidR="009A0109" w:rsidRPr="00822343">
        <w:rPr>
          <w:rFonts w:ascii="Arial" w:hAnsi="Arial" w:cs="Arial"/>
        </w:rPr>
        <w:t>wyboru</w:t>
      </w:r>
      <w:r w:rsidRPr="00822343">
        <w:rPr>
          <w:rFonts w:ascii="Arial" w:hAnsi="Arial" w:cs="Arial"/>
        </w:rPr>
        <w:t xml:space="preserve"> najkorzystniejszej oferty wg załączonego Formularza oferty (załącznik nr </w:t>
      </w:r>
      <w:r w:rsidR="00EF0A43" w:rsidRPr="00822343">
        <w:rPr>
          <w:rFonts w:ascii="Arial" w:hAnsi="Arial" w:cs="Arial"/>
        </w:rPr>
        <w:t>1</w:t>
      </w:r>
      <w:r w:rsidRPr="00822343">
        <w:rPr>
          <w:rFonts w:ascii="Arial" w:hAnsi="Arial" w:cs="Arial"/>
        </w:rPr>
        <w:t>)</w:t>
      </w:r>
      <w:r w:rsidR="0037466D" w:rsidRPr="00822343">
        <w:rPr>
          <w:rFonts w:ascii="Arial" w:hAnsi="Arial" w:cs="Arial"/>
        </w:rPr>
        <w:t>,</w:t>
      </w:r>
      <w:r w:rsidRPr="00822343">
        <w:rPr>
          <w:rFonts w:ascii="Arial" w:hAnsi="Arial" w:cs="Arial"/>
        </w:rPr>
        <w:t xml:space="preserve"> </w:t>
      </w:r>
      <w:r w:rsidR="00D042B4" w:rsidRPr="00822343">
        <w:rPr>
          <w:rFonts w:ascii="Arial" w:hAnsi="Arial" w:cs="Arial"/>
        </w:rPr>
        <w:t>Wykonawca winien</w:t>
      </w:r>
      <w:r w:rsidR="00E250FD" w:rsidRPr="00822343">
        <w:rPr>
          <w:rFonts w:ascii="Arial" w:hAnsi="Arial" w:cs="Arial"/>
        </w:rPr>
        <w:t xml:space="preserve"> złożyć </w:t>
      </w:r>
      <w:r w:rsidR="00022B34">
        <w:rPr>
          <w:rFonts w:ascii="Arial" w:hAnsi="Arial" w:cs="Arial"/>
        </w:rPr>
        <w:br/>
      </w:r>
      <w:r w:rsidR="00E250FD" w:rsidRPr="00822343">
        <w:rPr>
          <w:rFonts w:ascii="Arial" w:hAnsi="Arial" w:cs="Arial"/>
        </w:rPr>
        <w:t xml:space="preserve">w terminie do dnia </w:t>
      </w:r>
      <w:r w:rsidR="00F21D2A" w:rsidRPr="00822343">
        <w:rPr>
          <w:rFonts w:ascii="Arial" w:hAnsi="Arial" w:cs="Arial"/>
        </w:rPr>
        <w:t>0</w:t>
      </w:r>
      <w:r w:rsidR="00896B44">
        <w:rPr>
          <w:rFonts w:ascii="Arial" w:hAnsi="Arial" w:cs="Arial"/>
        </w:rPr>
        <w:t>8</w:t>
      </w:r>
      <w:r w:rsidR="002B1CAD" w:rsidRPr="00822343">
        <w:rPr>
          <w:rFonts w:ascii="Arial" w:hAnsi="Arial" w:cs="Arial"/>
        </w:rPr>
        <w:t>.</w:t>
      </w:r>
      <w:r w:rsidR="00F21D2A" w:rsidRPr="00822343">
        <w:rPr>
          <w:rFonts w:ascii="Arial" w:hAnsi="Arial" w:cs="Arial"/>
        </w:rPr>
        <w:t>12</w:t>
      </w:r>
      <w:r w:rsidR="002B1CAD" w:rsidRPr="00822343">
        <w:rPr>
          <w:rFonts w:ascii="Arial" w:hAnsi="Arial" w:cs="Arial"/>
        </w:rPr>
        <w:t>.2017</w:t>
      </w:r>
      <w:r w:rsidR="00DD7381" w:rsidRPr="00822343">
        <w:rPr>
          <w:rFonts w:ascii="Arial" w:hAnsi="Arial" w:cs="Arial"/>
        </w:rPr>
        <w:t xml:space="preserve"> r. do godziny</w:t>
      </w:r>
      <w:r w:rsidR="002B1CAD" w:rsidRPr="00822343">
        <w:rPr>
          <w:rFonts w:ascii="Arial" w:hAnsi="Arial" w:cs="Arial"/>
        </w:rPr>
        <w:t xml:space="preserve"> </w:t>
      </w:r>
      <w:r w:rsidR="00F21D2A" w:rsidRPr="00822343">
        <w:rPr>
          <w:rFonts w:ascii="Arial" w:hAnsi="Arial" w:cs="Arial"/>
        </w:rPr>
        <w:t>10</w:t>
      </w:r>
      <w:r w:rsidR="002B1CAD" w:rsidRPr="00822343">
        <w:rPr>
          <w:rFonts w:ascii="Arial" w:hAnsi="Arial" w:cs="Arial"/>
        </w:rPr>
        <w:t>:00</w:t>
      </w:r>
      <w:r w:rsidR="0037466D" w:rsidRPr="00822343">
        <w:rPr>
          <w:rFonts w:ascii="Arial" w:hAnsi="Arial" w:cs="Arial"/>
        </w:rPr>
        <w:t>,</w:t>
      </w:r>
      <w:r w:rsidRPr="00822343">
        <w:rPr>
          <w:rFonts w:ascii="Arial" w:hAnsi="Arial" w:cs="Arial"/>
        </w:rPr>
        <w:t xml:space="preserve"> w formie pisemnej (osobiście albo listownie) na adres: Woje</w:t>
      </w:r>
      <w:r w:rsidR="00426ADB" w:rsidRPr="00822343">
        <w:rPr>
          <w:rFonts w:ascii="Arial" w:hAnsi="Arial" w:cs="Arial"/>
        </w:rPr>
        <w:t xml:space="preserve">wódzki Urząd Pracy w Poznaniu, </w:t>
      </w:r>
      <w:r w:rsidRPr="00822343">
        <w:rPr>
          <w:rFonts w:ascii="Arial" w:hAnsi="Arial" w:cs="Arial"/>
        </w:rPr>
        <w:t xml:space="preserve">ul. </w:t>
      </w:r>
      <w:r w:rsidR="006D2628" w:rsidRPr="00822343">
        <w:rPr>
          <w:rFonts w:ascii="Arial" w:hAnsi="Arial" w:cs="Arial"/>
        </w:rPr>
        <w:t>Szyperska 14</w:t>
      </w:r>
      <w:r w:rsidRPr="00822343">
        <w:rPr>
          <w:rFonts w:ascii="Arial" w:hAnsi="Arial" w:cs="Arial"/>
        </w:rPr>
        <w:t>, 6</w:t>
      </w:r>
      <w:r w:rsidR="006D2628" w:rsidRPr="00822343">
        <w:rPr>
          <w:rFonts w:ascii="Arial" w:hAnsi="Arial" w:cs="Arial"/>
        </w:rPr>
        <w:t>1</w:t>
      </w:r>
      <w:r w:rsidRPr="00822343">
        <w:rPr>
          <w:rFonts w:ascii="Arial" w:hAnsi="Arial" w:cs="Arial"/>
        </w:rPr>
        <w:t>-</w:t>
      </w:r>
      <w:r w:rsidR="006D2628" w:rsidRPr="00822343">
        <w:rPr>
          <w:rFonts w:ascii="Arial" w:hAnsi="Arial" w:cs="Arial"/>
        </w:rPr>
        <w:t>754</w:t>
      </w:r>
      <w:r w:rsidRPr="00822343">
        <w:rPr>
          <w:rFonts w:ascii="Arial" w:hAnsi="Arial" w:cs="Arial"/>
        </w:rPr>
        <w:t xml:space="preserve"> Poznań.</w:t>
      </w:r>
    </w:p>
    <w:p w:rsidR="006D2628" w:rsidRPr="00822343" w:rsidRDefault="006D2628" w:rsidP="0076061E">
      <w:pPr>
        <w:pStyle w:val="Akapitzlist"/>
        <w:numPr>
          <w:ilvl w:val="0"/>
          <w:numId w:val="18"/>
        </w:numPr>
        <w:spacing w:after="0"/>
        <w:ind w:left="426" w:hanging="425"/>
        <w:rPr>
          <w:rFonts w:ascii="Arial" w:hAnsi="Arial" w:cs="Arial"/>
        </w:rPr>
      </w:pPr>
      <w:r w:rsidRPr="00822343">
        <w:rPr>
          <w:rFonts w:ascii="Arial" w:hAnsi="Arial" w:cs="Arial"/>
        </w:rPr>
        <w:t xml:space="preserve">Otwarcie ofert </w:t>
      </w:r>
      <w:r w:rsidR="00A73DA9" w:rsidRPr="00822343">
        <w:rPr>
          <w:rFonts w:ascii="Arial" w:hAnsi="Arial" w:cs="Arial"/>
        </w:rPr>
        <w:t xml:space="preserve">jest jawne i </w:t>
      </w:r>
      <w:r w:rsidR="00D41C64" w:rsidRPr="00822343">
        <w:rPr>
          <w:rFonts w:ascii="Arial" w:hAnsi="Arial" w:cs="Arial"/>
        </w:rPr>
        <w:t>nastąpi w dniu</w:t>
      </w:r>
      <w:r w:rsidR="002B1CAD" w:rsidRPr="00822343">
        <w:rPr>
          <w:rFonts w:ascii="Arial" w:hAnsi="Arial" w:cs="Arial"/>
        </w:rPr>
        <w:t xml:space="preserve"> </w:t>
      </w:r>
      <w:r w:rsidR="00F21D2A" w:rsidRPr="00822343">
        <w:rPr>
          <w:rFonts w:ascii="Arial" w:hAnsi="Arial" w:cs="Arial"/>
        </w:rPr>
        <w:t>0</w:t>
      </w:r>
      <w:r w:rsidR="00896B44">
        <w:rPr>
          <w:rFonts w:ascii="Arial" w:hAnsi="Arial" w:cs="Arial"/>
        </w:rPr>
        <w:t>8</w:t>
      </w:r>
      <w:r w:rsidR="002B1CAD" w:rsidRPr="00822343">
        <w:rPr>
          <w:rFonts w:ascii="Arial" w:hAnsi="Arial" w:cs="Arial"/>
        </w:rPr>
        <w:t>.</w:t>
      </w:r>
      <w:r w:rsidR="00F21D2A" w:rsidRPr="00822343">
        <w:rPr>
          <w:rFonts w:ascii="Arial" w:hAnsi="Arial" w:cs="Arial"/>
        </w:rPr>
        <w:t>12</w:t>
      </w:r>
      <w:r w:rsidR="002B1CAD" w:rsidRPr="00822343">
        <w:rPr>
          <w:rFonts w:ascii="Arial" w:hAnsi="Arial" w:cs="Arial"/>
        </w:rPr>
        <w:t>.2017</w:t>
      </w:r>
      <w:r w:rsidR="00D41C64" w:rsidRPr="00822343">
        <w:rPr>
          <w:rFonts w:ascii="Arial" w:hAnsi="Arial" w:cs="Arial"/>
        </w:rPr>
        <w:t xml:space="preserve"> </w:t>
      </w:r>
      <w:r w:rsidR="000C567F" w:rsidRPr="00822343">
        <w:rPr>
          <w:rFonts w:ascii="Arial" w:hAnsi="Arial" w:cs="Arial"/>
        </w:rPr>
        <w:t>r. o godzinie</w:t>
      </w:r>
      <w:r w:rsidR="002B1CAD" w:rsidRPr="00822343">
        <w:rPr>
          <w:rFonts w:ascii="Arial" w:hAnsi="Arial" w:cs="Arial"/>
        </w:rPr>
        <w:t xml:space="preserve"> </w:t>
      </w:r>
      <w:r w:rsidR="00F21D2A" w:rsidRPr="00822343">
        <w:rPr>
          <w:rFonts w:ascii="Arial" w:hAnsi="Arial" w:cs="Arial"/>
        </w:rPr>
        <w:t>11</w:t>
      </w:r>
      <w:r w:rsidR="002B1CAD" w:rsidRPr="00822343">
        <w:rPr>
          <w:rFonts w:ascii="Arial" w:hAnsi="Arial" w:cs="Arial"/>
        </w:rPr>
        <w:t>:00</w:t>
      </w:r>
      <w:r w:rsidR="000C567F" w:rsidRPr="00822343">
        <w:rPr>
          <w:rFonts w:ascii="Arial" w:hAnsi="Arial" w:cs="Arial"/>
        </w:rPr>
        <w:t xml:space="preserve"> </w:t>
      </w:r>
      <w:r w:rsidR="00FC0DF4" w:rsidRPr="00822343">
        <w:rPr>
          <w:rFonts w:ascii="Arial" w:hAnsi="Arial" w:cs="Arial"/>
        </w:rPr>
        <w:br/>
      </w:r>
      <w:r w:rsidRPr="00822343">
        <w:rPr>
          <w:rFonts w:ascii="Arial" w:hAnsi="Arial" w:cs="Arial"/>
        </w:rPr>
        <w:t>w Wojewó</w:t>
      </w:r>
      <w:r w:rsidR="00022B34">
        <w:rPr>
          <w:rFonts w:ascii="Arial" w:hAnsi="Arial" w:cs="Arial"/>
        </w:rPr>
        <w:t>dzkim Urzędzie Pracy w Poznaniu,</w:t>
      </w:r>
      <w:r w:rsidRPr="00822343">
        <w:rPr>
          <w:rFonts w:ascii="Arial" w:hAnsi="Arial" w:cs="Arial"/>
        </w:rPr>
        <w:t xml:space="preserve"> ul. Szyperska 14, 61-754 Poznań</w:t>
      </w:r>
      <w:r w:rsidR="000C567F" w:rsidRPr="00822343">
        <w:rPr>
          <w:rFonts w:ascii="Arial" w:hAnsi="Arial" w:cs="Arial"/>
        </w:rPr>
        <w:t xml:space="preserve">, </w:t>
      </w:r>
      <w:r w:rsidR="00FC0DF4" w:rsidRPr="00822343">
        <w:rPr>
          <w:rFonts w:ascii="Arial" w:hAnsi="Arial" w:cs="Arial"/>
        </w:rPr>
        <w:br/>
      </w:r>
      <w:r w:rsidR="00F21D2A" w:rsidRPr="00822343">
        <w:rPr>
          <w:rFonts w:ascii="Arial" w:hAnsi="Arial" w:cs="Arial"/>
        </w:rPr>
        <w:t xml:space="preserve">I </w:t>
      </w:r>
      <w:r w:rsidR="002B1CAD" w:rsidRPr="00822343">
        <w:rPr>
          <w:rFonts w:ascii="Arial" w:hAnsi="Arial" w:cs="Arial"/>
        </w:rPr>
        <w:t xml:space="preserve">piętro, pokój nr </w:t>
      </w:r>
      <w:r w:rsidR="00F21D2A" w:rsidRPr="00822343">
        <w:rPr>
          <w:rFonts w:ascii="Arial" w:hAnsi="Arial" w:cs="Arial"/>
        </w:rPr>
        <w:t>123</w:t>
      </w:r>
      <w:r w:rsidR="00DA14C0" w:rsidRPr="00822343">
        <w:rPr>
          <w:rFonts w:ascii="Arial" w:hAnsi="Arial" w:cs="Arial"/>
        </w:rPr>
        <w:t>.</w:t>
      </w:r>
    </w:p>
    <w:p w:rsidR="006D2628" w:rsidRDefault="006D2628" w:rsidP="0076061E">
      <w:pPr>
        <w:pStyle w:val="Akapitzlist"/>
        <w:numPr>
          <w:ilvl w:val="0"/>
          <w:numId w:val="18"/>
        </w:numPr>
        <w:spacing w:after="0"/>
        <w:ind w:left="426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6D2628" w:rsidRPr="006D2628" w:rsidRDefault="006D2628" w:rsidP="0076061E">
      <w:pPr>
        <w:pStyle w:val="Akapitzlist"/>
        <w:numPr>
          <w:ilvl w:val="0"/>
          <w:numId w:val="18"/>
        </w:numPr>
        <w:spacing w:after="0"/>
        <w:ind w:left="426" w:hanging="425"/>
        <w:rPr>
          <w:rFonts w:ascii="Arial" w:hAnsi="Arial" w:cs="Arial"/>
        </w:rPr>
      </w:pPr>
      <w:r w:rsidRPr="006D2628">
        <w:rPr>
          <w:rFonts w:ascii="Arial" w:hAnsi="Arial" w:cs="Arial"/>
        </w:rPr>
        <w:lastRenderedPageBreak/>
        <w:t>Wycofanie lub zmiana oferty dla swej skuteczności musi mieć formę pisemną, spełniać odpowiednie wymogi formalne stawiane ofercie i musi zostać doręczone do</w:t>
      </w:r>
      <w:r w:rsidR="00FA2D8C"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6D2628" w:rsidRPr="006D2628" w:rsidRDefault="006D2628" w:rsidP="00022B34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 w:rsidR="00972B52"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 w:rsidR="00972B52"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:rsidR="00B2209D" w:rsidRPr="004A3773" w:rsidRDefault="00B2209D" w:rsidP="00022B34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22B34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 xml:space="preserve">, </w:t>
      </w:r>
      <w:r w:rsidR="00A73DA9" w:rsidRPr="00681FCE">
        <w:rPr>
          <w:rFonts w:ascii="Arial" w:hAnsi="Arial" w:cs="Arial"/>
        </w:rPr>
        <w:t>jest zobowiązana przedstawić</w:t>
      </w:r>
      <w:r w:rsidR="00A73DA9">
        <w:rPr>
          <w:rFonts w:ascii="Arial" w:hAnsi="Arial" w:cs="Arial"/>
        </w:rPr>
        <w:t xml:space="preserve"> upoważnienie </w:t>
      </w:r>
      <w:r w:rsidR="004A3773"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:rsidR="003C21A4" w:rsidRPr="0003411A" w:rsidRDefault="003C21A4" w:rsidP="00022B34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5B0401" w:rsidRDefault="00694764" w:rsidP="00022B34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7D76B0" w:rsidRPr="007D76B0" w:rsidRDefault="007D76B0" w:rsidP="007D76B0">
      <w:p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="00972B52"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694764" w:rsidRPr="000C567F" w:rsidRDefault="00694764" w:rsidP="0076061E">
            <w:pPr>
              <w:pStyle w:val="Akapitzlist"/>
              <w:numPr>
                <w:ilvl w:val="1"/>
                <w:numId w:val="34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567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Poznań</w:t>
            </w:r>
          </w:p>
          <w:p w:rsidR="00C62C6C" w:rsidRDefault="00C62C6C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C567F" w:rsidRDefault="00694764" w:rsidP="000C567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C62C6C" w:rsidRPr="000C567F" w:rsidRDefault="00694764" w:rsidP="000C567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C62C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dostawę </w:t>
            </w:r>
            <w:r w:rsidR="00C62C6C" w:rsidRPr="00005C47">
              <w:rPr>
                <w:rFonts w:ascii="Arial" w:hAnsi="Arial" w:cs="Arial"/>
                <w:sz w:val="22"/>
                <w:szCs w:val="22"/>
              </w:rPr>
              <w:t>prasy, prasy specjalistycznej oraz dodatkowych czasopism przez cały 2018 rok od poniedziałku do piątku z wyłączeniem dni ustawowo wolnych od pracy dla W</w:t>
            </w:r>
            <w:r w:rsidR="00C62C6C" w:rsidRPr="00005C47">
              <w:rPr>
                <w:rFonts w:ascii="Arial" w:hAnsi="Arial" w:cs="Arial"/>
                <w:iCs/>
                <w:sz w:val="22"/>
                <w:szCs w:val="22"/>
              </w:rPr>
              <w:t>ojewódzkiego Urzędu Pracy w Poznaniu oraz Oddziałów Zamiejscowych</w:t>
            </w:r>
            <w:r w:rsidR="00C62C6C" w:rsidRPr="00005C47">
              <w:rPr>
                <w:rFonts w:ascii="Arial" w:hAnsi="Arial" w:cs="Arial"/>
                <w:sz w:val="22"/>
                <w:szCs w:val="22"/>
              </w:rPr>
              <w:t xml:space="preserve"> w Pile, Koninie, Kaliszu i Lesznie.</w:t>
            </w:r>
          </w:p>
          <w:p w:rsidR="00C62C6C" w:rsidRPr="00423848" w:rsidRDefault="00C62C6C" w:rsidP="00C62C6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94764" w:rsidRPr="002F53EA" w:rsidRDefault="00694764" w:rsidP="000412C7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694764" w:rsidP="00896B4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2343">
              <w:rPr>
                <w:rFonts w:ascii="Arial" w:hAnsi="Arial" w:cs="Arial"/>
                <w:b/>
                <w:sz w:val="20"/>
                <w:szCs w:val="20"/>
              </w:rPr>
              <w:t xml:space="preserve">Nie otwierać przed dniem </w:t>
            </w:r>
            <w:r w:rsidR="00F21D2A" w:rsidRPr="0082234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96B4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2B1CAD" w:rsidRPr="0082234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21D2A" w:rsidRPr="00822343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2B1CAD" w:rsidRPr="00822343">
              <w:rPr>
                <w:rFonts w:ascii="Arial" w:hAnsi="Arial" w:cs="Arial"/>
                <w:b/>
                <w:sz w:val="20"/>
                <w:szCs w:val="20"/>
              </w:rPr>
              <w:t>.2017</w:t>
            </w:r>
            <w:r w:rsidR="0078379A" w:rsidRPr="00822343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  <w:r w:rsidR="00DD7381" w:rsidRPr="00822343">
              <w:rPr>
                <w:rFonts w:ascii="Arial" w:hAnsi="Arial" w:cs="Arial"/>
                <w:b/>
                <w:sz w:val="20"/>
                <w:szCs w:val="20"/>
              </w:rPr>
              <w:t xml:space="preserve"> godz. </w:t>
            </w:r>
            <w:r w:rsidR="00F21D2A" w:rsidRPr="00822343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2B1CAD" w:rsidRPr="0082234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21D2A" w:rsidRPr="00822343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</w:tbl>
    <w:p w:rsidR="00C62C6C" w:rsidRDefault="00C62C6C" w:rsidP="00C62C6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0C567F" w:rsidRDefault="000C567F" w:rsidP="00C62C6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62C6C" w:rsidRDefault="00E81D2B" w:rsidP="00022B34">
      <w:pPr>
        <w:pStyle w:val="Akapitzlist"/>
        <w:numPr>
          <w:ilvl w:val="0"/>
          <w:numId w:val="3"/>
        </w:numPr>
        <w:spacing w:after="0"/>
        <w:ind w:left="425" w:hanging="425"/>
        <w:rPr>
          <w:rFonts w:ascii="Arial" w:hAnsi="Arial" w:cs="Arial"/>
        </w:rPr>
      </w:pPr>
      <w:r w:rsidRPr="00C62C6C">
        <w:rPr>
          <w:rFonts w:ascii="Arial" w:hAnsi="Arial" w:cs="Arial"/>
        </w:rPr>
        <w:t>Zamawiający nie przewiduje zwrotu kosztów udziału w zapytaniu ofertowym.</w:t>
      </w:r>
    </w:p>
    <w:p w:rsidR="00B2209D" w:rsidRPr="00C62C6C" w:rsidRDefault="00B2209D" w:rsidP="00022B34">
      <w:pPr>
        <w:pStyle w:val="Akapitzlist"/>
        <w:numPr>
          <w:ilvl w:val="0"/>
          <w:numId w:val="3"/>
        </w:numPr>
        <w:spacing w:after="0"/>
        <w:ind w:left="425" w:hanging="425"/>
        <w:rPr>
          <w:rFonts w:ascii="Arial" w:hAnsi="Arial" w:cs="Arial"/>
        </w:rPr>
      </w:pPr>
      <w:r w:rsidRPr="00C62C6C">
        <w:rPr>
          <w:rFonts w:ascii="Arial" w:hAnsi="Arial" w:cs="Arial"/>
        </w:rPr>
        <w:t xml:space="preserve">Wykonawca składa w szczególności: </w:t>
      </w:r>
    </w:p>
    <w:p w:rsidR="00B2209D" w:rsidRPr="00B34DE8" w:rsidRDefault="00B2209D" w:rsidP="00022B34">
      <w:pPr>
        <w:numPr>
          <w:ilvl w:val="1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</w:t>
      </w:r>
      <w:r w:rsidR="00387521">
        <w:rPr>
          <w:rFonts w:ascii="Arial" w:hAnsi="Arial" w:cs="Arial"/>
          <w:sz w:val="22"/>
          <w:szCs w:val="22"/>
        </w:rPr>
        <w:t xml:space="preserve"> wraz </w:t>
      </w:r>
      <w:r w:rsidR="00387521">
        <w:rPr>
          <w:rFonts w:ascii="Arial" w:hAnsi="Arial" w:cs="Arial"/>
          <w:sz w:val="22"/>
          <w:szCs w:val="22"/>
        </w:rPr>
        <w:br/>
        <w:t>z Formularzem cenowym</w:t>
      </w:r>
      <w:r w:rsidRPr="00B34DE8">
        <w:rPr>
          <w:rFonts w:ascii="Arial" w:hAnsi="Arial" w:cs="Arial"/>
          <w:sz w:val="22"/>
          <w:szCs w:val="22"/>
        </w:rPr>
        <w:t xml:space="preserve">, </w:t>
      </w:r>
    </w:p>
    <w:p w:rsidR="00B2209D" w:rsidRDefault="0078379A" w:rsidP="00022B34">
      <w:pPr>
        <w:numPr>
          <w:ilvl w:val="1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załącznik nr 2 do zapytania ofertowego </w:t>
      </w:r>
      <w:r w:rsidR="0094032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940323">
        <w:rPr>
          <w:rFonts w:ascii="Arial" w:hAnsi="Arial" w:cs="Arial"/>
          <w:sz w:val="22"/>
          <w:szCs w:val="22"/>
        </w:rPr>
        <w:t xml:space="preserve">Oświadczenie </w:t>
      </w:r>
      <w:r w:rsidR="00AA69E2" w:rsidRPr="00AA69E2">
        <w:rPr>
          <w:rFonts w:ascii="Arial" w:hAnsi="Arial" w:cs="Arial"/>
          <w:sz w:val="22"/>
          <w:szCs w:val="22"/>
        </w:rPr>
        <w:t xml:space="preserve">Wykonawcy </w:t>
      </w:r>
      <w:r w:rsidR="00AA69E2">
        <w:rPr>
          <w:rFonts w:ascii="Arial" w:hAnsi="Arial" w:cs="Arial"/>
          <w:sz w:val="22"/>
          <w:szCs w:val="22"/>
        </w:rPr>
        <w:br/>
      </w:r>
      <w:r w:rsidR="00AA69E2" w:rsidRPr="00AA69E2">
        <w:rPr>
          <w:rFonts w:ascii="Arial" w:hAnsi="Arial" w:cs="Arial"/>
          <w:sz w:val="22"/>
          <w:szCs w:val="22"/>
        </w:rPr>
        <w:t>o spełnianiu warunków udziału</w:t>
      </w:r>
      <w:r w:rsidR="00AA69E2">
        <w:rPr>
          <w:rFonts w:ascii="Arial" w:hAnsi="Arial" w:cs="Arial"/>
          <w:sz w:val="22"/>
          <w:szCs w:val="22"/>
        </w:rPr>
        <w:t>,</w:t>
      </w:r>
    </w:p>
    <w:p w:rsidR="00B2209D" w:rsidRDefault="00AA69E2" w:rsidP="00022B34">
      <w:pPr>
        <w:numPr>
          <w:ilvl w:val="1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3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zapytania ofertowego – </w:t>
      </w:r>
      <w:r w:rsidR="00940323" w:rsidRPr="00940323">
        <w:rPr>
          <w:rFonts w:ascii="Arial" w:hAnsi="Arial" w:cs="Arial"/>
          <w:sz w:val="22"/>
          <w:szCs w:val="22"/>
        </w:rPr>
        <w:t xml:space="preserve">Oświadczenie Wykonawcy </w:t>
      </w:r>
      <w:r>
        <w:rPr>
          <w:rFonts w:ascii="Arial" w:hAnsi="Arial" w:cs="Arial"/>
          <w:sz w:val="22"/>
          <w:szCs w:val="22"/>
        </w:rPr>
        <w:br/>
      </w:r>
      <w:r w:rsidR="00940323" w:rsidRPr="00940323">
        <w:rPr>
          <w:rFonts w:ascii="Arial" w:hAnsi="Arial" w:cs="Arial"/>
          <w:sz w:val="22"/>
          <w:szCs w:val="22"/>
        </w:rPr>
        <w:t>o wyrażeniu zgody na przetwarzanie danych osobowych</w:t>
      </w:r>
      <w:r w:rsidR="00940323">
        <w:rPr>
          <w:rFonts w:ascii="Arial" w:hAnsi="Arial" w:cs="Arial"/>
          <w:sz w:val="22"/>
          <w:szCs w:val="22"/>
        </w:rPr>
        <w:t xml:space="preserve"> </w:t>
      </w:r>
      <w:r w:rsidR="00940323" w:rsidRPr="00940323">
        <w:rPr>
          <w:rFonts w:ascii="Arial" w:hAnsi="Arial" w:cs="Arial"/>
          <w:sz w:val="22"/>
          <w:szCs w:val="22"/>
        </w:rPr>
        <w:t xml:space="preserve">do celów przeprowadzenia </w:t>
      </w:r>
      <w:r w:rsidR="00940323" w:rsidRPr="00940323">
        <w:rPr>
          <w:rFonts w:ascii="Arial" w:hAnsi="Arial" w:cs="Arial"/>
          <w:sz w:val="22"/>
          <w:szCs w:val="22"/>
        </w:rPr>
        <w:lastRenderedPageBreak/>
        <w:t>procedury zapytania ofertowego</w:t>
      </w:r>
      <w:r w:rsidR="00940323">
        <w:rPr>
          <w:rFonts w:ascii="Arial" w:hAnsi="Arial" w:cs="Arial"/>
          <w:sz w:val="22"/>
          <w:szCs w:val="22"/>
        </w:rPr>
        <w:t xml:space="preserve"> </w:t>
      </w:r>
      <w:r w:rsidR="00940323" w:rsidRPr="00940323">
        <w:rPr>
          <w:rFonts w:ascii="Arial" w:hAnsi="Arial" w:cs="Arial"/>
          <w:sz w:val="22"/>
          <w:szCs w:val="22"/>
        </w:rPr>
        <w:t>(dotyczy Wykonawców będących osobami fizycznymi nieprowadzącymi działalności</w:t>
      </w:r>
      <w:r w:rsidR="00940323">
        <w:rPr>
          <w:rFonts w:ascii="Arial" w:hAnsi="Arial" w:cs="Arial"/>
          <w:sz w:val="22"/>
          <w:szCs w:val="22"/>
        </w:rPr>
        <w:t xml:space="preserve"> </w:t>
      </w:r>
      <w:r w:rsidRPr="00AA69E2">
        <w:rPr>
          <w:rFonts w:ascii="Arial" w:hAnsi="Arial" w:cs="Arial"/>
          <w:sz w:val="22"/>
          <w:szCs w:val="22"/>
        </w:rPr>
        <w:t>gospodarczej)</w:t>
      </w:r>
      <w:r>
        <w:rPr>
          <w:rFonts w:ascii="Arial" w:hAnsi="Arial" w:cs="Arial"/>
          <w:sz w:val="22"/>
          <w:szCs w:val="22"/>
        </w:rPr>
        <w:t>,</w:t>
      </w:r>
    </w:p>
    <w:p w:rsidR="00B2209D" w:rsidRPr="00E81D2B" w:rsidRDefault="00B2209D" w:rsidP="00022B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5" w:hanging="425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22B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5" w:hanging="425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22B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002F39">
        <w:rPr>
          <w:rFonts w:ascii="Arial" w:hAnsi="Arial" w:cs="Arial"/>
        </w:rPr>
        <w:t>Oferta powinna być sporządzona w języku polskim</w:t>
      </w:r>
      <w:r w:rsidR="001F0E5D">
        <w:rPr>
          <w:rFonts w:ascii="Arial" w:hAnsi="Arial" w:cs="Arial"/>
          <w:color w:val="000000"/>
        </w:rPr>
        <w:t>.</w:t>
      </w:r>
    </w:p>
    <w:p w:rsidR="00906187" w:rsidRPr="00002F39" w:rsidRDefault="00906187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681FCE" w:rsidRDefault="00426ADB" w:rsidP="00681FC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 xml:space="preserve">9.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kryteriów, którymi Zamawiający będzie kierował się przy wyborze oferty.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4F62BB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425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4F62BB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425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Pr="00C62C6C" w:rsidRDefault="00DE2AE0" w:rsidP="00DD5DA7">
      <w:pPr>
        <w:pStyle w:val="Akapitzlist"/>
        <w:numPr>
          <w:ilvl w:val="0"/>
          <w:numId w:val="6"/>
        </w:numPr>
        <w:spacing w:after="0"/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426ADB">
        <w:rPr>
          <w:rFonts w:ascii="Arial" w:hAnsi="Arial" w:cs="Arial"/>
        </w:rPr>
        <w:t xml:space="preserve">, </w:t>
      </w:r>
      <w:r w:rsidR="00426ADB" w:rsidRPr="00316B08">
        <w:rPr>
          <w:rFonts w:ascii="Arial" w:hAnsi="Arial" w:cs="Arial"/>
        </w:rPr>
        <w:t>ranga</w:t>
      </w:r>
      <w:r w:rsidR="00C62C6C">
        <w:rPr>
          <w:rFonts w:ascii="Arial" w:hAnsi="Arial" w:cs="Arial"/>
        </w:rPr>
        <w:t>: 100%</w:t>
      </w:r>
    </w:p>
    <w:p w:rsidR="00426ADB" w:rsidRPr="00285024" w:rsidRDefault="00426ADB" w:rsidP="00DD5DA7">
      <w:pPr>
        <w:pStyle w:val="Akapitzlist"/>
        <w:spacing w:after="0"/>
        <w:ind w:left="567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426ADB" w:rsidRPr="00681FCE" w:rsidRDefault="00426ADB" w:rsidP="00DD5DA7">
      <w:pPr>
        <w:pStyle w:val="Akapitzlist"/>
        <w:spacing w:after="0"/>
        <w:ind w:left="567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Maksymalna liczba punktów w kryterium równa jest określonej wadze kryterium </w:t>
      </w:r>
      <w:r w:rsidR="00D3687A">
        <w:rPr>
          <w:rFonts w:ascii="Arial" w:hAnsi="Arial" w:cs="Arial"/>
        </w:rPr>
        <w:br/>
      </w:r>
      <w:r w:rsidRPr="00681FCE">
        <w:rPr>
          <w:rFonts w:ascii="Arial" w:hAnsi="Arial" w:cs="Arial"/>
        </w:rPr>
        <w:t>w</w:t>
      </w:r>
      <w:r w:rsidR="009B4E5C">
        <w:rPr>
          <w:rFonts w:ascii="Arial" w:hAnsi="Arial" w:cs="Arial"/>
        </w:rPr>
        <w:t xml:space="preserve"> 100</w:t>
      </w:r>
      <w:r w:rsidRPr="00681FCE">
        <w:rPr>
          <w:rFonts w:ascii="Arial" w:hAnsi="Arial" w:cs="Arial"/>
        </w:rPr>
        <w:t xml:space="preserve"> %. </w:t>
      </w:r>
    </w:p>
    <w:p w:rsidR="007C1FC3" w:rsidRPr="009B4E5C" w:rsidRDefault="00A73DA9" w:rsidP="0076061E">
      <w:pPr>
        <w:pStyle w:val="Akapitzlist"/>
        <w:numPr>
          <w:ilvl w:val="0"/>
          <w:numId w:val="10"/>
        </w:numPr>
        <w:tabs>
          <w:tab w:val="clear" w:pos="720"/>
        </w:tabs>
        <w:spacing w:after="0"/>
        <w:ind w:left="567" w:hanging="425"/>
        <w:rPr>
          <w:rFonts w:ascii="Arial" w:hAnsi="Arial" w:cs="Arial"/>
          <w:strike/>
        </w:rPr>
      </w:pPr>
      <w:r w:rsidRPr="00681FCE">
        <w:rPr>
          <w:rFonts w:ascii="Arial" w:hAnsi="Arial" w:cs="Arial"/>
        </w:rPr>
        <w:t>Kryterium określone w ust. 2 pkt 1) oceniane będzie wedł</w:t>
      </w:r>
      <w:r w:rsidR="009B4E5C">
        <w:rPr>
          <w:rFonts w:ascii="Arial" w:hAnsi="Arial" w:cs="Arial"/>
        </w:rPr>
        <w:t>ug poniższego wzoru:</w:t>
      </w:r>
    </w:p>
    <w:p w:rsidR="009B4E5C" w:rsidRDefault="00333C67" w:rsidP="009B4E5C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C</m:t>
              </m:r>
            </m:e>
            <m:sub>
              <m:r>
                <w:rPr>
                  <w:rFonts w:ascii="Cambria Math" w:hAnsi="Cambria Math" w:cs="Arial"/>
                </w:rPr>
                <m:t>w</m:t>
              </m:r>
            </m:sub>
          </m:sSub>
          <m: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</w:rPr>
                    <m:t>bo</m:t>
                  </m:r>
                </m:sub>
              </m:sSub>
            </m:den>
          </m:f>
          <m:r>
            <w:rPr>
              <w:rFonts w:ascii="Cambria Math" w:hAnsi="Cambria Math" w:cs="Arial"/>
            </w:rPr>
            <m:t>x 60 pkt</m:t>
          </m:r>
        </m:oMath>
      </m:oMathPara>
    </w:p>
    <w:p w:rsidR="009B4E5C" w:rsidRDefault="009B4E5C" w:rsidP="009B4E5C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</w:p>
    <w:p w:rsidR="009B4E5C" w:rsidRDefault="009B4E5C" w:rsidP="009B4E5C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Gdzie: C</w:t>
      </w:r>
      <w:r>
        <w:rPr>
          <w:rFonts w:ascii="Arial" w:hAnsi="Arial" w:cs="Arial"/>
          <w:vertAlign w:val="subscript"/>
        </w:rPr>
        <w:t>w</w:t>
      </w:r>
      <w:r>
        <w:rPr>
          <w:rFonts w:ascii="Arial" w:hAnsi="Arial" w:cs="Arial"/>
        </w:rPr>
        <w:tab/>
        <w:t>cena wykonania zamówienia,</w:t>
      </w:r>
    </w:p>
    <w:p w:rsidR="009B4E5C" w:rsidRDefault="009B4E5C" w:rsidP="009B4E5C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</w:t>
      </w:r>
      <w:r>
        <w:rPr>
          <w:rFonts w:ascii="Arial" w:hAnsi="Arial" w:cs="Arial"/>
          <w:vertAlign w:val="subscript"/>
        </w:rPr>
        <w:t>n</w:t>
      </w:r>
      <w:r>
        <w:rPr>
          <w:rFonts w:ascii="Arial" w:hAnsi="Arial" w:cs="Arial"/>
        </w:rPr>
        <w:tab/>
        <w:t>najniższa cena oferowana brutto spośród badanych ofert,</w:t>
      </w:r>
    </w:p>
    <w:p w:rsidR="009B4E5C" w:rsidRPr="00C62C6C" w:rsidRDefault="009B4E5C" w:rsidP="00C62C6C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</w:t>
      </w:r>
      <w:r>
        <w:rPr>
          <w:rFonts w:ascii="Arial" w:hAnsi="Arial" w:cs="Arial"/>
          <w:vertAlign w:val="subscript"/>
        </w:rPr>
        <w:t>bo</w:t>
      </w:r>
      <w:r>
        <w:rPr>
          <w:rFonts w:ascii="Arial" w:hAnsi="Arial" w:cs="Arial"/>
        </w:rPr>
        <w:tab/>
        <w:t>cena brutto badanej oferty.</w:t>
      </w:r>
    </w:p>
    <w:p w:rsidR="009B4E5C" w:rsidRDefault="009B4E5C" w:rsidP="009B4E5C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9B4E5C" w:rsidRPr="009B4E5C" w:rsidRDefault="009B4E5C" w:rsidP="0076061E">
      <w:pPr>
        <w:pStyle w:val="Akapitzlist"/>
        <w:numPr>
          <w:ilvl w:val="0"/>
          <w:numId w:val="10"/>
        </w:numPr>
        <w:tabs>
          <w:tab w:val="clear" w:pos="720"/>
        </w:tabs>
        <w:spacing w:after="0"/>
        <w:ind w:left="567" w:hanging="425"/>
        <w:rPr>
          <w:rFonts w:ascii="Arial" w:hAnsi="Arial" w:cs="Arial"/>
        </w:rPr>
      </w:pPr>
      <w:r w:rsidRPr="00681FCE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:rsidR="00426ADB" w:rsidRPr="00EC2087" w:rsidRDefault="007C1FC3" w:rsidP="0076061E">
      <w:pPr>
        <w:pStyle w:val="Akapitzlist"/>
        <w:numPr>
          <w:ilvl w:val="0"/>
          <w:numId w:val="10"/>
        </w:numPr>
        <w:tabs>
          <w:tab w:val="clear" w:pos="720"/>
        </w:tabs>
        <w:spacing w:after="0"/>
        <w:ind w:left="567" w:hanging="425"/>
        <w:rPr>
          <w:rFonts w:eastAsia="Arial Unicode MS"/>
          <w:bCs/>
          <w:vanish/>
        </w:rPr>
      </w:pPr>
      <w:r w:rsidRPr="006C28D0">
        <w:rPr>
          <w:rFonts w:ascii="Arial" w:hAnsi="Arial" w:cs="Arial"/>
        </w:rPr>
        <w:t>Za najkorzystniejszą uważa się ofertę, która otr</w:t>
      </w:r>
      <w:r w:rsidR="00A73DA9" w:rsidRPr="00EC2087">
        <w:rPr>
          <w:rFonts w:ascii="Arial" w:hAnsi="Arial" w:cs="Arial"/>
        </w:rPr>
        <w:t xml:space="preserve">zymała najwyższą liczbę punktów </w:t>
      </w:r>
      <w:r w:rsidR="00681FCE" w:rsidRPr="00EC2087">
        <w:rPr>
          <w:rFonts w:ascii="Arial" w:hAnsi="Arial" w:cs="Arial"/>
        </w:rPr>
        <w:br/>
      </w:r>
      <w:r w:rsidR="00A73DA9" w:rsidRPr="00EC2087">
        <w:rPr>
          <w:rFonts w:ascii="Arial" w:hAnsi="Arial" w:cs="Arial"/>
        </w:rPr>
        <w:t>w określonych przez Zamawiającego kryteriach.</w:t>
      </w:r>
      <w:r w:rsidR="00A73DA9" w:rsidRPr="00EC2087">
        <w:rPr>
          <w:rFonts w:eastAsia="Arial Unicode MS"/>
          <w:bCs/>
          <w:vanish/>
        </w:rPr>
        <w:t xml:space="preserve"> </w:t>
      </w:r>
    </w:p>
    <w:p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426ADB" w:rsidRDefault="00426ADB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681FCE" w:rsidRDefault="00681FCE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F944B2" w:rsidRDefault="00426ADB" w:rsidP="00681FC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183113" w:rsidRDefault="00183113" w:rsidP="00716201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716201">
      <w:pPr>
        <w:pStyle w:val="Akapitzlist"/>
        <w:spacing w:after="0"/>
        <w:ind w:left="426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716201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716201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716201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716201">
      <w:pPr>
        <w:pStyle w:val="Akapitzlist"/>
        <w:numPr>
          <w:ilvl w:val="0"/>
          <w:numId w:val="5"/>
        </w:numPr>
        <w:spacing w:after="0"/>
        <w:ind w:left="426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E953FF" w:rsidRPr="00913BF5" w:rsidRDefault="00E953FF" w:rsidP="00913BF5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7C1FC3" w:rsidRPr="007C1FC3" w:rsidTr="00716201">
        <w:tc>
          <w:tcPr>
            <w:tcW w:w="9036" w:type="dxa"/>
            <w:shd w:val="pct10" w:color="auto" w:fill="auto"/>
          </w:tcPr>
          <w:p w:rsidR="007C1FC3" w:rsidRPr="007C1FC3" w:rsidRDefault="007C1FC3" w:rsidP="001E165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11. </w:t>
            </w:r>
            <w:r w:rsidR="001E1653"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913BF5" w:rsidRDefault="00913BF5" w:rsidP="0076061E">
      <w:pPr>
        <w:numPr>
          <w:ilvl w:val="0"/>
          <w:numId w:val="19"/>
        </w:numPr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 w:rsidR="00FA2D8C"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913BF5" w:rsidRDefault="00913BF5" w:rsidP="0076061E">
      <w:pPr>
        <w:numPr>
          <w:ilvl w:val="0"/>
          <w:numId w:val="19"/>
        </w:numPr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913BF5" w:rsidRPr="00913BF5" w:rsidRDefault="00913BF5" w:rsidP="0076061E">
      <w:pPr>
        <w:numPr>
          <w:ilvl w:val="0"/>
          <w:numId w:val="19"/>
        </w:numPr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913BF5" w:rsidRDefault="00913BF5" w:rsidP="0076061E">
      <w:pPr>
        <w:numPr>
          <w:ilvl w:val="0"/>
          <w:numId w:val="19"/>
        </w:numPr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913BF5" w:rsidRPr="00EE13EA" w:rsidRDefault="00913BF5" w:rsidP="0076061E">
      <w:pPr>
        <w:numPr>
          <w:ilvl w:val="0"/>
          <w:numId w:val="19"/>
        </w:numPr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 w:rsidR="000C567F">
        <w:rPr>
          <w:rFonts w:ascii="Arial" w:hAnsi="Arial" w:cs="Arial"/>
          <w:sz w:val="22"/>
          <w:szCs w:val="22"/>
        </w:rPr>
        <w:t xml:space="preserve">w przypadku </w:t>
      </w:r>
      <w:r>
        <w:rPr>
          <w:rFonts w:ascii="Arial" w:hAnsi="Arial" w:cs="Arial"/>
          <w:sz w:val="22"/>
          <w:szCs w:val="22"/>
        </w:rPr>
        <w:t>gdy</w:t>
      </w:r>
      <w:r w:rsidR="00FA2D8C">
        <w:rPr>
          <w:rFonts w:ascii="Arial" w:hAnsi="Arial" w:cs="Arial"/>
          <w:sz w:val="22"/>
          <w:szCs w:val="22"/>
        </w:rPr>
        <w:t> </w:t>
      </w:r>
      <w:r w:rsidRPr="00913BF5">
        <w:rPr>
          <w:rFonts w:ascii="Arial" w:hAnsi="Arial" w:cs="Arial"/>
          <w:sz w:val="22"/>
          <w:szCs w:val="22"/>
        </w:rPr>
        <w:t>najkorzystniejsza oferta przekracza kwotę jaką Zamawiający zamierza przeznaczyć na sfinansowanie zamówienia, przy braku możliwości zwiększenia tej kwoty.</w:t>
      </w:r>
    </w:p>
    <w:p w:rsidR="00913BF5" w:rsidRPr="00913BF5" w:rsidRDefault="00913BF5" w:rsidP="0076061E">
      <w:pPr>
        <w:numPr>
          <w:ilvl w:val="0"/>
          <w:numId w:val="19"/>
        </w:numPr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913BF5" w:rsidRDefault="00913BF5" w:rsidP="0076061E">
      <w:pPr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913BF5" w:rsidRDefault="00913BF5" w:rsidP="0076061E">
      <w:pPr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913BF5" w:rsidRPr="00A60A34" w:rsidRDefault="00913BF5" w:rsidP="0076061E">
      <w:pPr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  <w:r w:rsidR="00A60A34">
        <w:rPr>
          <w:rFonts w:ascii="Arial" w:hAnsi="Arial" w:cs="Arial"/>
          <w:sz w:val="22"/>
          <w:szCs w:val="22"/>
        </w:rPr>
        <w:t xml:space="preserve"> </w:t>
      </w:r>
      <w:r w:rsidRPr="00A60A34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913BF5" w:rsidRDefault="00913BF5" w:rsidP="0076061E">
      <w:pPr>
        <w:numPr>
          <w:ilvl w:val="0"/>
          <w:numId w:val="19"/>
        </w:numPr>
        <w:tabs>
          <w:tab w:val="left" w:pos="709"/>
        </w:tabs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:rsidR="00913BF5" w:rsidRPr="00913BF5" w:rsidRDefault="00913BF5" w:rsidP="0076061E">
      <w:pPr>
        <w:numPr>
          <w:ilvl w:val="0"/>
          <w:numId w:val="19"/>
        </w:numPr>
        <w:tabs>
          <w:tab w:val="left" w:pos="709"/>
        </w:tabs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913BF5" w:rsidRPr="00491307" w:rsidRDefault="00913BF5" w:rsidP="0076061E">
      <w:pPr>
        <w:numPr>
          <w:ilvl w:val="0"/>
          <w:numId w:val="21"/>
        </w:numPr>
        <w:tabs>
          <w:tab w:val="left" w:pos="709"/>
        </w:tabs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 w:rsidR="00491307">
        <w:rPr>
          <w:rFonts w:ascii="Arial" w:hAnsi="Arial" w:cs="Arial"/>
          <w:bCs/>
          <w:sz w:val="22"/>
          <w:szCs w:val="22"/>
        </w:rPr>
        <w:t>min zawarcia umowy,</w:t>
      </w:r>
    </w:p>
    <w:p w:rsidR="00913BF5" w:rsidRDefault="00913BF5" w:rsidP="0076061E">
      <w:pPr>
        <w:numPr>
          <w:ilvl w:val="0"/>
          <w:numId w:val="21"/>
        </w:numPr>
        <w:tabs>
          <w:tab w:val="left" w:pos="709"/>
        </w:tabs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lastRenderedPageBreak/>
        <w:t>Wykonawcach, których oferty zostały odrzucone, podając uzasadnienie faktyczne,</w:t>
      </w:r>
    </w:p>
    <w:p w:rsidR="00913BF5" w:rsidRPr="00491307" w:rsidRDefault="00913BF5" w:rsidP="0076061E">
      <w:pPr>
        <w:numPr>
          <w:ilvl w:val="0"/>
          <w:numId w:val="21"/>
        </w:numPr>
        <w:tabs>
          <w:tab w:val="left" w:pos="709"/>
        </w:tabs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:rsidR="00913BF5" w:rsidRPr="00491307" w:rsidRDefault="00913BF5" w:rsidP="0076061E">
      <w:pPr>
        <w:numPr>
          <w:ilvl w:val="0"/>
          <w:numId w:val="19"/>
        </w:numPr>
        <w:tabs>
          <w:tab w:val="left" w:pos="709"/>
        </w:tabs>
        <w:spacing w:line="276" w:lineRule="auto"/>
        <w:ind w:left="426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7466D" w:rsidRPr="00E8470A" w:rsidRDefault="0037466D" w:rsidP="00E8470A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E8470A" w:rsidRPr="00830082" w:rsidRDefault="00E8470A" w:rsidP="0076061E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:rsidR="00E8470A" w:rsidRDefault="00E8470A" w:rsidP="0076061E">
      <w:pPr>
        <w:numPr>
          <w:ilvl w:val="0"/>
          <w:numId w:val="11"/>
        </w:num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:rsidR="00E8470A" w:rsidRDefault="00E8470A" w:rsidP="0076061E">
      <w:pPr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E8470A" w:rsidRDefault="00E8470A" w:rsidP="0076061E">
      <w:pPr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zawiera błędy w obliczeniu ceny, których nie można poprawić na podstawie rozdz. </w:t>
      </w:r>
      <w:r w:rsidR="006A3B19">
        <w:rPr>
          <w:rFonts w:ascii="Arial" w:hAnsi="Arial" w:cs="Arial"/>
          <w:sz w:val="22"/>
          <w:szCs w:val="22"/>
        </w:rPr>
        <w:t>11 ust. 6 pkt b Zapytania ofertowego</w:t>
      </w:r>
      <w:r w:rsidRPr="00491307">
        <w:rPr>
          <w:rFonts w:ascii="Arial" w:hAnsi="Arial" w:cs="Arial"/>
          <w:sz w:val="22"/>
          <w:szCs w:val="22"/>
        </w:rPr>
        <w:t>,</w:t>
      </w:r>
    </w:p>
    <w:p w:rsidR="00E8470A" w:rsidRDefault="00E8470A" w:rsidP="0076061E">
      <w:pPr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 w:rsidR="00FA2D8C"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Wykonawca, pomimo wezwania, o którym mo</w:t>
      </w:r>
      <w:r w:rsidR="006A3B19">
        <w:rPr>
          <w:rFonts w:ascii="Arial" w:hAnsi="Arial" w:cs="Arial"/>
          <w:sz w:val="22"/>
          <w:szCs w:val="22"/>
        </w:rPr>
        <w:t>wa w rozdz. 11 ust. 4 Zapytania ofertowego</w:t>
      </w:r>
      <w:r w:rsidRPr="00491307">
        <w:rPr>
          <w:rFonts w:ascii="Arial" w:hAnsi="Arial" w:cs="Arial"/>
          <w:sz w:val="22"/>
          <w:szCs w:val="22"/>
        </w:rPr>
        <w:t>, nie złożył wymaganych wyjaśnień albo Wykonawca nie wykazał, że</w:t>
      </w:r>
      <w:r w:rsidR="00FA2D8C"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:rsidR="00E8470A" w:rsidRDefault="00E8470A" w:rsidP="0076061E">
      <w:pPr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>w r</w:t>
      </w:r>
      <w:r w:rsidR="006A3B19">
        <w:rPr>
          <w:rFonts w:ascii="Arial" w:hAnsi="Arial" w:cs="Arial"/>
          <w:sz w:val="22"/>
          <w:szCs w:val="22"/>
        </w:rPr>
        <w:t>ozdz. 11 ust. 6 pkt c Zapytania ofertowego</w:t>
      </w:r>
      <w:r w:rsidRPr="00491307">
        <w:rPr>
          <w:rFonts w:ascii="Arial" w:hAnsi="Arial" w:cs="Arial"/>
          <w:sz w:val="22"/>
          <w:szCs w:val="22"/>
        </w:rPr>
        <w:t>, nie zgodził się na jej poprawienie,</w:t>
      </w:r>
    </w:p>
    <w:p w:rsidR="00E8470A" w:rsidRDefault="00E8470A" w:rsidP="0076061E">
      <w:pPr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Wykonawca, pomimo wezwania, o którym mowa w r</w:t>
      </w:r>
      <w:r w:rsidR="006A3B19">
        <w:rPr>
          <w:rFonts w:ascii="Arial" w:hAnsi="Arial" w:cs="Arial"/>
          <w:sz w:val="22"/>
          <w:szCs w:val="22"/>
        </w:rPr>
        <w:t>ozdz. 11 ust. 1 lub 2 Zapytania ofertowego</w:t>
      </w:r>
      <w:r w:rsidRPr="00491307">
        <w:rPr>
          <w:rFonts w:ascii="Arial" w:hAnsi="Arial" w:cs="Arial"/>
          <w:sz w:val="22"/>
          <w:szCs w:val="22"/>
        </w:rPr>
        <w:t>, nie złożył lub nie uzupełnił lub nie poprawił lub nie udzielił wyjaśnień dotyczących dokumentów lub nie złożył wymaganych pełnomocnictw albo złożył wadliwe pełnomocnictwa,</w:t>
      </w:r>
    </w:p>
    <w:p w:rsidR="00E8470A" w:rsidRPr="00491307" w:rsidRDefault="00E8470A" w:rsidP="0076061E">
      <w:pPr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E8470A" w:rsidRPr="00830082" w:rsidRDefault="00E8470A" w:rsidP="0076061E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</w:t>
      </w:r>
      <w:r w:rsidR="000C25F8">
        <w:rPr>
          <w:rFonts w:ascii="Arial" w:hAnsi="Arial" w:cs="Arial"/>
          <w:sz w:val="22"/>
          <w:szCs w:val="22"/>
        </w:rPr>
        <w:t xml:space="preserve">ływem terminu składania ofert, </w:t>
      </w:r>
      <w:r w:rsidRPr="00830082">
        <w:rPr>
          <w:rFonts w:ascii="Arial" w:hAnsi="Arial" w:cs="Arial"/>
          <w:sz w:val="22"/>
          <w:szCs w:val="22"/>
        </w:rPr>
        <w:t>w szczególności:</w:t>
      </w:r>
    </w:p>
    <w:p w:rsidR="00E8470A" w:rsidRDefault="00E8470A" w:rsidP="0076061E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E8470A" w:rsidRDefault="00E8470A" w:rsidP="0076061E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E8470A" w:rsidRDefault="00E8470A" w:rsidP="0076061E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E8470A" w:rsidRDefault="00E8470A" w:rsidP="0076061E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:rsidR="00585B7A" w:rsidRPr="00F240A8" w:rsidRDefault="00E8470A" w:rsidP="0076061E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 wyniku wyboru jego oferty jako najkorzystniejszej odmówił podpisania umowy na wykonanie zamówienia publicznego.</w:t>
      </w:r>
    </w:p>
    <w:p w:rsidR="00503E9A" w:rsidRDefault="00503E9A" w:rsidP="000412C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D41C64" w:rsidRPr="0082261A" w:rsidRDefault="00D41C64" w:rsidP="000412C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7641" w:rsidRPr="006136BA" w:rsidRDefault="00EE13EA" w:rsidP="0023764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237641" w:rsidRPr="006136BA">
        <w:rPr>
          <w:rFonts w:ascii="Arial" w:hAnsi="Arial" w:cs="Arial"/>
          <w:sz w:val="22"/>
          <w:szCs w:val="22"/>
        </w:rPr>
        <w:t>Zamawiając</w:t>
      </w:r>
      <w:r w:rsidR="00237641">
        <w:rPr>
          <w:rFonts w:ascii="Arial" w:hAnsi="Arial" w:cs="Arial"/>
          <w:sz w:val="22"/>
          <w:szCs w:val="22"/>
        </w:rPr>
        <w:t>y unieważnia zapytanie ofertowe w następujących przypadkach</w:t>
      </w:r>
      <w:r w:rsidR="00237641" w:rsidRPr="006136BA">
        <w:rPr>
          <w:rFonts w:ascii="Arial" w:hAnsi="Arial" w:cs="Arial"/>
          <w:sz w:val="22"/>
          <w:szCs w:val="22"/>
        </w:rPr>
        <w:t>:</w:t>
      </w:r>
    </w:p>
    <w:p w:rsidR="00237641" w:rsidRPr="006136BA" w:rsidRDefault="00237641" w:rsidP="0076061E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237641" w:rsidRDefault="00237641" w:rsidP="0076061E">
      <w:pPr>
        <w:numPr>
          <w:ilvl w:val="0"/>
          <w:numId w:val="14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</w:t>
      </w:r>
      <w:r>
        <w:rPr>
          <w:rFonts w:ascii="Arial" w:hAnsi="Arial" w:cs="Arial"/>
          <w:sz w:val="22"/>
          <w:szCs w:val="22"/>
        </w:rPr>
        <w:t>przy braku możliwości jej zwiększenia.</w:t>
      </w: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t xml:space="preserve">14. Istotne </w:t>
            </w:r>
            <w:r w:rsidR="00F944B2" w:rsidRPr="00681FCE">
              <w:rPr>
                <w:rFonts w:ascii="Arial" w:hAnsi="Arial" w:cs="Arial"/>
                <w:b/>
              </w:rPr>
              <w:t xml:space="preserve">dla stron </w:t>
            </w:r>
            <w:r w:rsidRPr="00681FCE">
              <w:rPr>
                <w:rFonts w:ascii="Arial" w:hAnsi="Arial" w:cs="Arial"/>
                <w:b/>
              </w:rPr>
              <w:t>postanowienia</w:t>
            </w:r>
            <w:r w:rsidR="00F944B2" w:rsidRPr="00681FCE">
              <w:rPr>
                <w:rFonts w:ascii="Arial" w:hAnsi="Arial" w:cs="Arial"/>
                <w:b/>
              </w:rPr>
              <w:t>, które zostaną wprowadzone do treści zawieranej</w:t>
            </w:r>
            <w:r w:rsidRPr="00681FCE">
              <w:rPr>
                <w:rFonts w:ascii="Arial" w:hAnsi="Arial" w:cs="Arial"/>
                <w:b/>
              </w:rPr>
              <w:t xml:space="preserve"> umowy</w:t>
            </w:r>
          </w:p>
        </w:tc>
      </w:tr>
    </w:tbl>
    <w:p w:rsidR="00FF57F1" w:rsidRDefault="00FF57F1" w:rsidP="000412C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C62C6C" w:rsidRDefault="00F240A8" w:rsidP="00C62C6C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240A8">
        <w:rPr>
          <w:rFonts w:ascii="Arial" w:hAnsi="Arial" w:cs="Arial"/>
          <w:b/>
          <w:sz w:val="22"/>
          <w:szCs w:val="22"/>
        </w:rPr>
        <w:t>§ 1</w:t>
      </w:r>
    </w:p>
    <w:p w:rsidR="00CD5975" w:rsidRDefault="00822A3A" w:rsidP="00CD5975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1.  </w:t>
      </w:r>
      <w:r w:rsidR="00C62C6C">
        <w:rPr>
          <w:rFonts w:ascii="Arial" w:hAnsi="Arial" w:cs="Arial"/>
          <w:sz w:val="22"/>
          <w:szCs w:val="22"/>
        </w:rPr>
        <w:t xml:space="preserve"> </w:t>
      </w:r>
      <w:r w:rsidR="00C62C6C" w:rsidRPr="00005C47">
        <w:rPr>
          <w:rFonts w:ascii="Arial" w:hAnsi="Arial" w:cs="Arial"/>
          <w:sz w:val="22"/>
          <w:szCs w:val="22"/>
        </w:rPr>
        <w:t>Przedmiotem zamówienia jest dostawa prasy, prasy specjalistycznej oraz dodatkowych czasopism przez cały 2018 rok od poniedziałku do piątku z wyłączeniem dni ustawowo wolnych od pracy dla W</w:t>
      </w:r>
      <w:r w:rsidR="00C62C6C" w:rsidRPr="00005C47">
        <w:rPr>
          <w:rFonts w:ascii="Arial" w:hAnsi="Arial" w:cs="Arial"/>
          <w:iCs/>
          <w:sz w:val="22"/>
          <w:szCs w:val="22"/>
        </w:rPr>
        <w:t>ojewódzkiego Urzędu Pracy w Poznaniu oraz Oddziałów Zamiejscowych</w:t>
      </w:r>
      <w:r w:rsidR="00C62C6C" w:rsidRPr="00005C47">
        <w:rPr>
          <w:rFonts w:ascii="Arial" w:hAnsi="Arial" w:cs="Arial"/>
          <w:sz w:val="22"/>
          <w:szCs w:val="22"/>
        </w:rPr>
        <w:t xml:space="preserve"> w Pile, Koninie, Kaliszu i Lesznie</w:t>
      </w:r>
      <w:r w:rsidR="00FC0DF4">
        <w:rPr>
          <w:rFonts w:ascii="Arial" w:hAnsi="Arial" w:cs="Arial"/>
          <w:sz w:val="22"/>
          <w:szCs w:val="22"/>
        </w:rPr>
        <w:t xml:space="preserve"> wg wykazu stanowiącego załącznik nr </w:t>
      </w:r>
      <w:r w:rsidR="00DA2876">
        <w:rPr>
          <w:rFonts w:ascii="Arial" w:hAnsi="Arial" w:cs="Arial"/>
          <w:sz w:val="22"/>
          <w:szCs w:val="22"/>
        </w:rPr>
        <w:t>3</w:t>
      </w:r>
      <w:r w:rsidR="00C62C6C" w:rsidRPr="00005C47">
        <w:rPr>
          <w:rFonts w:ascii="Arial" w:hAnsi="Arial" w:cs="Arial"/>
          <w:sz w:val="22"/>
          <w:szCs w:val="22"/>
        </w:rPr>
        <w:t>.</w:t>
      </w:r>
    </w:p>
    <w:p w:rsidR="000F3888" w:rsidRPr="00CD5975" w:rsidRDefault="00822A3A" w:rsidP="00CD5975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="00CD5975" w:rsidRPr="00BA3AFD">
        <w:rPr>
          <w:rFonts w:ascii="Arial" w:hAnsi="Arial" w:cs="Arial"/>
          <w:sz w:val="22"/>
          <w:szCs w:val="22"/>
        </w:rPr>
        <w:t>Dostawa przedmiotu zamówienia przewidziana jest do budynku Wojewódzkiego Urzędu Pracy w Poznaniu przy ul. Szyperskiej 14</w:t>
      </w:r>
      <w:r w:rsidR="007A5174">
        <w:rPr>
          <w:rFonts w:ascii="Arial" w:hAnsi="Arial" w:cs="Arial"/>
          <w:sz w:val="22"/>
          <w:szCs w:val="22"/>
        </w:rPr>
        <w:t>, 61-754 Poznań</w:t>
      </w:r>
      <w:r w:rsidR="00CD5975" w:rsidRPr="00BA3AFD">
        <w:rPr>
          <w:rFonts w:ascii="Arial" w:hAnsi="Arial" w:cs="Arial"/>
          <w:sz w:val="22"/>
          <w:szCs w:val="22"/>
        </w:rPr>
        <w:t xml:space="preserve"> oraz oddziałów zamiejscowych </w:t>
      </w:r>
      <w:r w:rsidR="007A5174">
        <w:rPr>
          <w:rFonts w:ascii="Arial" w:hAnsi="Arial" w:cs="Arial"/>
          <w:sz w:val="22"/>
          <w:szCs w:val="22"/>
        </w:rPr>
        <w:br/>
      </w:r>
      <w:r w:rsidR="00CD5975" w:rsidRPr="00BA3AFD">
        <w:rPr>
          <w:rFonts w:ascii="Arial" w:hAnsi="Arial" w:cs="Arial"/>
          <w:sz w:val="22"/>
          <w:szCs w:val="22"/>
        </w:rPr>
        <w:t xml:space="preserve">w Kaliszu ul. Serbinowska 5 62-800 Kalisz, Koninie ul. Zakładowa 4 62-510 Konin, Lesznie </w:t>
      </w:r>
      <w:r w:rsidR="009744BE">
        <w:rPr>
          <w:rFonts w:ascii="Arial" w:hAnsi="Arial" w:cs="Arial"/>
          <w:sz w:val="22"/>
          <w:szCs w:val="22"/>
        </w:rPr>
        <w:br/>
      </w:r>
      <w:r w:rsidR="00CD5975" w:rsidRPr="00BA3AFD">
        <w:rPr>
          <w:rFonts w:ascii="Arial" w:hAnsi="Arial" w:cs="Arial"/>
          <w:sz w:val="22"/>
          <w:szCs w:val="22"/>
        </w:rPr>
        <w:t>ul. Śniadeckich 5 64-100 Leszno, Pile al. Niepodległości 24 64-920</w:t>
      </w:r>
      <w:r w:rsidR="007A5174">
        <w:rPr>
          <w:rFonts w:ascii="Arial" w:hAnsi="Arial" w:cs="Arial"/>
          <w:sz w:val="22"/>
          <w:szCs w:val="22"/>
        </w:rPr>
        <w:t xml:space="preserve"> Piła</w:t>
      </w:r>
      <w:r w:rsidR="00CD5975" w:rsidRPr="00BA3AFD">
        <w:rPr>
          <w:rFonts w:ascii="Arial" w:hAnsi="Arial" w:cs="Arial"/>
          <w:sz w:val="22"/>
          <w:szCs w:val="22"/>
        </w:rPr>
        <w:t>.</w:t>
      </w:r>
    </w:p>
    <w:p w:rsidR="000F3888" w:rsidRDefault="00D41C64" w:rsidP="00D41C64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r w:rsidR="000F3888">
        <w:rPr>
          <w:rFonts w:ascii="Arial" w:hAnsi="Arial"/>
          <w:sz w:val="22"/>
          <w:szCs w:val="22"/>
        </w:rPr>
        <w:t xml:space="preserve">Wykonawca zobowiązuje się </w:t>
      </w:r>
      <w:r w:rsidR="002E4EB7">
        <w:rPr>
          <w:rFonts w:ascii="Arial" w:hAnsi="Arial"/>
          <w:sz w:val="22"/>
          <w:szCs w:val="22"/>
        </w:rPr>
        <w:t xml:space="preserve">sukcesywnie </w:t>
      </w:r>
      <w:r w:rsidR="000F3888">
        <w:rPr>
          <w:rFonts w:ascii="Arial" w:hAnsi="Arial"/>
          <w:sz w:val="22"/>
          <w:szCs w:val="22"/>
        </w:rPr>
        <w:t>dostarczyć przedmiot umowy</w:t>
      </w:r>
      <w:r>
        <w:rPr>
          <w:rFonts w:ascii="Arial" w:hAnsi="Arial"/>
          <w:sz w:val="22"/>
          <w:szCs w:val="22"/>
        </w:rPr>
        <w:t xml:space="preserve"> </w:t>
      </w:r>
      <w:r w:rsidR="000F3888">
        <w:rPr>
          <w:rFonts w:ascii="Arial" w:hAnsi="Arial"/>
          <w:sz w:val="22"/>
          <w:szCs w:val="22"/>
        </w:rPr>
        <w:t>od dnia zawarcia umowy</w:t>
      </w:r>
      <w:r w:rsidR="006731AE">
        <w:rPr>
          <w:rFonts w:ascii="Arial" w:hAnsi="Arial"/>
          <w:sz w:val="22"/>
          <w:szCs w:val="22"/>
        </w:rPr>
        <w:t>, jednak nie wcześniej niż od dnia 02.01.2018</w:t>
      </w:r>
      <w:r w:rsidR="00FC0DF4">
        <w:rPr>
          <w:rFonts w:ascii="Arial" w:hAnsi="Arial"/>
          <w:sz w:val="22"/>
          <w:szCs w:val="22"/>
        </w:rPr>
        <w:t xml:space="preserve"> </w:t>
      </w:r>
      <w:r w:rsidR="00EF51AD">
        <w:rPr>
          <w:rFonts w:ascii="Arial" w:hAnsi="Arial"/>
          <w:sz w:val="22"/>
          <w:szCs w:val="22"/>
        </w:rPr>
        <w:t xml:space="preserve">r. </w:t>
      </w:r>
      <w:r w:rsidR="00FC0DF4">
        <w:rPr>
          <w:rFonts w:ascii="Arial" w:hAnsi="Arial"/>
          <w:sz w:val="22"/>
          <w:szCs w:val="22"/>
        </w:rPr>
        <w:t>do dnia 31.12.2018 r</w:t>
      </w:r>
      <w:r w:rsidR="000F3888">
        <w:rPr>
          <w:rFonts w:ascii="Arial" w:hAnsi="Arial"/>
          <w:sz w:val="22"/>
          <w:szCs w:val="22"/>
        </w:rPr>
        <w:t xml:space="preserve">. </w:t>
      </w:r>
    </w:p>
    <w:p w:rsidR="00F240A8" w:rsidRPr="00F240A8" w:rsidRDefault="00FC0DF4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41C64">
        <w:rPr>
          <w:rFonts w:ascii="Arial" w:hAnsi="Arial" w:cs="Arial"/>
          <w:sz w:val="22"/>
          <w:szCs w:val="22"/>
        </w:rPr>
        <w:t xml:space="preserve">. </w:t>
      </w:r>
      <w:r w:rsidR="00F240A8" w:rsidRPr="00F240A8">
        <w:rPr>
          <w:rFonts w:ascii="Arial" w:hAnsi="Arial" w:cs="Arial"/>
          <w:sz w:val="22"/>
          <w:szCs w:val="22"/>
        </w:rPr>
        <w:t>W ramach przedmiotu umowy Wykonawca zobowiązany jest zapewnić załadunek, transport i rozładunek dostarczanych materiałów do wskazanych miejsc dostawy.</w:t>
      </w:r>
    </w:p>
    <w:p w:rsidR="00F240A8" w:rsidRPr="00F240A8" w:rsidRDefault="00FC0DF4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22A3A">
        <w:rPr>
          <w:rFonts w:ascii="Arial" w:hAnsi="Arial" w:cs="Arial"/>
          <w:sz w:val="22"/>
          <w:szCs w:val="22"/>
        </w:rPr>
        <w:t xml:space="preserve">.   </w:t>
      </w:r>
      <w:r w:rsidR="00F240A8" w:rsidRPr="00F240A8">
        <w:rPr>
          <w:rFonts w:ascii="Arial" w:hAnsi="Arial" w:cs="Arial"/>
          <w:sz w:val="22"/>
          <w:szCs w:val="22"/>
        </w:rPr>
        <w:t xml:space="preserve">Wykonawca oświadcza, że przedmiot umowy: </w:t>
      </w:r>
    </w:p>
    <w:p w:rsidR="00F240A8" w:rsidRPr="00F240A8" w:rsidRDefault="00822A3A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240A8" w:rsidRPr="00F240A8">
        <w:rPr>
          <w:rFonts w:ascii="Arial" w:hAnsi="Arial" w:cs="Arial"/>
          <w:sz w:val="22"/>
          <w:szCs w:val="22"/>
        </w:rPr>
        <w:t xml:space="preserve">odpowiada ściśle wymogom określonym w </w:t>
      </w:r>
      <w:r w:rsidR="006731AE">
        <w:rPr>
          <w:rFonts w:ascii="Arial" w:hAnsi="Arial" w:cs="Arial"/>
          <w:sz w:val="22"/>
          <w:szCs w:val="22"/>
        </w:rPr>
        <w:t xml:space="preserve">zapytaniu ofertowym </w:t>
      </w:r>
      <w:r>
        <w:rPr>
          <w:rFonts w:ascii="Arial" w:hAnsi="Arial" w:cs="Arial"/>
          <w:sz w:val="22"/>
          <w:szCs w:val="22"/>
        </w:rPr>
        <w:br/>
      </w:r>
      <w:r w:rsidR="00D66A49">
        <w:rPr>
          <w:rFonts w:ascii="Arial" w:hAnsi="Arial" w:cs="Arial"/>
          <w:sz w:val="22"/>
          <w:szCs w:val="22"/>
        </w:rPr>
        <w:t>i ofercie Wykonawcy z dnia …..</w:t>
      </w:r>
    </w:p>
    <w:p w:rsidR="00F240A8" w:rsidRPr="00F240A8" w:rsidRDefault="00822A3A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240A8" w:rsidRPr="00F240A8" w:rsidRDefault="00F240A8" w:rsidP="00F240A8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240A8">
        <w:rPr>
          <w:rFonts w:ascii="Arial" w:hAnsi="Arial" w:cs="Arial"/>
          <w:b/>
          <w:sz w:val="22"/>
          <w:szCs w:val="22"/>
        </w:rPr>
        <w:t>§ 2</w:t>
      </w:r>
    </w:p>
    <w:p w:rsidR="00CD5975" w:rsidRDefault="00822A3A" w:rsidP="00CD59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D5975" w:rsidRPr="00825FC6">
        <w:rPr>
          <w:rFonts w:ascii="Arial" w:hAnsi="Arial" w:cs="Arial"/>
          <w:sz w:val="22"/>
          <w:szCs w:val="22"/>
        </w:rPr>
        <w:t xml:space="preserve">Dostawa będzie realizowana od dnia </w:t>
      </w:r>
      <w:r w:rsidR="009707DC">
        <w:rPr>
          <w:rFonts w:ascii="Arial" w:hAnsi="Arial" w:cs="Arial"/>
          <w:sz w:val="22"/>
          <w:szCs w:val="22"/>
        </w:rPr>
        <w:t xml:space="preserve">podpisania umowy jednak nie wcześniej niż od dnia </w:t>
      </w:r>
      <w:r w:rsidR="00CD5975" w:rsidRPr="00825FC6">
        <w:rPr>
          <w:rFonts w:ascii="Arial" w:hAnsi="Arial" w:cs="Arial"/>
          <w:sz w:val="22"/>
          <w:szCs w:val="22"/>
        </w:rPr>
        <w:t>0</w:t>
      </w:r>
      <w:r w:rsidR="00FC0DF4">
        <w:rPr>
          <w:rFonts w:ascii="Arial" w:hAnsi="Arial" w:cs="Arial"/>
          <w:sz w:val="22"/>
          <w:szCs w:val="22"/>
        </w:rPr>
        <w:t>2</w:t>
      </w:r>
      <w:r w:rsidR="00CD5975" w:rsidRPr="00825FC6">
        <w:rPr>
          <w:rFonts w:ascii="Arial" w:hAnsi="Arial" w:cs="Arial"/>
          <w:sz w:val="22"/>
          <w:szCs w:val="22"/>
        </w:rPr>
        <w:t>.01.2018 r. do dnia 31.12.2018 r. codziennie do go</w:t>
      </w:r>
      <w:r w:rsidR="00CD5975">
        <w:rPr>
          <w:rFonts w:ascii="Arial" w:hAnsi="Arial" w:cs="Arial"/>
          <w:sz w:val="22"/>
          <w:szCs w:val="22"/>
        </w:rPr>
        <w:t xml:space="preserve">dziny 9:00 rano, </w:t>
      </w:r>
      <w:r w:rsidR="00F277F2">
        <w:rPr>
          <w:rFonts w:ascii="Arial" w:hAnsi="Arial" w:cs="Arial"/>
          <w:color w:val="000000"/>
          <w:sz w:val="22"/>
          <w:szCs w:val="22"/>
        </w:rPr>
        <w:t>z wyłączeniem dni ustawowo wolnych od pracy,</w:t>
      </w:r>
      <w:r w:rsidR="00F277F2">
        <w:rPr>
          <w:rFonts w:ascii="Arial" w:hAnsi="Arial" w:cs="Arial"/>
          <w:sz w:val="22"/>
          <w:szCs w:val="22"/>
        </w:rPr>
        <w:t xml:space="preserve"> </w:t>
      </w:r>
      <w:r w:rsidR="00CD5975">
        <w:rPr>
          <w:rFonts w:ascii="Arial" w:hAnsi="Arial" w:cs="Arial"/>
          <w:sz w:val="22"/>
          <w:szCs w:val="22"/>
        </w:rPr>
        <w:t>w</w:t>
      </w:r>
      <w:r w:rsidR="00CD5975" w:rsidRPr="00825FC6">
        <w:rPr>
          <w:rFonts w:ascii="Arial" w:hAnsi="Arial" w:cs="Arial"/>
          <w:sz w:val="22"/>
          <w:szCs w:val="22"/>
        </w:rPr>
        <w:t xml:space="preserve">ydanie sobotnie dostawa w poniedziałek. </w:t>
      </w:r>
    </w:p>
    <w:p w:rsidR="005B0401" w:rsidRPr="005B0401" w:rsidRDefault="005B0401" w:rsidP="005B0401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40A8" w:rsidRPr="00F240A8" w:rsidRDefault="00F240A8" w:rsidP="00F240A8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240A8">
        <w:rPr>
          <w:rFonts w:ascii="Arial" w:hAnsi="Arial" w:cs="Arial"/>
          <w:b/>
          <w:sz w:val="22"/>
          <w:szCs w:val="22"/>
        </w:rPr>
        <w:t>§ 3</w:t>
      </w:r>
    </w:p>
    <w:p w:rsidR="00F240A8" w:rsidRPr="00F240A8" w:rsidRDefault="00822A3A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F240A8" w:rsidRPr="00F240A8">
        <w:rPr>
          <w:rFonts w:ascii="Arial" w:hAnsi="Arial" w:cs="Arial"/>
          <w:sz w:val="22"/>
          <w:szCs w:val="22"/>
        </w:rPr>
        <w:t>S</w:t>
      </w:r>
      <w:r w:rsidR="008700E4">
        <w:rPr>
          <w:rFonts w:ascii="Arial" w:hAnsi="Arial" w:cs="Arial"/>
          <w:sz w:val="22"/>
          <w:szCs w:val="22"/>
        </w:rPr>
        <w:t>trony ustalają, że po dostarczeniu</w:t>
      </w:r>
      <w:r w:rsidR="00F240A8" w:rsidRPr="00F240A8">
        <w:rPr>
          <w:rFonts w:ascii="Arial" w:hAnsi="Arial" w:cs="Arial"/>
          <w:sz w:val="22"/>
          <w:szCs w:val="22"/>
        </w:rPr>
        <w:t xml:space="preserve"> przedmiotu umowy zostanie</w:t>
      </w:r>
      <w:r w:rsidR="00FC0DF4">
        <w:rPr>
          <w:rFonts w:ascii="Arial" w:hAnsi="Arial" w:cs="Arial"/>
          <w:sz w:val="22"/>
          <w:szCs w:val="22"/>
        </w:rPr>
        <w:t xml:space="preserve"> sporządzone zestawienie dostarczonej prasy </w:t>
      </w:r>
      <w:r w:rsidR="009744BE">
        <w:rPr>
          <w:rFonts w:ascii="Arial" w:hAnsi="Arial" w:cs="Arial"/>
          <w:sz w:val="22"/>
          <w:szCs w:val="22"/>
        </w:rPr>
        <w:t>zawierające tytuł, ilość dostarczonych egzemplarzy, wartość dostarczonej prasy</w:t>
      </w:r>
      <w:r w:rsidR="00F240A8" w:rsidRPr="00F240A8">
        <w:rPr>
          <w:rFonts w:ascii="Arial" w:hAnsi="Arial" w:cs="Arial"/>
          <w:sz w:val="22"/>
          <w:szCs w:val="22"/>
        </w:rPr>
        <w:t>.</w:t>
      </w:r>
    </w:p>
    <w:p w:rsidR="00F240A8" w:rsidRPr="00F240A8" w:rsidRDefault="00822A3A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240A8" w:rsidRPr="00F240A8">
        <w:rPr>
          <w:rFonts w:ascii="Arial" w:hAnsi="Arial" w:cs="Arial"/>
          <w:sz w:val="22"/>
          <w:szCs w:val="22"/>
        </w:rPr>
        <w:t>Zamawiający zgłasza reklamację</w:t>
      </w:r>
      <w:r w:rsidR="002C53D8">
        <w:rPr>
          <w:rFonts w:ascii="Arial" w:hAnsi="Arial" w:cs="Arial"/>
          <w:sz w:val="22"/>
          <w:szCs w:val="22"/>
        </w:rPr>
        <w:t xml:space="preserve"> ilościową przy odbiorze towaru</w:t>
      </w:r>
      <w:r w:rsidR="00F240A8" w:rsidRPr="00F240A8">
        <w:rPr>
          <w:rFonts w:ascii="Arial" w:hAnsi="Arial" w:cs="Arial"/>
          <w:sz w:val="22"/>
          <w:szCs w:val="22"/>
        </w:rPr>
        <w:t>.</w:t>
      </w:r>
    </w:p>
    <w:p w:rsidR="00F240A8" w:rsidRPr="00F240A8" w:rsidRDefault="002C53D8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F240A8" w:rsidRPr="00F240A8">
        <w:rPr>
          <w:rFonts w:ascii="Arial" w:hAnsi="Arial" w:cs="Arial"/>
          <w:sz w:val="22"/>
          <w:szCs w:val="22"/>
        </w:rPr>
        <w:t>Wykonawca zobowiązany jest niezwłoczni</w:t>
      </w:r>
      <w:r w:rsidR="00CD5975">
        <w:rPr>
          <w:rFonts w:ascii="Arial" w:hAnsi="Arial" w:cs="Arial"/>
          <w:sz w:val="22"/>
          <w:szCs w:val="22"/>
        </w:rPr>
        <w:t>e, tj. nie później niż w ciągu 1 dnia roboczego</w:t>
      </w:r>
      <w:r w:rsidR="00F240A8" w:rsidRPr="00F240A8">
        <w:rPr>
          <w:rFonts w:ascii="Arial" w:hAnsi="Arial" w:cs="Arial"/>
          <w:sz w:val="22"/>
          <w:szCs w:val="22"/>
        </w:rPr>
        <w:t xml:space="preserve"> </w:t>
      </w:r>
    </w:p>
    <w:p w:rsidR="00F240A8" w:rsidRPr="00F240A8" w:rsidRDefault="00F240A8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0A8">
        <w:rPr>
          <w:rFonts w:ascii="Arial" w:hAnsi="Arial" w:cs="Arial"/>
          <w:sz w:val="22"/>
          <w:szCs w:val="22"/>
        </w:rPr>
        <w:t>(tj. od poniedziałku do piątku z wyłączeniem dni ustawowo wolnych od pracy) od daty zgłoszenia reklamacj</w:t>
      </w:r>
      <w:r w:rsidR="00B04874">
        <w:rPr>
          <w:rFonts w:ascii="Arial" w:hAnsi="Arial" w:cs="Arial"/>
          <w:sz w:val="22"/>
          <w:szCs w:val="22"/>
        </w:rPr>
        <w:t>i</w:t>
      </w:r>
      <w:r w:rsidRPr="00F240A8">
        <w:rPr>
          <w:rFonts w:ascii="Arial" w:hAnsi="Arial" w:cs="Arial"/>
          <w:sz w:val="22"/>
          <w:szCs w:val="22"/>
        </w:rPr>
        <w:t xml:space="preserve"> uzupełnić braki ilościowe</w:t>
      </w:r>
      <w:r w:rsidR="00B04874">
        <w:rPr>
          <w:rFonts w:ascii="Arial" w:hAnsi="Arial" w:cs="Arial"/>
          <w:sz w:val="22"/>
          <w:szCs w:val="22"/>
        </w:rPr>
        <w:t>.</w:t>
      </w:r>
      <w:r w:rsidR="00F277F2">
        <w:rPr>
          <w:rFonts w:ascii="Arial" w:hAnsi="Arial" w:cs="Arial"/>
          <w:sz w:val="22"/>
          <w:szCs w:val="22"/>
        </w:rPr>
        <w:t xml:space="preserve"> </w:t>
      </w:r>
      <w:r w:rsidR="00B04874">
        <w:rPr>
          <w:rFonts w:ascii="Arial" w:hAnsi="Arial" w:cs="Arial"/>
          <w:sz w:val="22"/>
          <w:szCs w:val="22"/>
        </w:rPr>
        <w:t>R</w:t>
      </w:r>
      <w:r w:rsidRPr="00F240A8">
        <w:rPr>
          <w:rFonts w:ascii="Arial" w:hAnsi="Arial" w:cs="Arial"/>
          <w:sz w:val="22"/>
          <w:szCs w:val="22"/>
        </w:rPr>
        <w:t xml:space="preserve">eklamacja odbywa się w ramach wynagrodzenia określonego w § 4 ust. 1 umowy. </w:t>
      </w:r>
    </w:p>
    <w:p w:rsidR="00C863AD" w:rsidRDefault="00C863AD" w:rsidP="00822343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2343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W przypadku zmiany przez Wydawcę ceny danego tytułu, Wykonawca jest uprawniony do sporządzeni</w:t>
      </w:r>
      <w:r w:rsidR="00760BD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stosownego aneksu. Jeżeli Zamawiający nie wyrazi zgody na podwyższenie ceny danego tytułu, istnieje możliwość wypowiedzenia umowy w zakresie danego tytułu.</w:t>
      </w:r>
    </w:p>
    <w:p w:rsidR="00C863AD" w:rsidRDefault="00C863AD" w:rsidP="00822343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W przypadku zmiany ceny danego tytułu maksymalne wynagrodzenie Wykonawcy ustalone w </w:t>
      </w:r>
      <w:r w:rsidRPr="00822343">
        <w:rPr>
          <w:rFonts w:ascii="Arial" w:hAnsi="Arial" w:cs="Arial"/>
          <w:sz w:val="22"/>
          <w:szCs w:val="22"/>
        </w:rPr>
        <w:t>§</w:t>
      </w:r>
      <w:r w:rsidR="00B925D2">
        <w:rPr>
          <w:rFonts w:ascii="Arial" w:hAnsi="Arial" w:cs="Arial"/>
          <w:sz w:val="22"/>
          <w:szCs w:val="22"/>
        </w:rPr>
        <w:t xml:space="preserve"> </w:t>
      </w:r>
      <w:r w:rsidR="009733F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ust. </w:t>
      </w:r>
      <w:r w:rsidR="00380462">
        <w:rPr>
          <w:rFonts w:ascii="Arial" w:hAnsi="Arial" w:cs="Arial"/>
          <w:sz w:val="22"/>
          <w:szCs w:val="22"/>
        </w:rPr>
        <w:t>1 nie przekroczy przedmiotowej kwoty</w:t>
      </w:r>
      <w:r w:rsidR="00760BD5">
        <w:rPr>
          <w:rFonts w:ascii="Arial" w:hAnsi="Arial" w:cs="Arial"/>
          <w:sz w:val="22"/>
          <w:szCs w:val="22"/>
        </w:rPr>
        <w:t>, skutkiem czego będzie skrócenie czasu obowiązywania umowy.</w:t>
      </w:r>
    </w:p>
    <w:p w:rsidR="00CA103A" w:rsidRPr="00822343" w:rsidRDefault="00CA103A" w:rsidP="00822343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40A8" w:rsidRPr="00F240A8" w:rsidRDefault="00F240A8" w:rsidP="00CA103A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240A8">
        <w:rPr>
          <w:rFonts w:ascii="Arial" w:hAnsi="Arial" w:cs="Arial"/>
          <w:b/>
          <w:sz w:val="22"/>
          <w:szCs w:val="22"/>
        </w:rPr>
        <w:t>§ 4</w:t>
      </w:r>
    </w:p>
    <w:p w:rsidR="00F240A8" w:rsidRPr="00F240A8" w:rsidRDefault="00822A3A" w:rsidP="00CA103A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CA103A">
        <w:rPr>
          <w:rFonts w:ascii="Arial" w:hAnsi="Arial" w:cs="Arial"/>
          <w:sz w:val="22"/>
          <w:szCs w:val="22"/>
        </w:rPr>
        <w:t xml:space="preserve"> </w:t>
      </w:r>
      <w:r w:rsidR="00F240A8" w:rsidRPr="00F240A8">
        <w:rPr>
          <w:rFonts w:ascii="Arial" w:hAnsi="Arial" w:cs="Arial"/>
          <w:sz w:val="22"/>
          <w:szCs w:val="22"/>
        </w:rPr>
        <w:t xml:space="preserve">Ustala się </w:t>
      </w:r>
      <w:r w:rsidR="009744BE">
        <w:rPr>
          <w:rFonts w:ascii="Arial" w:hAnsi="Arial" w:cs="Arial"/>
          <w:sz w:val="22"/>
          <w:szCs w:val="22"/>
        </w:rPr>
        <w:t xml:space="preserve">maksymalne </w:t>
      </w:r>
      <w:r w:rsidR="00F240A8" w:rsidRPr="00F240A8">
        <w:rPr>
          <w:rFonts w:ascii="Arial" w:hAnsi="Arial" w:cs="Arial"/>
          <w:sz w:val="22"/>
          <w:szCs w:val="22"/>
        </w:rPr>
        <w:t xml:space="preserve">wynagrodzenie za przedmiot umowy, o którym mowa w § 1 </w:t>
      </w:r>
      <w:r w:rsidR="009744BE">
        <w:rPr>
          <w:rFonts w:ascii="Arial" w:hAnsi="Arial" w:cs="Arial"/>
          <w:sz w:val="22"/>
          <w:szCs w:val="22"/>
        </w:rPr>
        <w:br/>
      </w:r>
      <w:r w:rsidR="00F240A8" w:rsidRPr="00F240A8">
        <w:rPr>
          <w:rFonts w:ascii="Arial" w:hAnsi="Arial" w:cs="Arial"/>
          <w:sz w:val="22"/>
          <w:szCs w:val="22"/>
        </w:rPr>
        <w:t>w wysokości: ……………………zł brutto (słownie.................................................. złotych), ze stawką podatku VAT w wysokości wskazanej w obowiązujących przepisach.</w:t>
      </w:r>
    </w:p>
    <w:p w:rsidR="00F240A8" w:rsidRPr="00F240A8" w:rsidRDefault="00822A3A" w:rsidP="00CA103A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240A8" w:rsidRPr="00F240A8">
        <w:rPr>
          <w:rFonts w:ascii="Arial" w:hAnsi="Arial" w:cs="Arial"/>
          <w:sz w:val="22"/>
          <w:szCs w:val="22"/>
        </w:rPr>
        <w:t xml:space="preserve">Powyższe wynagrodzenie zawiera wszystkie koszty związane z wykonaniem umowy, </w:t>
      </w:r>
    </w:p>
    <w:p w:rsidR="00F240A8" w:rsidRPr="00F240A8" w:rsidRDefault="00F240A8" w:rsidP="00CA103A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0A8">
        <w:rPr>
          <w:rFonts w:ascii="Arial" w:hAnsi="Arial" w:cs="Arial"/>
          <w:sz w:val="22"/>
          <w:szCs w:val="22"/>
        </w:rPr>
        <w:t xml:space="preserve">w tym koszty dostawy przedmiotu umowy do siedziby Zamawiającego wraz </w:t>
      </w:r>
    </w:p>
    <w:p w:rsidR="00F240A8" w:rsidRPr="00F240A8" w:rsidRDefault="00F240A8" w:rsidP="00CA103A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0A8">
        <w:rPr>
          <w:rFonts w:ascii="Arial" w:hAnsi="Arial" w:cs="Arial"/>
          <w:sz w:val="22"/>
          <w:szCs w:val="22"/>
        </w:rPr>
        <w:t>z wyładunkiem do miejsca wskazanego przez Zamawiającego.</w:t>
      </w:r>
    </w:p>
    <w:p w:rsidR="00F240A8" w:rsidRPr="00F240A8" w:rsidRDefault="009744BE" w:rsidP="00CA103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A103A">
        <w:rPr>
          <w:rFonts w:ascii="Arial" w:hAnsi="Arial" w:cs="Arial"/>
          <w:sz w:val="22"/>
          <w:szCs w:val="22"/>
        </w:rPr>
        <w:t xml:space="preserve">. </w:t>
      </w:r>
      <w:r w:rsidR="00F240A8" w:rsidRPr="00F240A8">
        <w:rPr>
          <w:rFonts w:ascii="Arial" w:hAnsi="Arial" w:cs="Arial"/>
          <w:sz w:val="22"/>
          <w:szCs w:val="22"/>
        </w:rPr>
        <w:t xml:space="preserve">Zamawiający dokona zapłaty za przedmiot umowy w terminie ……. dni od dnia doręczenia prawidłowo wystawionej faktury przez Wykonawcę do siedziby Zamawiającego. </w:t>
      </w:r>
    </w:p>
    <w:p w:rsidR="00F240A8" w:rsidRPr="00F240A8" w:rsidRDefault="009744BE" w:rsidP="00CA103A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22A3A">
        <w:rPr>
          <w:rFonts w:ascii="Arial" w:hAnsi="Arial" w:cs="Arial"/>
          <w:sz w:val="22"/>
          <w:szCs w:val="22"/>
        </w:rPr>
        <w:t xml:space="preserve">. </w:t>
      </w:r>
      <w:r w:rsidR="00F240A8" w:rsidRPr="00F240A8">
        <w:rPr>
          <w:rFonts w:ascii="Arial" w:hAnsi="Arial" w:cs="Arial"/>
          <w:sz w:val="22"/>
          <w:szCs w:val="22"/>
        </w:rPr>
        <w:t>Wynagrodzenie przysługujące Wykonawcy je</w:t>
      </w:r>
      <w:r w:rsidR="00DD7381">
        <w:rPr>
          <w:rFonts w:ascii="Arial" w:hAnsi="Arial" w:cs="Arial"/>
          <w:sz w:val="22"/>
          <w:szCs w:val="22"/>
        </w:rPr>
        <w:t xml:space="preserve">st płatne </w:t>
      </w:r>
      <w:r w:rsidR="00CD5975">
        <w:rPr>
          <w:rFonts w:ascii="Arial" w:hAnsi="Arial" w:cs="Arial"/>
          <w:sz w:val="22"/>
          <w:szCs w:val="22"/>
        </w:rPr>
        <w:t>ze środków - fundusz pracy,</w:t>
      </w:r>
      <w:r w:rsidR="00DD7381">
        <w:rPr>
          <w:rFonts w:ascii="Arial" w:hAnsi="Arial" w:cs="Arial"/>
          <w:sz w:val="22"/>
          <w:szCs w:val="22"/>
        </w:rPr>
        <w:t xml:space="preserve"> </w:t>
      </w:r>
      <w:r w:rsidR="00F240A8" w:rsidRPr="00F240A8">
        <w:rPr>
          <w:rFonts w:ascii="Arial" w:hAnsi="Arial" w:cs="Arial"/>
          <w:sz w:val="22"/>
          <w:szCs w:val="22"/>
        </w:rPr>
        <w:t>budżet,</w:t>
      </w:r>
      <w:r w:rsidR="00CD5975">
        <w:rPr>
          <w:rFonts w:ascii="Arial" w:hAnsi="Arial" w:cs="Arial"/>
          <w:sz w:val="22"/>
          <w:szCs w:val="22"/>
        </w:rPr>
        <w:t xml:space="preserve"> PT POWER, PT WRPO</w:t>
      </w:r>
      <w:r w:rsidR="00F240A8" w:rsidRPr="00F240A8">
        <w:rPr>
          <w:rFonts w:ascii="Arial" w:hAnsi="Arial" w:cs="Arial"/>
          <w:sz w:val="22"/>
          <w:szCs w:val="22"/>
        </w:rPr>
        <w:t xml:space="preserve"> na rach</w:t>
      </w:r>
      <w:r w:rsidR="007D76B0">
        <w:rPr>
          <w:rFonts w:ascii="Arial" w:hAnsi="Arial" w:cs="Arial"/>
          <w:sz w:val="22"/>
          <w:szCs w:val="22"/>
        </w:rPr>
        <w:t>unek Wykonawcy nr: ………………………………</w:t>
      </w:r>
    </w:p>
    <w:p w:rsidR="00F240A8" w:rsidRPr="00F240A8" w:rsidRDefault="009744BE" w:rsidP="00CA103A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22A3A">
        <w:rPr>
          <w:rFonts w:ascii="Arial" w:hAnsi="Arial" w:cs="Arial"/>
          <w:sz w:val="22"/>
          <w:szCs w:val="22"/>
        </w:rPr>
        <w:t xml:space="preserve">. </w:t>
      </w:r>
      <w:r w:rsidR="00F240A8" w:rsidRPr="00F240A8">
        <w:rPr>
          <w:rFonts w:ascii="Arial" w:hAnsi="Arial" w:cs="Arial"/>
          <w:sz w:val="22"/>
          <w:szCs w:val="22"/>
        </w:rPr>
        <w:t>Za datę płatności ustala się dzień obciążenia rachunku Zamawiającego.</w:t>
      </w:r>
    </w:p>
    <w:p w:rsidR="00F240A8" w:rsidRPr="00F240A8" w:rsidRDefault="009744BE" w:rsidP="00CA103A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</w:t>
      </w:r>
      <w:r w:rsidR="00822A3A">
        <w:rPr>
          <w:rFonts w:ascii="Arial" w:hAnsi="Arial" w:cs="Arial"/>
          <w:sz w:val="22"/>
          <w:szCs w:val="22"/>
        </w:rPr>
        <w:t xml:space="preserve">. </w:t>
      </w:r>
      <w:r w:rsidR="00F240A8" w:rsidRPr="00F240A8">
        <w:rPr>
          <w:rFonts w:ascii="Arial" w:hAnsi="Arial" w:cs="Arial"/>
          <w:sz w:val="22"/>
          <w:szCs w:val="22"/>
        </w:rPr>
        <w:t>Zamawiający wyraża zgodę na wystawienie i otrzymanie faktury w dowolnym formacie elektronicznym.</w:t>
      </w:r>
    </w:p>
    <w:p w:rsidR="00F240A8" w:rsidRPr="00F240A8" w:rsidRDefault="009744BE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22A3A">
        <w:rPr>
          <w:rFonts w:ascii="Arial" w:hAnsi="Arial" w:cs="Arial"/>
          <w:sz w:val="22"/>
          <w:szCs w:val="22"/>
        </w:rPr>
        <w:t xml:space="preserve">.   </w:t>
      </w:r>
      <w:r w:rsidR="00F240A8" w:rsidRPr="00F240A8">
        <w:rPr>
          <w:rFonts w:ascii="Arial" w:hAnsi="Arial" w:cs="Arial"/>
          <w:sz w:val="22"/>
          <w:szCs w:val="22"/>
        </w:rPr>
        <w:t>Faktura VAT w formacie elektronicznym zostanie przesłana z adresu e-mail Wykonawcy: ………..</w:t>
      </w:r>
      <w:r w:rsidR="00822A3A">
        <w:rPr>
          <w:rFonts w:ascii="Arial" w:hAnsi="Arial" w:cs="Arial"/>
          <w:sz w:val="22"/>
          <w:szCs w:val="22"/>
        </w:rPr>
        <w:t>…………………………</w:t>
      </w:r>
      <w:r w:rsidR="00F240A8" w:rsidRPr="00F240A8">
        <w:rPr>
          <w:rFonts w:ascii="Arial" w:hAnsi="Arial" w:cs="Arial"/>
          <w:sz w:val="22"/>
          <w:szCs w:val="22"/>
        </w:rPr>
        <w:t xml:space="preserve"> na adresy e-mail Zamawiającego: </w:t>
      </w:r>
      <w:hyperlink r:id="rId9" w:history="1">
        <w:r w:rsidR="000C567F" w:rsidRPr="00D140E6">
          <w:rPr>
            <w:rStyle w:val="Hipercze"/>
            <w:rFonts w:ascii="Arial" w:hAnsi="Arial" w:cs="Arial"/>
            <w:sz w:val="22"/>
            <w:szCs w:val="22"/>
          </w:rPr>
          <w:t>j.tomicka@wup.poznan.pl</w:t>
        </w:r>
      </w:hyperlink>
      <w:r w:rsidR="00F240A8" w:rsidRPr="00F240A8">
        <w:rPr>
          <w:rFonts w:ascii="Arial" w:hAnsi="Arial" w:cs="Arial"/>
          <w:sz w:val="22"/>
          <w:szCs w:val="22"/>
        </w:rPr>
        <w:t>;</w:t>
      </w:r>
      <w:r w:rsidR="000C567F">
        <w:rPr>
          <w:rFonts w:ascii="Arial" w:hAnsi="Arial" w:cs="Arial"/>
          <w:sz w:val="22"/>
          <w:szCs w:val="22"/>
        </w:rPr>
        <w:t xml:space="preserve"> </w:t>
      </w:r>
      <w:r w:rsidR="00F240A8" w:rsidRPr="00F240A8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0C567F" w:rsidRPr="00D140E6">
          <w:rPr>
            <w:rStyle w:val="Hipercze"/>
            <w:rFonts w:ascii="Arial" w:hAnsi="Arial" w:cs="Arial"/>
            <w:sz w:val="22"/>
            <w:szCs w:val="22"/>
          </w:rPr>
          <w:t>e.jozefczak@wup.poznan.pl</w:t>
        </w:r>
      </w:hyperlink>
      <w:r w:rsidR="00F240A8" w:rsidRPr="00F240A8">
        <w:rPr>
          <w:rFonts w:ascii="Arial" w:hAnsi="Arial" w:cs="Arial"/>
          <w:sz w:val="22"/>
          <w:szCs w:val="22"/>
        </w:rPr>
        <w:t>.</w:t>
      </w:r>
      <w:r w:rsidR="000C567F">
        <w:rPr>
          <w:rFonts w:ascii="Arial" w:hAnsi="Arial" w:cs="Arial"/>
          <w:sz w:val="22"/>
          <w:szCs w:val="22"/>
        </w:rPr>
        <w:t xml:space="preserve"> </w:t>
      </w:r>
    </w:p>
    <w:p w:rsidR="00F240A8" w:rsidRPr="00F240A8" w:rsidRDefault="009744BE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22A3A">
        <w:rPr>
          <w:rFonts w:ascii="Arial" w:hAnsi="Arial" w:cs="Arial"/>
          <w:sz w:val="22"/>
          <w:szCs w:val="22"/>
        </w:rPr>
        <w:t xml:space="preserve">. </w:t>
      </w:r>
      <w:r w:rsidR="00D96345">
        <w:rPr>
          <w:rFonts w:ascii="Arial" w:hAnsi="Arial" w:cs="Arial"/>
          <w:sz w:val="22"/>
          <w:szCs w:val="22"/>
        </w:rPr>
        <w:t xml:space="preserve"> </w:t>
      </w:r>
      <w:r w:rsidR="00F240A8" w:rsidRPr="00F240A8">
        <w:rPr>
          <w:rFonts w:ascii="Arial" w:hAnsi="Arial" w:cs="Arial"/>
          <w:sz w:val="22"/>
          <w:szCs w:val="22"/>
        </w:rPr>
        <w:t xml:space="preserve">Faktura zostanie wystawiona na odbiorcę: </w:t>
      </w:r>
    </w:p>
    <w:p w:rsidR="00F240A8" w:rsidRDefault="00F240A8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0A8">
        <w:rPr>
          <w:rFonts w:ascii="Arial" w:hAnsi="Arial" w:cs="Arial"/>
          <w:sz w:val="22"/>
          <w:szCs w:val="22"/>
        </w:rPr>
        <w:t>Wojewódzki Urząd Pracy w Poznaniu, ul. Szyperska 14, 61-754 Poznań, NIP: 778 137 91 61</w:t>
      </w:r>
    </w:p>
    <w:p w:rsidR="009744BE" w:rsidRPr="00F240A8" w:rsidRDefault="009744BE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C50089">
        <w:rPr>
          <w:rFonts w:ascii="Arial" w:hAnsi="Arial" w:cs="Arial"/>
          <w:sz w:val="22"/>
          <w:szCs w:val="22"/>
        </w:rPr>
        <w:t>W terminie do 10 dni roboczych p</w:t>
      </w:r>
      <w:r>
        <w:rPr>
          <w:rFonts w:ascii="Arial" w:hAnsi="Arial" w:cs="Arial"/>
          <w:sz w:val="22"/>
          <w:szCs w:val="22"/>
        </w:rPr>
        <w:t>o upływie okresu obowiązywania umowy</w:t>
      </w:r>
      <w:r w:rsidR="00C50089">
        <w:rPr>
          <w:rFonts w:ascii="Arial" w:hAnsi="Arial" w:cs="Arial"/>
          <w:sz w:val="22"/>
          <w:szCs w:val="22"/>
        </w:rPr>
        <w:t xml:space="preserve"> </w:t>
      </w:r>
      <w:r w:rsidR="00D330E0">
        <w:rPr>
          <w:rFonts w:ascii="Arial" w:hAnsi="Arial" w:cs="Arial"/>
          <w:sz w:val="22"/>
          <w:szCs w:val="22"/>
        </w:rPr>
        <w:t>w ce</w:t>
      </w:r>
      <w:r w:rsidR="00BC4BF9">
        <w:rPr>
          <w:rFonts w:ascii="Arial" w:hAnsi="Arial" w:cs="Arial"/>
          <w:sz w:val="22"/>
          <w:szCs w:val="22"/>
        </w:rPr>
        <w:t>l</w:t>
      </w:r>
      <w:r w:rsidR="00D330E0">
        <w:rPr>
          <w:rFonts w:ascii="Arial" w:hAnsi="Arial" w:cs="Arial"/>
          <w:sz w:val="22"/>
          <w:szCs w:val="22"/>
        </w:rPr>
        <w:t xml:space="preserve">u ostatecznego jej rozliczenia </w:t>
      </w:r>
      <w:r w:rsidR="00C50089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</w:t>
      </w:r>
      <w:r w:rsidR="00C50089">
        <w:rPr>
          <w:rFonts w:ascii="Arial" w:hAnsi="Arial" w:cs="Arial"/>
          <w:sz w:val="22"/>
          <w:szCs w:val="22"/>
        </w:rPr>
        <w:t>dostarczy Zamawiającemu</w:t>
      </w:r>
      <w:r>
        <w:rPr>
          <w:rFonts w:ascii="Arial" w:hAnsi="Arial" w:cs="Arial"/>
          <w:sz w:val="22"/>
          <w:szCs w:val="22"/>
        </w:rPr>
        <w:t xml:space="preserve"> </w:t>
      </w:r>
      <w:r w:rsidR="00D330E0">
        <w:rPr>
          <w:rFonts w:ascii="Arial" w:hAnsi="Arial" w:cs="Arial"/>
          <w:sz w:val="22"/>
          <w:szCs w:val="22"/>
        </w:rPr>
        <w:t xml:space="preserve">zestawienie liczby </w:t>
      </w:r>
      <w:r>
        <w:rPr>
          <w:rFonts w:ascii="Arial" w:hAnsi="Arial" w:cs="Arial"/>
          <w:sz w:val="22"/>
          <w:szCs w:val="22"/>
        </w:rPr>
        <w:t>dostarczon</w:t>
      </w:r>
      <w:r w:rsidR="00D330E0">
        <w:rPr>
          <w:rFonts w:ascii="Arial" w:hAnsi="Arial" w:cs="Arial"/>
          <w:sz w:val="22"/>
          <w:szCs w:val="22"/>
        </w:rPr>
        <w:t>ych egz.</w:t>
      </w:r>
      <w:r>
        <w:rPr>
          <w:rFonts w:ascii="Arial" w:hAnsi="Arial" w:cs="Arial"/>
          <w:sz w:val="22"/>
          <w:szCs w:val="22"/>
        </w:rPr>
        <w:t xml:space="preserve"> prasy</w:t>
      </w:r>
      <w:r w:rsidR="00D330E0">
        <w:rPr>
          <w:rFonts w:ascii="Arial" w:hAnsi="Arial" w:cs="Arial"/>
          <w:sz w:val="22"/>
          <w:szCs w:val="22"/>
        </w:rPr>
        <w:t xml:space="preserve"> i czasopism</w:t>
      </w:r>
      <w:r>
        <w:rPr>
          <w:rFonts w:ascii="Arial" w:hAnsi="Arial" w:cs="Arial"/>
          <w:sz w:val="22"/>
          <w:szCs w:val="22"/>
        </w:rPr>
        <w:t xml:space="preserve">. W przypadku wystąpienia nadpłaty, Wykonawca wystawi fakturę korygującą oraz dokona zwrotu </w:t>
      </w:r>
      <w:r w:rsidR="00643A94">
        <w:rPr>
          <w:rFonts w:ascii="Arial" w:hAnsi="Arial" w:cs="Arial"/>
          <w:sz w:val="22"/>
          <w:szCs w:val="22"/>
        </w:rPr>
        <w:t xml:space="preserve"> w terminie 7 dni roboczych </w:t>
      </w:r>
      <w:r w:rsidR="00C50089">
        <w:rPr>
          <w:rFonts w:ascii="Arial" w:hAnsi="Arial" w:cs="Arial"/>
          <w:sz w:val="22"/>
          <w:szCs w:val="22"/>
        </w:rPr>
        <w:t>należności na rachunek bankowy Zamawiającego</w:t>
      </w:r>
      <w:r>
        <w:rPr>
          <w:rFonts w:ascii="Arial" w:hAnsi="Arial" w:cs="Arial"/>
          <w:sz w:val="22"/>
          <w:szCs w:val="22"/>
        </w:rPr>
        <w:t>.</w:t>
      </w:r>
    </w:p>
    <w:p w:rsidR="00F240A8" w:rsidRPr="00F240A8" w:rsidRDefault="00F240A8" w:rsidP="00F240A8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240A8">
        <w:rPr>
          <w:rFonts w:ascii="Arial" w:hAnsi="Arial" w:cs="Arial"/>
          <w:b/>
          <w:sz w:val="22"/>
          <w:szCs w:val="22"/>
        </w:rPr>
        <w:t>§ 5</w:t>
      </w:r>
    </w:p>
    <w:p w:rsidR="00F240A8" w:rsidRPr="00F240A8" w:rsidRDefault="00822A3A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 </w:t>
      </w:r>
      <w:r w:rsidR="00F240A8" w:rsidRPr="00F240A8">
        <w:rPr>
          <w:rFonts w:ascii="Arial" w:hAnsi="Arial" w:cs="Arial"/>
          <w:sz w:val="22"/>
          <w:szCs w:val="22"/>
        </w:rPr>
        <w:t>Wykonawca zapłaci Zamawiającemu kary umowne:</w:t>
      </w:r>
    </w:p>
    <w:p w:rsidR="00F240A8" w:rsidRPr="00F240A8" w:rsidRDefault="00822A3A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 </w:t>
      </w:r>
      <w:r w:rsidR="00F240A8" w:rsidRPr="00F240A8">
        <w:rPr>
          <w:rFonts w:ascii="Arial" w:hAnsi="Arial" w:cs="Arial"/>
          <w:sz w:val="22"/>
          <w:szCs w:val="22"/>
        </w:rPr>
        <w:t>za odstąpi</w:t>
      </w:r>
      <w:r w:rsidR="008700E4">
        <w:rPr>
          <w:rFonts w:ascii="Arial" w:hAnsi="Arial" w:cs="Arial"/>
          <w:sz w:val="22"/>
          <w:szCs w:val="22"/>
        </w:rPr>
        <w:t>enie od umowy albo rozwiązanie</w:t>
      </w:r>
      <w:r w:rsidR="00F240A8" w:rsidRPr="00F240A8">
        <w:rPr>
          <w:rFonts w:ascii="Arial" w:hAnsi="Arial" w:cs="Arial"/>
          <w:sz w:val="22"/>
          <w:szCs w:val="22"/>
        </w:rPr>
        <w:t xml:space="preserve"> umowy z przyczyn leżących po stronie Wykonawcy w wysokości 10% wartości umowy określonej w § 4 ust. 1 umowy,</w:t>
      </w:r>
    </w:p>
    <w:p w:rsidR="00F240A8" w:rsidRPr="00F240A8" w:rsidRDefault="00822A3A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</w:t>
      </w:r>
      <w:r w:rsidR="00F240A8" w:rsidRPr="00F240A8">
        <w:rPr>
          <w:rFonts w:ascii="Arial" w:hAnsi="Arial" w:cs="Arial"/>
          <w:sz w:val="22"/>
          <w:szCs w:val="22"/>
        </w:rPr>
        <w:t>za opóźnienie w dostawie lub reklamacji ilościowej i jakościowej w wysokości 5 % wartości brutto danej dostawy lub przedmiotu reklamacji – za każdy dzień opóźnienia,</w:t>
      </w:r>
    </w:p>
    <w:p w:rsidR="00F240A8" w:rsidRPr="00F240A8" w:rsidRDefault="00BC4BF9" w:rsidP="00822A3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22A3A">
        <w:rPr>
          <w:rFonts w:ascii="Arial" w:hAnsi="Arial" w:cs="Arial"/>
          <w:sz w:val="22"/>
          <w:szCs w:val="22"/>
        </w:rPr>
        <w:t xml:space="preserve">. </w:t>
      </w:r>
      <w:r w:rsidR="00F240A8" w:rsidRPr="00F240A8">
        <w:rPr>
          <w:rFonts w:ascii="Arial" w:hAnsi="Arial" w:cs="Arial"/>
          <w:sz w:val="22"/>
          <w:szCs w:val="22"/>
        </w:rPr>
        <w:t>Jeżeli kara umowna nie pokrywa poniesionej</w:t>
      </w:r>
      <w:r w:rsidR="00822A3A">
        <w:rPr>
          <w:rFonts w:ascii="Arial" w:hAnsi="Arial" w:cs="Arial"/>
          <w:sz w:val="22"/>
          <w:szCs w:val="22"/>
        </w:rPr>
        <w:t xml:space="preserve"> szkody, Strony mogą dochodzić     </w:t>
      </w:r>
      <w:r w:rsidR="00822A3A">
        <w:rPr>
          <w:rFonts w:ascii="Arial" w:hAnsi="Arial" w:cs="Arial"/>
          <w:sz w:val="22"/>
          <w:szCs w:val="22"/>
        </w:rPr>
        <w:tab/>
      </w:r>
      <w:r w:rsidR="00F240A8" w:rsidRPr="00F240A8">
        <w:rPr>
          <w:rFonts w:ascii="Arial" w:hAnsi="Arial" w:cs="Arial"/>
          <w:sz w:val="22"/>
          <w:szCs w:val="22"/>
        </w:rPr>
        <w:t>odszkodowania uzupełniającego na zasadach ogólnych.</w:t>
      </w:r>
    </w:p>
    <w:p w:rsidR="00F240A8" w:rsidRPr="00F240A8" w:rsidRDefault="00BC4BF9" w:rsidP="00822A3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22A3A">
        <w:rPr>
          <w:rFonts w:ascii="Arial" w:hAnsi="Arial" w:cs="Arial"/>
          <w:sz w:val="22"/>
          <w:szCs w:val="22"/>
        </w:rPr>
        <w:t xml:space="preserve">.  </w:t>
      </w:r>
      <w:r w:rsidR="00F240A8" w:rsidRPr="00F240A8">
        <w:rPr>
          <w:rFonts w:ascii="Arial" w:hAnsi="Arial" w:cs="Arial"/>
          <w:sz w:val="22"/>
          <w:szCs w:val="22"/>
        </w:rPr>
        <w:t xml:space="preserve">Wykonawca zobowiązany jest do zapłaty kary umownej w terminie 7 dni od daty </w:t>
      </w:r>
      <w:r w:rsidR="00F240A8" w:rsidRPr="00F240A8">
        <w:rPr>
          <w:rFonts w:ascii="Arial" w:hAnsi="Arial" w:cs="Arial"/>
          <w:sz w:val="22"/>
          <w:szCs w:val="22"/>
        </w:rPr>
        <w:tab/>
        <w:t xml:space="preserve">wezwania do jej zapłacenia, co jest warunkiem wypłaty wynagrodzenia. </w:t>
      </w:r>
    </w:p>
    <w:p w:rsidR="002544CC" w:rsidRDefault="002544CC" w:rsidP="00822A3A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240A8" w:rsidRPr="00822A3A" w:rsidRDefault="00F240A8" w:rsidP="00822A3A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22A3A">
        <w:rPr>
          <w:rFonts w:ascii="Arial" w:hAnsi="Arial" w:cs="Arial"/>
          <w:b/>
          <w:sz w:val="22"/>
          <w:szCs w:val="22"/>
        </w:rPr>
        <w:t>§ 6</w:t>
      </w:r>
    </w:p>
    <w:p w:rsidR="00F240A8" w:rsidRPr="00F240A8" w:rsidRDefault="00F240A8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0A8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F240A8" w:rsidRPr="00F240A8" w:rsidRDefault="00583898" w:rsidP="00583898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F240A8" w:rsidRPr="00F240A8">
        <w:rPr>
          <w:rFonts w:ascii="Arial" w:hAnsi="Arial" w:cs="Arial"/>
          <w:sz w:val="22"/>
          <w:szCs w:val="22"/>
        </w:rPr>
        <w:t>ze strony</w:t>
      </w:r>
      <w:r w:rsidR="00CD5975">
        <w:rPr>
          <w:rFonts w:ascii="Arial" w:hAnsi="Arial" w:cs="Arial"/>
          <w:sz w:val="22"/>
          <w:szCs w:val="22"/>
        </w:rPr>
        <w:t xml:space="preserve"> Zamawiającego:, </w:t>
      </w:r>
      <w:r w:rsidR="00DD7381">
        <w:rPr>
          <w:rFonts w:ascii="Arial" w:hAnsi="Arial" w:cs="Arial"/>
          <w:sz w:val="22"/>
          <w:szCs w:val="22"/>
        </w:rPr>
        <w:t>Łukasz Rakowski te</w:t>
      </w:r>
      <w:r w:rsidR="00CD5975">
        <w:rPr>
          <w:rFonts w:ascii="Arial" w:hAnsi="Arial" w:cs="Arial"/>
          <w:sz w:val="22"/>
          <w:szCs w:val="22"/>
        </w:rPr>
        <w:t>l</w:t>
      </w:r>
      <w:r w:rsidR="00DD7381">
        <w:rPr>
          <w:rFonts w:ascii="Arial" w:hAnsi="Arial" w:cs="Arial"/>
          <w:sz w:val="22"/>
          <w:szCs w:val="22"/>
        </w:rPr>
        <w:t xml:space="preserve">. 618463863, </w:t>
      </w:r>
      <w:r w:rsidR="00CD5975">
        <w:rPr>
          <w:rFonts w:ascii="Arial" w:hAnsi="Arial" w:cs="Arial"/>
          <w:sz w:val="22"/>
          <w:szCs w:val="22"/>
        </w:rPr>
        <w:br/>
      </w:r>
      <w:r w:rsidR="00DD7381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="00DD7381" w:rsidRPr="00761275">
          <w:rPr>
            <w:rStyle w:val="Hipercze"/>
            <w:rFonts w:ascii="Arial" w:hAnsi="Arial" w:cs="Arial"/>
            <w:sz w:val="22"/>
            <w:szCs w:val="22"/>
          </w:rPr>
          <w:t>l.rakowski@wup.poznan.pl</w:t>
        </w:r>
      </w:hyperlink>
      <w:r w:rsidR="00DD7381">
        <w:rPr>
          <w:rFonts w:ascii="Arial" w:hAnsi="Arial" w:cs="Arial"/>
          <w:sz w:val="22"/>
          <w:szCs w:val="22"/>
        </w:rPr>
        <w:t xml:space="preserve"> </w:t>
      </w:r>
    </w:p>
    <w:p w:rsidR="005B0401" w:rsidRDefault="005B0401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40A8" w:rsidRPr="00F240A8" w:rsidRDefault="00822A3A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 </w:t>
      </w:r>
      <w:r w:rsidR="00F240A8" w:rsidRPr="00F240A8">
        <w:rPr>
          <w:rFonts w:ascii="Arial" w:hAnsi="Arial" w:cs="Arial"/>
          <w:sz w:val="22"/>
          <w:szCs w:val="22"/>
        </w:rPr>
        <w:t xml:space="preserve">ze strony Wykonawcy: ………………………………., tel. …………………………, </w:t>
      </w:r>
    </w:p>
    <w:p w:rsidR="00F240A8" w:rsidRPr="00F240A8" w:rsidRDefault="00F240A8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0A8">
        <w:rPr>
          <w:rFonts w:ascii="Arial" w:hAnsi="Arial" w:cs="Arial"/>
          <w:sz w:val="22"/>
          <w:szCs w:val="22"/>
        </w:rPr>
        <w:t>e-mail: ……………………………………..</w:t>
      </w:r>
    </w:p>
    <w:p w:rsidR="005B0401" w:rsidRDefault="005B0401" w:rsidP="00822A3A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240A8" w:rsidRPr="00822A3A" w:rsidRDefault="00822A3A" w:rsidP="00822A3A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F240A8" w:rsidRPr="00F240A8" w:rsidRDefault="00F240A8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0A8">
        <w:rPr>
          <w:rFonts w:ascii="Arial" w:hAnsi="Arial" w:cs="Arial"/>
          <w:sz w:val="22"/>
          <w:szCs w:val="22"/>
        </w:rPr>
        <w:t>Do niniejszej umowy mają zastosowanie przepisy ustawy z dnia 23 kwietnia 1964 r. Kodeks cywilny.</w:t>
      </w:r>
    </w:p>
    <w:p w:rsidR="002544CC" w:rsidRDefault="002544CC" w:rsidP="00822A3A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240A8" w:rsidRPr="00822A3A" w:rsidRDefault="00822A3A" w:rsidP="00822A3A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E1681A" w:rsidRDefault="00F240A8" w:rsidP="00F240A8">
      <w:pPr>
        <w:tabs>
          <w:tab w:val="left" w:pos="851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240A8">
        <w:rPr>
          <w:rFonts w:ascii="Arial" w:hAnsi="Arial" w:cs="Arial"/>
          <w:sz w:val="22"/>
          <w:szCs w:val="22"/>
        </w:rPr>
        <w:t xml:space="preserve">Sądem właściwym dla </w:t>
      </w:r>
      <w:r w:rsidR="008700E4">
        <w:rPr>
          <w:rFonts w:ascii="Arial" w:hAnsi="Arial" w:cs="Arial"/>
          <w:sz w:val="22"/>
          <w:szCs w:val="22"/>
        </w:rPr>
        <w:t>rozstrzygnięcia sporów</w:t>
      </w:r>
      <w:r w:rsidRPr="00F240A8">
        <w:rPr>
          <w:rFonts w:ascii="Arial" w:hAnsi="Arial" w:cs="Arial"/>
          <w:sz w:val="22"/>
          <w:szCs w:val="22"/>
        </w:rPr>
        <w:t>, które wynikną z realizacji tej umowy będzie sąd powszechny w Poznaniu.</w:t>
      </w:r>
    </w:p>
    <w:p w:rsidR="00906187" w:rsidRDefault="0090618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:rsidR="00583898" w:rsidRDefault="00583898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:rsidR="00A60A34" w:rsidRDefault="00A60A34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1E1653" w:rsidRPr="00824E99" w:rsidRDefault="001E1653" w:rsidP="0076061E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4E99">
        <w:rPr>
          <w:rFonts w:ascii="Arial" w:hAnsi="Arial" w:cs="Arial"/>
          <w:sz w:val="22"/>
          <w:szCs w:val="22"/>
        </w:rPr>
        <w:t>Komunikacja między Zamawiającym a Wykonawcami odbywa się zgodnie z wyborem Zamawiającego:</w:t>
      </w:r>
    </w:p>
    <w:p w:rsidR="001E1653" w:rsidRDefault="001E1653" w:rsidP="0076061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824E99">
        <w:rPr>
          <w:rFonts w:ascii="Arial" w:hAnsi="Arial" w:cs="Arial"/>
        </w:rPr>
        <w:t>w formie pisemnej,</w:t>
      </w:r>
    </w:p>
    <w:p w:rsidR="001E1653" w:rsidRPr="00824E99" w:rsidRDefault="001E1653" w:rsidP="0076061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824E99">
        <w:rPr>
          <w:rFonts w:ascii="Arial" w:hAnsi="Arial" w:cs="Arial"/>
        </w:rPr>
        <w:lastRenderedPageBreak/>
        <w:t xml:space="preserve">przy użyciu środków komunikacji elektronicznej w rozumieniu ustawy z dnia 18 lipca 2002 r. o świadczeniu usług drogą elektroniczną </w:t>
      </w:r>
      <w:r w:rsidR="007866CC" w:rsidRPr="00824E99">
        <w:rPr>
          <w:rFonts w:ascii="Arial" w:hAnsi="Arial" w:cs="Arial"/>
        </w:rPr>
        <w:t>(</w:t>
      </w:r>
      <w:r w:rsidR="007866CC">
        <w:rPr>
          <w:rFonts w:ascii="Arial" w:hAnsi="Arial" w:cs="Arial"/>
        </w:rPr>
        <w:t xml:space="preserve">t.j. </w:t>
      </w:r>
      <w:r w:rsidR="007866CC" w:rsidRPr="00824E99">
        <w:rPr>
          <w:rFonts w:ascii="Arial" w:hAnsi="Arial" w:cs="Arial"/>
        </w:rPr>
        <w:t>Dz. U. z 201</w:t>
      </w:r>
      <w:r w:rsidR="007866CC">
        <w:rPr>
          <w:rFonts w:ascii="Arial" w:hAnsi="Arial" w:cs="Arial"/>
        </w:rPr>
        <w:t>6</w:t>
      </w:r>
      <w:r w:rsidR="007866CC" w:rsidRPr="00824E99">
        <w:rPr>
          <w:rFonts w:ascii="Arial" w:hAnsi="Arial" w:cs="Arial"/>
        </w:rPr>
        <w:t xml:space="preserve"> r. poz. 1</w:t>
      </w:r>
      <w:r w:rsidR="007866CC">
        <w:rPr>
          <w:rFonts w:ascii="Arial" w:hAnsi="Arial" w:cs="Arial"/>
        </w:rPr>
        <w:t xml:space="preserve">030 </w:t>
      </w:r>
      <w:r w:rsidR="007866CC">
        <w:rPr>
          <w:rFonts w:ascii="Arial" w:hAnsi="Arial" w:cs="Arial"/>
        </w:rPr>
        <w:br/>
        <w:t>ze zm.</w:t>
      </w:r>
      <w:r w:rsidR="007866CC" w:rsidRPr="00824E99">
        <w:rPr>
          <w:rFonts w:ascii="Arial" w:hAnsi="Arial" w:cs="Arial"/>
        </w:rPr>
        <w:t>)</w:t>
      </w:r>
    </w:p>
    <w:p w:rsidR="001F0E5D" w:rsidRPr="001F0E5D" w:rsidRDefault="001F0E5D" w:rsidP="001F0E5D">
      <w:pPr>
        <w:pStyle w:val="Listapunktowana2"/>
        <w:rPr>
          <w:color w:val="000000"/>
        </w:rPr>
      </w:pPr>
      <w:r w:rsidRPr="001F0E5D">
        <w:t>Zamawiający ustala następujący sposób komunikowania się:</w:t>
      </w:r>
    </w:p>
    <w:p w:rsidR="001F0E5D" w:rsidRPr="006F0699" w:rsidRDefault="001F0E5D" w:rsidP="007606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Wykonawcy z Zamawiającym:</w:t>
      </w:r>
    </w:p>
    <w:p w:rsidR="001F0E5D" w:rsidRPr="006F0699" w:rsidRDefault="001F0E5D" w:rsidP="0076061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Zapytania do </w:t>
      </w:r>
      <w:r w:rsidR="00E5240B">
        <w:rPr>
          <w:rFonts w:ascii="Arial" w:hAnsi="Arial" w:cs="Arial"/>
        </w:rPr>
        <w:t xml:space="preserve">treści </w:t>
      </w:r>
      <w:r>
        <w:rPr>
          <w:rFonts w:ascii="Arial" w:hAnsi="Arial" w:cs="Arial"/>
        </w:rPr>
        <w:t>zapytania ofertowego</w:t>
      </w:r>
      <w:r w:rsidRPr="006F0699">
        <w:rPr>
          <w:rFonts w:ascii="Arial" w:hAnsi="Arial" w:cs="Arial"/>
        </w:rPr>
        <w:t>:</w:t>
      </w:r>
    </w:p>
    <w:p w:rsidR="001F0E5D" w:rsidRPr="00681FCE" w:rsidRDefault="001F0E5D" w:rsidP="0076061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w formie pisemnej na adres: Wojewódzki Urząd Pracy w Poznaniu,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</w:t>
      </w:r>
      <w:r w:rsidRPr="00681FCE">
        <w:rPr>
          <w:rFonts w:ascii="Arial" w:hAnsi="Arial" w:cs="Arial"/>
        </w:rPr>
        <w:t>oznań lub</w:t>
      </w:r>
    </w:p>
    <w:p w:rsidR="001F0E5D" w:rsidRPr="00681FCE" w:rsidRDefault="00583898" w:rsidP="0076061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>
        <w:rPr>
          <w:rFonts w:ascii="Arial" w:hAnsi="Arial" w:cs="Arial"/>
        </w:rPr>
        <w:t>telefonicznie</w:t>
      </w:r>
      <w:r w:rsidR="001F0E5D" w:rsidRPr="00681FCE">
        <w:rPr>
          <w:rFonts w:ascii="Arial" w:hAnsi="Arial" w:cs="Arial"/>
        </w:rPr>
        <w:t xml:space="preserve"> na nr: </w:t>
      </w:r>
      <w:r w:rsidR="00CD5975">
        <w:rPr>
          <w:rFonts w:ascii="Arial" w:hAnsi="Arial" w:cs="Arial"/>
        </w:rPr>
        <w:t>618463863</w:t>
      </w:r>
      <w:r w:rsidR="00A73DA9" w:rsidRPr="00681FCE">
        <w:rPr>
          <w:rFonts w:ascii="Arial" w:hAnsi="Arial" w:cs="Arial"/>
        </w:rPr>
        <w:t xml:space="preserve"> lub</w:t>
      </w:r>
    </w:p>
    <w:p w:rsidR="001F0E5D" w:rsidRPr="008B1E99" w:rsidRDefault="001F0E5D" w:rsidP="0076061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>drogą elektroniczną na adres</w:t>
      </w:r>
      <w:r w:rsidRPr="008B1E99">
        <w:rPr>
          <w:rFonts w:ascii="Arial" w:hAnsi="Arial" w:cs="Arial"/>
        </w:rPr>
        <w:t xml:space="preserve">: </w:t>
      </w:r>
      <w:hyperlink r:id="rId12" w:history="1">
        <w:r w:rsidR="00CD5975" w:rsidRPr="00D61072">
          <w:rPr>
            <w:rStyle w:val="Hipercze"/>
            <w:rFonts w:ascii="Arial" w:hAnsi="Arial" w:cs="Arial"/>
          </w:rPr>
          <w:t>l.rakowski@wup.poznan.pl</w:t>
        </w:r>
      </w:hyperlink>
      <w:r w:rsidR="00CD5975">
        <w:rPr>
          <w:rFonts w:ascii="Arial" w:hAnsi="Arial" w:cs="Arial"/>
        </w:rPr>
        <w:t xml:space="preserve"> </w:t>
      </w:r>
    </w:p>
    <w:p w:rsidR="001F0E5D" w:rsidRPr="00681FCE" w:rsidRDefault="001F0E5D" w:rsidP="0076061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Złożenie i uzupełnianie dokumentów, wyjaśnienia treści ofert, dokumentów, rażąco niskiej ceny: w formie pisemnej na adres: Wojewódzki Urząd Pracy </w:t>
      </w:r>
      <w:r w:rsidRPr="00681FCE">
        <w:rPr>
          <w:rFonts w:ascii="Arial" w:hAnsi="Arial" w:cs="Arial"/>
        </w:rPr>
        <w:br/>
        <w:t>w Poznaniu, ul. Szyperska 14, 61-754 Poznań</w:t>
      </w:r>
    </w:p>
    <w:p w:rsidR="001F0E5D" w:rsidRPr="00681FCE" w:rsidRDefault="001F0E5D" w:rsidP="0076061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81FCE">
        <w:rPr>
          <w:rFonts w:ascii="Arial" w:hAnsi="Arial" w:cs="Arial"/>
        </w:rPr>
        <w:t>Pozostałe oświadczenia i wnioski:</w:t>
      </w:r>
    </w:p>
    <w:p w:rsidR="001F0E5D" w:rsidRPr="00681FCE" w:rsidRDefault="001F0E5D" w:rsidP="0076061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w formie pisemnej na adres: Wojewódzki Urząd Pracy w Poznaniu, </w:t>
      </w:r>
      <w:r w:rsidRPr="00681FCE">
        <w:rPr>
          <w:rFonts w:ascii="Arial" w:hAnsi="Arial" w:cs="Arial"/>
        </w:rPr>
        <w:br/>
        <w:t>ul. Szyperska 14, 61-754 Poznań lub</w:t>
      </w:r>
    </w:p>
    <w:p w:rsidR="001F0E5D" w:rsidRPr="00681FCE" w:rsidRDefault="00583898" w:rsidP="0076061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>
        <w:rPr>
          <w:rFonts w:ascii="Arial" w:hAnsi="Arial" w:cs="Arial"/>
        </w:rPr>
        <w:t>telefonicznie</w:t>
      </w:r>
      <w:r w:rsidR="001F0E5D" w:rsidRPr="00681FCE">
        <w:rPr>
          <w:rFonts w:ascii="Arial" w:hAnsi="Arial" w:cs="Arial"/>
        </w:rPr>
        <w:t xml:space="preserve"> na nr: </w:t>
      </w:r>
      <w:r w:rsidR="00626E85">
        <w:rPr>
          <w:rFonts w:ascii="Arial" w:hAnsi="Arial" w:cs="Arial"/>
        </w:rPr>
        <w:t>618463863</w:t>
      </w:r>
      <w:r w:rsidR="00A73DA9" w:rsidRPr="00681FCE">
        <w:rPr>
          <w:rFonts w:ascii="Arial" w:hAnsi="Arial" w:cs="Arial"/>
        </w:rPr>
        <w:t xml:space="preserve"> lub</w:t>
      </w:r>
    </w:p>
    <w:p w:rsidR="001F0E5D" w:rsidRPr="006F0699" w:rsidRDefault="001F0E5D" w:rsidP="0076061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drogą elektroniczną na adres: </w:t>
      </w:r>
      <w:hyperlink r:id="rId13" w:history="1">
        <w:r w:rsidR="00626E85" w:rsidRPr="00D61072">
          <w:rPr>
            <w:rStyle w:val="Hipercze"/>
            <w:rFonts w:ascii="Arial" w:hAnsi="Arial" w:cs="Arial"/>
          </w:rPr>
          <w:t>l.rakowski@wup.poznan.pl</w:t>
        </w:r>
      </w:hyperlink>
      <w:r w:rsidR="00626E85">
        <w:rPr>
          <w:rFonts w:ascii="Arial" w:hAnsi="Arial" w:cs="Arial"/>
        </w:rPr>
        <w:t xml:space="preserve"> </w:t>
      </w:r>
    </w:p>
    <w:p w:rsidR="001F0E5D" w:rsidRPr="006F0699" w:rsidRDefault="001F0E5D" w:rsidP="007606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Zamawiający z Wykonawcami:</w:t>
      </w:r>
    </w:p>
    <w:p w:rsidR="001F0E5D" w:rsidRPr="006F0699" w:rsidRDefault="001F0E5D" w:rsidP="001F0E5D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  <w:r w:rsidRPr="006F0699">
        <w:rPr>
          <w:rFonts w:ascii="Arial" w:hAnsi="Arial" w:cs="Arial"/>
        </w:rPr>
        <w:t>Zawiadomienia, wezwania oraz informacje będzie przekazywał Wykonawcom:</w:t>
      </w:r>
    </w:p>
    <w:p w:rsidR="001F0E5D" w:rsidRPr="006F0699" w:rsidRDefault="001F0E5D" w:rsidP="0076061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w formie pisemnej lub</w:t>
      </w:r>
    </w:p>
    <w:p w:rsidR="001F0E5D" w:rsidRPr="006F0699" w:rsidRDefault="00583898" w:rsidP="0076061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>
        <w:rPr>
          <w:rFonts w:ascii="Arial" w:hAnsi="Arial" w:cs="Arial"/>
        </w:rPr>
        <w:t>telefonicznie</w:t>
      </w:r>
      <w:r w:rsidR="001F0E5D" w:rsidRPr="006F0699">
        <w:rPr>
          <w:rFonts w:ascii="Arial" w:hAnsi="Arial" w:cs="Arial"/>
        </w:rPr>
        <w:t xml:space="preserve"> na numer wskazany w ofercie lub</w:t>
      </w:r>
    </w:p>
    <w:p w:rsidR="001F0E5D" w:rsidRPr="00AE2306" w:rsidRDefault="00AE2306" w:rsidP="0076061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>
        <w:rPr>
          <w:rFonts w:ascii="Arial" w:hAnsi="Arial" w:cs="Arial"/>
        </w:rPr>
        <w:t>drogą elektroniczną.</w:t>
      </w:r>
    </w:p>
    <w:p w:rsidR="00906187" w:rsidRPr="001F0E5D" w:rsidRDefault="00906187" w:rsidP="001E1653">
      <w:pPr>
        <w:pStyle w:val="Listapunktowana2"/>
        <w:rPr>
          <w:color w:val="000000"/>
        </w:rPr>
      </w:pPr>
      <w:r w:rsidRPr="00C77B82">
        <w:t>Wykonawca w odpowiedzi na otrzymane wezwanie, przekazuje dokumenty</w:t>
      </w:r>
      <w:r>
        <w:t xml:space="preserve">, </w:t>
      </w:r>
      <w:r w:rsidR="001E1653">
        <w:t xml:space="preserve">pełnomocnictwa, </w:t>
      </w:r>
      <w:r>
        <w:t>wyjaśnienia</w:t>
      </w:r>
      <w:r w:rsidRPr="00C77B82">
        <w:t xml:space="preserve"> lub oświadczenia, bezwzględnie w terminie wyznaczonym </w:t>
      </w:r>
      <w:r w:rsidR="001E1653">
        <w:t>przez Zamawiającego.</w:t>
      </w:r>
    </w:p>
    <w:p w:rsidR="001F0E5D" w:rsidRPr="00E5240B" w:rsidRDefault="001F0E5D" w:rsidP="001F0E5D">
      <w:pPr>
        <w:pStyle w:val="Listapunktowana2"/>
        <w:rPr>
          <w:color w:val="000000"/>
        </w:rPr>
      </w:pPr>
      <w:r w:rsidRPr="00E5240B">
        <w:t>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906187" w:rsidRPr="00906187" w:rsidRDefault="00755252" w:rsidP="0076061E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="00906187"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906187" w:rsidRPr="00906187" w:rsidRDefault="00626E85" w:rsidP="000412C7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Łukasz Rakowski</w:t>
      </w:r>
      <w:r w:rsidR="008B1E99">
        <w:rPr>
          <w:rFonts w:ascii="Arial" w:hAnsi="Arial" w:cs="Arial"/>
        </w:rPr>
        <w:t>,</w:t>
      </w:r>
      <w:r w:rsidR="005B04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tel. 618463863</w:t>
      </w:r>
      <w:r w:rsidR="005B0401">
        <w:rPr>
          <w:rFonts w:ascii="Arial" w:hAnsi="Arial" w:cs="Arial"/>
        </w:rPr>
        <w:t>, e-mail:</w:t>
      </w:r>
      <w:r w:rsidR="008B1E99">
        <w:rPr>
          <w:rFonts w:ascii="Arial" w:hAnsi="Arial" w:cs="Arial"/>
        </w:rPr>
        <w:t xml:space="preserve"> </w:t>
      </w:r>
      <w:hyperlink r:id="rId14" w:history="1">
        <w:r w:rsidRPr="00D61072">
          <w:rPr>
            <w:rStyle w:val="Hipercze"/>
            <w:rFonts w:ascii="Arial" w:hAnsi="Arial" w:cs="Arial"/>
          </w:rPr>
          <w:t>l.rakowski@wup.poznan.pl</w:t>
        </w:r>
      </w:hyperlink>
      <w:r>
        <w:rPr>
          <w:rFonts w:ascii="Arial" w:hAnsi="Arial" w:cs="Arial"/>
        </w:rPr>
        <w:t xml:space="preserve"> </w:t>
      </w:r>
    </w:p>
    <w:p w:rsidR="00906187" w:rsidRPr="00A60A34" w:rsidRDefault="00906187" w:rsidP="00A60A34">
      <w:pPr>
        <w:pStyle w:val="Akapitzlist"/>
        <w:tabs>
          <w:tab w:val="left" w:pos="426"/>
        </w:tabs>
        <w:spacing w:after="0"/>
        <w:ind w:left="1080"/>
        <w:rPr>
          <w:rFonts w:ascii="Arial" w:hAnsi="Arial" w:cs="Arial"/>
          <w:sz w:val="18"/>
          <w:szCs w:val="18"/>
        </w:rPr>
      </w:pPr>
      <w:r w:rsidRPr="00906187">
        <w:rPr>
          <w:rFonts w:ascii="Arial" w:hAnsi="Arial" w:cs="Arial"/>
        </w:rPr>
        <w:t xml:space="preserve">             </w:t>
      </w:r>
      <w:r w:rsidR="00A60A34">
        <w:rPr>
          <w:rFonts w:ascii="Arial" w:hAnsi="Arial" w:cs="Arial"/>
        </w:rPr>
        <w:t xml:space="preserve">                         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E8470A" w:rsidRDefault="00E8470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E8470A" w:rsidRPr="00A720D3" w:rsidRDefault="00E8470A" w:rsidP="0076061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:rsidR="00E8470A" w:rsidRPr="00A720D3" w:rsidRDefault="00E8470A" w:rsidP="0076061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 w:rsidR="00491307">
        <w:rPr>
          <w:rFonts w:ascii="Arial" w:hAnsi="Arial" w:cs="Arial"/>
          <w:sz w:val="22"/>
          <w:szCs w:val="22"/>
        </w:rPr>
        <w:t xml:space="preserve">rozdziału </w:t>
      </w:r>
      <w:r w:rsidRPr="00A720D3">
        <w:rPr>
          <w:rFonts w:ascii="Arial" w:hAnsi="Arial" w:cs="Arial"/>
          <w:sz w:val="22"/>
          <w:szCs w:val="22"/>
        </w:rPr>
        <w:t>Regulaminu, lub dotyczy udzielonych wyjaśnień, Zamawiający może udzielić wyjaśnień albo pozostawić wniosek bez rozpoznania.</w:t>
      </w:r>
    </w:p>
    <w:p w:rsidR="00E8470A" w:rsidRPr="00A720D3" w:rsidRDefault="00E8470A" w:rsidP="0076061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E8470A" w:rsidRDefault="00E8470A" w:rsidP="0076061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</w:t>
      </w:r>
      <w:r w:rsidRPr="00A720D3">
        <w:rPr>
          <w:rFonts w:ascii="Arial" w:hAnsi="Arial" w:cs="Arial"/>
          <w:sz w:val="22"/>
          <w:szCs w:val="22"/>
        </w:rPr>
        <w:lastRenderedPageBreak/>
        <w:t xml:space="preserve">niezwłocznie Wykonawcom, którym przekazał zapytanie ofertowe, a jeżeli zapytanie udostępniane jest na stronie internetowej, udostępnia na tej stronie. </w:t>
      </w:r>
    </w:p>
    <w:p w:rsidR="00237641" w:rsidRPr="005B0401" w:rsidRDefault="00137EA5" w:rsidP="0076061E">
      <w:pPr>
        <w:numPr>
          <w:ilvl w:val="0"/>
          <w:numId w:val="16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237641">
        <w:rPr>
          <w:rFonts w:ascii="Arial" w:hAnsi="Arial" w:cs="Arial"/>
          <w:sz w:val="22"/>
          <w:szCs w:val="22"/>
        </w:rPr>
        <w:t xml:space="preserve"> może podjąć decyzję o zamknięciu postępowania bez dokonania wyboru. </w:t>
      </w:r>
      <w:r w:rsidR="00237641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E8470A" w:rsidRDefault="00E8470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46731A" w:rsidRDefault="0046731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585B7A" w:rsidRPr="00774063" w:rsidRDefault="00E8470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BC4F27" w:rsidRDefault="001D557E" w:rsidP="000412C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1D557E" w:rsidRPr="009048B0" w:rsidRDefault="009048B0" w:rsidP="00BC4F27">
      <w:pPr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9048B0">
        <w:rPr>
          <w:rFonts w:ascii="Arial" w:hAnsi="Arial" w:cs="Arial"/>
          <w:sz w:val="22"/>
          <w:szCs w:val="22"/>
        </w:rPr>
        <w:t>Michał Stuligrosz</w:t>
      </w:r>
    </w:p>
    <w:p w:rsidR="00906187" w:rsidRPr="009048B0" w:rsidRDefault="009048B0" w:rsidP="000412C7">
      <w:pPr>
        <w:spacing w:line="276" w:lineRule="auto"/>
        <w:rPr>
          <w:rFonts w:ascii="Arial" w:hAnsi="Arial" w:cs="Arial"/>
          <w:sz w:val="22"/>
          <w:szCs w:val="22"/>
        </w:rPr>
      </w:pPr>
      <w:r w:rsidRPr="009048B0">
        <w:rPr>
          <w:rFonts w:ascii="Arial" w:hAnsi="Arial" w:cs="Arial"/>
          <w:sz w:val="22"/>
          <w:szCs w:val="22"/>
        </w:rPr>
        <w:tab/>
      </w:r>
      <w:r w:rsidRPr="009048B0">
        <w:rPr>
          <w:rFonts w:ascii="Arial" w:hAnsi="Arial" w:cs="Arial"/>
          <w:sz w:val="22"/>
          <w:szCs w:val="22"/>
        </w:rPr>
        <w:tab/>
      </w:r>
      <w:r w:rsidRPr="009048B0">
        <w:rPr>
          <w:rFonts w:ascii="Arial" w:hAnsi="Arial" w:cs="Arial"/>
          <w:sz w:val="22"/>
          <w:szCs w:val="22"/>
        </w:rPr>
        <w:tab/>
      </w:r>
      <w:r w:rsidRPr="009048B0">
        <w:rPr>
          <w:rFonts w:ascii="Arial" w:hAnsi="Arial" w:cs="Arial"/>
          <w:sz w:val="22"/>
          <w:szCs w:val="22"/>
        </w:rPr>
        <w:tab/>
      </w:r>
      <w:r w:rsidRPr="009048B0">
        <w:rPr>
          <w:rFonts w:ascii="Arial" w:hAnsi="Arial" w:cs="Arial"/>
          <w:sz w:val="22"/>
          <w:szCs w:val="22"/>
        </w:rPr>
        <w:tab/>
      </w:r>
      <w:r w:rsidRPr="009048B0">
        <w:rPr>
          <w:rFonts w:ascii="Arial" w:hAnsi="Arial" w:cs="Arial"/>
          <w:sz w:val="22"/>
          <w:szCs w:val="22"/>
        </w:rPr>
        <w:tab/>
      </w:r>
      <w:r w:rsidRPr="009048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9048B0">
        <w:rPr>
          <w:rFonts w:ascii="Arial" w:hAnsi="Arial" w:cs="Arial"/>
          <w:sz w:val="22"/>
          <w:szCs w:val="22"/>
        </w:rPr>
        <w:t>Wicedyrektor Wojewódzkiego</w:t>
      </w:r>
    </w:p>
    <w:p w:rsidR="009048B0" w:rsidRPr="009048B0" w:rsidRDefault="009048B0" w:rsidP="009048B0">
      <w:pPr>
        <w:spacing w:line="276" w:lineRule="auto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9048B0">
        <w:rPr>
          <w:rFonts w:ascii="Arial" w:hAnsi="Arial" w:cs="Arial"/>
          <w:sz w:val="22"/>
          <w:szCs w:val="22"/>
        </w:rPr>
        <w:t>Urzędu Pracy w Poznaniu</w:t>
      </w: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78379A" w:rsidRDefault="0078379A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A69E2" w:rsidRDefault="00AA69E2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8379A" w:rsidRDefault="0078379A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8379A" w:rsidRDefault="0078379A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8379A" w:rsidRDefault="0078379A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B0401" w:rsidRDefault="005B0401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B0401" w:rsidRDefault="005B0401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B0401" w:rsidRDefault="005B0401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94F6D" w:rsidRDefault="00994F6D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94F6D" w:rsidRDefault="00994F6D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C567F" w:rsidRDefault="000C567F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D37B3" w:rsidRDefault="000C567F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</w:p>
    <w:p w:rsidR="001D37B3" w:rsidRDefault="001D37B3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D37B3" w:rsidRDefault="001D37B3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D37B3" w:rsidRDefault="001D37B3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D37B3" w:rsidRDefault="001D37B3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D37B3" w:rsidRDefault="001D37B3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D37B3" w:rsidRDefault="001D37B3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D37B3" w:rsidRDefault="001D37B3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D37B3" w:rsidRDefault="001D37B3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D37B3" w:rsidRDefault="001D37B3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D37B3" w:rsidRDefault="001D37B3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13DEB" w:rsidRDefault="00313DEB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13DEB" w:rsidRDefault="00313DEB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13DEB" w:rsidRDefault="00313DEB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13DEB" w:rsidRDefault="00313DEB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13DEB" w:rsidRDefault="00313DEB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13DEB" w:rsidRDefault="00313DEB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13DEB" w:rsidRDefault="00313DEB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13DEB" w:rsidRDefault="00313DEB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13DEB" w:rsidRDefault="00313DEB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13DEB" w:rsidRDefault="00313DEB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13DEB" w:rsidRDefault="00313DEB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822343">
      <w:pPr>
        <w:spacing w:line="276" w:lineRule="auto"/>
        <w:ind w:left="4248" w:firstLine="708"/>
        <w:jc w:val="right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>Załącz</w:t>
      </w:r>
      <w:r w:rsidR="000C567F">
        <w:rPr>
          <w:rFonts w:ascii="Arial" w:eastAsia="Calibri" w:hAnsi="Arial" w:cs="Arial"/>
          <w:b/>
          <w:sz w:val="22"/>
          <w:szCs w:val="22"/>
        </w:rPr>
        <w:t xml:space="preserve">nik nr 1 </w:t>
      </w: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583898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 </w:t>
      </w:r>
      <w:r w:rsidR="0036530B" w:rsidRPr="002F53EA">
        <w:rPr>
          <w:rFonts w:ascii="Arial" w:hAnsi="Arial" w:cs="Arial"/>
          <w:iCs/>
          <w:sz w:val="16"/>
          <w:szCs w:val="16"/>
        </w:rPr>
        <w:t>(pieczęć firmowa Wykonawcy)</w:t>
      </w: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52218B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744BE">
        <w:rPr>
          <w:rFonts w:ascii="Arial" w:eastAsia="Calibri" w:hAnsi="Arial" w:cs="Arial"/>
          <w:b/>
          <w:bCs/>
        </w:rPr>
        <w:t xml:space="preserve">Województwo Wielkopolskie - </w:t>
      </w:r>
      <w:r w:rsidR="00965E77"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 w:rsidR="00491307"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965E77" w:rsidRPr="007D423F" w:rsidRDefault="0049130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="00965E77"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965E77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8A7F3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dostawę </w:t>
      </w:r>
      <w:r w:rsidR="00846C89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prasy</w:t>
      </w:r>
      <w:r w:rsidR="008A7F3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dla Wojewódzkiego Urzędu Pracy </w:t>
      </w:r>
      <w:r w:rsidR="00846C89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br/>
      </w:r>
      <w:r w:rsidR="008A7F3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w Poznaniu w 201</w:t>
      </w:r>
      <w:r w:rsidR="007E5C2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8</w:t>
      </w:r>
      <w:r w:rsidR="008A7F3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r.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/emy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="00846C8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oraz Formularzem cenowym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681FCE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my </w:t>
      </w:r>
      <w:r w:rsidR="008A7F3D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dostawy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będącej przedmiotem </w:t>
      </w:r>
      <w:r w:rsidR="00C14536"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</w:t>
      </w:r>
      <w:r w:rsidR="00A73DA9"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</w:t>
      </w:r>
      <w:r w:rsidR="00C14536"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>kwotę</w:t>
      </w:r>
      <w:r w:rsidR="00300CAE"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8A7F3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300CAE"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2F53EA" w:rsidRPr="00237641" w:rsidRDefault="00953C0D" w:rsidP="00681F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</w:t>
      </w:r>
      <w:r w:rsidR="00A73DA9"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2F53EA"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netto ……………….. zł</w:t>
      </w:r>
    </w:p>
    <w:p w:rsidR="002F53EA" w:rsidRPr="00237641" w:rsidRDefault="002F53EA" w:rsidP="00681F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sz w:val="22"/>
          <w:szCs w:val="22"/>
          <w:lang w:eastAsia="en-US"/>
        </w:rPr>
        <w:t>Podatek VAT: ………………</w:t>
      </w:r>
      <w:r w:rsidR="00C327E3" w:rsidRPr="00237641">
        <w:rPr>
          <w:rFonts w:ascii="Arial" w:eastAsia="Calibri" w:hAnsi="Arial" w:cs="Arial"/>
          <w:i/>
          <w:sz w:val="22"/>
          <w:szCs w:val="22"/>
          <w:lang w:eastAsia="en-US"/>
        </w:rPr>
        <w:t>%</w:t>
      </w:r>
    </w:p>
    <w:p w:rsidR="00503E9A" w:rsidRPr="00237641" w:rsidRDefault="00953C0D" w:rsidP="00681F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</w:t>
      </w:r>
      <w:r w:rsidR="00CC05C1"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076C73"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brutto…………………..zł </w:t>
      </w:r>
      <w:r w:rsidR="002F53EA"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(słownie:…………………………</w:t>
      </w:r>
      <w:r w:rsidR="00CC05C1"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……………………</w:t>
      </w:r>
      <w:r w:rsidR="00853E99"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), </w:t>
      </w:r>
    </w:p>
    <w:p w:rsidR="00503E9A" w:rsidRPr="008409B7" w:rsidRDefault="00503E9A" w:rsidP="00681F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</w:pP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 do realizacji postawione przez Zamawiającego w zapytaniu ofertowym warunki.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="00681FCE" w:rsidRPr="00681FC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327E3" w:rsidRPr="00681FCE">
        <w:rPr>
          <w:rFonts w:ascii="Arial" w:eastAsia="Calibri" w:hAnsi="Arial" w:cs="Arial"/>
          <w:sz w:val="22"/>
          <w:szCs w:val="22"/>
          <w:lang w:eastAsia="en-US"/>
        </w:rPr>
        <w:t>cena</w:t>
      </w:r>
      <w:r w:rsidRPr="00681FC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8A7F3D">
        <w:rPr>
          <w:rFonts w:ascii="Arial" w:eastAsia="Calibri" w:hAnsi="Arial" w:cs="Arial"/>
          <w:color w:val="000000"/>
          <w:sz w:val="22"/>
          <w:szCs w:val="22"/>
          <w:lang w:eastAsia="en-US"/>
        </w:rPr>
        <w:t>dostawy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300CAE" w:rsidRPr="00D330E0" w:rsidRDefault="00300CAE" w:rsidP="00D330E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330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</w:t>
      </w:r>
      <w:r w:rsidR="00D330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będziemy dostarczali sukcesywnie </w:t>
      </w:r>
      <w:r w:rsidRPr="00D330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przedmiot zamówienia </w:t>
      </w:r>
      <w:r w:rsidR="00D330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sukcesywnie przez okres obowiązywania umowy. </w:t>
      </w:r>
      <w:r w:rsidRPr="00D330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Uważam/y się za związanego/ych niniejszą ofertą przez okres </w:t>
      </w:r>
      <w:r w:rsidR="00B9450B" w:rsidRPr="00D330E0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D330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330E0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 w:rsidRPr="00D330E0">
        <w:rPr>
          <w:rFonts w:ascii="Arial" w:eastAsia="Calibri" w:hAnsi="Arial" w:cs="Arial"/>
          <w:color w:val="000000"/>
          <w:sz w:val="22"/>
          <w:szCs w:val="22"/>
          <w:lang w:eastAsia="en-US"/>
        </w:rPr>
        <w:t>, który rozpoczyna się wraz z upływem terminu składania ofert.</w:t>
      </w:r>
    </w:p>
    <w:p w:rsidR="00300CAE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Zobowiązuję/emy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Zamawiającego.</w:t>
      </w:r>
    </w:p>
    <w:p w:rsidR="00A74B0F" w:rsidRDefault="00A74B0F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A74B0F" w:rsidRDefault="00A74B0F" w:rsidP="00B357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</w:t>
      </w:r>
      <w:r w:rsidR="008F518F">
        <w:rPr>
          <w:rFonts w:ascii="Arial" w:eastAsia="Calibri" w:hAnsi="Arial" w:cs="Arial"/>
          <w:color w:val="000000"/>
        </w:rPr>
        <w:t>o spełni</w:t>
      </w:r>
      <w:r w:rsidR="00917C6E">
        <w:rPr>
          <w:rFonts w:ascii="Arial" w:eastAsia="Calibri" w:hAnsi="Arial" w:cs="Arial"/>
          <w:color w:val="000000"/>
        </w:rPr>
        <w:t>a</w:t>
      </w:r>
      <w:r w:rsidR="008A7F3D">
        <w:rPr>
          <w:rFonts w:ascii="Arial" w:eastAsia="Calibri" w:hAnsi="Arial" w:cs="Arial"/>
          <w:color w:val="000000"/>
        </w:rPr>
        <w:t>niu warunków</w:t>
      </w:r>
    </w:p>
    <w:p w:rsidR="00A74B0F" w:rsidRDefault="00A74B0F" w:rsidP="00B357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A74B0F" w:rsidRPr="00A74B0F" w:rsidRDefault="00A74B0F" w:rsidP="00B357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03E9A" w:rsidRP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567F" w:rsidRDefault="000C567F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567F" w:rsidRDefault="000C567F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567F" w:rsidRPr="002F53EA" w:rsidRDefault="000C567F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41C64" w:rsidRPr="000C567F" w:rsidRDefault="002F53EA" w:rsidP="000C56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lastRenderedPageBreak/>
        <w:t>Miejscowość …......................................... dnia …........................................ roku.</w:t>
      </w:r>
    </w:p>
    <w:p w:rsidR="001D37B3" w:rsidRDefault="000C567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</w:t>
      </w:r>
      <w:r w:rsidR="005B5F66" w:rsidRPr="00681FCE">
        <w:rPr>
          <w:rFonts w:ascii="Arial" w:hAnsi="Arial" w:cs="Arial"/>
          <w:b/>
          <w:sz w:val="22"/>
          <w:szCs w:val="22"/>
        </w:rPr>
        <w:t>warunków</w:t>
      </w:r>
      <w:r w:rsidR="00CC05C1" w:rsidRPr="00681FCE">
        <w:rPr>
          <w:rFonts w:ascii="Arial" w:hAnsi="Arial" w:cs="Arial"/>
          <w:b/>
          <w:sz w:val="22"/>
          <w:szCs w:val="22"/>
        </w:rPr>
        <w:t xml:space="preserve"> udziału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>
        <w:rPr>
          <w:rFonts w:ascii="Arial" w:hAnsi="Arial" w:cs="Arial"/>
          <w:sz w:val="22"/>
          <w:szCs w:val="22"/>
        </w:rPr>
        <w:t xml:space="preserve">………………… 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8F0CD7" w:rsidRDefault="002A3470" w:rsidP="008F0CD7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B0483C">
        <w:rPr>
          <w:rFonts w:ascii="Arial" w:hAnsi="Arial" w:cs="Arial"/>
          <w:sz w:val="22"/>
          <w:szCs w:val="22"/>
        </w:rPr>
        <w:t xml:space="preserve">zdolności techniczne lub zawodowe </w:t>
      </w:r>
      <w:r w:rsidR="00185E53">
        <w:rPr>
          <w:rFonts w:ascii="Arial" w:hAnsi="Arial" w:cs="Arial"/>
          <w:sz w:val="22"/>
          <w:szCs w:val="22"/>
        </w:rPr>
        <w:t>niezbędn</w:t>
      </w:r>
      <w:r w:rsidR="00B0483C">
        <w:rPr>
          <w:rFonts w:ascii="Arial" w:hAnsi="Arial" w:cs="Arial"/>
          <w:sz w:val="22"/>
          <w:szCs w:val="22"/>
        </w:rPr>
        <w:t xml:space="preserve">e </w:t>
      </w:r>
      <w:r w:rsidR="008F0CD7">
        <w:rPr>
          <w:rFonts w:ascii="Arial" w:hAnsi="Arial" w:cs="Arial"/>
          <w:sz w:val="22"/>
          <w:szCs w:val="22"/>
        </w:rPr>
        <w:t>do wykonania zamówienia.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C567F" w:rsidRDefault="000C567F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C567F" w:rsidRDefault="000C567F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C567F" w:rsidRDefault="000C567F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C567F" w:rsidRDefault="000C567F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C567F" w:rsidRDefault="000C567F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C567F" w:rsidRDefault="000C567F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C567F" w:rsidRDefault="000C567F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C567F" w:rsidRDefault="000C567F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C567F" w:rsidRDefault="000C567F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C567F" w:rsidRDefault="000C567F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C567F" w:rsidRDefault="000C567F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C567F" w:rsidRDefault="000C567F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C567F" w:rsidRDefault="000C567F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8F0CD7" w:rsidRDefault="008F0C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13DEB" w:rsidRDefault="00313DEB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13DEB" w:rsidRDefault="00313DEB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13DEB" w:rsidRDefault="00313DEB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13DEB" w:rsidRDefault="00313DEB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13DEB" w:rsidRDefault="00313DEB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866CC" w:rsidRDefault="007866CC" w:rsidP="00FA2D8C">
      <w:pPr>
        <w:spacing w:line="276" w:lineRule="auto"/>
        <w:rPr>
          <w:rFonts w:ascii="Arial" w:hAnsi="Arial" w:cs="Arial"/>
          <w:sz w:val="18"/>
          <w:szCs w:val="18"/>
        </w:rPr>
      </w:pPr>
    </w:p>
    <w:p w:rsidR="000C567F" w:rsidRDefault="000C567F" w:rsidP="00FA2D8C">
      <w:pPr>
        <w:spacing w:line="276" w:lineRule="auto"/>
        <w:rPr>
          <w:rFonts w:ascii="Arial" w:hAnsi="Arial" w:cs="Arial"/>
          <w:sz w:val="18"/>
          <w:szCs w:val="18"/>
        </w:rPr>
      </w:pPr>
    </w:p>
    <w:p w:rsidR="00E77AAF" w:rsidRPr="00747BFE" w:rsidRDefault="00E77AAF" w:rsidP="0082234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747BFE">
        <w:rPr>
          <w:rFonts w:ascii="Arial" w:hAnsi="Arial" w:cs="Arial"/>
          <w:b/>
          <w:sz w:val="22"/>
          <w:szCs w:val="22"/>
        </w:rPr>
        <w:t xml:space="preserve">Załącznik nr </w:t>
      </w:r>
      <w:r w:rsidR="00AC57AA">
        <w:rPr>
          <w:rFonts w:ascii="Arial" w:hAnsi="Arial" w:cs="Arial"/>
          <w:b/>
          <w:sz w:val="22"/>
          <w:szCs w:val="22"/>
        </w:rPr>
        <w:t>3</w:t>
      </w:r>
    </w:p>
    <w:p w:rsidR="00E77AAF" w:rsidRPr="00747BFE" w:rsidRDefault="00E77AAF" w:rsidP="00822343">
      <w:pPr>
        <w:spacing w:line="276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</w:p>
    <w:p w:rsidR="00AC57AA" w:rsidRDefault="00AC57AA" w:rsidP="0082234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77AAF" w:rsidRDefault="00E77AAF" w:rsidP="0082234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47BFE">
        <w:rPr>
          <w:rFonts w:ascii="Arial" w:hAnsi="Arial" w:cs="Arial"/>
          <w:b/>
          <w:sz w:val="22"/>
          <w:szCs w:val="22"/>
        </w:rPr>
        <w:t xml:space="preserve">Wykaz </w:t>
      </w:r>
      <w:r>
        <w:rPr>
          <w:rFonts w:ascii="Arial" w:hAnsi="Arial" w:cs="Arial"/>
          <w:b/>
        </w:rPr>
        <w:t xml:space="preserve">dostarczanej </w:t>
      </w:r>
      <w:r w:rsidRPr="00747BFE">
        <w:rPr>
          <w:rFonts w:ascii="Arial" w:hAnsi="Arial" w:cs="Arial"/>
          <w:b/>
          <w:sz w:val="22"/>
          <w:szCs w:val="22"/>
        </w:rPr>
        <w:t>prasy</w:t>
      </w:r>
    </w:p>
    <w:p w:rsidR="00AC57AA" w:rsidRPr="00747BFE" w:rsidRDefault="00AC57AA" w:rsidP="00822343">
      <w:pPr>
        <w:spacing w:line="276" w:lineRule="auto"/>
        <w:jc w:val="center"/>
        <w:rPr>
          <w:rFonts w:ascii="Arial" w:hAnsi="Arial" w:cs="Arial"/>
          <w:b/>
        </w:rPr>
      </w:pPr>
    </w:p>
    <w:p w:rsidR="00E77AAF" w:rsidRDefault="00E77AAF" w:rsidP="00822343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C57AA" w:rsidRPr="00747BFE" w:rsidRDefault="00AC57AA" w:rsidP="00822343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7AAF" w:rsidRPr="00747BFE" w:rsidRDefault="00E77AAF" w:rsidP="00822343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747BFE">
        <w:rPr>
          <w:rFonts w:ascii="Arial" w:hAnsi="Arial" w:cs="Arial"/>
          <w:b/>
          <w:sz w:val="22"/>
          <w:szCs w:val="22"/>
          <w:u w:val="single"/>
        </w:rPr>
        <w:t>Zestawienie prasy na rok 2018 dla WUP w Poznaniu: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1. Gazeta Wyborcza - 4 szt od poniedziałku do soboty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2. Dziennik Gazeta Prawna 3 szt od poniedziałku do piątku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3. Głos Wielkopolski 2 szt od poniedziałku do soboty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4. Rzeczpospolita 2 szt od poniedziałku do soboty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5. Fakt 1 szt od poniedziałku do soboty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6. Polityka 1 szt 1x w tygodniu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7. Wprost 2 szt 1x w tygodniu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8. Przegląd Koniński 1 szt 1x w tygodniu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9. Panorama Leszczyńska 1 szt 1x w tygodniu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10. Tygodnik Nowy 1 szt 1x w tygodniu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11. Życie Kalisza 1 szt 1x w tygodniu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12. Strażak 1szt 1x w miesiącu </w:t>
      </w:r>
    </w:p>
    <w:p w:rsidR="00E77AAF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13. Przyjaciel przy pracy 1 szt 1x w miesiącu</w:t>
      </w:r>
    </w:p>
    <w:p w:rsidR="00AC57AA" w:rsidRPr="00747BFE" w:rsidRDefault="00AC57AA" w:rsidP="00822343">
      <w:pPr>
        <w:spacing w:line="276" w:lineRule="auto"/>
        <w:rPr>
          <w:rFonts w:ascii="Arial" w:hAnsi="Arial" w:cs="Arial"/>
          <w:sz w:val="22"/>
          <w:szCs w:val="22"/>
        </w:rPr>
      </w:pPr>
    </w:p>
    <w:p w:rsidR="00E77AAF" w:rsidRPr="00747BFE" w:rsidRDefault="00E77AAF" w:rsidP="00822343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E77AAF" w:rsidRPr="00747BFE" w:rsidRDefault="00E77AAF" w:rsidP="00822343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747BFE">
        <w:rPr>
          <w:rFonts w:ascii="Arial" w:hAnsi="Arial" w:cs="Arial"/>
          <w:b/>
          <w:sz w:val="22"/>
          <w:szCs w:val="22"/>
          <w:u w:val="single"/>
        </w:rPr>
        <w:t xml:space="preserve">Zestawienie prasy specjalistycznej na rok 2018 dla WUP w Poznaniu: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1. Ochrona Danych Osobowych + 1 numer prawniczy raz na kwartał, Przygotowany przez Kancelarię       Prawną Traple, Konarski, Podrecki i Wspólnicy – Wydawnictwo ABI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2. Teczka Kadrowca w jednostce budżetowej + aktualizacje – Wydawnictwo CH BECK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3. Finanse Publiczne 1 szt - Wydawnictwo - PRESSCOM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4. Poradnik Rachunkowości 1 szt - Wydawnictwo INFOR PL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5. Rachunkowość Budżetowa 1 szt - Wydawnictwo INFOR PL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6. Monitor Prawa Pracy i Ubezpieczeń 1 szt - Wydawnictwo INFOR PL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7. Personel i Zarządzanie 1 szt - Wydawnictwo INFOR PL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8. Serwis Prawno Pracowniczy 1 szt - Wydawnictwo INFOR PL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9. IT w administracji 1 szt - Wydawnictwo PRESSCOM  </w:t>
      </w:r>
    </w:p>
    <w:p w:rsidR="00E77AAF" w:rsidRDefault="00E77AAF" w:rsidP="00822343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747BFE">
        <w:rPr>
          <w:rFonts w:ascii="Arial" w:hAnsi="Arial" w:cs="Arial"/>
          <w:sz w:val="22"/>
          <w:szCs w:val="22"/>
          <w:lang w:val="en-US"/>
        </w:rPr>
        <w:t>10. PC WORLD 1 szt - Wydawnictwo INTERNATIONAL DATA GROUP POLAND SA</w:t>
      </w:r>
    </w:p>
    <w:p w:rsidR="00AC57AA" w:rsidRPr="00747BFE" w:rsidRDefault="00AC57AA" w:rsidP="00822343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="00E77AAF" w:rsidRPr="00747BFE" w:rsidRDefault="00E77AAF" w:rsidP="00822343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747BFE">
        <w:rPr>
          <w:rFonts w:ascii="Arial" w:hAnsi="Arial" w:cs="Arial"/>
          <w:b/>
          <w:sz w:val="22"/>
          <w:szCs w:val="22"/>
          <w:u w:val="single"/>
        </w:rPr>
        <w:t>Dodatkowe Czasopisma na rok 2018 dla WUP w Poznaniu: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1. Charaktery 1 szt - Wydawnictwo CHARAKTERY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2. Niepełnosprawność i Rehabilitacja 1 szt - Wydawnictwo INSTYTUT ROZWOJU SŁUŻB </w:t>
      </w:r>
      <w:r w:rsidRPr="00747BFE">
        <w:rPr>
          <w:rFonts w:ascii="Arial" w:hAnsi="Arial" w:cs="Arial"/>
          <w:sz w:val="22"/>
          <w:szCs w:val="22"/>
        </w:rPr>
        <w:br/>
        <w:t xml:space="preserve">    SPOŁECZNYCH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3. Doradca Zawodowy 1 szt - Wydawnictwo PROGRA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4. Coaching 1 szt - Wydawnictwo BURDA PUBLISHING POLSKA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5. Perspektywy 1 szt - Wydawnictwo PERSPEKTYWY PRESS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6. Praca za Granicą 1 szt - Wydawnictwo BARTMAN MEDIA GROUP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7. Brief 1 szt - Wydawnictwo ADPRESS WYDAWNICTWO REKLAMOWE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8. Marketer+ 1 szt - Wydawnictwo GRUPA MARKETER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9. Marketing w praktyce 1 szt - Wydawnictwo MARKETING W PRAKTYCE Media i Szkolenia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lastRenderedPageBreak/>
        <w:t>10. Press 1 szt - Wydawnictwo PRESS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E77AAF" w:rsidRPr="00747BFE" w:rsidRDefault="00E77AAF" w:rsidP="00822343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747BFE">
        <w:rPr>
          <w:rFonts w:ascii="Arial" w:hAnsi="Arial" w:cs="Arial"/>
          <w:b/>
          <w:sz w:val="22"/>
          <w:szCs w:val="22"/>
          <w:u w:val="single"/>
        </w:rPr>
        <w:t>Zestawienie Prasy na rok 2018 dla Oddziałów Zamiejscowych:</w:t>
      </w:r>
    </w:p>
    <w:p w:rsidR="00E77AAF" w:rsidRDefault="00E77AAF" w:rsidP="0082234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77AAF" w:rsidRDefault="00E77AAF" w:rsidP="0082234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47BFE">
        <w:rPr>
          <w:rFonts w:ascii="Arial" w:hAnsi="Arial" w:cs="Arial"/>
          <w:b/>
          <w:sz w:val="22"/>
          <w:szCs w:val="22"/>
        </w:rPr>
        <w:t>LESZNO</w:t>
      </w:r>
    </w:p>
    <w:p w:rsidR="00AC57AA" w:rsidRPr="00747BFE" w:rsidRDefault="00AC57AA" w:rsidP="0082234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1. Gazeta Wyborcza 1 szt od poniedziałku do soboty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2. Dziennik Gazeta Prawna - 1 szt od poniedziałku do piątku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3. Panorama Leszczyńska 1 szt 1x w tygodniu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4. Charaktery 1 szt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5. Niepełnosprawność i Rehabilitacja 1 szt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6. Doradca Zawodowy 1 szt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7. Coaching 1 szt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8. Perspektywy 1 szt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9. Praca za Granicą 1 szt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>10. Personel i Zarządzanie 1 szt</w:t>
      </w:r>
    </w:p>
    <w:p w:rsidR="00E77AAF" w:rsidRDefault="00E77AAF" w:rsidP="0082234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77AAF" w:rsidRDefault="00E77AAF" w:rsidP="0082234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47BFE">
        <w:rPr>
          <w:rFonts w:ascii="Arial" w:hAnsi="Arial" w:cs="Arial"/>
          <w:b/>
          <w:sz w:val="22"/>
          <w:szCs w:val="22"/>
        </w:rPr>
        <w:t>KALISZ</w:t>
      </w:r>
    </w:p>
    <w:p w:rsidR="00AC57AA" w:rsidRPr="00747BFE" w:rsidRDefault="00AC57AA" w:rsidP="0082234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1. Gazeta Wyborcza 1 szt od poniedziałku do soboty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2. Dziennik Gazeta Prawna 1 szt od poniedziałku do piątku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3. Życie Kalisza 1 szt 1x w tygodniu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4. Charaktery 1 szt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5. Niepełnosprawność i Rehabilitacja 1 szt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6. Doradca Zawodowy 1 szt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7. Coaching 1 szt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8. Perspektywy 1 szt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9. Praca za Granicą 1 szt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10. Personel i Zarządzanie 1 szt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77AAF" w:rsidRDefault="00E77AAF" w:rsidP="0082234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47BFE">
        <w:rPr>
          <w:rFonts w:ascii="Arial" w:hAnsi="Arial" w:cs="Arial"/>
          <w:b/>
          <w:sz w:val="22"/>
          <w:szCs w:val="22"/>
        </w:rPr>
        <w:t>KONIN</w:t>
      </w:r>
    </w:p>
    <w:p w:rsidR="00AC57AA" w:rsidRPr="00747BFE" w:rsidRDefault="00AC57AA" w:rsidP="0082234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1. Gazeta Wyborcza 1 szt od poniedziałku do soboty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2. Dziennik Gazeta Prawna 1 szt od poniedziałku do piątku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3. Przegląd Koniński 1 szt 1x w tygodniu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4. Charaktery 1 szt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5. Niepełnosprawność i Rehabilitacja 1 szt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6. Doradca Zawodowy 1 szt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7. Coaching 1 szt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8. Perspektywy 1 szt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9. Praca za Granicą 1 szt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10. Personel i Zarządzanie 1 szt </w:t>
      </w:r>
    </w:p>
    <w:p w:rsidR="00E77AAF" w:rsidRDefault="00E77AAF" w:rsidP="0082234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77AAF" w:rsidRDefault="00E77AAF" w:rsidP="0082234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47BFE">
        <w:rPr>
          <w:rFonts w:ascii="Arial" w:hAnsi="Arial" w:cs="Arial"/>
          <w:b/>
          <w:sz w:val="22"/>
          <w:szCs w:val="22"/>
        </w:rPr>
        <w:t>PIŁA</w:t>
      </w:r>
    </w:p>
    <w:p w:rsidR="00AC57AA" w:rsidRPr="00747BFE" w:rsidRDefault="00AC57AA" w:rsidP="0082234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1. Gazeta Wyborcza 1 szt od poniedziałku do soboty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2. Dziennik Gazeta Prawna 1 szt od poniedziałku do piątku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3. Tygodnik Nowy 1 szt 1x w tygodniu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4. Charaktery 1 szt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5. Niepełnosprawność i Rehabilitacja 1 szt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lastRenderedPageBreak/>
        <w:t xml:space="preserve">6. Doradca Zawodowy 1 szt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7. Coaching 1 szt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8. Perspektywy 1 szt </w:t>
      </w:r>
    </w:p>
    <w:p w:rsidR="00E77AAF" w:rsidRPr="00747BFE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9. Praca za Granicą 1 szt </w:t>
      </w:r>
    </w:p>
    <w:p w:rsidR="00E77AAF" w:rsidRDefault="00E77AAF" w:rsidP="00822343">
      <w:pPr>
        <w:spacing w:line="276" w:lineRule="auto"/>
        <w:rPr>
          <w:rFonts w:ascii="Arial" w:hAnsi="Arial" w:cs="Arial"/>
          <w:sz w:val="22"/>
          <w:szCs w:val="22"/>
        </w:rPr>
      </w:pPr>
      <w:r w:rsidRPr="00747BFE">
        <w:rPr>
          <w:rFonts w:ascii="Arial" w:hAnsi="Arial" w:cs="Arial"/>
          <w:sz w:val="22"/>
          <w:szCs w:val="22"/>
        </w:rPr>
        <w:t xml:space="preserve">10. Personel i Zarządzanie 1 szt </w:t>
      </w:r>
    </w:p>
    <w:p w:rsidR="00F73CC2" w:rsidRDefault="00F73CC2" w:rsidP="00822343">
      <w:pPr>
        <w:spacing w:line="276" w:lineRule="auto"/>
        <w:rPr>
          <w:rFonts w:ascii="Arial" w:hAnsi="Arial" w:cs="Arial"/>
          <w:sz w:val="22"/>
          <w:szCs w:val="22"/>
        </w:rPr>
      </w:pPr>
    </w:p>
    <w:p w:rsidR="00F73CC2" w:rsidRDefault="00F73CC2" w:rsidP="00822343">
      <w:pPr>
        <w:spacing w:line="276" w:lineRule="auto"/>
        <w:rPr>
          <w:rFonts w:ascii="Arial" w:hAnsi="Arial" w:cs="Arial"/>
          <w:sz w:val="22"/>
          <w:szCs w:val="22"/>
        </w:rPr>
      </w:pPr>
    </w:p>
    <w:p w:rsidR="00F73CC2" w:rsidRPr="00747BFE" w:rsidRDefault="00F73CC2" w:rsidP="00822343">
      <w:pPr>
        <w:spacing w:line="276" w:lineRule="auto"/>
        <w:rPr>
          <w:rFonts w:ascii="Arial" w:hAnsi="Arial" w:cs="Arial"/>
          <w:sz w:val="22"/>
          <w:szCs w:val="22"/>
        </w:rPr>
      </w:pPr>
    </w:p>
    <w:p w:rsidR="00E77AAF" w:rsidRDefault="00E77AAF" w:rsidP="00E77AA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C3E03" w:rsidRDefault="006C3E03" w:rsidP="00E77AA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C3E03" w:rsidRDefault="006C3E03" w:rsidP="00E77AA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C3E03" w:rsidRDefault="006C3E03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F21D2A" w:rsidRDefault="00F21D2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1D2A" w:rsidRDefault="00F21D2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1D2A" w:rsidRDefault="00F21D2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1D2A" w:rsidRDefault="00F21D2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1D2A" w:rsidRDefault="00F21D2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1D2A" w:rsidRDefault="00F21D2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1D2A" w:rsidRDefault="00F21D2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1D2A" w:rsidRDefault="00F21D2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1D2A" w:rsidRDefault="00F21D2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1D2A" w:rsidRDefault="00F21D2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1D2A" w:rsidRDefault="00F21D2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1D2A" w:rsidRDefault="00F21D2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1D2A" w:rsidRDefault="00F21D2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1D2A" w:rsidRDefault="00F21D2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AC57AA" w:rsidRDefault="00AC57A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1D2A" w:rsidRDefault="00F21D2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1D2A" w:rsidRDefault="00F21D2A" w:rsidP="006C28D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1D2A" w:rsidRPr="00622E8F" w:rsidRDefault="00F21D2A" w:rsidP="00F21D2A">
      <w:pPr>
        <w:spacing w:line="276" w:lineRule="auto"/>
        <w:rPr>
          <w:rFonts w:ascii="Arial" w:eastAsia="Calibri" w:hAnsi="Arial" w:cs="Arial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F21D2A" w:rsidRDefault="00F21D2A" w:rsidP="00F21D2A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F21D2A" w:rsidRDefault="00F21D2A" w:rsidP="00F21D2A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F21D2A" w:rsidRDefault="00F21D2A" w:rsidP="00F21D2A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F21D2A" w:rsidRDefault="00F21D2A" w:rsidP="00F21D2A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AC57AA">
        <w:rPr>
          <w:rFonts w:ascii="Arial" w:hAnsi="Arial" w:cs="Arial"/>
          <w:b/>
          <w:sz w:val="22"/>
          <w:szCs w:val="22"/>
        </w:rPr>
        <w:t>4</w:t>
      </w:r>
    </w:p>
    <w:p w:rsidR="00F21D2A" w:rsidRPr="002F53EA" w:rsidRDefault="00F21D2A" w:rsidP="00F21D2A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</w:p>
    <w:p w:rsidR="00F21D2A" w:rsidRPr="00F57AD2" w:rsidRDefault="00F21D2A" w:rsidP="00F21D2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7AD2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F21D2A" w:rsidRPr="00F57AD2" w:rsidRDefault="00F21D2A" w:rsidP="00F21D2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21D2A" w:rsidRPr="00F57AD2" w:rsidRDefault="00F21D2A" w:rsidP="00F21D2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7AD2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F21D2A" w:rsidRPr="00F57AD2" w:rsidRDefault="00F21D2A" w:rsidP="00F21D2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F21D2A" w:rsidRPr="00A9606F" w:rsidRDefault="00F21D2A" w:rsidP="00F21D2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F21D2A" w:rsidRPr="003021EE" w:rsidRDefault="00581086" w:rsidP="00F21D2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744BE">
        <w:rPr>
          <w:rFonts w:ascii="Arial" w:eastAsia="Calibri" w:hAnsi="Arial" w:cs="Arial"/>
          <w:b/>
          <w:bCs/>
        </w:rPr>
        <w:t>Województwo Wielkopolskie -</w:t>
      </w:r>
      <w:r>
        <w:rPr>
          <w:rFonts w:ascii="Arial" w:eastAsia="Calibri" w:hAnsi="Arial" w:cs="Arial"/>
          <w:b/>
          <w:bCs/>
        </w:rPr>
        <w:t xml:space="preserve"> </w:t>
      </w:r>
      <w:r w:rsidR="00F21D2A"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F21D2A" w:rsidRPr="003021EE" w:rsidRDefault="00F21D2A" w:rsidP="00F21D2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F21D2A" w:rsidRDefault="00F21D2A" w:rsidP="00F21D2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F21D2A" w:rsidRPr="00270886" w:rsidRDefault="00F21D2A" w:rsidP="00F21D2A">
      <w:pPr>
        <w:tabs>
          <w:tab w:val="left" w:pos="10009"/>
        </w:tabs>
        <w:jc w:val="right"/>
        <w:rPr>
          <w:rFonts w:ascii="Arial" w:hAnsi="Arial" w:cs="Arial"/>
          <w:b/>
          <w:bCs/>
          <w:sz w:val="22"/>
          <w:szCs w:val="22"/>
        </w:rPr>
      </w:pPr>
    </w:p>
    <w:p w:rsidR="00F21D2A" w:rsidRPr="00270886" w:rsidRDefault="00F21D2A" w:rsidP="00F21D2A">
      <w:pPr>
        <w:spacing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F21D2A" w:rsidRDefault="00F21D2A" w:rsidP="00F21D2A">
      <w:pPr>
        <w:spacing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 w:rsidRPr="00270886">
        <w:rPr>
          <w:rFonts w:ascii="Arial" w:hAnsi="Arial" w:cs="Arial"/>
          <w:b/>
          <w:bCs/>
          <w:sz w:val="22"/>
          <w:szCs w:val="22"/>
        </w:rPr>
        <w:t xml:space="preserve">WYKAZ USŁUG </w:t>
      </w:r>
    </w:p>
    <w:p w:rsidR="00711108" w:rsidRPr="00270886" w:rsidRDefault="00711108" w:rsidP="00F21D2A">
      <w:pPr>
        <w:spacing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F21D2A" w:rsidRPr="00270886" w:rsidRDefault="00F21D2A" w:rsidP="00F21D2A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270886">
        <w:rPr>
          <w:rFonts w:ascii="Arial" w:hAnsi="Arial" w:cs="Arial"/>
          <w:sz w:val="21"/>
          <w:szCs w:val="21"/>
        </w:rPr>
        <w:t xml:space="preserve">Na potrzeby postępowania </w:t>
      </w:r>
      <w:r w:rsidR="00711108">
        <w:rPr>
          <w:rFonts w:ascii="Arial" w:hAnsi="Arial" w:cs="Arial"/>
          <w:sz w:val="21"/>
          <w:szCs w:val="21"/>
        </w:rPr>
        <w:t>przedmiotowego</w:t>
      </w:r>
      <w:r w:rsidRPr="00270886">
        <w:rPr>
          <w:rFonts w:ascii="Arial" w:hAnsi="Arial" w:cs="Arial"/>
          <w:sz w:val="21"/>
          <w:szCs w:val="21"/>
        </w:rPr>
        <w:t xml:space="preserve"> </w:t>
      </w:r>
      <w:r w:rsidR="00711108">
        <w:rPr>
          <w:rFonts w:ascii="Arial" w:hAnsi="Arial" w:cs="Arial"/>
          <w:sz w:val="21"/>
          <w:szCs w:val="21"/>
        </w:rPr>
        <w:t>zapytania ofertowego</w:t>
      </w:r>
      <w:r w:rsidRPr="00270886">
        <w:rPr>
          <w:rFonts w:ascii="Arial" w:hAnsi="Arial" w:cs="Arial"/>
          <w:sz w:val="21"/>
          <w:szCs w:val="21"/>
        </w:rPr>
        <w:t xml:space="preserve"> pn</w:t>
      </w:r>
      <w:r w:rsidR="00643A94">
        <w:rPr>
          <w:rFonts w:ascii="Arial" w:hAnsi="Arial" w:cs="Arial"/>
          <w:sz w:val="21"/>
          <w:szCs w:val="21"/>
        </w:rPr>
        <w:t>.</w:t>
      </w:r>
      <w:r w:rsidRPr="00205D1C">
        <w:rPr>
          <w:rFonts w:ascii="Arial" w:hAnsi="Arial" w:cs="Arial"/>
          <w:b/>
          <w:sz w:val="22"/>
          <w:szCs w:val="22"/>
        </w:rPr>
        <w:t xml:space="preserve"> </w:t>
      </w:r>
      <w:r w:rsidR="00643A94">
        <w:rPr>
          <w:rFonts w:ascii="Arial" w:hAnsi="Arial" w:cs="Arial"/>
          <w:b/>
          <w:sz w:val="22"/>
          <w:szCs w:val="22"/>
        </w:rPr>
        <w:t>Dostawa prasy, prasy specjalistycznej oraz dodatkowych czasopism przez cały 2018 rok dla Wojewódzkiego Urzędu Pracy w Poznaniu</w:t>
      </w:r>
      <w:r w:rsidRPr="00205D1C">
        <w:rPr>
          <w:rFonts w:ascii="Arial" w:hAnsi="Arial" w:cs="Arial"/>
          <w:b/>
          <w:sz w:val="22"/>
          <w:szCs w:val="22"/>
        </w:rPr>
        <w:t xml:space="preserve"> </w:t>
      </w:r>
      <w:r w:rsidR="00917119">
        <w:rPr>
          <w:rFonts w:ascii="Arial" w:hAnsi="Arial" w:cs="Arial"/>
          <w:b/>
          <w:sz w:val="22"/>
          <w:szCs w:val="22"/>
        </w:rPr>
        <w:t xml:space="preserve">oraz Oddziałów Zamiejscowych w Pile, Koninie, Kaliszu i Lesznie </w:t>
      </w:r>
      <w:r w:rsidRPr="00270886">
        <w:rPr>
          <w:rFonts w:ascii="Arial" w:hAnsi="Arial" w:cs="Arial"/>
          <w:sz w:val="21"/>
          <w:szCs w:val="21"/>
        </w:rPr>
        <w:t>prowadzonego przez Wojewódzki Urząd Pracy w Poznaniu</w:t>
      </w:r>
      <w:r w:rsidRPr="00270886">
        <w:rPr>
          <w:rFonts w:ascii="Arial" w:hAnsi="Arial" w:cs="Arial"/>
          <w:i/>
          <w:sz w:val="16"/>
          <w:szCs w:val="16"/>
        </w:rPr>
        <w:t>,</w:t>
      </w:r>
      <w:r w:rsidRPr="00270886">
        <w:rPr>
          <w:rFonts w:ascii="Arial" w:hAnsi="Arial" w:cs="Arial"/>
          <w:i/>
          <w:sz w:val="18"/>
          <w:szCs w:val="18"/>
        </w:rPr>
        <w:t xml:space="preserve"> </w:t>
      </w:r>
      <w:r w:rsidR="00917119">
        <w:rPr>
          <w:rFonts w:ascii="Arial" w:hAnsi="Arial" w:cs="Arial"/>
          <w:snapToGrid w:val="0"/>
          <w:sz w:val="22"/>
          <w:szCs w:val="22"/>
        </w:rPr>
        <w:t>przedstawiam</w:t>
      </w:r>
      <w:r w:rsidRPr="00270886">
        <w:rPr>
          <w:rFonts w:ascii="Arial" w:hAnsi="Arial" w:cs="Arial"/>
          <w:snapToGrid w:val="0"/>
          <w:sz w:val="22"/>
          <w:szCs w:val="22"/>
        </w:rPr>
        <w:t xml:space="preserve"> wykaz wykonanych lub wykonywanych usług</w:t>
      </w:r>
      <w:r w:rsidRPr="0027088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F21D2A" w:rsidRPr="00270886" w:rsidTr="00F21D2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2A" w:rsidRPr="00270886" w:rsidRDefault="00F21D2A" w:rsidP="00F21D2A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2A" w:rsidRPr="00270886" w:rsidRDefault="00F21D2A" w:rsidP="00F21D2A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2A" w:rsidRPr="00270886" w:rsidRDefault="00F21D2A" w:rsidP="00F21D2A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 w:rsidRPr="00270886"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2A" w:rsidRPr="00270886" w:rsidRDefault="00F21D2A" w:rsidP="00F21D2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 w:rsidRPr="00270886"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:rsidR="00F21D2A" w:rsidRPr="00270886" w:rsidRDefault="00F21D2A" w:rsidP="00F21D2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270886">
              <w:rPr>
                <w:rFonts w:ascii="Calibri" w:hAnsi="Calibr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2A" w:rsidRPr="00270886" w:rsidRDefault="00F21D2A" w:rsidP="00D5095C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>Wartość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917119">
              <w:rPr>
                <w:rFonts w:ascii="Calibri" w:hAnsi="Calibri" w:cs="Arial"/>
                <w:b/>
                <w:sz w:val="22"/>
                <w:szCs w:val="22"/>
              </w:rPr>
              <w:t>wykonanych u</w:t>
            </w:r>
            <w:r w:rsidR="00D5095C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917119">
              <w:rPr>
                <w:rFonts w:ascii="Calibri" w:hAnsi="Calibri" w:cs="Arial"/>
                <w:b/>
                <w:sz w:val="22"/>
                <w:szCs w:val="22"/>
              </w:rPr>
              <w:t>ług</w:t>
            </w:r>
            <w:r w:rsidRPr="0027088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270886"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F21D2A" w:rsidRPr="00270886" w:rsidTr="00F21D2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A" w:rsidRPr="00270886" w:rsidRDefault="00F21D2A" w:rsidP="00F21D2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A" w:rsidRPr="00270886" w:rsidRDefault="00F21D2A" w:rsidP="00F21D2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A" w:rsidRPr="00270886" w:rsidRDefault="00F21D2A" w:rsidP="00F21D2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A" w:rsidRPr="00270886" w:rsidRDefault="00F21D2A" w:rsidP="00F21D2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A" w:rsidRPr="00270886" w:rsidRDefault="00F21D2A" w:rsidP="00F21D2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D2A" w:rsidRPr="00270886" w:rsidTr="00F21D2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A" w:rsidRPr="00270886" w:rsidRDefault="00F21D2A" w:rsidP="00F21D2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A" w:rsidRPr="00270886" w:rsidRDefault="00F21D2A" w:rsidP="00F21D2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A" w:rsidRPr="00270886" w:rsidRDefault="00F21D2A" w:rsidP="00F21D2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A" w:rsidRPr="00270886" w:rsidRDefault="00F21D2A" w:rsidP="00F21D2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A" w:rsidRPr="00270886" w:rsidRDefault="00F21D2A" w:rsidP="00F21D2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7AA" w:rsidRPr="00270886" w:rsidTr="00F21D2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A" w:rsidRPr="00270886" w:rsidRDefault="00AC57AA" w:rsidP="00F21D2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A" w:rsidRPr="00270886" w:rsidRDefault="00AC57AA" w:rsidP="00F21D2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A" w:rsidRPr="00270886" w:rsidRDefault="00AC57AA" w:rsidP="00F21D2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A" w:rsidRPr="00270886" w:rsidRDefault="00AC57AA" w:rsidP="00F21D2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AA" w:rsidRPr="00270886" w:rsidRDefault="00AC57AA" w:rsidP="00F21D2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1D2A" w:rsidRPr="00270886" w:rsidRDefault="00F21D2A" w:rsidP="00F21D2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F21D2A" w:rsidRPr="00270886" w:rsidRDefault="00F21D2A" w:rsidP="00F21D2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270886">
        <w:rPr>
          <w:rFonts w:ascii="Arial" w:hAnsi="Arial" w:cs="Arial"/>
          <w:iCs/>
          <w:sz w:val="22"/>
          <w:szCs w:val="22"/>
        </w:rPr>
        <w:t>Załączniki:</w:t>
      </w:r>
    </w:p>
    <w:p w:rsidR="00F21D2A" w:rsidRPr="00270886" w:rsidRDefault="00F21D2A" w:rsidP="00F21D2A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70886">
        <w:rPr>
          <w:rFonts w:ascii="Arial" w:hAnsi="Arial" w:cs="Arial"/>
          <w:sz w:val="22"/>
          <w:szCs w:val="22"/>
        </w:rPr>
        <w:t xml:space="preserve">dowody, </w:t>
      </w:r>
      <w:r w:rsidRPr="00270886">
        <w:rPr>
          <w:rFonts w:ascii="Arial" w:hAnsi="Arial"/>
          <w:sz w:val="22"/>
          <w:szCs w:val="22"/>
        </w:rPr>
        <w:t>że ww. usługi zostały wykonane lub są wykonywane należycie</w:t>
      </w:r>
    </w:p>
    <w:p w:rsidR="00F21D2A" w:rsidRDefault="00F21D2A" w:rsidP="00F21D2A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AC57AA" w:rsidRPr="00270886" w:rsidRDefault="00AC57AA" w:rsidP="00F21D2A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F21D2A" w:rsidRPr="00270886" w:rsidRDefault="00F21D2A" w:rsidP="00F21D2A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:rsidR="00F21D2A" w:rsidRPr="00270886" w:rsidRDefault="00F21D2A" w:rsidP="00F21D2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rFonts w:ascii="Arial" w:hAnsi="Arial" w:cs="Arial"/>
          <w:sz w:val="18"/>
          <w:szCs w:val="18"/>
        </w:rPr>
        <w:t xml:space="preserve">(pieczęć i podpis osoby uprawnionej </w:t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  <w:t xml:space="preserve">do składania oświadczeń woli </w:t>
      </w:r>
      <w:r w:rsidRPr="00270886">
        <w:rPr>
          <w:rFonts w:ascii="Arial" w:hAnsi="Arial" w:cs="Arial"/>
          <w:sz w:val="18"/>
          <w:szCs w:val="18"/>
        </w:rPr>
        <w:br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  <w:t>w imieniu wykonawcy)</w:t>
      </w:r>
    </w:p>
    <w:p w:rsidR="00F21D2A" w:rsidRDefault="00F21D2A" w:rsidP="00F21D2A">
      <w:pPr>
        <w:tabs>
          <w:tab w:val="left" w:pos="4536"/>
        </w:tabs>
        <w:ind w:left="4536"/>
        <w:jc w:val="both"/>
        <w:rPr>
          <w:rFonts w:ascii="Arial" w:hAnsi="Arial" w:cs="Arial"/>
          <w:sz w:val="22"/>
          <w:szCs w:val="22"/>
        </w:rPr>
      </w:pPr>
    </w:p>
    <w:p w:rsidR="00AC57AA" w:rsidRDefault="00AC57AA" w:rsidP="00F21D2A">
      <w:pPr>
        <w:tabs>
          <w:tab w:val="left" w:pos="4536"/>
        </w:tabs>
        <w:ind w:left="4536"/>
        <w:jc w:val="both"/>
        <w:rPr>
          <w:rFonts w:ascii="Arial" w:hAnsi="Arial" w:cs="Arial"/>
          <w:sz w:val="22"/>
          <w:szCs w:val="22"/>
        </w:rPr>
      </w:pPr>
    </w:p>
    <w:p w:rsidR="00AC57AA" w:rsidRPr="00270886" w:rsidRDefault="00AC57AA" w:rsidP="00F21D2A">
      <w:pPr>
        <w:tabs>
          <w:tab w:val="left" w:pos="4536"/>
        </w:tabs>
        <w:ind w:left="4536"/>
        <w:jc w:val="both"/>
        <w:rPr>
          <w:rFonts w:ascii="Arial" w:hAnsi="Arial" w:cs="Arial"/>
          <w:sz w:val="22"/>
          <w:szCs w:val="22"/>
        </w:rPr>
      </w:pPr>
    </w:p>
    <w:p w:rsidR="00F21D2A" w:rsidRPr="00270886" w:rsidRDefault="00F21D2A" w:rsidP="00F21D2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F21D2A" w:rsidRDefault="00F21D2A" w:rsidP="00366DC4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70886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:rsidR="00846C89" w:rsidRPr="002A3470" w:rsidRDefault="00846C89" w:rsidP="00846C89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lastRenderedPageBreak/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846C89" w:rsidRPr="002F53EA" w:rsidRDefault="00846C89" w:rsidP="00846C8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 </w:t>
      </w:r>
      <w:r w:rsidRPr="002F53EA">
        <w:rPr>
          <w:rFonts w:ascii="Arial" w:hAnsi="Arial" w:cs="Arial"/>
          <w:iCs/>
          <w:sz w:val="16"/>
          <w:szCs w:val="16"/>
        </w:rPr>
        <w:t>(pieczęć firmowa Wykonawcy)</w:t>
      </w:r>
    </w:p>
    <w:p w:rsidR="00846C89" w:rsidRPr="00846C89" w:rsidRDefault="00846C89" w:rsidP="00846C8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846C89">
        <w:rPr>
          <w:rFonts w:ascii="Arial" w:eastAsia="Calibri" w:hAnsi="Arial" w:cs="Arial"/>
          <w:sz w:val="18"/>
          <w:szCs w:val="18"/>
          <w:lang w:val="en-US" w:eastAsia="en-US"/>
        </w:rPr>
        <w:t>Tel. …………… faks …………. E-mail ………..</w:t>
      </w:r>
    </w:p>
    <w:p w:rsidR="00846C89" w:rsidRPr="00846C89" w:rsidRDefault="00846C89" w:rsidP="00846C8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:rsidR="00846C89" w:rsidRPr="00846C89" w:rsidRDefault="00846C89" w:rsidP="00846C8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846C89">
        <w:rPr>
          <w:rFonts w:ascii="Arial" w:eastAsia="Calibri" w:hAnsi="Arial" w:cs="Arial"/>
          <w:sz w:val="22"/>
          <w:szCs w:val="22"/>
          <w:lang w:val="en-US" w:eastAsia="en-US"/>
        </w:rPr>
        <w:t>Nr sprawy: ……………………………………</w:t>
      </w:r>
    </w:p>
    <w:p w:rsidR="00846C89" w:rsidRPr="00846C89" w:rsidRDefault="00846C89" w:rsidP="00846C8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val="en-US" w:eastAsia="en-US"/>
        </w:rPr>
      </w:pPr>
    </w:p>
    <w:p w:rsidR="00846C89" w:rsidRPr="00A9606F" w:rsidRDefault="00846C89" w:rsidP="00846C8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846C89" w:rsidRPr="007D423F" w:rsidRDefault="00846C89" w:rsidP="00846C8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744BE">
        <w:rPr>
          <w:rFonts w:ascii="Arial" w:eastAsia="Calibri" w:hAnsi="Arial" w:cs="Arial"/>
          <w:b/>
          <w:bCs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846C89" w:rsidRPr="007D423F" w:rsidRDefault="00846C89" w:rsidP="00846C8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846C89" w:rsidRPr="007D423F" w:rsidRDefault="00846C89" w:rsidP="00846C8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846C89" w:rsidRDefault="00846C89" w:rsidP="00846C8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846C89" w:rsidRPr="002F53EA" w:rsidRDefault="00846C89" w:rsidP="00846C8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FORMULARZ 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CENOWY</w:t>
      </w:r>
    </w:p>
    <w:p w:rsidR="00846C89" w:rsidRPr="002F53EA" w:rsidRDefault="00846C89" w:rsidP="00846C8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846C89" w:rsidRPr="002F53EA" w:rsidRDefault="00846C89" w:rsidP="00846C8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dostawę </w:t>
      </w:r>
      <w:r w:rsidR="007E5C2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prasy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dla Wojewódzkiego Urzędu Pracy </w:t>
      </w:r>
      <w:r w:rsidR="007E5C2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br/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w Poznaniu w 201</w:t>
      </w:r>
      <w:r w:rsidR="007E5C2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8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r.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 ofertę </w:t>
      </w:r>
      <w:r w:rsidR="007E5C2C">
        <w:rPr>
          <w:rFonts w:ascii="Arial" w:eastAsia="Calibri" w:hAnsi="Arial" w:cs="Arial"/>
          <w:color w:val="000000"/>
          <w:sz w:val="22"/>
          <w:szCs w:val="22"/>
          <w:lang w:eastAsia="en-US"/>
        </w:rPr>
        <w:t>zgodnie z niniejszym formularzem cenowym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7E5C2C" w:rsidRDefault="007E5C2C" w:rsidP="00846C8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7E5C2C" w:rsidRDefault="007E5C2C" w:rsidP="00846C8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7E5C2C" w:rsidRDefault="007E5C2C" w:rsidP="00846C8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2835"/>
        <w:gridCol w:w="1701"/>
      </w:tblGrid>
      <w:tr w:rsidR="00B74E56" w:rsidTr="00524AB2">
        <w:tc>
          <w:tcPr>
            <w:tcW w:w="675" w:type="dxa"/>
            <w:vAlign w:val="center"/>
          </w:tcPr>
          <w:p w:rsidR="007E5C2C" w:rsidRPr="007E5C2C" w:rsidRDefault="007E5C2C" w:rsidP="007E5C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7E5C2C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:rsidR="007E5C2C" w:rsidRPr="007E5C2C" w:rsidRDefault="007E5C2C" w:rsidP="007E5C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7E5C2C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Tytuł</w:t>
            </w:r>
          </w:p>
        </w:tc>
        <w:tc>
          <w:tcPr>
            <w:tcW w:w="2268" w:type="dxa"/>
            <w:vAlign w:val="center"/>
          </w:tcPr>
          <w:p w:rsidR="007E5C2C" w:rsidRPr="007E5C2C" w:rsidRDefault="007E5C2C" w:rsidP="00B74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7E5C2C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Cena jednostkowa (netto)</w:t>
            </w:r>
            <w:r w:rsidR="006E1960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74E56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br/>
            </w:r>
            <w:r w:rsidR="006E1960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(</w:t>
            </w:r>
            <w:r w:rsidR="00B74E56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z uwzględnieniem wydań</w:t>
            </w:r>
            <w:r w:rsidR="006E1960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weekendow</w:t>
            </w:r>
            <w:r w:rsidR="00B74E56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ych</w:t>
            </w:r>
            <w:r w:rsidR="006E1960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)*</w:t>
            </w:r>
          </w:p>
        </w:tc>
        <w:tc>
          <w:tcPr>
            <w:tcW w:w="2835" w:type="dxa"/>
            <w:vAlign w:val="center"/>
          </w:tcPr>
          <w:p w:rsidR="007E5C2C" w:rsidRPr="007E5C2C" w:rsidRDefault="00BC4BF9" w:rsidP="007E5C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Liczba</w:t>
            </w:r>
            <w:r w:rsidR="007E5C2C" w:rsidRPr="007E5C2C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33E6D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dostarczanych </w:t>
            </w:r>
            <w:r w:rsidR="007E5C2C" w:rsidRPr="007E5C2C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egzemplarzy</w:t>
            </w:r>
            <w:r w:rsidR="00D33E6D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33E6D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br/>
              <w:t>w czasie obowiązywania umowy</w:t>
            </w:r>
            <w:r w:rsidR="00A54D70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F4659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dla WUP </w:t>
            </w:r>
            <w:r w:rsidR="00B74E56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br/>
            </w:r>
            <w:r w:rsidR="005F4659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w Poznaniu oraz </w:t>
            </w:r>
            <w:r w:rsidR="009C69F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br/>
            </w:r>
            <w:r w:rsidR="005F4659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4 Oddziałów Zamiejscowych</w:t>
            </w:r>
            <w:r w:rsidR="00D33E6D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*</w:t>
            </w:r>
            <w:r w:rsidR="005F4659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F4659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br/>
            </w:r>
            <w:r w:rsidR="00A54D70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(</w:t>
            </w:r>
            <w:r w:rsidR="00B74E56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z uwzględnieniem wydań weekendowych</w:t>
            </w:r>
            <w:r w:rsidR="00A54D70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)</w:t>
            </w:r>
            <w:r w:rsidR="00FE2840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Align w:val="center"/>
          </w:tcPr>
          <w:p w:rsidR="007E5C2C" w:rsidRPr="007E5C2C" w:rsidRDefault="00FC60CD" w:rsidP="007E5C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Łączna wartość danego tytułu</w:t>
            </w:r>
            <w:r w:rsidR="00D33E6D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(cena jednostkowa x ilość egzemplarzy)</w:t>
            </w:r>
          </w:p>
        </w:tc>
      </w:tr>
      <w:tr w:rsidR="00B74E56" w:rsidTr="00524AB2">
        <w:tc>
          <w:tcPr>
            <w:tcW w:w="675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74E56" w:rsidTr="00524AB2">
        <w:tc>
          <w:tcPr>
            <w:tcW w:w="675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74E56" w:rsidTr="00524AB2">
        <w:tc>
          <w:tcPr>
            <w:tcW w:w="675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74E56" w:rsidTr="00524AB2">
        <w:tc>
          <w:tcPr>
            <w:tcW w:w="675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74E56" w:rsidTr="00524AB2">
        <w:tc>
          <w:tcPr>
            <w:tcW w:w="675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7E5C2C" w:rsidRDefault="007E5C2C" w:rsidP="00846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E5C2C" w:rsidRDefault="007E5C2C" w:rsidP="00846C8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E2840" w:rsidRPr="00764E48" w:rsidRDefault="00FE2840" w:rsidP="00FE284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764E48">
        <w:rPr>
          <w:rFonts w:ascii="Arial" w:eastAsia="Calibri" w:hAnsi="Arial" w:cs="Arial"/>
          <w:color w:val="000000"/>
          <w:sz w:val="18"/>
          <w:szCs w:val="18"/>
          <w:lang w:eastAsia="en-US"/>
        </w:rPr>
        <w:t>*</w:t>
      </w:r>
      <w:r w:rsidRPr="00764E48">
        <w:rPr>
          <w:rFonts w:ascii="Arial" w:eastAsia="Calibri" w:hAnsi="Arial" w:cs="Arial"/>
          <w:color w:val="000000"/>
          <w:sz w:val="18"/>
          <w:szCs w:val="18"/>
        </w:rPr>
        <w:t xml:space="preserve"> Jeżeli dotyczy</w:t>
      </w:r>
    </w:p>
    <w:p w:rsidR="00846C89" w:rsidRDefault="00846C89" w:rsidP="00846C8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7E5C2C" w:rsidRDefault="007E5C2C" w:rsidP="00846C8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7E5C2C" w:rsidRPr="00503E9A" w:rsidRDefault="007E5C2C" w:rsidP="00846C8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846C89" w:rsidRPr="002F53EA" w:rsidRDefault="00846C89" w:rsidP="00846C89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846C89" w:rsidRPr="002F53EA" w:rsidRDefault="00846C89" w:rsidP="00846C8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846C89" w:rsidRPr="00AA69E2" w:rsidRDefault="00846C89" w:rsidP="00366DC4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sectPr w:rsidR="00846C89" w:rsidRPr="00AA69E2" w:rsidSect="0037466D">
      <w:footerReference w:type="default" r:id="rId15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67" w:rsidRDefault="00333C67" w:rsidP="00017AC2">
      <w:r>
        <w:separator/>
      </w:r>
    </w:p>
  </w:endnote>
  <w:endnote w:type="continuationSeparator" w:id="0">
    <w:p w:rsidR="00333C67" w:rsidRDefault="00333C67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54D70" w:rsidRPr="0037466D" w:rsidRDefault="00A54D7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9048B0">
          <w:rPr>
            <w:rFonts w:ascii="Arial" w:hAnsi="Arial" w:cs="Arial"/>
            <w:noProof/>
            <w:sz w:val="20"/>
            <w:szCs w:val="20"/>
          </w:rPr>
          <w:t>12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54D70" w:rsidRDefault="00A54D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67" w:rsidRDefault="00333C67" w:rsidP="00017AC2">
      <w:r>
        <w:separator/>
      </w:r>
    </w:p>
  </w:footnote>
  <w:footnote w:type="continuationSeparator" w:id="0">
    <w:p w:rsidR="00333C67" w:rsidRDefault="00333C67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75D9E"/>
    <w:multiLevelType w:val="hybridMultilevel"/>
    <w:tmpl w:val="60843AB8"/>
    <w:lvl w:ilvl="0" w:tplc="A0D8E80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24AAC"/>
    <w:multiLevelType w:val="hybridMultilevel"/>
    <w:tmpl w:val="4F74AF22"/>
    <w:lvl w:ilvl="0" w:tplc="2B4C8F0E">
      <w:start w:val="1"/>
      <w:numFmt w:val="decimal"/>
      <w:lvlText w:val="%1."/>
      <w:lvlJc w:val="left"/>
      <w:pPr>
        <w:ind w:left="107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18BE6C83"/>
    <w:multiLevelType w:val="hybridMultilevel"/>
    <w:tmpl w:val="7B98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BB22B8A"/>
    <w:multiLevelType w:val="hybridMultilevel"/>
    <w:tmpl w:val="2EA6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9A5D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84EB3"/>
    <w:multiLevelType w:val="hybridMultilevel"/>
    <w:tmpl w:val="CCE067F0"/>
    <w:lvl w:ilvl="0" w:tplc="C0F89154">
      <w:start w:val="6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5D5A"/>
    <w:multiLevelType w:val="hybridMultilevel"/>
    <w:tmpl w:val="5A1A1C8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16EAA"/>
    <w:multiLevelType w:val="hybridMultilevel"/>
    <w:tmpl w:val="9EA0C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A3BE4"/>
    <w:multiLevelType w:val="multilevel"/>
    <w:tmpl w:val="B3AAF13E"/>
    <w:lvl w:ilvl="0">
      <w:start w:val="6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754"/>
      <w:numFmt w:val="decimal"/>
      <w:lvlText w:val="%1-%2"/>
      <w:lvlJc w:val="left"/>
      <w:pPr>
        <w:ind w:left="562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8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416" w:hanging="1800"/>
      </w:pPr>
      <w:rPr>
        <w:rFonts w:hint="default"/>
      </w:rPr>
    </w:lvl>
  </w:abstractNum>
  <w:abstractNum w:abstractNumId="19">
    <w:nsid w:val="41CA1722"/>
    <w:multiLevelType w:val="hybridMultilevel"/>
    <w:tmpl w:val="CBAC0DD6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AC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ED04C0"/>
    <w:multiLevelType w:val="multilevel"/>
    <w:tmpl w:val="7D7C8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8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3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16"/>
  </w:num>
  <w:num w:numId="5">
    <w:abstractNumId w:val="12"/>
  </w:num>
  <w:num w:numId="6">
    <w:abstractNumId w:val="11"/>
  </w:num>
  <w:num w:numId="7">
    <w:abstractNumId w:val="25"/>
  </w:num>
  <w:num w:numId="8">
    <w:abstractNumId w:val="20"/>
  </w:num>
  <w:num w:numId="9">
    <w:abstractNumId w:val="23"/>
  </w:num>
  <w:num w:numId="10">
    <w:abstractNumId w:val="21"/>
  </w:num>
  <w:num w:numId="11">
    <w:abstractNumId w:val="14"/>
  </w:num>
  <w:num w:numId="12">
    <w:abstractNumId w:val="1"/>
  </w:num>
  <w:num w:numId="13">
    <w:abstractNumId w:val="6"/>
  </w:num>
  <w:num w:numId="14">
    <w:abstractNumId w:val="2"/>
  </w:num>
  <w:num w:numId="15">
    <w:abstractNumId w:val="36"/>
  </w:num>
  <w:num w:numId="16">
    <w:abstractNumId w:val="24"/>
  </w:num>
  <w:num w:numId="17">
    <w:abstractNumId w:val="33"/>
  </w:num>
  <w:num w:numId="18">
    <w:abstractNumId w:val="22"/>
  </w:num>
  <w:num w:numId="19">
    <w:abstractNumId w:val="34"/>
  </w:num>
  <w:num w:numId="20">
    <w:abstractNumId w:val="28"/>
  </w:num>
  <w:num w:numId="21">
    <w:abstractNumId w:val="30"/>
  </w:num>
  <w:num w:numId="22">
    <w:abstractNumId w:val="15"/>
  </w:num>
  <w:num w:numId="23">
    <w:abstractNumId w:val="31"/>
  </w:num>
  <w:num w:numId="24">
    <w:abstractNumId w:val="8"/>
  </w:num>
  <w:num w:numId="25">
    <w:abstractNumId w:val="26"/>
  </w:num>
  <w:num w:numId="26">
    <w:abstractNumId w:val="32"/>
  </w:num>
  <w:num w:numId="27">
    <w:abstractNumId w:val="0"/>
  </w:num>
  <w:num w:numId="28">
    <w:abstractNumId w:val="7"/>
  </w:num>
  <w:num w:numId="29">
    <w:abstractNumId w:val="27"/>
  </w:num>
  <w:num w:numId="30">
    <w:abstractNumId w:val="9"/>
  </w:num>
  <w:num w:numId="31">
    <w:abstractNumId w:val="29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8"/>
  </w:num>
  <w:num w:numId="35">
    <w:abstractNumId w:val="13"/>
  </w:num>
  <w:num w:numId="36">
    <w:abstractNumId w:val="5"/>
  </w:num>
  <w:num w:numId="37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5C47"/>
    <w:rsid w:val="0000690E"/>
    <w:rsid w:val="00012BF8"/>
    <w:rsid w:val="000166B8"/>
    <w:rsid w:val="00017AC2"/>
    <w:rsid w:val="00022B34"/>
    <w:rsid w:val="0003411A"/>
    <w:rsid w:val="0004110E"/>
    <w:rsid w:val="000412C7"/>
    <w:rsid w:val="00071FCA"/>
    <w:rsid w:val="00074FEF"/>
    <w:rsid w:val="00076C73"/>
    <w:rsid w:val="000862FD"/>
    <w:rsid w:val="00091635"/>
    <w:rsid w:val="00094352"/>
    <w:rsid w:val="000C25F8"/>
    <w:rsid w:val="000C3AF6"/>
    <w:rsid w:val="000C567F"/>
    <w:rsid w:val="000D08FF"/>
    <w:rsid w:val="000D765B"/>
    <w:rsid w:val="000E635A"/>
    <w:rsid w:val="000F3888"/>
    <w:rsid w:val="001118F7"/>
    <w:rsid w:val="00115E8C"/>
    <w:rsid w:val="001251D3"/>
    <w:rsid w:val="00137EA5"/>
    <w:rsid w:val="0016113A"/>
    <w:rsid w:val="0017039A"/>
    <w:rsid w:val="00183113"/>
    <w:rsid w:val="00185E53"/>
    <w:rsid w:val="00194AEA"/>
    <w:rsid w:val="001956C8"/>
    <w:rsid w:val="001A79AB"/>
    <w:rsid w:val="001B789B"/>
    <w:rsid w:val="001B7D39"/>
    <w:rsid w:val="001C2342"/>
    <w:rsid w:val="001C2D74"/>
    <w:rsid w:val="001D37B3"/>
    <w:rsid w:val="001D557E"/>
    <w:rsid w:val="001D5BCF"/>
    <w:rsid w:val="001E1653"/>
    <w:rsid w:val="001E40AF"/>
    <w:rsid w:val="001F0E5D"/>
    <w:rsid w:val="001F6FE7"/>
    <w:rsid w:val="0020638A"/>
    <w:rsid w:val="0020767A"/>
    <w:rsid w:val="0023109D"/>
    <w:rsid w:val="00237641"/>
    <w:rsid w:val="0024457F"/>
    <w:rsid w:val="002544CC"/>
    <w:rsid w:val="00260013"/>
    <w:rsid w:val="00263FFE"/>
    <w:rsid w:val="0027300E"/>
    <w:rsid w:val="00285024"/>
    <w:rsid w:val="0028755D"/>
    <w:rsid w:val="00291033"/>
    <w:rsid w:val="002A3470"/>
    <w:rsid w:val="002B1CAD"/>
    <w:rsid w:val="002B3CAB"/>
    <w:rsid w:val="002B5C08"/>
    <w:rsid w:val="002C53A5"/>
    <w:rsid w:val="002C53D8"/>
    <w:rsid w:val="002C54A7"/>
    <w:rsid w:val="002E4EB7"/>
    <w:rsid w:val="002F1932"/>
    <w:rsid w:val="002F53EA"/>
    <w:rsid w:val="00300CAE"/>
    <w:rsid w:val="0030778B"/>
    <w:rsid w:val="00313DEB"/>
    <w:rsid w:val="00314EDA"/>
    <w:rsid w:val="00316B08"/>
    <w:rsid w:val="00322C3F"/>
    <w:rsid w:val="003260F5"/>
    <w:rsid w:val="0032696F"/>
    <w:rsid w:val="0033060D"/>
    <w:rsid w:val="00333C67"/>
    <w:rsid w:val="003533D4"/>
    <w:rsid w:val="00356AD2"/>
    <w:rsid w:val="00362965"/>
    <w:rsid w:val="0036530B"/>
    <w:rsid w:val="00366DC4"/>
    <w:rsid w:val="00372BE7"/>
    <w:rsid w:val="0037466D"/>
    <w:rsid w:val="00380462"/>
    <w:rsid w:val="00386FCA"/>
    <w:rsid w:val="00387521"/>
    <w:rsid w:val="003977F3"/>
    <w:rsid w:val="003A3358"/>
    <w:rsid w:val="003A704D"/>
    <w:rsid w:val="003B78D5"/>
    <w:rsid w:val="003C0068"/>
    <w:rsid w:val="003C21A4"/>
    <w:rsid w:val="003E1028"/>
    <w:rsid w:val="003E640C"/>
    <w:rsid w:val="00413686"/>
    <w:rsid w:val="00416AE3"/>
    <w:rsid w:val="00423848"/>
    <w:rsid w:val="00426ADB"/>
    <w:rsid w:val="004632B9"/>
    <w:rsid w:val="004645CD"/>
    <w:rsid w:val="0046731A"/>
    <w:rsid w:val="00475F6A"/>
    <w:rsid w:val="00481776"/>
    <w:rsid w:val="00491307"/>
    <w:rsid w:val="004951DA"/>
    <w:rsid w:val="004A1DD8"/>
    <w:rsid w:val="004A3773"/>
    <w:rsid w:val="004B7C73"/>
    <w:rsid w:val="004C463F"/>
    <w:rsid w:val="004D6A51"/>
    <w:rsid w:val="004E01F2"/>
    <w:rsid w:val="004E052A"/>
    <w:rsid w:val="004F62BB"/>
    <w:rsid w:val="004F7BC1"/>
    <w:rsid w:val="00503E9A"/>
    <w:rsid w:val="0052218B"/>
    <w:rsid w:val="00524AB2"/>
    <w:rsid w:val="00527B83"/>
    <w:rsid w:val="00535152"/>
    <w:rsid w:val="005363CB"/>
    <w:rsid w:val="00542803"/>
    <w:rsid w:val="005510CA"/>
    <w:rsid w:val="005531FE"/>
    <w:rsid w:val="00581086"/>
    <w:rsid w:val="00583898"/>
    <w:rsid w:val="00585B7A"/>
    <w:rsid w:val="00590C91"/>
    <w:rsid w:val="0059276F"/>
    <w:rsid w:val="00593EE1"/>
    <w:rsid w:val="005A4212"/>
    <w:rsid w:val="005A4D45"/>
    <w:rsid w:val="005B0401"/>
    <w:rsid w:val="005B4831"/>
    <w:rsid w:val="005B5F66"/>
    <w:rsid w:val="005D2751"/>
    <w:rsid w:val="005F28B5"/>
    <w:rsid w:val="005F4659"/>
    <w:rsid w:val="00600C27"/>
    <w:rsid w:val="00626E85"/>
    <w:rsid w:val="00637BE0"/>
    <w:rsid w:val="00643A94"/>
    <w:rsid w:val="0067177A"/>
    <w:rsid w:val="006731AE"/>
    <w:rsid w:val="006762B0"/>
    <w:rsid w:val="00680F82"/>
    <w:rsid w:val="00681FCE"/>
    <w:rsid w:val="006830B6"/>
    <w:rsid w:val="00685BEA"/>
    <w:rsid w:val="00690C77"/>
    <w:rsid w:val="00691FD0"/>
    <w:rsid w:val="00694759"/>
    <w:rsid w:val="00694764"/>
    <w:rsid w:val="006A0B4B"/>
    <w:rsid w:val="006A3B19"/>
    <w:rsid w:val="006A5E75"/>
    <w:rsid w:val="006C28D0"/>
    <w:rsid w:val="006C3E03"/>
    <w:rsid w:val="006C7AD8"/>
    <w:rsid w:val="006D2628"/>
    <w:rsid w:val="006E1960"/>
    <w:rsid w:val="006E2087"/>
    <w:rsid w:val="006F150D"/>
    <w:rsid w:val="00711108"/>
    <w:rsid w:val="00713F31"/>
    <w:rsid w:val="00716201"/>
    <w:rsid w:val="007179AE"/>
    <w:rsid w:val="00722FEA"/>
    <w:rsid w:val="00725DB2"/>
    <w:rsid w:val="0074312C"/>
    <w:rsid w:val="00746FEB"/>
    <w:rsid w:val="00750891"/>
    <w:rsid w:val="00751C66"/>
    <w:rsid w:val="0075225E"/>
    <w:rsid w:val="00755252"/>
    <w:rsid w:val="0076061E"/>
    <w:rsid w:val="00760BD5"/>
    <w:rsid w:val="00761DAA"/>
    <w:rsid w:val="00764E48"/>
    <w:rsid w:val="0077310A"/>
    <w:rsid w:val="00774063"/>
    <w:rsid w:val="007746F7"/>
    <w:rsid w:val="0078379A"/>
    <w:rsid w:val="00785033"/>
    <w:rsid w:val="007866CC"/>
    <w:rsid w:val="007920B8"/>
    <w:rsid w:val="007A5174"/>
    <w:rsid w:val="007A5D57"/>
    <w:rsid w:val="007B0FD4"/>
    <w:rsid w:val="007B46D4"/>
    <w:rsid w:val="007C1FC3"/>
    <w:rsid w:val="007C291E"/>
    <w:rsid w:val="007C67AB"/>
    <w:rsid w:val="007D76B0"/>
    <w:rsid w:val="007E5C2C"/>
    <w:rsid w:val="007F373F"/>
    <w:rsid w:val="007F71F3"/>
    <w:rsid w:val="00802E85"/>
    <w:rsid w:val="00804557"/>
    <w:rsid w:val="00822343"/>
    <w:rsid w:val="0082261A"/>
    <w:rsid w:val="00822A3A"/>
    <w:rsid w:val="008246F6"/>
    <w:rsid w:val="00830A79"/>
    <w:rsid w:val="008409B7"/>
    <w:rsid w:val="008409E4"/>
    <w:rsid w:val="00846C89"/>
    <w:rsid w:val="00853E99"/>
    <w:rsid w:val="00855DBF"/>
    <w:rsid w:val="008642D1"/>
    <w:rsid w:val="008700E4"/>
    <w:rsid w:val="0087293E"/>
    <w:rsid w:val="00876ADA"/>
    <w:rsid w:val="00896B44"/>
    <w:rsid w:val="008A030D"/>
    <w:rsid w:val="008A7F3D"/>
    <w:rsid w:val="008B1E99"/>
    <w:rsid w:val="008B3182"/>
    <w:rsid w:val="008C3598"/>
    <w:rsid w:val="008D1634"/>
    <w:rsid w:val="008D1650"/>
    <w:rsid w:val="008E09BB"/>
    <w:rsid w:val="008F06B9"/>
    <w:rsid w:val="008F0CD7"/>
    <w:rsid w:val="008F15F2"/>
    <w:rsid w:val="008F518F"/>
    <w:rsid w:val="009048B0"/>
    <w:rsid w:val="00906187"/>
    <w:rsid w:val="00906295"/>
    <w:rsid w:val="00910989"/>
    <w:rsid w:val="00913BF5"/>
    <w:rsid w:val="00915E2E"/>
    <w:rsid w:val="00917119"/>
    <w:rsid w:val="00917C6E"/>
    <w:rsid w:val="00923773"/>
    <w:rsid w:val="00940323"/>
    <w:rsid w:val="00953C0D"/>
    <w:rsid w:val="0095615C"/>
    <w:rsid w:val="009639C3"/>
    <w:rsid w:val="00965E77"/>
    <w:rsid w:val="00966157"/>
    <w:rsid w:val="009703E2"/>
    <w:rsid w:val="009707DC"/>
    <w:rsid w:val="00972B52"/>
    <w:rsid w:val="009733FF"/>
    <w:rsid w:val="009744BE"/>
    <w:rsid w:val="00994F6D"/>
    <w:rsid w:val="0099772B"/>
    <w:rsid w:val="009A0109"/>
    <w:rsid w:val="009A0DDD"/>
    <w:rsid w:val="009B34C7"/>
    <w:rsid w:val="009B4E5C"/>
    <w:rsid w:val="009C212E"/>
    <w:rsid w:val="009C69F8"/>
    <w:rsid w:val="009D2D48"/>
    <w:rsid w:val="00A10202"/>
    <w:rsid w:val="00A10FBA"/>
    <w:rsid w:val="00A41CC6"/>
    <w:rsid w:val="00A54D70"/>
    <w:rsid w:val="00A60A34"/>
    <w:rsid w:val="00A64AAD"/>
    <w:rsid w:val="00A65FB2"/>
    <w:rsid w:val="00A73DA9"/>
    <w:rsid w:val="00A74169"/>
    <w:rsid w:val="00A74B0F"/>
    <w:rsid w:val="00A92402"/>
    <w:rsid w:val="00A9579C"/>
    <w:rsid w:val="00AA0548"/>
    <w:rsid w:val="00AA69E2"/>
    <w:rsid w:val="00AC5567"/>
    <w:rsid w:val="00AC57AA"/>
    <w:rsid w:val="00AD20ED"/>
    <w:rsid w:val="00AD7525"/>
    <w:rsid w:val="00AE2306"/>
    <w:rsid w:val="00AF4A2E"/>
    <w:rsid w:val="00AF609C"/>
    <w:rsid w:val="00AF75FC"/>
    <w:rsid w:val="00B03EBD"/>
    <w:rsid w:val="00B0483C"/>
    <w:rsid w:val="00B04874"/>
    <w:rsid w:val="00B161B0"/>
    <w:rsid w:val="00B2209D"/>
    <w:rsid w:val="00B3577C"/>
    <w:rsid w:val="00B379DA"/>
    <w:rsid w:val="00B5250A"/>
    <w:rsid w:val="00B57D4D"/>
    <w:rsid w:val="00B6066E"/>
    <w:rsid w:val="00B679A0"/>
    <w:rsid w:val="00B713C6"/>
    <w:rsid w:val="00B7335B"/>
    <w:rsid w:val="00B74E56"/>
    <w:rsid w:val="00B83EEA"/>
    <w:rsid w:val="00B925D2"/>
    <w:rsid w:val="00B9450B"/>
    <w:rsid w:val="00B96A1D"/>
    <w:rsid w:val="00BA0378"/>
    <w:rsid w:val="00BA6061"/>
    <w:rsid w:val="00BA6176"/>
    <w:rsid w:val="00BC4BF9"/>
    <w:rsid w:val="00BC4F27"/>
    <w:rsid w:val="00BE58E6"/>
    <w:rsid w:val="00BF05BC"/>
    <w:rsid w:val="00BF1F14"/>
    <w:rsid w:val="00BF33E3"/>
    <w:rsid w:val="00BF6B7B"/>
    <w:rsid w:val="00C05150"/>
    <w:rsid w:val="00C14536"/>
    <w:rsid w:val="00C327E3"/>
    <w:rsid w:val="00C363D0"/>
    <w:rsid w:val="00C50089"/>
    <w:rsid w:val="00C61BFD"/>
    <w:rsid w:val="00C629F4"/>
    <w:rsid w:val="00C62C6C"/>
    <w:rsid w:val="00C76C90"/>
    <w:rsid w:val="00C863AD"/>
    <w:rsid w:val="00C92BA0"/>
    <w:rsid w:val="00CA103A"/>
    <w:rsid w:val="00CA6031"/>
    <w:rsid w:val="00CA777D"/>
    <w:rsid w:val="00CB0B81"/>
    <w:rsid w:val="00CC05C1"/>
    <w:rsid w:val="00CC3E47"/>
    <w:rsid w:val="00CC7579"/>
    <w:rsid w:val="00CD5975"/>
    <w:rsid w:val="00CE2440"/>
    <w:rsid w:val="00D042B4"/>
    <w:rsid w:val="00D1125C"/>
    <w:rsid w:val="00D11B74"/>
    <w:rsid w:val="00D11CE5"/>
    <w:rsid w:val="00D17315"/>
    <w:rsid w:val="00D26B0D"/>
    <w:rsid w:val="00D330E0"/>
    <w:rsid w:val="00D33E6D"/>
    <w:rsid w:val="00D3687A"/>
    <w:rsid w:val="00D40DA6"/>
    <w:rsid w:val="00D4153E"/>
    <w:rsid w:val="00D41C64"/>
    <w:rsid w:val="00D5095C"/>
    <w:rsid w:val="00D66A49"/>
    <w:rsid w:val="00D72002"/>
    <w:rsid w:val="00D7225E"/>
    <w:rsid w:val="00D948F2"/>
    <w:rsid w:val="00D96345"/>
    <w:rsid w:val="00DA14C0"/>
    <w:rsid w:val="00DA235D"/>
    <w:rsid w:val="00DA2876"/>
    <w:rsid w:val="00DB3FBB"/>
    <w:rsid w:val="00DB4C20"/>
    <w:rsid w:val="00DB4DF3"/>
    <w:rsid w:val="00DC4E53"/>
    <w:rsid w:val="00DD5DA7"/>
    <w:rsid w:val="00DD66CF"/>
    <w:rsid w:val="00DD7381"/>
    <w:rsid w:val="00DE0233"/>
    <w:rsid w:val="00DE14EF"/>
    <w:rsid w:val="00DE2AE0"/>
    <w:rsid w:val="00DE6800"/>
    <w:rsid w:val="00DE7F43"/>
    <w:rsid w:val="00DF08CD"/>
    <w:rsid w:val="00E10535"/>
    <w:rsid w:val="00E122E9"/>
    <w:rsid w:val="00E1681A"/>
    <w:rsid w:val="00E21230"/>
    <w:rsid w:val="00E250FD"/>
    <w:rsid w:val="00E251EA"/>
    <w:rsid w:val="00E26351"/>
    <w:rsid w:val="00E330F6"/>
    <w:rsid w:val="00E36F65"/>
    <w:rsid w:val="00E37588"/>
    <w:rsid w:val="00E4651F"/>
    <w:rsid w:val="00E5240B"/>
    <w:rsid w:val="00E5621B"/>
    <w:rsid w:val="00E6186E"/>
    <w:rsid w:val="00E73EAF"/>
    <w:rsid w:val="00E77129"/>
    <w:rsid w:val="00E77AAF"/>
    <w:rsid w:val="00E77F34"/>
    <w:rsid w:val="00E81D2B"/>
    <w:rsid w:val="00E8470A"/>
    <w:rsid w:val="00E91C24"/>
    <w:rsid w:val="00E953FF"/>
    <w:rsid w:val="00EC2087"/>
    <w:rsid w:val="00EC4515"/>
    <w:rsid w:val="00EE13EA"/>
    <w:rsid w:val="00EF0A43"/>
    <w:rsid w:val="00EF0C9D"/>
    <w:rsid w:val="00EF51AD"/>
    <w:rsid w:val="00EF59AB"/>
    <w:rsid w:val="00EF6783"/>
    <w:rsid w:val="00F0245C"/>
    <w:rsid w:val="00F12468"/>
    <w:rsid w:val="00F21D2A"/>
    <w:rsid w:val="00F240A8"/>
    <w:rsid w:val="00F277F2"/>
    <w:rsid w:val="00F27CCB"/>
    <w:rsid w:val="00F46412"/>
    <w:rsid w:val="00F73B41"/>
    <w:rsid w:val="00F73CC2"/>
    <w:rsid w:val="00F944B2"/>
    <w:rsid w:val="00FA2D8C"/>
    <w:rsid w:val="00FA4C32"/>
    <w:rsid w:val="00FB3656"/>
    <w:rsid w:val="00FB7288"/>
    <w:rsid w:val="00FC03E5"/>
    <w:rsid w:val="00FC0DF4"/>
    <w:rsid w:val="00FC60CD"/>
    <w:rsid w:val="00FE2840"/>
    <w:rsid w:val="00FE7566"/>
    <w:rsid w:val="00FF5663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1E1653"/>
    <w:pPr>
      <w:numPr>
        <w:ilvl w:val="1"/>
        <w:numId w:val="15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99"/>
    <w:rsid w:val="001E1653"/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8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888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888"/>
    <w:rPr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1E1653"/>
    <w:pPr>
      <w:numPr>
        <w:ilvl w:val="1"/>
        <w:numId w:val="15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99"/>
    <w:rsid w:val="001E1653"/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8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888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888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.rakowski@wup.poznan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.rakowski@wup.pozna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.rakowski@wup.pozna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.jozefczak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.tomicka@wup.poznan.pl" TargetMode="External"/><Relationship Id="rId14" Type="http://schemas.openxmlformats.org/officeDocument/2006/relationships/hyperlink" Target="mailto:l.rakowski@wup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D21D-A680-46E6-9F3F-85E86A6B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4697</Words>
  <Characters>28184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Michał Konieczyński</cp:lastModifiedBy>
  <cp:revision>2</cp:revision>
  <cp:lastPrinted>2017-11-27T11:45:00Z</cp:lastPrinted>
  <dcterms:created xsi:type="dcterms:W3CDTF">2017-11-30T09:01:00Z</dcterms:created>
  <dcterms:modified xsi:type="dcterms:W3CDTF">2017-11-30T09:01:00Z</dcterms:modified>
</cp:coreProperties>
</file>