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14" w:rsidRPr="00C04F99" w:rsidRDefault="00C63A4A" w:rsidP="00C04F99">
      <w:pPr>
        <w:rPr>
          <w:rFonts w:ascii="Arial" w:hAnsi="Arial" w:cs="Arial"/>
        </w:rPr>
      </w:pPr>
      <w:r w:rsidRPr="00C63A4A">
        <w:rPr>
          <w:rFonts w:ascii="Arial" w:hAnsi="Arial" w:cs="Arial"/>
        </w:rPr>
        <w:t>WUPXXV/4/3322/1/2018</w:t>
      </w:r>
      <w:r w:rsidRPr="00C63A4A">
        <w:rPr>
          <w:rFonts w:ascii="Arial" w:hAnsi="Arial" w:cs="Arial"/>
        </w:rPr>
        <w:tab/>
      </w:r>
      <w:r w:rsidRPr="00C63A4A">
        <w:rPr>
          <w:rFonts w:ascii="Arial" w:hAnsi="Arial" w:cs="Arial"/>
        </w:rPr>
        <w:tab/>
      </w:r>
      <w:r w:rsidRPr="00C63A4A">
        <w:rPr>
          <w:rFonts w:ascii="Arial" w:hAnsi="Arial" w:cs="Arial"/>
        </w:rPr>
        <w:tab/>
      </w:r>
      <w:r w:rsidRPr="00C63A4A">
        <w:rPr>
          <w:rFonts w:ascii="Arial" w:hAnsi="Arial" w:cs="Arial"/>
        </w:rPr>
        <w:tab/>
      </w:r>
      <w:r w:rsidRPr="00C63A4A">
        <w:rPr>
          <w:rFonts w:ascii="Arial" w:hAnsi="Arial" w:cs="Arial"/>
        </w:rPr>
        <w:tab/>
      </w:r>
      <w:r w:rsidR="00527252">
        <w:rPr>
          <w:rFonts w:ascii="Arial" w:hAnsi="Arial" w:cs="Arial"/>
        </w:rPr>
        <w:t xml:space="preserve">      </w:t>
      </w:r>
      <w:r w:rsidRPr="00C63A4A">
        <w:rPr>
          <w:rFonts w:ascii="Arial" w:hAnsi="Arial" w:cs="Arial"/>
        </w:rPr>
        <w:t>Poznań, dnia</w:t>
      </w:r>
      <w:r w:rsidR="00225A3D">
        <w:rPr>
          <w:rFonts w:ascii="Arial" w:hAnsi="Arial" w:cs="Arial"/>
        </w:rPr>
        <w:t xml:space="preserve"> </w:t>
      </w:r>
      <w:r w:rsidR="00527252">
        <w:rPr>
          <w:rFonts w:ascii="Arial" w:hAnsi="Arial" w:cs="Arial"/>
        </w:rPr>
        <w:t xml:space="preserve">14 </w:t>
      </w:r>
      <w:r w:rsidRPr="00C63A4A">
        <w:rPr>
          <w:rFonts w:ascii="Arial" w:hAnsi="Arial" w:cs="Arial"/>
        </w:rPr>
        <w:t>lutego 2018 r.</w:t>
      </w:r>
    </w:p>
    <w:p w:rsidR="00C04F99" w:rsidRDefault="00C04F99" w:rsidP="00530414">
      <w:pPr>
        <w:pStyle w:val="Tekstpodstawowy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30414" w:rsidRDefault="00637F12" w:rsidP="00530414">
      <w:pPr>
        <w:pStyle w:val="Tekstpodstawowy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</w:t>
      </w:r>
      <w:r w:rsidR="00530414">
        <w:rPr>
          <w:rFonts w:ascii="Arial" w:hAnsi="Arial" w:cs="Arial"/>
          <w:b/>
          <w:sz w:val="22"/>
          <w:szCs w:val="22"/>
        </w:rPr>
        <w:t>O UNIEWAŻNIENIU POSTĘPOWANIA</w:t>
      </w:r>
    </w:p>
    <w:p w:rsidR="00C04F99" w:rsidRDefault="00C04F99" w:rsidP="00530414">
      <w:pPr>
        <w:pStyle w:val="Tekstpodstawowy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30414" w:rsidRDefault="00C63A4A" w:rsidP="00C04F99">
      <w:pPr>
        <w:pStyle w:val="Tekstpodstawowy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</w:t>
      </w:r>
      <w:r w:rsidRPr="007E16EF">
        <w:rPr>
          <w:rFonts w:ascii="Arial" w:hAnsi="Arial" w:cs="Arial"/>
          <w:b/>
          <w:sz w:val="22"/>
          <w:szCs w:val="22"/>
        </w:rPr>
        <w:t>postępowani</w:t>
      </w:r>
      <w:r>
        <w:rPr>
          <w:rFonts w:ascii="Arial" w:hAnsi="Arial" w:cs="Arial"/>
          <w:b/>
          <w:sz w:val="22"/>
          <w:szCs w:val="22"/>
        </w:rPr>
        <w:t>a</w:t>
      </w:r>
      <w:r w:rsidRPr="007E16EF">
        <w:rPr>
          <w:rFonts w:ascii="Arial" w:hAnsi="Arial" w:cs="Arial"/>
          <w:b/>
          <w:sz w:val="22"/>
          <w:szCs w:val="22"/>
        </w:rPr>
        <w:t xml:space="preserve"> o zamówienie publiczne w trybie przetargu nieograniczonego </w:t>
      </w:r>
      <w:r w:rsidRPr="007E16EF">
        <w:rPr>
          <w:rFonts w:ascii="Arial" w:hAnsi="Arial" w:cs="Arial"/>
          <w:b/>
          <w:sz w:val="22"/>
          <w:szCs w:val="22"/>
        </w:rPr>
        <w:br/>
      </w:r>
      <w:r w:rsidRPr="007E16EF">
        <w:rPr>
          <w:rFonts w:ascii="Arial" w:hAnsi="Arial" w:cs="Arial"/>
          <w:b/>
          <w:bCs/>
          <w:sz w:val="22"/>
          <w:szCs w:val="22"/>
        </w:rPr>
        <w:t xml:space="preserve">pn. </w:t>
      </w:r>
      <w:r w:rsidRPr="00250D42">
        <w:rPr>
          <w:rFonts w:ascii="Arial" w:hAnsi="Arial" w:cs="Arial"/>
          <w:b/>
          <w:sz w:val="22"/>
          <w:szCs w:val="22"/>
        </w:rPr>
        <w:t>Przygotowanie i przeprowadzenie badania diagnostyczno-prognostycznego, analizy oraz raportu pn. „Przemysł spożywczy w Wielkopolsce. Znaczenie dla rynku pracy”.</w:t>
      </w:r>
    </w:p>
    <w:p w:rsidR="00C04F99" w:rsidRDefault="00C04F99" w:rsidP="00C04F99">
      <w:pPr>
        <w:pStyle w:val="Tekstpodstawowy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30414" w:rsidRPr="00530414" w:rsidRDefault="00530414" w:rsidP="00C04F99">
      <w:pPr>
        <w:pStyle w:val="Tekstpodstawowy2"/>
        <w:spacing w:after="0" w:line="30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30414">
        <w:rPr>
          <w:rFonts w:ascii="Arial" w:hAnsi="Arial" w:cs="Arial"/>
          <w:sz w:val="22"/>
          <w:szCs w:val="22"/>
        </w:rPr>
        <w:t xml:space="preserve">Zamawiający - Wojewódzki Urząd Pracy w Poznaniu, działając na postawie art. 92 ust. 2 ustawy z dnia 29 stycznia 2004 r. Prawo zamówień publicznych (tj. Dz. U. z 2017 r., poz. 1579 ze zm.), </w:t>
      </w:r>
      <w:r>
        <w:rPr>
          <w:rFonts w:ascii="Arial" w:hAnsi="Arial" w:cs="Arial"/>
          <w:sz w:val="22"/>
          <w:szCs w:val="22"/>
        </w:rPr>
        <w:t xml:space="preserve">zwanej dalej ustawą Pzp, </w:t>
      </w:r>
      <w:r w:rsidRPr="00530414">
        <w:rPr>
          <w:rFonts w:ascii="Arial" w:hAnsi="Arial" w:cs="Arial"/>
          <w:sz w:val="22"/>
          <w:szCs w:val="22"/>
        </w:rPr>
        <w:t>zawiadamia o unieważnieniu postępowania prowadzonego w trybie przetargu nieograniczonego pn. Przygotowanie i przeprowadzenie badania diagnostyczno-prognostycznego, analizy oraz raportu pn. „Przemysł spożywczy w Wielkopolsce. Znaczenie dla rynku pracy”.</w:t>
      </w:r>
    </w:p>
    <w:p w:rsidR="00530414" w:rsidRDefault="00530414" w:rsidP="00C04F99">
      <w:pPr>
        <w:pStyle w:val="Tekstpodstawowy2"/>
        <w:spacing w:after="0" w:line="30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30414">
        <w:rPr>
          <w:rFonts w:ascii="Arial" w:hAnsi="Arial" w:cs="Arial"/>
          <w:sz w:val="22"/>
          <w:szCs w:val="22"/>
        </w:rPr>
        <w:t>Zamawiający unieważnił</w:t>
      </w:r>
      <w:r>
        <w:rPr>
          <w:rFonts w:ascii="Arial" w:hAnsi="Arial" w:cs="Arial"/>
          <w:sz w:val="22"/>
          <w:szCs w:val="22"/>
        </w:rPr>
        <w:t xml:space="preserve"> niniejsze postępowanie </w:t>
      </w:r>
      <w:r w:rsidRPr="00530414">
        <w:rPr>
          <w:rFonts w:ascii="Arial" w:hAnsi="Arial" w:cs="Arial"/>
          <w:sz w:val="22"/>
          <w:szCs w:val="22"/>
        </w:rPr>
        <w:t>na podstawie art. 93 ust. 1 pkt 7 w</w:t>
      </w:r>
      <w:r>
        <w:rPr>
          <w:rFonts w:ascii="Arial" w:hAnsi="Arial" w:cs="Arial"/>
          <w:sz w:val="22"/>
          <w:szCs w:val="22"/>
        </w:rPr>
        <w:t> </w:t>
      </w:r>
      <w:r w:rsidRPr="00530414">
        <w:rPr>
          <w:rFonts w:ascii="Arial" w:hAnsi="Arial" w:cs="Arial"/>
          <w:sz w:val="22"/>
          <w:szCs w:val="22"/>
        </w:rPr>
        <w:t>związku z art. 146 ust. 6 ustawy Pzp. W analizowanej s</w:t>
      </w:r>
      <w:r w:rsidR="00200F78">
        <w:rPr>
          <w:rFonts w:ascii="Arial" w:hAnsi="Arial" w:cs="Arial"/>
          <w:sz w:val="22"/>
          <w:szCs w:val="22"/>
        </w:rPr>
        <w:t xml:space="preserve">prawie </w:t>
      </w:r>
      <w:r w:rsidRPr="00530414">
        <w:rPr>
          <w:rFonts w:ascii="Arial" w:hAnsi="Arial" w:cs="Arial"/>
          <w:sz w:val="22"/>
          <w:szCs w:val="22"/>
        </w:rPr>
        <w:t>przypadkowo rozerwa</w:t>
      </w:r>
      <w:r w:rsidR="00200F78">
        <w:rPr>
          <w:rFonts w:ascii="Arial" w:hAnsi="Arial" w:cs="Arial"/>
          <w:sz w:val="22"/>
          <w:szCs w:val="22"/>
        </w:rPr>
        <w:t>no</w:t>
      </w:r>
      <w:r w:rsidRPr="00530414">
        <w:rPr>
          <w:rFonts w:ascii="Arial" w:hAnsi="Arial" w:cs="Arial"/>
          <w:sz w:val="22"/>
          <w:szCs w:val="22"/>
        </w:rPr>
        <w:t xml:space="preserve"> kopertę w której znajdowała się oferta </w:t>
      </w:r>
      <w:r w:rsidR="00C04F99">
        <w:rPr>
          <w:rFonts w:ascii="Arial" w:hAnsi="Arial" w:cs="Arial"/>
          <w:sz w:val="22"/>
          <w:szCs w:val="22"/>
        </w:rPr>
        <w:t xml:space="preserve">jednego z </w:t>
      </w:r>
      <w:r w:rsidRPr="00530414">
        <w:rPr>
          <w:rFonts w:ascii="Arial" w:hAnsi="Arial" w:cs="Arial"/>
          <w:sz w:val="22"/>
          <w:szCs w:val="22"/>
        </w:rPr>
        <w:t>Wykonawc</w:t>
      </w:r>
      <w:r w:rsidR="00C04F99">
        <w:rPr>
          <w:rFonts w:ascii="Arial" w:hAnsi="Arial" w:cs="Arial"/>
          <w:sz w:val="22"/>
          <w:szCs w:val="22"/>
        </w:rPr>
        <w:t>ów</w:t>
      </w:r>
      <w:r w:rsidRPr="00530414">
        <w:rPr>
          <w:rFonts w:ascii="Arial" w:hAnsi="Arial" w:cs="Arial"/>
          <w:sz w:val="22"/>
          <w:szCs w:val="22"/>
        </w:rPr>
        <w:t xml:space="preserve"> jeszcze przed terminem otwarcia ofert tj. przed godziną 11.00 w dniu 14.02.2018 r., co stanowi jaskrawe naruszenie przepisów art. 86 ust. 1 i 2 ustawy Pzp.</w:t>
      </w:r>
      <w:r>
        <w:rPr>
          <w:rFonts w:ascii="Arial" w:hAnsi="Arial" w:cs="Arial"/>
          <w:sz w:val="22"/>
          <w:szCs w:val="22"/>
        </w:rPr>
        <w:t xml:space="preserve"> </w:t>
      </w:r>
      <w:r w:rsidRPr="00530414">
        <w:rPr>
          <w:rFonts w:ascii="Arial" w:hAnsi="Arial" w:cs="Arial"/>
          <w:sz w:val="22"/>
          <w:szCs w:val="22"/>
        </w:rPr>
        <w:t>W ocenie Zamawiającego, w sprawie ziściły się przesłanki wynikające z art. 93 ust. 1 pkt 7 ustawy Pzp, skutkujące koniecznością unieważnienia postępowania o</w:t>
      </w:r>
      <w:r w:rsidR="00C04F99">
        <w:rPr>
          <w:rFonts w:ascii="Arial" w:hAnsi="Arial" w:cs="Arial"/>
          <w:sz w:val="22"/>
          <w:szCs w:val="22"/>
        </w:rPr>
        <w:t> </w:t>
      </w:r>
      <w:r w:rsidRPr="00530414">
        <w:rPr>
          <w:rFonts w:ascii="Arial" w:hAnsi="Arial" w:cs="Arial"/>
          <w:sz w:val="22"/>
          <w:szCs w:val="22"/>
        </w:rPr>
        <w:t>zamówienie publiczne jako obarczonego niemożliwą do usunięcia wadą uniemożliwiającą zawarcie ważnej umowy w</w:t>
      </w:r>
      <w:r w:rsidR="00C04F99">
        <w:rPr>
          <w:rFonts w:ascii="Arial" w:hAnsi="Arial" w:cs="Arial"/>
          <w:sz w:val="22"/>
          <w:szCs w:val="22"/>
        </w:rPr>
        <w:t> </w:t>
      </w:r>
      <w:r w:rsidRPr="00530414">
        <w:rPr>
          <w:rFonts w:ascii="Arial" w:hAnsi="Arial" w:cs="Arial"/>
          <w:sz w:val="22"/>
          <w:szCs w:val="22"/>
        </w:rPr>
        <w:t>sprawie zamówienia publicznego. Niewątpliwym jest, że w</w:t>
      </w:r>
      <w:r w:rsidR="00C04F99">
        <w:rPr>
          <w:rFonts w:ascii="Arial" w:hAnsi="Arial" w:cs="Arial"/>
          <w:sz w:val="22"/>
          <w:szCs w:val="22"/>
        </w:rPr>
        <w:t> </w:t>
      </w:r>
      <w:r w:rsidRPr="00530414">
        <w:rPr>
          <w:rFonts w:ascii="Arial" w:hAnsi="Arial" w:cs="Arial"/>
          <w:sz w:val="22"/>
          <w:szCs w:val="22"/>
        </w:rPr>
        <w:t>postępowaniu o u</w:t>
      </w:r>
      <w:r w:rsidR="00C04F99">
        <w:rPr>
          <w:rFonts w:ascii="Arial" w:hAnsi="Arial" w:cs="Arial"/>
          <w:sz w:val="22"/>
          <w:szCs w:val="22"/>
        </w:rPr>
        <w:t xml:space="preserve">dzielenie </w:t>
      </w:r>
      <w:r w:rsidRPr="00530414">
        <w:rPr>
          <w:rFonts w:ascii="Arial" w:hAnsi="Arial" w:cs="Arial"/>
          <w:sz w:val="22"/>
          <w:szCs w:val="22"/>
        </w:rPr>
        <w:t>przedmiotowego zamówienia na skutek braku publicznego otwarcia oferty jednego z</w:t>
      </w:r>
      <w:r w:rsidR="00C04F99">
        <w:rPr>
          <w:rFonts w:ascii="Arial" w:hAnsi="Arial" w:cs="Arial"/>
          <w:sz w:val="22"/>
          <w:szCs w:val="22"/>
        </w:rPr>
        <w:t> </w:t>
      </w:r>
      <w:r w:rsidRPr="00530414">
        <w:rPr>
          <w:rFonts w:ascii="Arial" w:hAnsi="Arial" w:cs="Arial"/>
          <w:sz w:val="22"/>
          <w:szCs w:val="22"/>
        </w:rPr>
        <w:t>Wykonawców, doszło do naruszenia zasady jawności, która jest fundamentalną zasadą postępowania o zamówienie publiczne. Jawność otwarcia ofert jest jednym z praktycznych sposobów realizacji zasady jawności, wyrażonej w art. 8 ust. 1 ustawy Pzp. Otwarcie ofert jest jawne i następuje bezpośrednio po upływie terminu składania ofert, z tym że dzień, w</w:t>
      </w:r>
      <w:r w:rsidR="00C04F99">
        <w:rPr>
          <w:rFonts w:ascii="Arial" w:hAnsi="Arial" w:cs="Arial"/>
          <w:sz w:val="22"/>
          <w:szCs w:val="22"/>
        </w:rPr>
        <w:t> </w:t>
      </w:r>
      <w:r w:rsidRPr="00530414">
        <w:rPr>
          <w:rFonts w:ascii="Arial" w:hAnsi="Arial" w:cs="Arial"/>
          <w:sz w:val="22"/>
          <w:szCs w:val="22"/>
        </w:rPr>
        <w:t xml:space="preserve">którym upływa termin składania ofert, jest dniem ich otwarcia (art. 86 ust. 2 ustawy Pzp). Istotą tego przepisu jest z jednej strony zapobieżenie rozpatrywaniu przez zamawiających ofert złożonych po upływie terminu na ich składanie, a z drugiej uniemożliwienie zapoznawania się z treścią ofert przed ich otwarciem. Jawna czynność otwarcia ofert ma także doniosłe znaczenie dla uczestników postępowania - pozwala na ustalenie kręgu podmiotów, którzy ubiegają się o dane zamówienie. Oferta nie może zostać otwarta na niejawnym posiedzeniu komisji przetargowej, ale publicznie, w sposób jawny. Powyższe powoduje, że postępowanie obarczone jest wadą niemożliwą do usunięcia, która to wada uniemożliwia zawarcie ważnej umowy w sprawie zamówienia publicznego. Podkreślenia wymaga, że publiczne otwarcie ofert jest czynnością faktyczną, jednokrotną, która nie może zostać powtórzona w danym postępowaniu, co w konsekwencji oznacza, że brak publicznego otwarcia ofert stanowi wadę tego postępowania, które wywiera istotny wpływ na umowę. Brak dokonania publicznego otwarcia oferty złożonej przed upływem terminu składania ofert, rodzi skutek w postaci braku </w:t>
      </w:r>
      <w:r w:rsidRPr="00530414">
        <w:rPr>
          <w:rFonts w:ascii="Arial" w:hAnsi="Arial" w:cs="Arial"/>
          <w:sz w:val="22"/>
          <w:szCs w:val="22"/>
        </w:rPr>
        <w:lastRenderedPageBreak/>
        <w:t xml:space="preserve">możliwości dokonania wyboru oferty najkorzystniejszej. W </w:t>
      </w:r>
      <w:r w:rsidR="00C04F99">
        <w:rPr>
          <w:rFonts w:ascii="Arial" w:hAnsi="Arial" w:cs="Arial"/>
          <w:sz w:val="22"/>
          <w:szCs w:val="22"/>
        </w:rPr>
        <w:t xml:space="preserve">związku z powyższym w </w:t>
      </w:r>
      <w:r w:rsidRPr="00530414">
        <w:rPr>
          <w:rFonts w:ascii="Arial" w:hAnsi="Arial" w:cs="Arial"/>
          <w:sz w:val="22"/>
          <w:szCs w:val="22"/>
        </w:rPr>
        <w:t>analizowanej sprawie zastosowanie zna</w:t>
      </w:r>
      <w:r w:rsidR="00C04F99">
        <w:rPr>
          <w:rFonts w:ascii="Arial" w:hAnsi="Arial" w:cs="Arial"/>
          <w:sz w:val="22"/>
          <w:szCs w:val="22"/>
        </w:rPr>
        <w:t xml:space="preserve">lazł </w:t>
      </w:r>
      <w:r w:rsidRPr="00530414">
        <w:rPr>
          <w:rFonts w:ascii="Arial" w:hAnsi="Arial" w:cs="Arial"/>
          <w:sz w:val="22"/>
          <w:szCs w:val="22"/>
        </w:rPr>
        <w:t>przepis art. 93 ust. 1 pkt 7 w zw. z art. 146 ust. 6 ustawy Pzp stanowiący przesłankę unieważnienia postępowania. Wada postępowania jest nieusuwalna, oraz wywiera tak istotny wpływ na umowę w sprawie zamówienia publicznego, że powod</w:t>
      </w:r>
      <w:r w:rsidR="00C04F99">
        <w:rPr>
          <w:rFonts w:ascii="Arial" w:hAnsi="Arial" w:cs="Arial"/>
          <w:sz w:val="22"/>
          <w:szCs w:val="22"/>
        </w:rPr>
        <w:t>uje jej bezwzględną nieważność.</w:t>
      </w:r>
    </w:p>
    <w:p w:rsidR="00530414" w:rsidRDefault="00530414" w:rsidP="00637F12">
      <w:pPr>
        <w:pStyle w:val="Tekstpodstawowy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27252" w:rsidRDefault="00527252" w:rsidP="00637F12">
      <w:pPr>
        <w:pStyle w:val="Tekstpodstawowy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27252" w:rsidRPr="004A7A97" w:rsidRDefault="00527252" w:rsidP="00527252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527252" w:rsidRPr="004A7A97" w:rsidRDefault="00527252" w:rsidP="00527252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527252" w:rsidRPr="00637F12" w:rsidRDefault="00527252" w:rsidP="00637F12">
      <w:pPr>
        <w:pStyle w:val="Tekstpodstawowy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527252" w:rsidRPr="00637F12" w:rsidSect="006E3CEA">
      <w:headerReference w:type="default" r:id="rId8"/>
      <w:footerReference w:type="default" r:id="rId9"/>
      <w:pgSz w:w="11906" w:h="16838"/>
      <w:pgMar w:top="2095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14" w:rsidRDefault="00530414" w:rsidP="000F60E7">
      <w:pPr>
        <w:spacing w:after="0" w:line="240" w:lineRule="auto"/>
      </w:pPr>
      <w:r>
        <w:separator/>
      </w:r>
    </w:p>
  </w:endnote>
  <w:endnote w:type="continuationSeparator" w:id="0">
    <w:p w:rsidR="00530414" w:rsidRDefault="0053041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14" w:rsidRDefault="00530414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6A550" wp14:editId="6A409480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:rsidR="00530414" w:rsidRPr="0014324D" w:rsidRDefault="00530414" w:rsidP="005F025E">
    <w:pPr>
      <w:pStyle w:val="Stopka"/>
      <w:jc w:val="center"/>
      <w:rPr>
        <w:rFonts w:ascii="Arial" w:hAnsi="Arial" w:cs="Arial"/>
        <w:sz w:val="20"/>
      </w:rPr>
    </w:pPr>
    <w:r w:rsidRPr="0078259C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530414" w:rsidRPr="0014324D" w:rsidRDefault="00530414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14" w:rsidRDefault="00530414" w:rsidP="000F60E7">
      <w:pPr>
        <w:spacing w:after="0" w:line="240" w:lineRule="auto"/>
      </w:pPr>
      <w:r>
        <w:separator/>
      </w:r>
    </w:p>
  </w:footnote>
  <w:footnote w:type="continuationSeparator" w:id="0">
    <w:p w:rsidR="00530414" w:rsidRDefault="0053041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14" w:rsidRPr="0014324D" w:rsidRDefault="00530414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123821A" wp14:editId="5A430652">
          <wp:extent cx="5760720" cy="631796"/>
          <wp:effectExtent l="0" t="0" r="0" b="0"/>
          <wp:docPr id="2" name="Obraz 2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414" w:rsidRDefault="00530414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660B0" wp14:editId="04C8252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530414" w:rsidRDefault="00530414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F60E7"/>
    <w:rsid w:val="0014324D"/>
    <w:rsid w:val="001B5A2E"/>
    <w:rsid w:val="001C5811"/>
    <w:rsid w:val="00200F78"/>
    <w:rsid w:val="00225A3D"/>
    <w:rsid w:val="00263F58"/>
    <w:rsid w:val="00283B95"/>
    <w:rsid w:val="00293AB3"/>
    <w:rsid w:val="00381A0F"/>
    <w:rsid w:val="003A1D2E"/>
    <w:rsid w:val="003A4F4F"/>
    <w:rsid w:val="003C03B3"/>
    <w:rsid w:val="00436C3A"/>
    <w:rsid w:val="00444DDC"/>
    <w:rsid w:val="004B3C6B"/>
    <w:rsid w:val="00527252"/>
    <w:rsid w:val="00530414"/>
    <w:rsid w:val="0053307A"/>
    <w:rsid w:val="00565115"/>
    <w:rsid w:val="00591817"/>
    <w:rsid w:val="005F025E"/>
    <w:rsid w:val="005F7B27"/>
    <w:rsid w:val="00637F12"/>
    <w:rsid w:val="006A14A0"/>
    <w:rsid w:val="006E3CEA"/>
    <w:rsid w:val="00731462"/>
    <w:rsid w:val="0078259C"/>
    <w:rsid w:val="007918AE"/>
    <w:rsid w:val="007C715E"/>
    <w:rsid w:val="00821D19"/>
    <w:rsid w:val="008A07BB"/>
    <w:rsid w:val="008D294D"/>
    <w:rsid w:val="00987BB8"/>
    <w:rsid w:val="009C3758"/>
    <w:rsid w:val="00A21C7A"/>
    <w:rsid w:val="00A238E7"/>
    <w:rsid w:val="00A623FE"/>
    <w:rsid w:val="00A81D3B"/>
    <w:rsid w:val="00B55A09"/>
    <w:rsid w:val="00B7393A"/>
    <w:rsid w:val="00BB0E24"/>
    <w:rsid w:val="00BD7DAA"/>
    <w:rsid w:val="00BE38C5"/>
    <w:rsid w:val="00C04F99"/>
    <w:rsid w:val="00C128E4"/>
    <w:rsid w:val="00C15226"/>
    <w:rsid w:val="00C63A4A"/>
    <w:rsid w:val="00C741DC"/>
    <w:rsid w:val="00C94F04"/>
    <w:rsid w:val="00CE29E8"/>
    <w:rsid w:val="00D0266B"/>
    <w:rsid w:val="00D871F7"/>
    <w:rsid w:val="00D94126"/>
    <w:rsid w:val="00D95E4E"/>
    <w:rsid w:val="00DB6AB4"/>
    <w:rsid w:val="00E72265"/>
    <w:rsid w:val="00EA2769"/>
    <w:rsid w:val="00F57E3B"/>
    <w:rsid w:val="00F86B9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C63A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3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4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F12"/>
  </w:style>
  <w:style w:type="table" w:styleId="Tabela-Siatka">
    <w:name w:val="Table Grid"/>
    <w:basedOn w:val="Standardowy"/>
    <w:rsid w:val="0063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53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C63A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3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4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F12"/>
  </w:style>
  <w:style w:type="table" w:styleId="Tabela-Siatka">
    <w:name w:val="Table Grid"/>
    <w:basedOn w:val="Standardowy"/>
    <w:rsid w:val="0063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53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elżbieta kostrzewa</cp:lastModifiedBy>
  <cp:revision>5</cp:revision>
  <cp:lastPrinted>2018-02-14T07:11:00Z</cp:lastPrinted>
  <dcterms:created xsi:type="dcterms:W3CDTF">2018-02-14T06:55:00Z</dcterms:created>
  <dcterms:modified xsi:type="dcterms:W3CDTF">2018-02-14T08:42:00Z</dcterms:modified>
</cp:coreProperties>
</file>