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AE" w:rsidRPr="007D6EAE" w:rsidRDefault="007D6EAE" w:rsidP="007D6E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lang w:eastAsia="pl-PL"/>
        </w:rPr>
      </w:pPr>
      <w:r w:rsidRPr="007D6EAE">
        <w:rPr>
          <w:rFonts w:ascii="Arial" w:eastAsia="Times New Roman" w:hAnsi="Arial" w:cs="Arial"/>
          <w:b/>
          <w:vanish/>
          <w:lang w:eastAsia="pl-PL"/>
        </w:rPr>
        <w:t>Początek formularza</w:t>
      </w:r>
    </w:p>
    <w:p w:rsidR="007D6EAE" w:rsidRPr="007D6EAE" w:rsidRDefault="007D6EAE" w:rsidP="007D6EAE">
      <w:pPr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7D6EAE">
        <w:rPr>
          <w:rFonts w:ascii="Arial" w:eastAsia="Times New Roman" w:hAnsi="Arial" w:cs="Arial"/>
          <w:b/>
          <w:lang w:eastAsia="pl-PL"/>
        </w:rPr>
        <w:t xml:space="preserve">Ogłoszenie nr 517571-N-2018 z dnia 2018-02-14 r. </w:t>
      </w:r>
    </w:p>
    <w:p w:rsidR="007D6EAE" w:rsidRDefault="007D6EAE" w:rsidP="007D6EAE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D6EAE">
        <w:rPr>
          <w:rFonts w:ascii="Arial" w:eastAsia="Times New Roman" w:hAnsi="Arial" w:cs="Arial"/>
          <w:b/>
          <w:lang w:eastAsia="pl-PL"/>
        </w:rPr>
        <w:t xml:space="preserve">Wojewódzki Urząd Pracy w Poznaniu: Przygotowanie i przeprowadzenie badania </w:t>
      </w:r>
      <w:r>
        <w:rPr>
          <w:rFonts w:ascii="Arial" w:eastAsia="Times New Roman" w:hAnsi="Arial" w:cs="Arial"/>
          <w:b/>
          <w:lang w:eastAsia="pl-PL"/>
        </w:rPr>
        <w:br/>
      </w:r>
      <w:r w:rsidRPr="007D6EAE">
        <w:rPr>
          <w:rFonts w:ascii="Arial" w:eastAsia="Times New Roman" w:hAnsi="Arial" w:cs="Arial"/>
          <w:b/>
          <w:lang w:eastAsia="pl-PL"/>
        </w:rPr>
        <w:t xml:space="preserve">oraz analizy pn. „Zapotrzebowanie wielkopolskiego rynku pracy na kwalifikacje </w:t>
      </w:r>
      <w:r>
        <w:rPr>
          <w:rFonts w:ascii="Arial" w:eastAsia="Times New Roman" w:hAnsi="Arial" w:cs="Arial"/>
          <w:b/>
          <w:lang w:eastAsia="pl-PL"/>
        </w:rPr>
        <w:br/>
      </w:r>
      <w:r w:rsidRPr="007D6EAE">
        <w:rPr>
          <w:rFonts w:ascii="Arial" w:eastAsia="Times New Roman" w:hAnsi="Arial" w:cs="Arial"/>
          <w:b/>
          <w:lang w:eastAsia="pl-PL"/>
        </w:rPr>
        <w:t>i kompetencje zawodowe w 2018 r.”</w:t>
      </w:r>
      <w:r w:rsidRPr="007D6EAE">
        <w:rPr>
          <w:rFonts w:ascii="Arial" w:eastAsia="Times New Roman" w:hAnsi="Arial" w:cs="Arial"/>
          <w:b/>
          <w:lang w:eastAsia="pl-PL"/>
        </w:rPr>
        <w:br/>
        <w:t xml:space="preserve">OGŁOSZENIE O ZAMÓWIENIU - Usługi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7D6EAE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7D6EAE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Tak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 xml:space="preserve">WRPO 2014-2020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D6EAE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7D6EAE">
        <w:rPr>
          <w:rFonts w:ascii="Arial" w:eastAsia="Times New Roman" w:hAnsi="Arial" w:cs="Arial"/>
          <w:b/>
          <w:lang w:eastAsia="pl-PL"/>
        </w:rPr>
        <w:t xml:space="preserve">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7D6EAE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7D6EAE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7D6EAE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7D6EAE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7D6EAE">
        <w:rPr>
          <w:rFonts w:ascii="Arial" w:eastAsia="Times New Roman" w:hAnsi="Arial" w:cs="Arial"/>
          <w:lang w:eastAsia="pl-PL"/>
        </w:rPr>
        <w:t xml:space="preserve">Administracja samorządowa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Default="007D6EAE" w:rsidP="007D6EA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D6EAE" w:rsidRDefault="007D6EAE" w:rsidP="007D6EA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7D6EAE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Tak </w:t>
      </w:r>
      <w:r w:rsidRPr="007D6EAE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Tak </w:t>
      </w:r>
      <w:r w:rsidRPr="007D6EAE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Elektronicznie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adres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 xml:space="preserve">Tak </w:t>
      </w:r>
      <w:r w:rsidRPr="007D6EA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7D6EAE">
        <w:rPr>
          <w:rFonts w:ascii="Arial" w:eastAsia="Times New Roman" w:hAnsi="Arial" w:cs="Arial"/>
          <w:lang w:eastAsia="pl-PL"/>
        </w:rPr>
        <w:br/>
        <w:t xml:space="preserve">Forma pisemna </w:t>
      </w:r>
      <w:r w:rsidRPr="007D6EAE">
        <w:rPr>
          <w:rFonts w:ascii="Arial" w:eastAsia="Times New Roman" w:hAnsi="Arial" w:cs="Arial"/>
          <w:lang w:eastAsia="pl-PL"/>
        </w:rPr>
        <w:br/>
        <w:t xml:space="preserve">Adres: </w:t>
      </w:r>
      <w:r w:rsidRPr="007D6EAE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7D6EAE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7D6EAE">
        <w:rPr>
          <w:rFonts w:ascii="Arial" w:eastAsia="Times New Roman" w:hAnsi="Arial" w:cs="Arial"/>
          <w:lang w:eastAsia="pl-PL"/>
        </w:rPr>
        <w:t xml:space="preserve">Przygotowanie i przeprowadzenie badania oraz analizy pn. „Zapotrzebowanie wielkopolskiego rynku pracy na kwalifikacje i kompetencje zawodowe w 2018 r.”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7D6EAE">
        <w:rPr>
          <w:rFonts w:ascii="Arial" w:eastAsia="Times New Roman" w:hAnsi="Arial" w:cs="Arial"/>
          <w:lang w:eastAsia="pl-PL"/>
        </w:rPr>
        <w:t xml:space="preserve">WUPXXV/2/3322/3/2018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7D6EAE" w:rsidRPr="007D6EAE" w:rsidRDefault="007D6EAE" w:rsidP="007D6E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7D6EAE">
        <w:rPr>
          <w:rFonts w:ascii="Arial" w:eastAsia="Times New Roman" w:hAnsi="Arial" w:cs="Arial"/>
          <w:lang w:eastAsia="pl-PL"/>
        </w:rPr>
        <w:t xml:space="preserve">Usługi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Oferty lub wnioski o dopuszczenie do udziału w postępowaniu można składać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w odniesieniu do: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7D6EA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7D6EAE">
        <w:rPr>
          <w:rFonts w:ascii="Arial" w:eastAsia="Times New Roman" w:hAnsi="Arial" w:cs="Arial"/>
          <w:lang w:eastAsia="pl-PL"/>
        </w:rPr>
        <w:t xml:space="preserve">1. Przedmiotem zamówienia jest usługa polegająca </w:t>
      </w:r>
      <w:r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na przygotowaniu i przeprowadzeniu badania oraz analizy pn. „Zapotrzebowanie wielkopolskiego rynku pracy na kwalifikacje i kompetencje zawodowe w 2018 r.” </w:t>
      </w:r>
      <w:r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2. Opis przedmiotu zamówienia z określeniem wymagań Zamawiającego, które w ramach przedmiotu zamówienia ma zrealizować i zapewnić Wykonawca został określony w załączniku nr 7 do SIWZ stanowiącym integralną jej część. 3. Użyte w niniejszej SIWZ definicje mają następujące znaczenie: 3.1. Branża – gałąź gospodarki (produkcji lub handlu) obejmująca, usługi lub produkowane towary jednego rodzaju. W niniejszej SIWZ podział </w:t>
      </w:r>
      <w:r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na branże odpowiada podziałowi na sekcje zgodnie z klasyfikacją PKD 2007 (pojęcie branża jest traktowane zamiennie z pojęciem sekcja). 3.2. Grupa zawodowa – zbiór zawodów utworzony wg charakteru kwalifikacji wymaganych do realizacji określonych zadań. </w:t>
      </w:r>
      <w:r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W niniejszej SIWZ podział na grupy zawodowe jest zgodny z podziałem na wielkie grupy zawodowe zgodnie z </w:t>
      </w:r>
      <w:proofErr w:type="spellStart"/>
      <w:r w:rsidRPr="007D6EAE">
        <w:rPr>
          <w:rFonts w:ascii="Arial" w:eastAsia="Times New Roman" w:hAnsi="Arial" w:cs="Arial"/>
          <w:lang w:eastAsia="pl-PL"/>
        </w:rPr>
        <w:t>KZiS</w:t>
      </w:r>
      <w:proofErr w:type="spellEnd"/>
      <w:r w:rsidRPr="007D6EAE">
        <w:rPr>
          <w:rFonts w:ascii="Arial" w:eastAsia="Times New Roman" w:hAnsi="Arial" w:cs="Arial"/>
          <w:lang w:eastAsia="pl-PL"/>
        </w:rPr>
        <w:t xml:space="preserve">. 3.3. Region – jednostka terytorialna o poziomie wojewódzkim. </w:t>
      </w:r>
      <w:r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W niniejszej SIWZ pojęcie regionu jest traktowane zamiennie z pojęciem województwo, </w:t>
      </w:r>
      <w:r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z wyłączeniem OPZ, gdzie przez pojęcie region Zamawiający rozumie województwo wielkopolskie. 3.4. Podregion (subregion, NUTS3) – jednostka nie administracyjnego poziomu, wyznaczony obszar terytorialny grupujący powiaty. 3.5. Kwalifikacje zawodowe są w tym projekcie rozumiane przede wszystkim jako wiedza i umiejętności niezbędne </w:t>
      </w:r>
      <w:r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do realizacji określonych zadań zawodowych, których nabycie zostało potwierdzone dyplomem, certyfikatem (lub innym dokumentem) ukończenia szkół, kursów, szkoleń bądź stażem zawodowym. Kwalifikacje odnoszą się do wymiaru formalnego umiejętności. </w:t>
      </w:r>
      <w:r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3.6. Kompetencje zawodowe odnoszą się przede wszystkim do umiejętności wykorzystania posiadanej wiedzy do wykonywania określonych zadań zawodowych, indywidualnych zdolności i predyspozycji psychospołecznych oraz poznawczych (tzw. kompetencji miękkich). 3.7. Przedstawiciel przedsiębiorstwa - właściciele firm oraz osoby zatrudnione </w:t>
      </w:r>
      <w:r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w danym przedsiębiorstwie. 3.8. Badania terenowe – badania jakościowe i ilościowe.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7D6EAE">
        <w:rPr>
          <w:rFonts w:ascii="Arial" w:eastAsia="Times New Roman" w:hAnsi="Arial" w:cs="Arial"/>
          <w:lang w:eastAsia="pl-PL"/>
        </w:rPr>
        <w:t xml:space="preserve">79310000-0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7D6EAE" w:rsidRPr="007D6EAE" w:rsidTr="007D6E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7D6EAE" w:rsidRPr="007D6EAE" w:rsidTr="007D6E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79823000-9</w:t>
            </w:r>
          </w:p>
        </w:tc>
      </w:tr>
    </w:tbl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7D6EAE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7D6EAE">
        <w:rPr>
          <w:rFonts w:ascii="Arial" w:eastAsia="Times New Roman" w:hAnsi="Arial" w:cs="Arial"/>
          <w:lang w:eastAsia="pl-PL"/>
        </w:rPr>
        <w:t xml:space="preserve">: </w:t>
      </w:r>
      <w:r w:rsidRPr="007D6EAE">
        <w:rPr>
          <w:rFonts w:ascii="Arial" w:eastAsia="Times New Roman" w:hAnsi="Arial" w:cs="Arial"/>
          <w:lang w:eastAsia="pl-PL"/>
        </w:rPr>
        <w:br/>
        <w:t xml:space="preserve">Wartość bez VAT: 119500,00 </w:t>
      </w:r>
      <w:r w:rsidRPr="007D6EAE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PLN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7D6EAE">
        <w:rPr>
          <w:rFonts w:ascii="Arial" w:eastAsia="Times New Roman" w:hAnsi="Arial" w:cs="Arial"/>
          <w:lang w:eastAsia="pl-PL"/>
        </w:rPr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>miesiącach:   </w:t>
      </w:r>
      <w:r w:rsidRPr="007D6EA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7D6EAE">
        <w:rPr>
          <w:rFonts w:ascii="Arial" w:eastAsia="Times New Roman" w:hAnsi="Arial" w:cs="Arial"/>
          <w:b/>
          <w:bCs/>
          <w:lang w:eastAsia="pl-PL"/>
        </w:rPr>
        <w:t>dniach:</w:t>
      </w:r>
      <w:r w:rsidRPr="007D6EAE">
        <w:rPr>
          <w:rFonts w:ascii="Arial" w:eastAsia="Times New Roman" w:hAnsi="Arial" w:cs="Arial"/>
          <w:lang w:eastAsia="pl-PL"/>
        </w:rPr>
        <w:t xml:space="preserve"> 150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i/>
          <w:iCs/>
          <w:lang w:eastAsia="pl-PL"/>
        </w:rPr>
        <w:t>lub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7D6EAE">
        <w:rPr>
          <w:rFonts w:ascii="Arial" w:eastAsia="Times New Roman" w:hAnsi="Arial" w:cs="Arial"/>
          <w:lang w:eastAsia="pl-PL"/>
        </w:rPr>
        <w:t> </w:t>
      </w:r>
      <w:r w:rsidRPr="007D6EA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7D6EAE" w:rsidRPr="007D6EAE" w:rsidRDefault="007D6EAE" w:rsidP="007D6EAE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7D6EAE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7D6EA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7D6EAE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7D6EA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7D6EAE">
        <w:rPr>
          <w:rFonts w:ascii="Arial" w:eastAsia="Times New Roman" w:hAnsi="Arial" w:cs="Arial"/>
          <w:lang w:eastAsia="pl-PL"/>
        </w:rPr>
        <w:br/>
        <w:t xml:space="preserve">Określenie warunków: 1. O udzielenie zamówienia mogą ubiegać się Wykonawcy, którzy spełniają warunki udziału w postępowaniu określone w art. 22 ust. 1b pkt 3 ustawy Pzp dotyczące zdolności technicznej lub zawodowej: 1.1. Zamawiający uzna, że Wykonawca spełnia ww. warunek, jeśli wykaże, że w okresie ostatnich trzech lat przed upływem terminu składania ofert, a jeżeli okres prowadzenia działalności jest krótszy – w tym okresie, wykonał należycie usługi badawcze w każdym z następujących zakresów (w ramach realizacji jednej usługi badawczej Wykonawca może wykazać nabycie zdolności zawodowej w więcej niż jednym z wymaganych obszarów): 1.1.1. przeprowadzenie co najmniej 3 usług badawczych na poziomie regionu, podregionu lub kraju przy wykorzystaniu analizy danych zastanych dotyczących struktury, stanu lub perspektyw rozwoju rynku pracy , 1.1.2. przeprowadzenie badań jakościowych dotyczących rynku pracy, potwierdzone wykonaniem co najmniej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3 usług badawczych, w których przeprowadzono minimum 20 indywidualnych wywiadów pogłębionych IDI w każdym, z przedstawicielami przedsiębiorstw lub osobami reprezentującymi agencje zatrudnienia lub osobami reprezentującymi powiatowe urzędy pracy, 1.1.3. przeprowadzenie badań ilościowych, w których respondentami byli przedstawiciele przedsiębiorstw za pomocą metody CAPI lub PAPI, potwierdzone przeprowadzeniem co najmniej 3 usług badawczych na próbach nie mniejszych niż 1000 przedsiębiorców w każdym z badań, 1.1.4. przeprowadzenie co najmniej 2 usług badawczych na poziomie kraju, regionu, lub podregionu o wartości co najmniej 50 000 zł brutto każda, dotyczących co najmniej jednej z problematyk: a) struktura, stan i perspektywy rynku pracy b) zapotrzebowania na określone zawody/kwalifikacje zawodowe/ kompetencje zawodowe c) oferta </w:t>
      </w:r>
      <w:proofErr w:type="spellStart"/>
      <w:r w:rsidRPr="007D6EAE">
        <w:rPr>
          <w:rFonts w:ascii="Arial" w:eastAsia="Times New Roman" w:hAnsi="Arial" w:cs="Arial"/>
          <w:lang w:eastAsia="pl-PL"/>
        </w:rPr>
        <w:t>edukacyjno</w:t>
      </w:r>
      <w:proofErr w:type="spellEnd"/>
      <w:r w:rsidRPr="007D6EAE">
        <w:rPr>
          <w:rFonts w:ascii="Arial" w:eastAsia="Times New Roman" w:hAnsi="Arial" w:cs="Arial"/>
          <w:lang w:eastAsia="pl-PL"/>
        </w:rPr>
        <w:t xml:space="preserve"> – szkoleniowa związana z podnoszeniem kwalifikacji/kompetencji zawodowych d) kształcenie ustawiczne e) aktywizacja zawodowa osób bezrobotnych dotycząca podnoszenia ich kwalifikacji zawodowych/kompetencji zawodowych 1.1.5. przeprowadzanie co najmniej 1 usługi badawczej o wartości co najmniej 120 000,00 zł brutto. 1.2. Zamawiający uzna, że Wykonawca spełnia ww. warunek, jeśli wykaże, że dysponuje zespołem do przeprowadzenia analizy i badania, w ramach którego jedna osoba może pełnić tylko 1 funkcję, w skład którego musi wchodzić: 1.2.1 Kierownik badania, posiadający: a) wykształcenie wyższe, b) minimum 10-letnie doświadczenie w kierowaniu badaniami rynku i opinii, c) doświadczenie w kierowaniu projektami badawczymi - w okresie ostatnich 3 lat przed upływem terminu składania ofert kierował minimum 2 ukończonymi projektami badawczymi o wartości co najmniej 60 000,00 zł brutto każdy,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d) doświadczenie w kierowaniu projektami badawczymi – w okresie ostatnich 3 lat przed upływem terminu składania ofert kierował minimum 2 ukończonymi projektami badawczymi dot. struktury, stanu i perspektyw rynku pracy o wartości co najmniej 50 000 każdy.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1.2.2 pozostali członkowie Zespołu Badawczego (co najmniej 6 osób posiadających wykształcenie wyższe), tj.: a) minimum 2 badaczy jakościowych (moderatorów indywidualnych wywiadów pogłębionych) - każdy z badaczy musi wykazać, że posiada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co najmniej 5-letnie doświadczenie w prowadzeniu badań rynku i opinii, a w okresie ostatnich 3 lat przed upływem terminu składania ofert uczestniczył w co najmniej 2 projektach badawczych o wartości co najmniej 50 000,00 zł brutto każde badanie, w których był odpowiedzialny za gromadzenie oraz analizę danych pochodzących z badań jakościowych, b) minimum 2 badaczy ilościowych - każdy z badaczy musi wykazać, że posiada co najmniej 5-letnie doświadczenie w prowadzeniu badań rynku i opinii, a w okresie ostatnich 3 lat przed upływem terminu składania ofert uczestniczył w co najmniej 2 projektach badawczych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o wartości co najmniej 50 000,00 zł brutto każdy, w których był odpowiedzialny za gromadzenie oraz analizę danych pochodzących z badań ilościowych, w których respondentami byli przedstawiciele przedsiębiorstw, c) Zespół Analityków, specjalistów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ds. analiz statystycznych, w skład którego powinny wchodzić minimum 2 osoby, z których każda posiada minimum 5-letnie doświadczenie w analizach rynkowych i społecznych. Każdy z analityków powinien posiadać umiejętność obsługiwania specjalistycznych pakietów statystycznych oraz posiadać znajomość technik statystyki opisowej i odpowiednich testów statystycznych oraz technik analizy współzależności. </w:t>
      </w:r>
      <w:r w:rsidRPr="007D6EAE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D6EA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7D6EAE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</w:t>
      </w:r>
      <w:r w:rsidR="00A74B44">
        <w:rPr>
          <w:rFonts w:ascii="Arial" w:eastAsia="Times New Roman" w:hAnsi="Arial" w:cs="Arial"/>
          <w:b/>
          <w:bCs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w postępowaniu </w:t>
      </w:r>
      <w:r w:rsidRPr="007D6EAE">
        <w:rPr>
          <w:rFonts w:ascii="Arial" w:eastAsia="Times New Roman" w:hAnsi="Arial" w:cs="Arial"/>
          <w:lang w:eastAsia="pl-PL"/>
        </w:rPr>
        <w:br/>
        <w:t xml:space="preserve">Tak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7D6EAE">
        <w:rPr>
          <w:rFonts w:ascii="Arial" w:eastAsia="Times New Roman" w:hAnsi="Arial" w:cs="Arial"/>
          <w:lang w:eastAsia="pl-PL"/>
        </w:rPr>
        <w:br/>
        <w:t xml:space="preserve">Nie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6EAE" w:rsidRDefault="007D6EAE" w:rsidP="007D6EA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 xml:space="preserve">1.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2. Wykaz osób, skierowanych przez Wykonawcę do realizacji zamówienia publicznego, w szczególności odpowiedzialnych za świadczenie usługi, wraz z informacjami na temat ich kwalifikacji zawodowych, doświadczenia i wykształcenia niezbędnych do wykonania zamówienia,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a także zakresu wykonywanych przez nie czynności, oraz informacją o podstawie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do dysponowania tymi zasobami – według wzoru stanowiącego załącznik nr 6 do SIWZ.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Oświadczenia o przynależności lub braku przynależności do tej samej grupy kapitałowej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w związku z art. 24 ust. 1 pkt 23 ustawy Pzp, według wzoru stanowiącego załącznik nr 4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do SIWZ. W przypadku przynależności do tej samej grupy kapitałowej Wykonawca wraz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ze złożeniem oświadczenia może przedstawić dowody, że powiązania z innym Wykonawcą nie prowadzą do zakłócenia konkurencji w postępowaniu o udzielenie zamówienia. </w:t>
      </w:r>
    </w:p>
    <w:p w:rsidR="007D6EAE" w:rsidRPr="007D6EAE" w:rsidRDefault="007D6EAE" w:rsidP="00A74B44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7D6EAE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7D6EAE">
        <w:rPr>
          <w:rFonts w:ascii="Arial" w:eastAsia="Times New Roman" w:hAnsi="Arial" w:cs="Arial"/>
          <w:lang w:eastAsia="pl-PL"/>
        </w:rPr>
        <w:t xml:space="preserve">Przetarg nieograniczony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7D6EAE">
        <w:rPr>
          <w:rFonts w:ascii="Arial" w:eastAsia="Times New Roman" w:hAnsi="Arial" w:cs="Arial"/>
          <w:lang w:eastAsia="pl-PL"/>
        </w:rPr>
        <w:br/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Liczba wykonawców   </w:t>
      </w:r>
      <w:r w:rsidRPr="007D6EAE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7D6EAE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7D6EAE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Umowa ramowa będzie zawarta: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7D6EAE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7D6EAE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6EAE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7D6EAE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6EAE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6EAE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7D6EAE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  <w:t xml:space="preserve">Czas trwania: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7D6EAE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46"/>
      </w:tblGrid>
      <w:tr w:rsidR="007D6EAE" w:rsidRPr="007D6EAE" w:rsidTr="007D6E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7D6EAE" w:rsidRPr="007D6EAE" w:rsidTr="007D6E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7D6EAE" w:rsidRPr="007D6EAE" w:rsidTr="007D6E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 xml:space="preserve">sporządzenie 5-letniej prognozy zmian wielkopolskiego rynku pracy w zakresie zapotrzebowania na zawody, kwalifikacje zawodowe oraz kompetencje zawodowe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7D6EAE" w:rsidRPr="007D6EAE" w:rsidTr="007D6E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przygotowanie i druk dodatkowej formy prezentacji danych i wyników z badania w formie ulotek/plakatu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7D6EAE" w:rsidRPr="007D6EAE" w:rsidTr="007D6E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 xml:space="preserve">zastosowanie w badaniu metody wywiadu grupowego FOCUS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7D6EAE" w:rsidRPr="007D6EAE" w:rsidTr="007D6E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 xml:space="preserve">analiza dodatkowych ofert pracy publikowanych na portalach internetowych innych niż wskazane jako obowiązkowe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D6EAE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</w:tbl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7D6EAE">
        <w:rPr>
          <w:rFonts w:ascii="Arial" w:eastAsia="Times New Roman" w:hAnsi="Arial" w:cs="Arial"/>
          <w:lang w:eastAsia="pl-PL"/>
        </w:rPr>
        <w:t xml:space="preserve">(przetarg nieograniczony) </w:t>
      </w:r>
      <w:r w:rsidRPr="007D6EAE">
        <w:rPr>
          <w:rFonts w:ascii="Arial" w:eastAsia="Times New Roman" w:hAnsi="Arial" w:cs="Arial"/>
          <w:lang w:eastAsia="pl-PL"/>
        </w:rPr>
        <w:br/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7D6EAE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6EAE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7D6EAE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7D6EAE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7D6EAE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Czas trwania: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7D6EAE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7D6EAE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7D6EAE">
        <w:rPr>
          <w:rFonts w:ascii="Arial" w:eastAsia="Times New Roman" w:hAnsi="Arial" w:cs="Arial"/>
          <w:lang w:eastAsia="pl-PL"/>
        </w:rPr>
        <w:t xml:space="preserve"> Nie </w:t>
      </w:r>
      <w:r w:rsidRPr="007D6EAE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7D6EAE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</w:t>
      </w:r>
      <w:r w:rsidR="00A74B44">
        <w:rPr>
          <w:rFonts w:ascii="Arial" w:eastAsia="Times New Roman" w:hAnsi="Arial" w:cs="Arial"/>
          <w:b/>
          <w:bCs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w postępowaniu: </w:t>
      </w:r>
      <w:r w:rsidRPr="007D6EAE">
        <w:rPr>
          <w:rFonts w:ascii="Arial" w:eastAsia="Times New Roman" w:hAnsi="Arial" w:cs="Arial"/>
          <w:lang w:eastAsia="pl-PL"/>
        </w:rPr>
        <w:br/>
        <w:t xml:space="preserve">Data: 2018-02-23, godzina: 10:30, </w:t>
      </w:r>
      <w:r w:rsidRPr="007D6EAE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6EAE">
        <w:rPr>
          <w:rFonts w:ascii="Arial" w:eastAsia="Times New Roman" w:hAnsi="Arial" w:cs="Arial"/>
          <w:lang w:eastAsia="pl-PL"/>
        </w:rPr>
        <w:br/>
        <w:t xml:space="preserve">Nie </w:t>
      </w:r>
      <w:r w:rsidRPr="007D6EAE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</w:t>
      </w:r>
      <w:r w:rsidR="00A74B44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lang w:eastAsia="pl-PL"/>
        </w:rPr>
        <w:t xml:space="preserve">do udziału w postępowaniu </w:t>
      </w:r>
      <w:r w:rsidRPr="007D6EAE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7D6EAE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IV.6.4) Przewiduje się unieważnienie postępowania o udzielenie zamówienia, </w:t>
      </w:r>
      <w:r w:rsidR="00A74B44">
        <w:rPr>
          <w:rFonts w:ascii="Arial" w:eastAsia="Times New Roman" w:hAnsi="Arial" w:cs="Arial"/>
          <w:b/>
          <w:bCs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 xml:space="preserve">w przypadku nieprzyznania środków pochodzących z budżetu Unii Europejskiej </w:t>
      </w:r>
      <w:r w:rsidR="00A74B44">
        <w:rPr>
          <w:rFonts w:ascii="Arial" w:eastAsia="Times New Roman" w:hAnsi="Arial" w:cs="Arial"/>
          <w:b/>
          <w:bCs/>
          <w:lang w:eastAsia="pl-PL"/>
        </w:rPr>
        <w:br/>
      </w:r>
      <w:bookmarkStart w:id="0" w:name="_GoBack"/>
      <w:bookmarkEnd w:id="0"/>
      <w:r w:rsidRPr="007D6EAE">
        <w:rPr>
          <w:rFonts w:ascii="Arial" w:eastAsia="Times New Roman" w:hAnsi="Arial" w:cs="Arial"/>
          <w:b/>
          <w:bCs/>
          <w:lang w:eastAsia="pl-PL"/>
        </w:rPr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7D6EAE">
        <w:rPr>
          <w:rFonts w:ascii="Arial" w:eastAsia="Times New Roman" w:hAnsi="Arial" w:cs="Arial"/>
          <w:lang w:eastAsia="pl-PL"/>
        </w:rPr>
        <w:t xml:space="preserve"> Nie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  <w:r w:rsidRPr="007D6EAE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7D6EAE">
        <w:rPr>
          <w:rFonts w:ascii="Arial" w:eastAsia="Times New Roman" w:hAnsi="Arial" w:cs="Arial"/>
          <w:lang w:eastAsia="pl-PL"/>
        </w:rPr>
        <w:t xml:space="preserve"> </w:t>
      </w:r>
      <w:r w:rsidRPr="007D6EAE">
        <w:rPr>
          <w:rFonts w:ascii="Arial" w:eastAsia="Times New Roman" w:hAnsi="Arial" w:cs="Arial"/>
          <w:lang w:eastAsia="pl-PL"/>
        </w:rPr>
        <w:br/>
      </w:r>
    </w:p>
    <w:p w:rsidR="007D6EAE" w:rsidRPr="007D6EAE" w:rsidRDefault="007D6EAE" w:rsidP="007D6E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D6EAE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6EAE" w:rsidRPr="007D6EAE" w:rsidRDefault="007D6EAE" w:rsidP="007D6E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6EAE" w:rsidRPr="007D6EAE" w:rsidRDefault="007D6EAE" w:rsidP="007D6EAE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7D6EAE" w:rsidRPr="007D6EAE" w:rsidRDefault="007D6EAE" w:rsidP="007D6EAE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6EAE" w:rsidRPr="007D6EAE" w:rsidTr="007D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EAE" w:rsidRPr="007D6EAE" w:rsidRDefault="007D6EAE" w:rsidP="007D6E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D6EAE" w:rsidRPr="007D6EAE" w:rsidRDefault="007D6EAE" w:rsidP="007D6E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7D6EAE">
        <w:rPr>
          <w:rFonts w:ascii="Arial" w:eastAsia="Times New Roman" w:hAnsi="Arial" w:cs="Arial"/>
          <w:vanish/>
          <w:lang w:eastAsia="pl-PL"/>
        </w:rPr>
        <w:t>Dół formularza</w:t>
      </w:r>
    </w:p>
    <w:p w:rsidR="007D6EAE" w:rsidRPr="007D6EAE" w:rsidRDefault="007D6EAE" w:rsidP="007D6E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7D6EAE">
        <w:rPr>
          <w:rFonts w:ascii="Arial" w:eastAsia="Times New Roman" w:hAnsi="Arial" w:cs="Arial"/>
          <w:vanish/>
          <w:lang w:eastAsia="pl-PL"/>
        </w:rPr>
        <w:t>Początek formularza</w:t>
      </w:r>
    </w:p>
    <w:p w:rsidR="007D6EAE" w:rsidRPr="007D6EAE" w:rsidRDefault="007D6EAE" w:rsidP="007D6E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7D6EAE">
        <w:rPr>
          <w:rFonts w:ascii="Arial" w:eastAsia="Times New Roman" w:hAnsi="Arial" w:cs="Arial"/>
          <w:vanish/>
          <w:lang w:eastAsia="pl-PL"/>
        </w:rPr>
        <w:t>Dół formularza</w:t>
      </w:r>
    </w:p>
    <w:p w:rsidR="00D62DF8" w:rsidRPr="007D6EAE" w:rsidRDefault="00D62DF8" w:rsidP="000A3399">
      <w:pPr>
        <w:rPr>
          <w:rFonts w:ascii="Arial" w:hAnsi="Arial" w:cs="Arial"/>
        </w:rPr>
      </w:pPr>
    </w:p>
    <w:sectPr w:rsidR="00D62DF8" w:rsidRPr="007D6EAE" w:rsidSect="007D6EAE">
      <w:footerReference w:type="default" r:id="rId7"/>
      <w:pgSz w:w="11906" w:h="16838" w:code="9"/>
      <w:pgMar w:top="1134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44">
          <w:rPr>
            <w:noProof/>
          </w:rPr>
          <w:t>9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710D7F"/>
    <w:rsid w:val="007D6EAE"/>
    <w:rsid w:val="00A74B44"/>
    <w:rsid w:val="00D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3475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3</cp:revision>
  <dcterms:created xsi:type="dcterms:W3CDTF">2018-02-05T13:24:00Z</dcterms:created>
  <dcterms:modified xsi:type="dcterms:W3CDTF">2018-02-14T09:03:00Z</dcterms:modified>
</cp:coreProperties>
</file>