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3325DF">
        <w:rPr>
          <w:rFonts w:ascii="Arial" w:hAnsi="Arial" w:cs="Arial"/>
        </w:rPr>
        <w:t xml:space="preserve">21 </w:t>
      </w:r>
      <w:r w:rsidR="00A31B65">
        <w:rPr>
          <w:rFonts w:ascii="Arial" w:hAnsi="Arial" w:cs="Arial"/>
        </w:rPr>
        <w:t>czerwca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WUPXXV/2/3321/2/2018</w:t>
      </w:r>
      <w:r w:rsidR="007C6A2D"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133365" w:rsidRPr="00AA37E0" w:rsidRDefault="007C6A2D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370BF3" w:rsidRPr="00370BF3">
        <w:rPr>
          <w:rFonts w:ascii="Arial" w:hAnsi="Arial" w:cs="Arial"/>
          <w:b/>
        </w:rPr>
        <w:t xml:space="preserve">Dostawa akcesoriów komputerowych, materiałów eksploatacyjnych, tonerów </w:t>
      </w:r>
      <w:r w:rsidR="00370BF3">
        <w:rPr>
          <w:rFonts w:ascii="Arial" w:hAnsi="Arial" w:cs="Arial"/>
          <w:b/>
        </w:rPr>
        <w:br/>
      </w:r>
      <w:r w:rsidR="00370BF3" w:rsidRPr="00370BF3">
        <w:rPr>
          <w:rFonts w:ascii="Arial" w:hAnsi="Arial" w:cs="Arial"/>
          <w:b/>
        </w:rPr>
        <w:t xml:space="preserve">do drukarek, kserokopiarek, telefaksów oraz części eksploatacyjnych </w:t>
      </w:r>
      <w:r w:rsidR="00370BF3">
        <w:rPr>
          <w:rFonts w:ascii="Arial" w:hAnsi="Arial" w:cs="Arial"/>
          <w:b/>
        </w:rPr>
        <w:br/>
      </w:r>
      <w:r w:rsidR="00370BF3" w:rsidRPr="00370BF3">
        <w:rPr>
          <w:rFonts w:ascii="Arial" w:hAnsi="Arial" w:cs="Arial"/>
          <w:b/>
        </w:rPr>
        <w:t>do kserokopiarek dla Wojewódzkiego Urzędu Pracy w Poznaniu i Oddziałów Zamiejscowych w 2018 roku</w:t>
      </w:r>
      <w:r w:rsidR="00133365">
        <w:rPr>
          <w:rFonts w:ascii="Arial" w:hAnsi="Arial" w:cs="Arial"/>
          <w:b/>
        </w:rPr>
        <w:t>”</w:t>
      </w:r>
    </w:p>
    <w:p w:rsidR="003F6A4C" w:rsidRDefault="003F6A4C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370BF3">
        <w:rPr>
          <w:rFonts w:ascii="Arial" w:hAnsi="Arial" w:cs="Arial"/>
        </w:rPr>
        <w:t>21</w:t>
      </w:r>
      <w:r w:rsidR="003F6A4C" w:rsidRPr="00CB217D">
        <w:rPr>
          <w:rFonts w:ascii="Arial" w:hAnsi="Arial" w:cs="Arial"/>
        </w:rPr>
        <w:t>.</w:t>
      </w:r>
      <w:r w:rsidR="00A31B65" w:rsidRPr="00CB217D">
        <w:rPr>
          <w:rFonts w:ascii="Arial" w:hAnsi="Arial" w:cs="Arial"/>
        </w:rPr>
        <w:t>06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Default="00133365" w:rsidP="00133365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365" w:rsidRPr="00133365" w:rsidRDefault="00370BF3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170 700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BF3">
              <w:rPr>
                <w:rFonts w:ascii="Arial" w:hAnsi="Arial" w:cs="Arial"/>
                <w:sz w:val="18"/>
                <w:szCs w:val="18"/>
              </w:rPr>
              <w:t>144 000,00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 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2E9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70BF3">
              <w:rPr>
                <w:rFonts w:ascii="Arial" w:hAnsi="Arial" w:cs="Arial"/>
                <w:sz w:val="18"/>
                <w:szCs w:val="18"/>
              </w:rPr>
              <w:t>6 700,00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133365" w:rsidRPr="00133365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 xml:space="preserve">Część 3: </w:t>
            </w:r>
            <w:r w:rsidR="00A22E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3365">
              <w:rPr>
                <w:rFonts w:ascii="Arial" w:hAnsi="Arial" w:cs="Arial"/>
                <w:sz w:val="18"/>
                <w:szCs w:val="18"/>
              </w:rPr>
              <w:t>2</w:t>
            </w:r>
            <w:r w:rsidR="00D9055A">
              <w:rPr>
                <w:rFonts w:ascii="Arial" w:hAnsi="Arial" w:cs="Arial"/>
                <w:sz w:val="18"/>
                <w:szCs w:val="18"/>
              </w:rPr>
              <w:t>0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000,00 zł brutto</w:t>
            </w:r>
          </w:p>
          <w:p w:rsidR="008C69E0" w:rsidRPr="00370BF3" w:rsidRDefault="008C69E0" w:rsidP="00370BF3">
            <w:pPr>
              <w:spacing w:line="276" w:lineRule="auto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365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F97044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 xml:space="preserve">Paweł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Dostych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Golden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Line Paweł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Dostych</w:t>
            </w:r>
            <w:proofErr w:type="spellEnd"/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Krakowska 150</w:t>
            </w:r>
          </w:p>
          <w:p w:rsidR="00EF475E" w:rsidRP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35-506 Rzeszów</w:t>
            </w:r>
          </w:p>
        </w:tc>
        <w:tc>
          <w:tcPr>
            <w:tcW w:w="1384" w:type="dxa"/>
            <w:vAlign w:val="center"/>
          </w:tcPr>
          <w:p w:rsidR="00172FDF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98 377,37</w:t>
            </w:r>
          </w:p>
        </w:tc>
        <w:tc>
          <w:tcPr>
            <w:tcW w:w="1227" w:type="dxa"/>
            <w:vAlign w:val="center"/>
          </w:tcPr>
          <w:p w:rsidR="00277504" w:rsidRDefault="00133365" w:rsidP="00277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172FDF" w:rsidRPr="00F97044" w:rsidRDefault="00133365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 w:rsidR="00F97044"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</w:t>
            </w:r>
            <w:r w:rsidR="00370B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F97044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091" w:type="dxa"/>
            <w:vAlign w:val="center"/>
          </w:tcPr>
          <w:p w:rsidR="00172FDF" w:rsidRPr="00677B4C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70BF3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70BF3" w:rsidRDefault="00620D3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B84757" w:rsidRDefault="00620D31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 xml:space="preserve">Zdzisław Suchodolski prowadzący działalność gospodarczą pod firmą: „Laser” 1 Zdzisław Suchodolski i Jerzy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</w:t>
            </w:r>
          </w:p>
          <w:p w:rsidR="00B84757" w:rsidRDefault="00B84757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757">
              <w:rPr>
                <w:rFonts w:ascii="Arial" w:hAnsi="Arial" w:cs="Arial"/>
                <w:sz w:val="20"/>
                <w:szCs w:val="20"/>
              </w:rPr>
              <w:t xml:space="preserve">1. Jerzy </w:t>
            </w:r>
            <w:proofErr w:type="spellStart"/>
            <w:r w:rsidRPr="00B84757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B84757">
              <w:rPr>
                <w:rFonts w:ascii="Arial" w:hAnsi="Arial" w:cs="Arial"/>
                <w:sz w:val="20"/>
                <w:szCs w:val="20"/>
              </w:rPr>
              <w:t xml:space="preserve"> „Micro” </w:t>
            </w:r>
          </w:p>
          <w:p w:rsidR="00620D31" w:rsidRDefault="00B84757" w:rsidP="008951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475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559E7">
              <w:rPr>
                <w:rFonts w:ascii="Arial" w:hAnsi="Arial" w:cs="Arial"/>
                <w:sz w:val="20"/>
                <w:szCs w:val="20"/>
              </w:rPr>
              <w:t>Je</w:t>
            </w:r>
            <w:r w:rsidRPr="00B84757">
              <w:rPr>
                <w:rFonts w:ascii="Arial" w:hAnsi="Arial" w:cs="Arial"/>
                <w:sz w:val="20"/>
                <w:szCs w:val="20"/>
              </w:rPr>
              <w:t xml:space="preserve">rzy </w:t>
            </w:r>
            <w:proofErr w:type="spellStart"/>
            <w:r w:rsidRPr="00B84757">
              <w:rPr>
                <w:rFonts w:ascii="Arial" w:hAnsi="Arial" w:cs="Arial"/>
                <w:sz w:val="20"/>
                <w:szCs w:val="20"/>
              </w:rPr>
              <w:t>Osieja</w:t>
            </w:r>
            <w:proofErr w:type="spellEnd"/>
            <w:r w:rsidRPr="00B84757">
              <w:rPr>
                <w:rFonts w:ascii="Arial" w:hAnsi="Arial" w:cs="Arial"/>
                <w:sz w:val="20"/>
                <w:szCs w:val="20"/>
              </w:rPr>
              <w:t xml:space="preserve"> wspólnik spółki cywilnej „Laser 1”</w:t>
            </w:r>
            <w:r w:rsidR="00620D31" w:rsidRPr="00B84757">
              <w:rPr>
                <w:rFonts w:ascii="Arial" w:hAnsi="Arial" w:cs="Arial"/>
                <w:sz w:val="20"/>
                <w:szCs w:val="20"/>
              </w:rPr>
              <w:t>,</w:t>
            </w:r>
            <w:r w:rsidR="00620D31" w:rsidRPr="00620D31">
              <w:rPr>
                <w:rFonts w:ascii="Arial" w:hAnsi="Arial" w:cs="Arial"/>
                <w:sz w:val="20"/>
                <w:szCs w:val="20"/>
              </w:rPr>
              <w:t xml:space="preserve"> którzy wspólnie prowadzą działalność gospodarczą </w:t>
            </w:r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w formie spółki cywilnej</w:t>
            </w:r>
          </w:p>
          <w:p w:rsidR="00370BF3" w:rsidRP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Warszawska 31 lok. 33 25-518 Kielce</w:t>
            </w:r>
          </w:p>
        </w:tc>
        <w:tc>
          <w:tcPr>
            <w:tcW w:w="1384" w:type="dxa"/>
            <w:vAlign w:val="center"/>
          </w:tcPr>
          <w:p w:rsidR="00370BF3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92 762,91</w:t>
            </w:r>
          </w:p>
        </w:tc>
        <w:tc>
          <w:tcPr>
            <w:tcW w:w="1227" w:type="dxa"/>
            <w:vAlign w:val="center"/>
          </w:tcPr>
          <w:p w:rsidR="00370BF3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370BF3" w:rsidRPr="00F97044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370BF3" w:rsidRPr="00677B4C" w:rsidRDefault="00370BF3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70BF3" w:rsidRPr="00366C7F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70BF3" w:rsidRPr="00366C7F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70BF3" w:rsidRPr="00366C7F" w:rsidRDefault="00370BF3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70BF3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70BF3" w:rsidRDefault="00620D3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Przedsiębiorstwo </w:t>
            </w:r>
            <w:r w:rsidRPr="00620D31">
              <w:rPr>
                <w:rFonts w:ascii="Arial" w:hAnsi="Arial" w:cs="Arial"/>
                <w:sz w:val="20"/>
                <w:szCs w:val="20"/>
              </w:rPr>
              <w:lastRenderedPageBreak/>
              <w:t>Wielobranżowe „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>” Ada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</w:p>
          <w:p w:rsidR="00370BF3" w:rsidRP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 xml:space="preserve">ul. Fabryczna 15 </w:t>
            </w:r>
            <w:r w:rsidRPr="00620D31">
              <w:rPr>
                <w:rFonts w:ascii="Arial" w:hAnsi="Arial" w:cs="Arial"/>
                <w:sz w:val="20"/>
                <w:szCs w:val="20"/>
              </w:rPr>
              <w:br/>
              <w:t>85-741 Bydgoszcz</w:t>
            </w:r>
          </w:p>
        </w:tc>
        <w:tc>
          <w:tcPr>
            <w:tcW w:w="1384" w:type="dxa"/>
            <w:vAlign w:val="center"/>
          </w:tcPr>
          <w:p w:rsidR="00370BF3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lastRenderedPageBreak/>
              <w:t>92 872,38</w:t>
            </w:r>
          </w:p>
        </w:tc>
        <w:tc>
          <w:tcPr>
            <w:tcW w:w="1227" w:type="dxa"/>
            <w:vAlign w:val="center"/>
          </w:tcPr>
          <w:p w:rsidR="00370BF3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370BF3" w:rsidRPr="00F97044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370BF3" w:rsidRPr="00677B4C" w:rsidRDefault="00370BF3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 xml:space="preserve">płatność przelew, </w:t>
            </w:r>
          </w:p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70BF3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370BF3" w:rsidRDefault="00620D3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 xml:space="preserve">„Koma </w:t>
            </w: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Nord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>” Sp</w:t>
            </w:r>
            <w:r>
              <w:rPr>
                <w:rFonts w:ascii="Arial" w:hAnsi="Arial" w:cs="Arial"/>
                <w:sz w:val="20"/>
                <w:szCs w:val="20"/>
              </w:rPr>
              <w:t>. z o.o.</w:t>
            </w:r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Łużycka 2</w:t>
            </w:r>
          </w:p>
          <w:p w:rsidR="00370BF3" w:rsidRP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81-537 Gdynia</w:t>
            </w:r>
          </w:p>
        </w:tc>
        <w:tc>
          <w:tcPr>
            <w:tcW w:w="1384" w:type="dxa"/>
            <w:vAlign w:val="center"/>
          </w:tcPr>
          <w:p w:rsidR="00370BF3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119 707,78</w:t>
            </w:r>
          </w:p>
        </w:tc>
        <w:tc>
          <w:tcPr>
            <w:tcW w:w="1227" w:type="dxa"/>
            <w:vAlign w:val="center"/>
          </w:tcPr>
          <w:p w:rsidR="00370BF3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370BF3" w:rsidRPr="00F97044" w:rsidRDefault="00370BF3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370BF3" w:rsidRPr="00677B4C" w:rsidRDefault="00370BF3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70BF3" w:rsidRPr="00366C7F" w:rsidRDefault="00370BF3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620D3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 Sp. k.</w:t>
            </w:r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Al. Marsz. Józefa Piłsudskiego 105B</w:t>
            </w:r>
          </w:p>
          <w:p w:rsidR="00620D31" w:rsidRP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384" w:type="dxa"/>
            <w:vAlign w:val="center"/>
          </w:tcPr>
          <w:p w:rsidR="00620D31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64 877,58</w:t>
            </w:r>
          </w:p>
        </w:tc>
        <w:tc>
          <w:tcPr>
            <w:tcW w:w="1227" w:type="dxa"/>
            <w:vAlign w:val="center"/>
          </w:tcPr>
          <w:p w:rsidR="00620D31" w:rsidRDefault="00620D31" w:rsidP="0062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620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62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620D3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620D31" w:rsidRPr="00016613" w:rsidTr="00CB217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 Sp. k.</w:t>
            </w:r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Al. Marsz. Józefa Piłsudskiego 105B</w:t>
            </w:r>
          </w:p>
          <w:p w:rsidR="00620D31" w:rsidRPr="00277504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384" w:type="dxa"/>
            <w:vAlign w:val="center"/>
          </w:tcPr>
          <w:p w:rsidR="00620D31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6 338,81</w:t>
            </w:r>
          </w:p>
        </w:tc>
        <w:tc>
          <w:tcPr>
            <w:tcW w:w="1227" w:type="dxa"/>
            <w:vAlign w:val="center"/>
          </w:tcPr>
          <w:p w:rsidR="00620D31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277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27750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0D31" w:rsidRPr="00016613" w:rsidTr="00CB217D">
        <w:trPr>
          <w:jc w:val="center"/>
        </w:trPr>
        <w:tc>
          <w:tcPr>
            <w:tcW w:w="9606" w:type="dxa"/>
            <w:gridSpan w:val="6"/>
            <w:vAlign w:val="center"/>
          </w:tcPr>
          <w:p w:rsidR="00620D31" w:rsidRPr="00016613" w:rsidRDefault="00620D31" w:rsidP="001333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620D31" w:rsidRPr="00016613" w:rsidTr="00CB217D">
        <w:trPr>
          <w:jc w:val="center"/>
        </w:trPr>
        <w:tc>
          <w:tcPr>
            <w:tcW w:w="71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620D31" w:rsidRPr="00BF3810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620D31" w:rsidRPr="00016613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20D31" w:rsidRPr="00366C7F" w:rsidTr="00CB217D">
        <w:trPr>
          <w:trHeight w:val="471"/>
          <w:jc w:val="center"/>
        </w:trPr>
        <w:tc>
          <w:tcPr>
            <w:tcW w:w="717" w:type="dxa"/>
            <w:vAlign w:val="center"/>
          </w:tcPr>
          <w:p w:rsidR="00620D31" w:rsidRDefault="00620D31" w:rsidP="00CB21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  <w:vAlign w:val="center"/>
          </w:tcPr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D31">
              <w:rPr>
                <w:rFonts w:ascii="Arial" w:hAnsi="Arial" w:cs="Arial"/>
                <w:sz w:val="20"/>
                <w:szCs w:val="20"/>
              </w:rPr>
              <w:t>Printex</w:t>
            </w:r>
            <w:proofErr w:type="spellEnd"/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 Sp. k.</w:t>
            </w:r>
            <w:r w:rsidRPr="00620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D31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ul. Al. Marsz. Józefa Piłsudskiego 105B</w:t>
            </w:r>
          </w:p>
          <w:p w:rsidR="00620D31" w:rsidRPr="00277504" w:rsidRDefault="00620D31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0D31">
              <w:rPr>
                <w:rFonts w:ascii="Arial" w:hAnsi="Arial" w:cs="Arial"/>
                <w:sz w:val="20"/>
                <w:szCs w:val="20"/>
              </w:rPr>
              <w:t>05-270 Marki</w:t>
            </w:r>
          </w:p>
        </w:tc>
        <w:tc>
          <w:tcPr>
            <w:tcW w:w="1384" w:type="dxa"/>
            <w:vAlign w:val="center"/>
          </w:tcPr>
          <w:p w:rsidR="00620D31" w:rsidRPr="00620D31" w:rsidRDefault="00620D31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0D31">
              <w:rPr>
                <w:rFonts w:ascii="Arial" w:hAnsi="Arial" w:cs="Arial"/>
                <w:b/>
                <w:sz w:val="20"/>
                <w:szCs w:val="20"/>
              </w:rPr>
              <w:t>16 510,29</w:t>
            </w:r>
          </w:p>
        </w:tc>
        <w:tc>
          <w:tcPr>
            <w:tcW w:w="1227" w:type="dxa"/>
            <w:vAlign w:val="center"/>
          </w:tcPr>
          <w:p w:rsidR="00620D31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Od dnia podpisania umowy </w:t>
            </w:r>
          </w:p>
          <w:p w:rsidR="00620D31" w:rsidRPr="00F97044" w:rsidRDefault="00620D31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31.12.2018 r.</w:t>
            </w:r>
          </w:p>
        </w:tc>
        <w:tc>
          <w:tcPr>
            <w:tcW w:w="1091" w:type="dxa"/>
            <w:vAlign w:val="center"/>
          </w:tcPr>
          <w:p w:rsidR="00620D31" w:rsidRPr="00677B4C" w:rsidRDefault="00620D3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0D31" w:rsidRPr="00366C7F" w:rsidRDefault="00620D31" w:rsidP="00CB217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133365" w:rsidRPr="00CB217D">
        <w:rPr>
          <w:rFonts w:ascii="Arial" w:hAnsi="Arial" w:cs="Arial"/>
          <w:b/>
          <w:sz w:val="20"/>
          <w:szCs w:val="20"/>
        </w:rPr>
        <w:t>2</w:t>
      </w:r>
      <w:r w:rsidR="00370BF3">
        <w:rPr>
          <w:rFonts w:ascii="Arial" w:hAnsi="Arial" w:cs="Arial"/>
          <w:b/>
          <w:sz w:val="20"/>
          <w:szCs w:val="20"/>
        </w:rPr>
        <w:t>5</w:t>
      </w:r>
      <w:r w:rsidR="003F6A4C" w:rsidRPr="00CB217D">
        <w:rPr>
          <w:rFonts w:ascii="Arial" w:hAnsi="Arial" w:cs="Arial"/>
          <w:b/>
          <w:sz w:val="20"/>
          <w:szCs w:val="20"/>
        </w:rPr>
        <w:t>.</w:t>
      </w:r>
      <w:r w:rsidR="00A31B65" w:rsidRPr="00CB217D">
        <w:rPr>
          <w:rFonts w:ascii="Arial" w:hAnsi="Arial" w:cs="Arial"/>
          <w:b/>
          <w:sz w:val="20"/>
          <w:szCs w:val="20"/>
        </w:rPr>
        <w:t>06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325DF" w:rsidRPr="004A7A97" w:rsidRDefault="003325DF" w:rsidP="003325DF">
      <w:pPr>
        <w:spacing w:after="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3325DF" w:rsidRPr="004A7A97" w:rsidRDefault="003325DF" w:rsidP="003325DF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3325DF" w:rsidRPr="004A7A97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31" w:rsidRDefault="00620D31" w:rsidP="000F60E7">
      <w:pPr>
        <w:spacing w:after="0" w:line="240" w:lineRule="auto"/>
      </w:pPr>
      <w:r>
        <w:separator/>
      </w:r>
    </w:p>
  </w:endnote>
  <w:endnote w:type="continuationSeparator" w:id="0">
    <w:p w:rsidR="00620D31" w:rsidRDefault="00620D3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620D31" w:rsidRPr="0075487E" w:rsidRDefault="00620D3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3325DF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620D31" w:rsidRDefault="00620D3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28220A4" wp14:editId="452AEF72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620D31" w:rsidRPr="002A5E90" w:rsidRDefault="00620D31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620D31" w:rsidRPr="00122A04" w:rsidRDefault="00620D3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620D31" w:rsidRPr="0075487E" w:rsidRDefault="00620D3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3325DF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620D31" w:rsidRDefault="00620D3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E73C595" wp14:editId="7A6FCC7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620D31" w:rsidRPr="00456756" w:rsidRDefault="00620D31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20D31" w:rsidRPr="00456756" w:rsidRDefault="00620D31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20D31" w:rsidRPr="00A13759" w:rsidRDefault="00620D3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31" w:rsidRDefault="00620D31" w:rsidP="000F60E7">
      <w:pPr>
        <w:spacing w:after="0" w:line="240" w:lineRule="auto"/>
      </w:pPr>
      <w:r>
        <w:separator/>
      </w:r>
    </w:p>
  </w:footnote>
  <w:footnote w:type="continuationSeparator" w:id="0">
    <w:p w:rsidR="00620D31" w:rsidRDefault="00620D3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31" w:rsidRDefault="00620D31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B30C747" wp14:editId="3959A09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D31" w:rsidRDefault="00620D31" w:rsidP="00C56B01">
    <w:pPr>
      <w:spacing w:after="0" w:line="240" w:lineRule="auto"/>
    </w:pPr>
    <w:r>
      <w:t>_______________________________________________________________________</w:t>
    </w:r>
  </w:p>
  <w:p w:rsidR="00620D31" w:rsidRPr="00C56B01" w:rsidRDefault="00620D3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B217D"/>
    <w:rsid w:val="00CC788A"/>
    <w:rsid w:val="00CE7FF9"/>
    <w:rsid w:val="00D52076"/>
    <w:rsid w:val="00D84C93"/>
    <w:rsid w:val="00D9055A"/>
    <w:rsid w:val="00DC2A0F"/>
    <w:rsid w:val="00DC3B80"/>
    <w:rsid w:val="00DC401E"/>
    <w:rsid w:val="00EA54C7"/>
    <w:rsid w:val="00EE3B9E"/>
    <w:rsid w:val="00EF475E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BD8D-36E1-432F-922A-54DCFC84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62</cp:revision>
  <cp:lastPrinted>2018-06-21T10:00:00Z</cp:lastPrinted>
  <dcterms:created xsi:type="dcterms:W3CDTF">2016-09-29T07:13:00Z</dcterms:created>
  <dcterms:modified xsi:type="dcterms:W3CDTF">2018-06-21T11:14:00Z</dcterms:modified>
</cp:coreProperties>
</file>