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A9575D" w:rsidRDefault="00A9575D" w:rsidP="00A957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 xml:space="preserve">Poznań, dnia </w:t>
      </w:r>
      <w:r w:rsidR="00021AF0">
        <w:rPr>
          <w:rFonts w:ascii="Arial" w:hAnsi="Arial" w:cs="Arial"/>
          <w:sz w:val="22"/>
          <w:szCs w:val="22"/>
        </w:rPr>
        <w:t>18</w:t>
      </w:r>
      <w:r w:rsidR="007778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czerwca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C71CE1" w:rsidP="00A9575D">
      <w:pPr>
        <w:rPr>
          <w:rFonts w:ascii="Arial" w:hAnsi="Arial" w:cs="Arial"/>
          <w:b/>
          <w:sz w:val="22"/>
          <w:szCs w:val="22"/>
        </w:rPr>
      </w:pPr>
      <w:r w:rsidRPr="00C319A9">
        <w:rPr>
          <w:rFonts w:ascii="Arial" w:hAnsi="Arial" w:cs="Arial"/>
          <w:sz w:val="22"/>
          <w:szCs w:val="22"/>
        </w:rPr>
        <w:t>WUPXXV/4/3321/3/2018</w:t>
      </w: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A9575D">
      <w:pPr>
        <w:spacing w:line="276" w:lineRule="auto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9575D" w:rsidRDefault="00A9575D" w:rsidP="00A9575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C71CE1">
        <w:rPr>
          <w:rFonts w:ascii="Arial" w:hAnsi="Arial" w:cs="Arial"/>
          <w:b/>
          <w:sz w:val="22"/>
          <w:szCs w:val="22"/>
        </w:rPr>
        <w:t>Usługa sprzątania dla Wojewódzkiego Urzędu Pracy w Poznaniu – Oddziałów Zamiejscowych w  Kaliszu, Lesznie, Pile i Koninie wraz z dostawą środków czystości i artykułów higieniczno-sanitarnych</w:t>
      </w:r>
      <w:r w:rsidRPr="00A9575D">
        <w:rPr>
          <w:rFonts w:ascii="Arial" w:hAnsi="Arial" w:cs="Arial"/>
          <w:b/>
          <w:sz w:val="22"/>
          <w:szCs w:val="22"/>
        </w:rPr>
        <w:t>”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Pytanie:</w:t>
      </w:r>
    </w:p>
    <w:p w:rsidR="00C71CE1" w:rsidRDefault="00C71CE1" w:rsidP="00DC7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CE1">
        <w:rPr>
          <w:rFonts w:ascii="Arial" w:hAnsi="Arial" w:cs="Arial"/>
          <w:sz w:val="22"/>
          <w:szCs w:val="22"/>
        </w:rPr>
        <w:t>Zamawiający wymaga, aby środki posiadały właściwości odtłuszczająco-myjące.</w:t>
      </w:r>
      <w:r w:rsidRPr="00F7049C">
        <w:rPr>
          <w:rFonts w:ascii="Arial" w:hAnsi="Arial" w:cs="Arial"/>
          <w:b/>
          <w:sz w:val="22"/>
          <w:szCs w:val="22"/>
        </w:rPr>
        <w:t xml:space="preserve"> </w:t>
      </w:r>
      <w:r w:rsidRPr="00C71CE1">
        <w:rPr>
          <w:rFonts w:ascii="Arial" w:hAnsi="Arial" w:cs="Arial"/>
          <w:sz w:val="22"/>
          <w:szCs w:val="22"/>
        </w:rPr>
        <w:t xml:space="preserve">Prosimy </w:t>
      </w:r>
      <w:r>
        <w:rPr>
          <w:rFonts w:ascii="Arial" w:hAnsi="Arial" w:cs="Arial"/>
          <w:sz w:val="22"/>
          <w:szCs w:val="22"/>
        </w:rPr>
        <w:br/>
      </w:r>
      <w:r w:rsidRPr="00C71CE1">
        <w:rPr>
          <w:rFonts w:ascii="Arial" w:hAnsi="Arial" w:cs="Arial"/>
          <w:sz w:val="22"/>
          <w:szCs w:val="22"/>
        </w:rPr>
        <w:t>o potwierdzenie, że nie wszystkie środki mają posiadać właściwości odtłuszczająco-myjące, a jedynie te, dla których jest to wymagane, z racji ich przeznaczenia?</w:t>
      </w:r>
    </w:p>
    <w:p w:rsidR="00C71CE1" w:rsidRPr="00C71CE1" w:rsidRDefault="00C71CE1" w:rsidP="00DC7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1CE1" w:rsidRDefault="00C71CE1" w:rsidP="00DC7C6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049C">
        <w:rPr>
          <w:rFonts w:ascii="Arial" w:hAnsi="Arial" w:cs="Arial"/>
          <w:b/>
          <w:sz w:val="22"/>
          <w:szCs w:val="22"/>
        </w:rPr>
        <w:t xml:space="preserve">Odpowiedz: </w:t>
      </w:r>
    </w:p>
    <w:p w:rsidR="00C71CE1" w:rsidRPr="00F7049C" w:rsidRDefault="00C71CE1" w:rsidP="00DC7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F7049C">
        <w:rPr>
          <w:rFonts w:ascii="Arial" w:hAnsi="Arial" w:cs="Arial"/>
          <w:sz w:val="22"/>
          <w:szCs w:val="22"/>
        </w:rPr>
        <w:t>potwierdza, że nie wszystkie środki mają posiadać właściwości odtłuszczająco</w:t>
      </w:r>
      <w:r>
        <w:rPr>
          <w:rFonts w:ascii="Arial" w:hAnsi="Arial" w:cs="Arial"/>
          <w:sz w:val="22"/>
          <w:szCs w:val="22"/>
        </w:rPr>
        <w:t xml:space="preserve"> </w:t>
      </w:r>
      <w:r w:rsidRPr="00F7049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7049C">
        <w:rPr>
          <w:rFonts w:ascii="Arial" w:hAnsi="Arial" w:cs="Arial"/>
          <w:sz w:val="22"/>
          <w:szCs w:val="22"/>
        </w:rPr>
        <w:t>myjące, a jedynie te, dla których jest to wymaga</w:t>
      </w:r>
      <w:r>
        <w:rPr>
          <w:rFonts w:ascii="Arial" w:hAnsi="Arial" w:cs="Arial"/>
          <w:sz w:val="22"/>
          <w:szCs w:val="22"/>
        </w:rPr>
        <w:t xml:space="preserve">ne, </w:t>
      </w:r>
      <w:r w:rsidRPr="00F7049C">
        <w:rPr>
          <w:rFonts w:ascii="Arial" w:hAnsi="Arial" w:cs="Arial"/>
          <w:sz w:val="22"/>
          <w:szCs w:val="22"/>
        </w:rPr>
        <w:t>z racji ich przeznaczenia.</w:t>
      </w:r>
    </w:p>
    <w:p w:rsidR="00A9575D" w:rsidRPr="00A9575D" w:rsidRDefault="00A9575D" w:rsidP="00A957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575D" w:rsidRPr="00A9575D" w:rsidRDefault="00A9575D" w:rsidP="00A9575D">
      <w:pPr>
        <w:spacing w:line="276" w:lineRule="auto"/>
        <w:rPr>
          <w:sz w:val="22"/>
          <w:szCs w:val="22"/>
        </w:rPr>
      </w:pPr>
    </w:p>
    <w:p w:rsidR="00021AF0" w:rsidRPr="004A7A97" w:rsidRDefault="00021AF0" w:rsidP="00021AF0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021AF0" w:rsidRPr="004A7A97" w:rsidRDefault="00021AF0" w:rsidP="00021AF0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021AF0" w:rsidRPr="004A7A97" w:rsidRDefault="00021AF0" w:rsidP="00021A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7778AA" w:rsidRPr="00A9575D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778AA" w:rsidRPr="00A9575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D" w:rsidRDefault="00A9575D">
      <w:r>
        <w:separator/>
      </w:r>
    </w:p>
  </w:endnote>
  <w:endnote w:type="continuationSeparator" w:id="0">
    <w:p w:rsidR="00A9575D" w:rsidRDefault="00A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021AF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A9575D" w:rsidRPr="00456756" w:rsidRDefault="00A9575D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9575D" w:rsidRPr="00456756" w:rsidRDefault="00A9575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9575D" w:rsidRPr="000B6D43" w:rsidRDefault="00A9575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D" w:rsidRDefault="00A9575D">
      <w:r>
        <w:separator/>
      </w:r>
    </w:p>
  </w:footnote>
  <w:footnote w:type="continuationSeparator" w:id="0">
    <w:p w:rsidR="00A9575D" w:rsidRDefault="00A9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A9575D" w:rsidP="004262EB"/>
  <w:p w:rsidR="00A9575D" w:rsidRDefault="00A9575D" w:rsidP="004262EB"/>
  <w:p w:rsidR="00A9575D" w:rsidRDefault="00A9575D" w:rsidP="000B6D43">
    <w:pPr>
      <w:jc w:val="center"/>
    </w:pPr>
    <w:r>
      <w:rPr>
        <w:noProof/>
      </w:rPr>
      <w:drawing>
        <wp:inline distT="0" distB="0" distL="0" distR="0" wp14:anchorId="531D6E75" wp14:editId="2B23585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75D" w:rsidRDefault="00A9575D" w:rsidP="004262EB">
    <w:r>
      <w:t>_________________________________________________________________________</w:t>
    </w:r>
  </w:p>
  <w:p w:rsidR="00A9575D" w:rsidRPr="00DF7D54" w:rsidRDefault="00A9575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21AF0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78AA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1CE1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7C62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46</TotalTime>
  <Pages>1</Pages>
  <Words>153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1181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32</cp:revision>
  <cp:lastPrinted>2018-06-18T09:29:00Z</cp:lastPrinted>
  <dcterms:created xsi:type="dcterms:W3CDTF">2016-05-13T11:49:00Z</dcterms:created>
  <dcterms:modified xsi:type="dcterms:W3CDTF">2018-06-18T10:00:00Z</dcterms:modified>
</cp:coreProperties>
</file>