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77" w:rsidRPr="00525977" w:rsidRDefault="00B44021" w:rsidP="00B44021">
      <w:pPr>
        <w:spacing w:before="120" w:line="276" w:lineRule="auto"/>
        <w:ind w:left="56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Poznań,</w:t>
      </w:r>
      <w:r w:rsidR="00694133">
        <w:rPr>
          <w:rFonts w:ascii="Arial" w:hAnsi="Arial" w:cs="Arial"/>
          <w:sz w:val="22"/>
        </w:rPr>
        <w:t xml:space="preserve"> dnia</w:t>
      </w:r>
      <w:r w:rsidR="003511D1">
        <w:rPr>
          <w:rFonts w:ascii="Arial" w:hAnsi="Arial" w:cs="Arial"/>
          <w:sz w:val="22"/>
        </w:rPr>
        <w:t xml:space="preserve"> 27 </w:t>
      </w:r>
      <w:r w:rsidR="0044570E">
        <w:rPr>
          <w:rFonts w:ascii="Arial" w:hAnsi="Arial" w:cs="Arial"/>
          <w:sz w:val="22"/>
        </w:rPr>
        <w:t xml:space="preserve">czerwca </w:t>
      </w:r>
      <w:r w:rsidR="00525977" w:rsidRPr="00525977">
        <w:rPr>
          <w:rFonts w:ascii="Arial" w:hAnsi="Arial" w:cs="Arial"/>
          <w:sz w:val="22"/>
        </w:rPr>
        <w:t xml:space="preserve"> 2018 r.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4570E" w:rsidRPr="00ED43C4">
        <w:rPr>
          <w:rFonts w:ascii="Arial" w:hAnsi="Arial" w:cs="Arial"/>
          <w:sz w:val="22"/>
          <w:szCs w:val="22"/>
        </w:rPr>
        <w:t>WUPXXV/1/0724/36/2018</w:t>
      </w:r>
    </w:p>
    <w:p w:rsidR="00525977" w:rsidRPr="00525977" w:rsidRDefault="00525977" w:rsidP="00B4402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94133" w:rsidRPr="00525977" w:rsidRDefault="00694133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44021" w:rsidRPr="00F64BCB" w:rsidRDefault="00B44021" w:rsidP="00B44021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B44021" w:rsidRDefault="00B44021" w:rsidP="0044570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4570E" w:rsidRPr="00B44021" w:rsidRDefault="00B44021" w:rsidP="0044570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4021">
        <w:rPr>
          <w:rFonts w:ascii="Arial" w:hAnsi="Arial" w:cs="Arial"/>
          <w:b/>
          <w:sz w:val="22"/>
          <w:szCs w:val="22"/>
        </w:rPr>
        <w:t>Dotyczy zapytania ofertowego pn. „</w:t>
      </w:r>
      <w:r w:rsidR="0044570E" w:rsidRPr="00B44021">
        <w:rPr>
          <w:rFonts w:ascii="Arial" w:hAnsi="Arial" w:cs="Arial"/>
          <w:b/>
          <w:sz w:val="22"/>
          <w:szCs w:val="22"/>
        </w:rPr>
        <w:t>Usługa przygotowania, produkcji, emisji 45-sekundowego (+/- 3 sekundy) spotu radiowego KFS na antenie stacji radiowej o</w:t>
      </w:r>
      <w:r>
        <w:rPr>
          <w:rFonts w:ascii="Arial" w:hAnsi="Arial" w:cs="Arial"/>
          <w:b/>
          <w:sz w:val="22"/>
          <w:szCs w:val="22"/>
        </w:rPr>
        <w:t> </w:t>
      </w:r>
      <w:r w:rsidR="0044570E" w:rsidRPr="00B44021">
        <w:rPr>
          <w:rFonts w:ascii="Arial" w:hAnsi="Arial" w:cs="Arial"/>
          <w:b/>
          <w:sz w:val="22"/>
          <w:szCs w:val="22"/>
        </w:rPr>
        <w:t>regionalnym zasięgu emisji (województwo wielkopolskie), w tym opracowanie scenariusza, media planu, reze</w:t>
      </w:r>
      <w:r w:rsidRPr="00B44021">
        <w:rPr>
          <w:rFonts w:ascii="Arial" w:hAnsi="Arial" w:cs="Arial"/>
          <w:b/>
          <w:sz w:val="22"/>
          <w:szCs w:val="22"/>
        </w:rPr>
        <w:t>rwacja i zakup czasu antenowego”</w:t>
      </w:r>
    </w:p>
    <w:p w:rsidR="00525977" w:rsidRPr="00525977" w:rsidRDefault="00525977" w:rsidP="004457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44021" w:rsidRDefault="00B44021" w:rsidP="00B44021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Zamawiający - Wojewódzki Urząd Pracy w Poznaniu, działając na podstawie rozdz. 1</w:t>
      </w:r>
      <w:r>
        <w:rPr>
          <w:rFonts w:ascii="Arial" w:hAnsi="Arial" w:cs="Arial"/>
          <w:sz w:val="22"/>
          <w:szCs w:val="22"/>
        </w:rPr>
        <w:t>0</w:t>
      </w:r>
      <w:r w:rsidRPr="00F64BCB">
        <w:rPr>
          <w:rFonts w:ascii="Arial" w:hAnsi="Arial" w:cs="Arial"/>
          <w:sz w:val="22"/>
          <w:szCs w:val="22"/>
        </w:rPr>
        <w:t xml:space="preserve"> ust. </w:t>
      </w:r>
      <w:r w:rsidR="000979BD">
        <w:rPr>
          <w:rFonts w:ascii="Arial" w:hAnsi="Arial" w:cs="Arial"/>
          <w:sz w:val="22"/>
          <w:szCs w:val="22"/>
        </w:rPr>
        <w:t>8</w:t>
      </w:r>
      <w:r w:rsidRPr="00F64BCB">
        <w:rPr>
          <w:rFonts w:ascii="Arial" w:hAnsi="Arial" w:cs="Arial"/>
          <w:sz w:val="22"/>
          <w:szCs w:val="22"/>
        </w:rPr>
        <w:t xml:space="preserve"> zapytania ofertowego, informuje, że w wyniku rozstrzygnięcia </w:t>
      </w:r>
      <w:r>
        <w:rPr>
          <w:rFonts w:ascii="Arial" w:hAnsi="Arial" w:cs="Arial"/>
          <w:sz w:val="22"/>
          <w:szCs w:val="22"/>
        </w:rPr>
        <w:t xml:space="preserve">przedmiotowego zapytania, </w:t>
      </w:r>
      <w:r w:rsidRPr="00F64BCB">
        <w:rPr>
          <w:rFonts w:ascii="Arial" w:hAnsi="Arial" w:cs="Arial"/>
          <w:sz w:val="22"/>
          <w:szCs w:val="22"/>
        </w:rPr>
        <w:t xml:space="preserve">wybrano </w:t>
      </w:r>
      <w:r w:rsidR="00694133">
        <w:rPr>
          <w:rFonts w:ascii="Arial" w:hAnsi="Arial" w:cs="Arial"/>
          <w:sz w:val="22"/>
          <w:szCs w:val="22"/>
        </w:rPr>
        <w:t>ofertę nr 1 Wykonawcy:</w:t>
      </w:r>
    </w:p>
    <w:p w:rsidR="00694133" w:rsidRPr="00B44021" w:rsidRDefault="00694133" w:rsidP="006941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44021">
        <w:rPr>
          <w:rFonts w:ascii="Arial" w:hAnsi="Arial" w:cs="Arial"/>
          <w:b/>
          <w:sz w:val="22"/>
          <w:szCs w:val="22"/>
        </w:rPr>
        <w:t>Cofeina</w:t>
      </w:r>
      <w:proofErr w:type="spellEnd"/>
      <w:r w:rsidRPr="00B44021">
        <w:rPr>
          <w:rFonts w:ascii="Arial" w:hAnsi="Arial" w:cs="Arial"/>
          <w:b/>
          <w:sz w:val="22"/>
          <w:szCs w:val="22"/>
        </w:rPr>
        <w:t xml:space="preserve"> Studio Sp. z o.o.</w:t>
      </w:r>
    </w:p>
    <w:p w:rsidR="00694133" w:rsidRPr="00B44021" w:rsidRDefault="00694133" w:rsidP="006941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4021">
        <w:rPr>
          <w:rFonts w:ascii="Arial" w:hAnsi="Arial" w:cs="Arial"/>
          <w:b/>
          <w:sz w:val="22"/>
          <w:szCs w:val="22"/>
        </w:rPr>
        <w:t>ul. Koników Polnych 4</w:t>
      </w:r>
    </w:p>
    <w:p w:rsidR="00694133" w:rsidRPr="00B44021" w:rsidRDefault="00694133" w:rsidP="006941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4021">
        <w:rPr>
          <w:rFonts w:ascii="Arial" w:hAnsi="Arial" w:cs="Arial"/>
          <w:b/>
          <w:sz w:val="22"/>
          <w:szCs w:val="22"/>
        </w:rPr>
        <w:t>40-644 Katowice</w:t>
      </w:r>
    </w:p>
    <w:p w:rsidR="00694133" w:rsidRPr="00F64BCB" w:rsidRDefault="00694133" w:rsidP="00B44021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B44021" w:rsidRPr="00F64BCB" w:rsidRDefault="00B44021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64BCB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B44021" w:rsidRPr="00694133" w:rsidRDefault="00B44021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 xml:space="preserve">Oferta jest prawidłowa i otrzymała </w:t>
      </w:r>
      <w:r>
        <w:rPr>
          <w:rFonts w:ascii="Arial" w:hAnsi="Arial" w:cs="Arial"/>
          <w:b/>
          <w:sz w:val="22"/>
          <w:szCs w:val="22"/>
        </w:rPr>
        <w:t xml:space="preserve">100,00 pkt </w:t>
      </w:r>
      <w:r w:rsidRPr="00F64BCB">
        <w:rPr>
          <w:rFonts w:ascii="Arial" w:hAnsi="Arial" w:cs="Arial"/>
          <w:sz w:val="22"/>
          <w:szCs w:val="22"/>
        </w:rPr>
        <w:t>w kryterium</w:t>
      </w:r>
      <w:r>
        <w:rPr>
          <w:rFonts w:ascii="Arial" w:hAnsi="Arial" w:cs="Arial"/>
          <w:sz w:val="22"/>
          <w:szCs w:val="22"/>
        </w:rPr>
        <w:t xml:space="preserve"> cena brutto.</w:t>
      </w:r>
    </w:p>
    <w:p w:rsidR="00694133" w:rsidRDefault="00694133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79BD" w:rsidRPr="00B44021" w:rsidRDefault="000979BD" w:rsidP="000979BD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4021">
        <w:rPr>
          <w:rFonts w:ascii="Arial" w:hAnsi="Arial" w:cs="Arial"/>
          <w:sz w:val="22"/>
          <w:szCs w:val="22"/>
        </w:rPr>
        <w:t>W niniejszym zapytaniu ofertę złożył również nw. Wykonawca:</w:t>
      </w:r>
    </w:p>
    <w:p w:rsidR="000979BD" w:rsidRPr="00B44021" w:rsidRDefault="000979BD" w:rsidP="000979BD">
      <w:pPr>
        <w:spacing w:line="360" w:lineRule="auto"/>
        <w:contextualSpacing/>
        <w:jc w:val="both"/>
        <w:rPr>
          <w:rStyle w:val="ff2fc3fs12"/>
          <w:rFonts w:ascii="Arial" w:hAnsi="Arial" w:cs="Arial"/>
          <w:sz w:val="22"/>
          <w:szCs w:val="22"/>
        </w:rPr>
      </w:pPr>
      <w:r w:rsidRPr="00B44021">
        <w:rPr>
          <w:rFonts w:ascii="Arial" w:hAnsi="Arial" w:cs="Arial"/>
          <w:sz w:val="22"/>
          <w:szCs w:val="22"/>
        </w:rPr>
        <w:t>Radio Poznań S.A.</w:t>
      </w:r>
      <w:r w:rsidRPr="00B44021">
        <w:rPr>
          <w:rStyle w:val="ff2fc3fs12"/>
          <w:rFonts w:ascii="Arial" w:hAnsi="Arial" w:cs="Arial"/>
          <w:sz w:val="22"/>
          <w:szCs w:val="22"/>
        </w:rPr>
        <w:t>,</w:t>
      </w:r>
      <w:r w:rsidRPr="00B44021">
        <w:rPr>
          <w:rFonts w:ascii="Arial" w:hAnsi="Arial" w:cs="Arial"/>
          <w:sz w:val="22"/>
          <w:szCs w:val="22"/>
        </w:rPr>
        <w:t xml:space="preserve"> ul. Berwińskiego 5, 60-765 Poznań,</w:t>
      </w:r>
      <w:r w:rsidRPr="00B44021">
        <w:rPr>
          <w:rStyle w:val="ff2fc3fs12"/>
          <w:rFonts w:ascii="Arial" w:hAnsi="Arial" w:cs="Arial"/>
          <w:sz w:val="22"/>
          <w:szCs w:val="22"/>
        </w:rPr>
        <w:t xml:space="preserve"> którego oferta otrzymała 50,56 pkt w</w:t>
      </w:r>
      <w:r>
        <w:rPr>
          <w:rStyle w:val="ff2fc3fs12"/>
          <w:rFonts w:ascii="Arial" w:hAnsi="Arial" w:cs="Arial"/>
          <w:sz w:val="22"/>
          <w:szCs w:val="22"/>
        </w:rPr>
        <w:t> </w:t>
      </w:r>
      <w:r w:rsidRPr="00B44021">
        <w:rPr>
          <w:rStyle w:val="ff2fc3fs12"/>
          <w:rFonts w:ascii="Arial" w:hAnsi="Arial" w:cs="Arial"/>
          <w:sz w:val="22"/>
          <w:szCs w:val="22"/>
        </w:rPr>
        <w:t>kryterium cena brutto.</w:t>
      </w:r>
    </w:p>
    <w:p w:rsidR="00694133" w:rsidRPr="00B44021" w:rsidRDefault="00694133" w:rsidP="00B44021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4133" w:rsidRDefault="00694133" w:rsidP="00B44021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694133">
        <w:rPr>
          <w:rFonts w:ascii="Arial" w:eastAsia="Calibri" w:hAnsi="Arial" w:cs="Arial"/>
          <w:sz w:val="22"/>
          <w:szCs w:val="22"/>
        </w:rPr>
        <w:t>Z wybranym Wykonawcą umowa zostanie podpisana 3 lipca 2018 roku.</w:t>
      </w:r>
    </w:p>
    <w:p w:rsidR="003511D1" w:rsidRDefault="003511D1" w:rsidP="00B44021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3511D1" w:rsidRDefault="003511D1" w:rsidP="00B44021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3511D1" w:rsidRDefault="003511D1" w:rsidP="003511D1">
      <w:pPr>
        <w:spacing w:before="120"/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3511D1" w:rsidRDefault="003511D1" w:rsidP="003511D1">
      <w:pPr>
        <w:tabs>
          <w:tab w:val="left" w:pos="0"/>
        </w:tabs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511D1" w:rsidRPr="00694133" w:rsidRDefault="003511D1" w:rsidP="00B44021">
      <w:pPr>
        <w:spacing w:line="276" w:lineRule="auto"/>
        <w:rPr>
          <w:rFonts w:ascii="Arial" w:eastAsia="Calibri" w:hAnsi="Arial" w:cs="Arial"/>
          <w:sz w:val="22"/>
          <w:szCs w:val="22"/>
        </w:rPr>
        <w:sectPr w:rsidR="003511D1" w:rsidRPr="00694133" w:rsidSect="001A43FA"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397" w:footer="0" w:gutter="0"/>
          <w:cols w:space="708"/>
          <w:titlePg/>
          <w:docGrid w:linePitch="360"/>
        </w:sectPr>
      </w:pPr>
      <w:bookmarkStart w:id="0" w:name="_GoBack"/>
      <w:bookmarkEnd w:id="0"/>
    </w:p>
    <w:p w:rsidR="00D56789" w:rsidRPr="00525977" w:rsidRDefault="00D56789" w:rsidP="00B44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D56789" w:rsidRPr="00525977" w:rsidSect="00CB77D6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94" w:rsidRDefault="008A2594">
      <w:r>
        <w:separator/>
      </w:r>
    </w:p>
  </w:endnote>
  <w:endnote w:type="continuationSeparator" w:id="0">
    <w:p w:rsidR="008A2594" w:rsidRDefault="008A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7" w:rsidRDefault="00525977" w:rsidP="009D42DB">
    <w:pPr>
      <w:rPr>
        <w:rFonts w:ascii="Arial" w:hAnsi="Arial" w:cs="Arial"/>
      </w:rPr>
    </w:pPr>
  </w:p>
  <w:sdt>
    <w:sdtPr>
      <w:id w:val="17400453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37E6A" w:rsidRDefault="00137E6A" w:rsidP="00137E6A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0A0A9D38" wp14:editId="543E1F2C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3" name="Łącznik prostoliniowy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H3QEAAJQ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HLJWcO&#10;LPXo1/efP8Q3p58ZGYvJG+20HyZGGWTXELCmqlu3i1mwGN1DuPfiGSlWvQrmA4ZD2qiizemkmI3F&#10;/ulsvxwTE3S5ul5dLefUJXGKVVCfCkPE9FF6S5yQukicsjNQw/4eU34a6lNKvnb+ThtTumscGxp+&#10;vVqsCBloxpSBRFsbSDW6jjMwHQ2vSLEgIgluc3XGwQlvTWR7oPmhsWv98Eh0OTOAiQKkoXzZGGLw&#10;qjTT2QL2h+ISOqYZl6FlGc8j+z9e5d2Tb6ddPBlKrS/oxzHNs/XyTPuXP9Pm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L&#10;29fH3QEAAJQDAAAOAAAAAAAAAAAAAAAAAC4CAABkcnMvZTJvRG9jLnhtbFBLAQItABQABgAIAAAA&#10;IQAVWVzY2wAAAAgBAAAPAAAAAAAAAAAAAAAAADcEAABkcnMvZG93bnJldi54bWxQSwUGAAAAAAQA&#10;BADzAAAAPwUAAAAA&#10;" strokecolor="windowText">
                  <o:lock v:ext="edit" shapetype="f"/>
                </v:line>
              </w:pict>
            </mc:Fallback>
          </mc:AlternateContent>
        </w:r>
      </w:p>
      <w:p w:rsidR="00137E6A" w:rsidRPr="00B5142D" w:rsidRDefault="00137E6A" w:rsidP="00137E6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137E6A" w:rsidRDefault="00137E6A" w:rsidP="00137E6A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137E6A" w:rsidRPr="00B5142D" w:rsidRDefault="00137E6A" w:rsidP="00137E6A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6E3EACCE" wp14:editId="7578422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34" name="Obraz 34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137E6A" w:rsidRPr="00D028CD" w:rsidRDefault="003511D1" w:rsidP="00137E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137E6A" w:rsidRDefault="00137E6A" w:rsidP="00137E6A">
    <w:pPr>
      <w:pStyle w:val="Stopka"/>
    </w:pPr>
  </w:p>
  <w:p w:rsidR="00525977" w:rsidRDefault="00525977">
    <w:pPr>
      <w:pStyle w:val="Stopka"/>
    </w:pPr>
  </w:p>
  <w:p w:rsidR="00525977" w:rsidRDefault="005259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0262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25977" w:rsidRDefault="00525977" w:rsidP="009D42DB">
        <w:pPr>
          <w:pStyle w:val="Stopka"/>
          <w:jc w:val="right"/>
        </w:pPr>
      </w:p>
      <w:sdt>
        <w:sdtPr>
          <w:id w:val="18876772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525977" w:rsidRDefault="00525977" w:rsidP="00525977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136193D" wp14:editId="2373137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525977" w:rsidRPr="00B5142D" w:rsidRDefault="00525977" w:rsidP="00525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525977" w:rsidRDefault="00525977" w:rsidP="00525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  <w:p w:rsidR="00525977" w:rsidRPr="00B5142D" w:rsidRDefault="00525977" w:rsidP="00525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0BDF7E6" wp14:editId="62DBF337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58420</wp:posOffset>
                  </wp:positionV>
                  <wp:extent cx="1104900" cy="466725"/>
                  <wp:effectExtent l="0" t="0" r="0" b="9525"/>
                  <wp:wrapNone/>
                  <wp:docPr id="32" name="Obraz 3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977" w:rsidRPr="00D028CD" w:rsidRDefault="003511D1" w:rsidP="005259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525977" w:rsidRDefault="00525977" w:rsidP="00525977">
        <w:pPr>
          <w:pStyle w:val="Stopka"/>
        </w:pPr>
      </w:p>
      <w:p w:rsidR="00525977" w:rsidRPr="009D42DB" w:rsidRDefault="003511D1" w:rsidP="009D42DB">
        <w:pPr>
          <w:rPr>
            <w:rFonts w:ascii="Arial" w:hAnsi="Arial" w:cs="Arial"/>
            <w:sz w:val="22"/>
            <w:szCs w:val="22"/>
          </w:rPr>
        </w:pPr>
      </w:p>
    </w:sdtContent>
  </w:sdt>
  <w:p w:rsidR="00525977" w:rsidRDefault="00525977" w:rsidP="00E67E74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  <w:p w:rsidR="00525977" w:rsidRPr="00E67E74" w:rsidRDefault="00525977" w:rsidP="00E67E74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Default="00F84039" w:rsidP="00525977">
    <w:pPr>
      <w:pStyle w:val="Stopka"/>
    </w:pPr>
  </w:p>
  <w:sdt>
    <w:sdtPr>
      <w:id w:val="-13323660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B79E7" w:rsidRDefault="002B79E7" w:rsidP="002B79E7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71552" behindDoc="0" locked="0" layoutInCell="1" allowOverlap="1" wp14:anchorId="238F8D32" wp14:editId="55286A6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6" name="Łącznik prostoliniowy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7&#10;nUSh3QEAAJQDAAAOAAAAAAAAAAAAAAAAAC4CAABkcnMvZTJvRG9jLnhtbFBLAQItABQABgAIAAAA&#10;IQAVWVzY2wAAAAgBAAAPAAAAAAAAAAAAAAAAADcEAABkcnMvZG93bnJldi54bWxQSwUGAAAAAAQA&#10;BADzAAAAPwUAAAAA&#10;" strokecolor="windowText">
                  <o:lock v:ext="edit" shapetype="f"/>
                </v:line>
              </w:pict>
            </mc:Fallback>
          </mc:AlternateContent>
        </w:r>
      </w:p>
      <w:p w:rsidR="002B79E7" w:rsidRPr="00B5142D" w:rsidRDefault="002B79E7" w:rsidP="002B79E7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2B79E7" w:rsidRDefault="002B79E7" w:rsidP="002B79E7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2B79E7" w:rsidRPr="00B5142D" w:rsidRDefault="002B79E7" w:rsidP="002B79E7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72576" behindDoc="0" locked="0" layoutInCell="1" allowOverlap="1" wp14:anchorId="0A8747A4" wp14:editId="02D41DF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37" name="Obraz 37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2B79E7" w:rsidRPr="00D028CD" w:rsidRDefault="003511D1" w:rsidP="002B79E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2B79E7" w:rsidRDefault="002B79E7" w:rsidP="002B79E7">
    <w:pPr>
      <w:pStyle w:val="Stopka"/>
    </w:pPr>
  </w:p>
  <w:p w:rsidR="008F68FB" w:rsidRPr="00525977" w:rsidRDefault="008F68FB" w:rsidP="0052597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Pr="00525977" w:rsidRDefault="00F84039" w:rsidP="00525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94" w:rsidRDefault="008A2594">
      <w:r>
        <w:separator/>
      </w:r>
    </w:p>
  </w:footnote>
  <w:footnote w:type="continuationSeparator" w:id="0">
    <w:p w:rsidR="008A2594" w:rsidRDefault="008A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77" w:rsidRPr="00720F78" w:rsidRDefault="00525977" w:rsidP="00525977">
    <w:pPr>
      <w:jc w:val="center"/>
    </w:pPr>
    <w:r w:rsidRPr="00720F78">
      <w:rPr>
        <w:noProof/>
      </w:rPr>
      <w:drawing>
        <wp:inline distT="0" distB="0" distL="0" distR="0" wp14:anchorId="218F0B51" wp14:editId="07B1F5F9">
          <wp:extent cx="2476500" cy="682457"/>
          <wp:effectExtent l="0" t="0" r="0" b="381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5977" w:rsidRPr="00720F78" w:rsidRDefault="00525977" w:rsidP="00525977">
    <w:r w:rsidRPr="00720F78">
      <w:t>_________________________________________________________________________</w:t>
    </w:r>
  </w:p>
  <w:p w:rsidR="00525977" w:rsidRPr="00720F78" w:rsidRDefault="00525977" w:rsidP="0052597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525977" w:rsidRDefault="00525977" w:rsidP="00525977">
    <w:pPr>
      <w:pStyle w:val="Nagwek"/>
    </w:pPr>
  </w:p>
  <w:p w:rsidR="00525977" w:rsidRDefault="005259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Pr="00525977" w:rsidRDefault="00F84039" w:rsidP="00525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2B6E72DC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242C55"/>
    <w:multiLevelType w:val="hybridMultilevel"/>
    <w:tmpl w:val="DEA4F0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B22B8A"/>
    <w:multiLevelType w:val="hybridMultilevel"/>
    <w:tmpl w:val="6BF8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53444"/>
    <w:multiLevelType w:val="hybridMultilevel"/>
    <w:tmpl w:val="92288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475132"/>
    <w:multiLevelType w:val="hybridMultilevel"/>
    <w:tmpl w:val="5F5EF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3541E"/>
    <w:multiLevelType w:val="hybridMultilevel"/>
    <w:tmpl w:val="978E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647FD"/>
    <w:multiLevelType w:val="hybridMultilevel"/>
    <w:tmpl w:val="83EEBFA0"/>
    <w:lvl w:ilvl="0" w:tplc="EB2237E2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87C6F12"/>
    <w:multiLevelType w:val="hybridMultilevel"/>
    <w:tmpl w:val="BB72B9C6"/>
    <w:lvl w:ilvl="0" w:tplc="87B80A4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C50FA"/>
    <w:multiLevelType w:val="hybridMultilevel"/>
    <w:tmpl w:val="50D8FB5E"/>
    <w:lvl w:ilvl="0" w:tplc="D7B03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83B1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5CA628D7"/>
    <w:multiLevelType w:val="hybridMultilevel"/>
    <w:tmpl w:val="BA60A912"/>
    <w:lvl w:ilvl="0" w:tplc="FDF412A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C78A7"/>
    <w:multiLevelType w:val="hybridMultilevel"/>
    <w:tmpl w:val="92288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7C65D60"/>
    <w:multiLevelType w:val="hybridMultilevel"/>
    <w:tmpl w:val="EDDA76AC"/>
    <w:lvl w:ilvl="0" w:tplc="92069AD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02759"/>
    <w:multiLevelType w:val="hybridMultilevel"/>
    <w:tmpl w:val="5EA0A6EA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44"/>
  </w:num>
  <w:num w:numId="4">
    <w:abstractNumId w:val="30"/>
  </w:num>
  <w:num w:numId="5">
    <w:abstractNumId w:val="21"/>
  </w:num>
  <w:num w:numId="6">
    <w:abstractNumId w:val="16"/>
  </w:num>
  <w:num w:numId="7">
    <w:abstractNumId w:val="12"/>
  </w:num>
  <w:num w:numId="8">
    <w:abstractNumId w:val="7"/>
  </w:num>
  <w:num w:numId="9">
    <w:abstractNumId w:val="27"/>
  </w:num>
  <w:num w:numId="10">
    <w:abstractNumId w:val="22"/>
  </w:num>
  <w:num w:numId="11">
    <w:abstractNumId w:val="23"/>
  </w:num>
  <w:num w:numId="12">
    <w:abstractNumId w:val="10"/>
  </w:num>
  <w:num w:numId="13">
    <w:abstractNumId w:val="2"/>
  </w:num>
  <w:num w:numId="14">
    <w:abstractNumId w:val="26"/>
  </w:num>
  <w:num w:numId="15">
    <w:abstractNumId w:val="25"/>
  </w:num>
  <w:num w:numId="16">
    <w:abstractNumId w:val="42"/>
  </w:num>
  <w:num w:numId="17">
    <w:abstractNumId w:val="36"/>
  </w:num>
  <w:num w:numId="18">
    <w:abstractNumId w:val="38"/>
  </w:num>
  <w:num w:numId="19">
    <w:abstractNumId w:val="4"/>
  </w:num>
  <w:num w:numId="20">
    <w:abstractNumId w:val="39"/>
  </w:num>
  <w:num w:numId="21">
    <w:abstractNumId w:val="32"/>
  </w:num>
  <w:num w:numId="22">
    <w:abstractNumId w:val="3"/>
  </w:num>
  <w:num w:numId="23">
    <w:abstractNumId w:val="5"/>
  </w:num>
  <w:num w:numId="24">
    <w:abstractNumId w:val="15"/>
  </w:num>
  <w:num w:numId="25">
    <w:abstractNumId w:val="0"/>
  </w:num>
  <w:num w:numId="26">
    <w:abstractNumId w:val="11"/>
  </w:num>
  <w:num w:numId="27">
    <w:abstractNumId w:val="35"/>
  </w:num>
  <w:num w:numId="28">
    <w:abstractNumId w:val="6"/>
  </w:num>
  <w:num w:numId="29">
    <w:abstractNumId w:val="37"/>
  </w:num>
  <w:num w:numId="30">
    <w:abstractNumId w:val="28"/>
  </w:num>
  <w:num w:numId="31">
    <w:abstractNumId w:val="43"/>
  </w:num>
  <w:num w:numId="32">
    <w:abstractNumId w:val="9"/>
  </w:num>
  <w:num w:numId="33">
    <w:abstractNumId w:val="18"/>
  </w:num>
  <w:num w:numId="34">
    <w:abstractNumId w:val="28"/>
    <w:lvlOverride w:ilvl="0">
      <w:startOverride w:val="1"/>
    </w:lvlOverride>
  </w:num>
  <w:num w:numId="35">
    <w:abstractNumId w:val="31"/>
  </w:num>
  <w:num w:numId="36">
    <w:abstractNumId w:val="20"/>
  </w:num>
  <w:num w:numId="37">
    <w:abstractNumId w:val="41"/>
  </w:num>
  <w:num w:numId="38">
    <w:abstractNumId w:val="8"/>
  </w:num>
  <w:num w:numId="39">
    <w:abstractNumId w:val="29"/>
  </w:num>
  <w:num w:numId="40">
    <w:abstractNumId w:val="24"/>
  </w:num>
  <w:num w:numId="41">
    <w:abstractNumId w:val="33"/>
  </w:num>
  <w:num w:numId="42">
    <w:abstractNumId w:val="19"/>
  </w:num>
  <w:num w:numId="43">
    <w:abstractNumId w:val="14"/>
  </w:num>
  <w:num w:numId="44">
    <w:abstractNumId w:val="34"/>
  </w:num>
  <w:num w:numId="45">
    <w:abstractNumId w:val="13"/>
  </w:num>
  <w:num w:numId="4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1A52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979BD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37E6A"/>
    <w:rsid w:val="00137ED4"/>
    <w:rsid w:val="00152012"/>
    <w:rsid w:val="00153EB1"/>
    <w:rsid w:val="00157F36"/>
    <w:rsid w:val="001738E7"/>
    <w:rsid w:val="00176DCA"/>
    <w:rsid w:val="001854DF"/>
    <w:rsid w:val="00196A62"/>
    <w:rsid w:val="001A43FA"/>
    <w:rsid w:val="001B288F"/>
    <w:rsid w:val="001B7D39"/>
    <w:rsid w:val="001C4621"/>
    <w:rsid w:val="001D124D"/>
    <w:rsid w:val="001D770D"/>
    <w:rsid w:val="001F0EC7"/>
    <w:rsid w:val="001F3841"/>
    <w:rsid w:val="002022C7"/>
    <w:rsid w:val="00204205"/>
    <w:rsid w:val="0020605F"/>
    <w:rsid w:val="0021076F"/>
    <w:rsid w:val="00212BD4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B79E7"/>
    <w:rsid w:val="002C13CE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3690"/>
    <w:rsid w:val="003229D5"/>
    <w:rsid w:val="003242FD"/>
    <w:rsid w:val="00324E4B"/>
    <w:rsid w:val="0033056F"/>
    <w:rsid w:val="0033522B"/>
    <w:rsid w:val="00337907"/>
    <w:rsid w:val="00346C2A"/>
    <w:rsid w:val="00347AFA"/>
    <w:rsid w:val="003511D1"/>
    <w:rsid w:val="00361C1C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1EF5"/>
    <w:rsid w:val="004262EB"/>
    <w:rsid w:val="00426C51"/>
    <w:rsid w:val="00431216"/>
    <w:rsid w:val="004333D0"/>
    <w:rsid w:val="0044570E"/>
    <w:rsid w:val="00447537"/>
    <w:rsid w:val="00447B2F"/>
    <w:rsid w:val="004506F9"/>
    <w:rsid w:val="0045543C"/>
    <w:rsid w:val="00471A8F"/>
    <w:rsid w:val="0047290A"/>
    <w:rsid w:val="00475F6A"/>
    <w:rsid w:val="004776B2"/>
    <w:rsid w:val="00485B78"/>
    <w:rsid w:val="00486C69"/>
    <w:rsid w:val="00487634"/>
    <w:rsid w:val="004A6072"/>
    <w:rsid w:val="004B3D17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44F0"/>
    <w:rsid w:val="00507068"/>
    <w:rsid w:val="00525977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379F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5EB5"/>
    <w:rsid w:val="005E1C0E"/>
    <w:rsid w:val="005E4625"/>
    <w:rsid w:val="005E47E4"/>
    <w:rsid w:val="005F1B40"/>
    <w:rsid w:val="005F2C17"/>
    <w:rsid w:val="005F2DA8"/>
    <w:rsid w:val="005F3559"/>
    <w:rsid w:val="005F3997"/>
    <w:rsid w:val="005F64D8"/>
    <w:rsid w:val="006032C7"/>
    <w:rsid w:val="0060400D"/>
    <w:rsid w:val="00604726"/>
    <w:rsid w:val="006136BA"/>
    <w:rsid w:val="00616070"/>
    <w:rsid w:val="006212C7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133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1D1C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01B97"/>
    <w:rsid w:val="00810957"/>
    <w:rsid w:val="008148D9"/>
    <w:rsid w:val="008166F2"/>
    <w:rsid w:val="00826ED8"/>
    <w:rsid w:val="008274BF"/>
    <w:rsid w:val="00830342"/>
    <w:rsid w:val="00832874"/>
    <w:rsid w:val="00835E80"/>
    <w:rsid w:val="008366A0"/>
    <w:rsid w:val="00837C94"/>
    <w:rsid w:val="00844614"/>
    <w:rsid w:val="008511D8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2594"/>
    <w:rsid w:val="008A5171"/>
    <w:rsid w:val="008A6727"/>
    <w:rsid w:val="008B51D3"/>
    <w:rsid w:val="008B6A75"/>
    <w:rsid w:val="008C5393"/>
    <w:rsid w:val="008C7B7A"/>
    <w:rsid w:val="008D3F96"/>
    <w:rsid w:val="008D7DB6"/>
    <w:rsid w:val="008E1142"/>
    <w:rsid w:val="008E6C2C"/>
    <w:rsid w:val="008F60EB"/>
    <w:rsid w:val="008F68FB"/>
    <w:rsid w:val="0090123C"/>
    <w:rsid w:val="0090671F"/>
    <w:rsid w:val="00906E71"/>
    <w:rsid w:val="009074CE"/>
    <w:rsid w:val="00907CEB"/>
    <w:rsid w:val="0092510E"/>
    <w:rsid w:val="0092569B"/>
    <w:rsid w:val="00925CE1"/>
    <w:rsid w:val="00927317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0702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F553B"/>
    <w:rsid w:val="00AF7E02"/>
    <w:rsid w:val="00B04AE4"/>
    <w:rsid w:val="00B0639C"/>
    <w:rsid w:val="00B26732"/>
    <w:rsid w:val="00B30819"/>
    <w:rsid w:val="00B42120"/>
    <w:rsid w:val="00B44021"/>
    <w:rsid w:val="00B50669"/>
    <w:rsid w:val="00B515D0"/>
    <w:rsid w:val="00B56CF0"/>
    <w:rsid w:val="00B67B3D"/>
    <w:rsid w:val="00B73F70"/>
    <w:rsid w:val="00B87490"/>
    <w:rsid w:val="00B90272"/>
    <w:rsid w:val="00B92403"/>
    <w:rsid w:val="00B92B8C"/>
    <w:rsid w:val="00B938F5"/>
    <w:rsid w:val="00B9692B"/>
    <w:rsid w:val="00BA0FC5"/>
    <w:rsid w:val="00BA101B"/>
    <w:rsid w:val="00BA2440"/>
    <w:rsid w:val="00BA33D6"/>
    <w:rsid w:val="00BA71B4"/>
    <w:rsid w:val="00BC0238"/>
    <w:rsid w:val="00BC1231"/>
    <w:rsid w:val="00BC6DA9"/>
    <w:rsid w:val="00BD1A28"/>
    <w:rsid w:val="00BE1345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87C5E"/>
    <w:rsid w:val="00C92D57"/>
    <w:rsid w:val="00C949C2"/>
    <w:rsid w:val="00CA2C8D"/>
    <w:rsid w:val="00CA4FB5"/>
    <w:rsid w:val="00CB1424"/>
    <w:rsid w:val="00CB2F17"/>
    <w:rsid w:val="00CB50CC"/>
    <w:rsid w:val="00CB608E"/>
    <w:rsid w:val="00CB77D6"/>
    <w:rsid w:val="00CC0E8E"/>
    <w:rsid w:val="00CC2E0C"/>
    <w:rsid w:val="00CC4899"/>
    <w:rsid w:val="00CD230F"/>
    <w:rsid w:val="00CE39A6"/>
    <w:rsid w:val="00CF2575"/>
    <w:rsid w:val="00CF44F4"/>
    <w:rsid w:val="00CF68F2"/>
    <w:rsid w:val="00CF6ACE"/>
    <w:rsid w:val="00CF6B20"/>
    <w:rsid w:val="00D028CD"/>
    <w:rsid w:val="00D27D13"/>
    <w:rsid w:val="00D339CC"/>
    <w:rsid w:val="00D41341"/>
    <w:rsid w:val="00D4281C"/>
    <w:rsid w:val="00D428E0"/>
    <w:rsid w:val="00D47D19"/>
    <w:rsid w:val="00D51747"/>
    <w:rsid w:val="00D51A8A"/>
    <w:rsid w:val="00D561DC"/>
    <w:rsid w:val="00D56789"/>
    <w:rsid w:val="00D62902"/>
    <w:rsid w:val="00D64F90"/>
    <w:rsid w:val="00D72105"/>
    <w:rsid w:val="00D849F7"/>
    <w:rsid w:val="00D8543A"/>
    <w:rsid w:val="00D95B9A"/>
    <w:rsid w:val="00DA66A9"/>
    <w:rsid w:val="00DA68EB"/>
    <w:rsid w:val="00DB36D4"/>
    <w:rsid w:val="00DB73C9"/>
    <w:rsid w:val="00DB7C25"/>
    <w:rsid w:val="00DD2985"/>
    <w:rsid w:val="00DE1BF0"/>
    <w:rsid w:val="00DE36A4"/>
    <w:rsid w:val="00DF1541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5D62"/>
    <w:rsid w:val="00E56431"/>
    <w:rsid w:val="00E86565"/>
    <w:rsid w:val="00E91E51"/>
    <w:rsid w:val="00E92942"/>
    <w:rsid w:val="00EA2754"/>
    <w:rsid w:val="00EA3816"/>
    <w:rsid w:val="00EC386D"/>
    <w:rsid w:val="00EC45AF"/>
    <w:rsid w:val="00ED42AA"/>
    <w:rsid w:val="00ED43C4"/>
    <w:rsid w:val="00ED6019"/>
    <w:rsid w:val="00ED6F88"/>
    <w:rsid w:val="00EF0933"/>
    <w:rsid w:val="00EF1279"/>
    <w:rsid w:val="00EF15DF"/>
    <w:rsid w:val="00EF6E8D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5B7C"/>
    <w:rsid w:val="00F7689F"/>
    <w:rsid w:val="00F84039"/>
    <w:rsid w:val="00F96591"/>
    <w:rsid w:val="00F97276"/>
    <w:rsid w:val="00FA0170"/>
    <w:rsid w:val="00FA1283"/>
    <w:rsid w:val="00FB4361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character" w:customStyle="1" w:styleId="ff2fc3fs12">
    <w:name w:val="ff2 fc3 fs12"/>
    <w:rsid w:val="00B4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character" w:customStyle="1" w:styleId="ff2fc3fs12">
    <w:name w:val="ff2 fc3 fs12"/>
    <w:rsid w:val="00B4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64D6-7E28-4B2A-9C0B-F768F6CB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3</cp:revision>
  <cp:lastPrinted>2018-06-13T07:00:00Z</cp:lastPrinted>
  <dcterms:created xsi:type="dcterms:W3CDTF">2018-06-27T09:54:00Z</dcterms:created>
  <dcterms:modified xsi:type="dcterms:W3CDTF">2018-06-27T12:40:00Z</dcterms:modified>
</cp:coreProperties>
</file>