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56" w:rsidRDefault="00B15C56" w:rsidP="00B15C5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05AEE">
        <w:rPr>
          <w:rFonts w:ascii="Arial" w:hAnsi="Arial" w:cs="Arial"/>
        </w:rPr>
        <w:t>WUP</w:t>
      </w:r>
      <w:r>
        <w:rPr>
          <w:rFonts w:ascii="Arial" w:hAnsi="Arial" w:cs="Arial"/>
        </w:rPr>
        <w:t>XXV/1</w:t>
      </w:r>
      <w:r w:rsidRPr="00A05AEE">
        <w:rPr>
          <w:rFonts w:ascii="Arial" w:hAnsi="Arial" w:cs="Arial"/>
        </w:rPr>
        <w:t>/332</w:t>
      </w:r>
      <w:r>
        <w:rPr>
          <w:rFonts w:ascii="Arial" w:hAnsi="Arial" w:cs="Arial"/>
        </w:rPr>
        <w:t>2</w:t>
      </w:r>
      <w:r w:rsidRPr="00A05AEE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05AEE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 w:rsidRPr="0097393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</w:t>
      </w:r>
      <w:r>
        <w:rPr>
          <w:rFonts w:ascii="Arial" w:eastAsia="Times New Roman" w:hAnsi="Arial" w:cs="Arial"/>
          <w:lang w:eastAsia="pl-PL"/>
        </w:rPr>
        <w:tab/>
      </w:r>
      <w:r w:rsidR="00A93476">
        <w:rPr>
          <w:rFonts w:ascii="Arial" w:eastAsia="Times New Roman" w:hAnsi="Arial" w:cs="Arial"/>
          <w:lang w:eastAsia="pl-PL"/>
        </w:rPr>
        <w:t xml:space="preserve">        </w:t>
      </w:r>
      <w:r w:rsidRPr="00973932">
        <w:rPr>
          <w:rFonts w:ascii="Arial" w:eastAsia="Times New Roman" w:hAnsi="Arial" w:cs="Arial"/>
          <w:lang w:eastAsia="pl-PL"/>
        </w:rPr>
        <w:t>Poznań, dnia</w:t>
      </w:r>
      <w:r>
        <w:rPr>
          <w:rFonts w:ascii="Arial" w:eastAsia="Times New Roman" w:hAnsi="Arial" w:cs="Arial"/>
          <w:lang w:eastAsia="pl-PL"/>
        </w:rPr>
        <w:t xml:space="preserve"> </w:t>
      </w:r>
      <w:r w:rsidR="00A93476">
        <w:rPr>
          <w:rFonts w:ascii="Arial" w:eastAsia="Times New Roman" w:hAnsi="Arial" w:cs="Arial"/>
          <w:lang w:eastAsia="pl-PL"/>
        </w:rPr>
        <w:t>17</w:t>
      </w:r>
      <w:r>
        <w:rPr>
          <w:rFonts w:ascii="Arial" w:eastAsia="Times New Roman" w:hAnsi="Arial" w:cs="Arial"/>
          <w:lang w:eastAsia="pl-PL"/>
        </w:rPr>
        <w:t xml:space="preserve"> lipca</w:t>
      </w:r>
      <w:r w:rsidRPr="00973932">
        <w:rPr>
          <w:rFonts w:ascii="Arial" w:eastAsia="Times New Roman" w:hAnsi="Arial" w:cs="Arial"/>
          <w:lang w:eastAsia="pl-PL"/>
        </w:rPr>
        <w:t xml:space="preserve"> 201</w:t>
      </w:r>
      <w:r>
        <w:rPr>
          <w:rFonts w:ascii="Arial" w:eastAsia="Times New Roman" w:hAnsi="Arial" w:cs="Arial"/>
          <w:lang w:eastAsia="pl-PL"/>
        </w:rPr>
        <w:t>8</w:t>
      </w:r>
      <w:r w:rsidRPr="00973932">
        <w:rPr>
          <w:rFonts w:ascii="Arial" w:eastAsia="Times New Roman" w:hAnsi="Arial" w:cs="Arial"/>
          <w:lang w:eastAsia="pl-PL"/>
        </w:rPr>
        <w:t xml:space="preserve"> r.</w:t>
      </w:r>
    </w:p>
    <w:p w:rsidR="00BF12A3" w:rsidRDefault="00BF12A3" w:rsidP="00BF12A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BF12A3" w:rsidRDefault="00BF12A3" w:rsidP="00BF12A3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F04B0">
        <w:rPr>
          <w:rFonts w:ascii="Arial" w:hAnsi="Arial" w:cs="Arial"/>
          <w:b/>
          <w:bCs/>
        </w:rPr>
        <w:t>INFORMACJA O WYBORZE NAJKORZYSTNIEJSZEJ OFERTY</w:t>
      </w:r>
    </w:p>
    <w:p w:rsidR="00DA025A" w:rsidRDefault="00DA025A" w:rsidP="00D44BC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15C56" w:rsidRDefault="00B15C56" w:rsidP="00BF12A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hAnsi="Arial" w:cs="Arial"/>
          <w:b/>
        </w:rPr>
        <w:t>na u</w:t>
      </w:r>
      <w:r w:rsidRPr="00F05061">
        <w:rPr>
          <w:rFonts w:ascii="Arial" w:hAnsi="Arial" w:cs="Arial"/>
          <w:b/>
        </w:rPr>
        <w:t>sług</w:t>
      </w:r>
      <w:r>
        <w:rPr>
          <w:rFonts w:ascii="Arial" w:hAnsi="Arial" w:cs="Arial"/>
          <w:b/>
        </w:rPr>
        <w:t>ę</w:t>
      </w:r>
      <w:r w:rsidRPr="00F05061">
        <w:rPr>
          <w:rFonts w:ascii="Arial" w:hAnsi="Arial" w:cs="Arial"/>
          <w:b/>
        </w:rPr>
        <w:t xml:space="preserve"> zaprojektowania i opracowania graficznego, druku oraz dystrybucji ulotek </w:t>
      </w:r>
      <w:r>
        <w:rPr>
          <w:rFonts w:ascii="Arial" w:hAnsi="Arial" w:cs="Arial"/>
          <w:b/>
        </w:rPr>
        <w:br/>
      </w:r>
      <w:r w:rsidRPr="00F05061">
        <w:rPr>
          <w:rFonts w:ascii="Arial" w:hAnsi="Arial" w:cs="Arial"/>
          <w:b/>
        </w:rPr>
        <w:t>i plakatów</w:t>
      </w:r>
      <w:r>
        <w:rPr>
          <w:rFonts w:ascii="Arial" w:hAnsi="Arial" w:cs="Arial"/>
          <w:b/>
        </w:rPr>
        <w:t>.</w:t>
      </w:r>
    </w:p>
    <w:p w:rsidR="00DA025A" w:rsidRDefault="00DA025A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44BC2" w:rsidRDefault="00D44BC2" w:rsidP="00D44BC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840F1">
        <w:rPr>
          <w:rFonts w:ascii="Arial" w:hAnsi="Arial" w:cs="Arial"/>
        </w:rPr>
        <w:t xml:space="preserve">Zamawiający - Wojewódzki Urząd Pracy w Poznaniu, działając na podstawie art. 92 ust. 2 ustawy z dnia 29 stycznia 2004 r. Prawo zamówień publicznych (t. j. Dz. U. z </w:t>
      </w:r>
      <w:r w:rsidRPr="0015424A">
        <w:rPr>
          <w:rFonts w:ascii="Arial" w:hAnsi="Arial" w:cs="Arial"/>
        </w:rPr>
        <w:t>2017 r., poz. 1579</w:t>
      </w:r>
      <w:r>
        <w:rPr>
          <w:rFonts w:ascii="Arial" w:hAnsi="Arial" w:cs="Arial"/>
        </w:rPr>
        <w:t xml:space="preserve">), informuje, że </w:t>
      </w:r>
      <w:r w:rsidRPr="006F04B0">
        <w:rPr>
          <w:rFonts w:ascii="Arial" w:hAnsi="Arial" w:cs="Arial"/>
        </w:rPr>
        <w:t xml:space="preserve">w wyniku przeprowadzonego postępowania w trybie przetargu nieograniczonego, spośród ofert niepodlegających odrzuceniu, wybrano ofertę </w:t>
      </w:r>
      <w:r w:rsidRPr="004840F1">
        <w:rPr>
          <w:rFonts w:ascii="Arial" w:hAnsi="Arial" w:cs="Arial"/>
        </w:rPr>
        <w:t>złożon</w:t>
      </w:r>
      <w:r>
        <w:rPr>
          <w:rFonts w:ascii="Arial" w:hAnsi="Arial" w:cs="Arial"/>
        </w:rPr>
        <w:t>ą</w:t>
      </w:r>
      <w:r w:rsidRPr="004840F1">
        <w:rPr>
          <w:rFonts w:ascii="Arial" w:hAnsi="Arial" w:cs="Arial"/>
        </w:rPr>
        <w:t xml:space="preserve"> przez Wykonawcę:</w:t>
      </w:r>
    </w:p>
    <w:p w:rsidR="00B15C56" w:rsidRDefault="00B15C56" w:rsidP="00B15C5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Pracownia C&amp;C Sp. z o.o.</w:t>
      </w:r>
      <w:r w:rsidRPr="007F030A">
        <w:rPr>
          <w:rFonts w:ascii="Arial" w:hAnsi="Arial" w:cs="Arial"/>
          <w:b/>
        </w:rPr>
        <w:t xml:space="preserve"> </w:t>
      </w:r>
    </w:p>
    <w:p w:rsidR="00B15C56" w:rsidRDefault="00B15C56" w:rsidP="00B15C5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7F030A">
        <w:rPr>
          <w:rFonts w:ascii="Arial" w:hAnsi="Arial" w:cs="Arial"/>
          <w:b/>
        </w:rPr>
        <w:t xml:space="preserve">ul. </w:t>
      </w:r>
      <w:r w:rsidRPr="00EC6527">
        <w:rPr>
          <w:rFonts w:ascii="Arial" w:hAnsi="Arial" w:cs="Arial"/>
          <w:b/>
        </w:rPr>
        <w:t>Porannej Bryzy 33</w:t>
      </w:r>
    </w:p>
    <w:p w:rsidR="00B15C56" w:rsidRPr="007F030A" w:rsidRDefault="00B15C56" w:rsidP="00B15C5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u w:val="single"/>
        </w:rPr>
      </w:pPr>
      <w:r w:rsidRPr="00EC6527">
        <w:rPr>
          <w:rFonts w:ascii="Arial" w:hAnsi="Arial" w:cs="Arial"/>
          <w:b/>
        </w:rPr>
        <w:t>03-284 Warszawa</w:t>
      </w:r>
    </w:p>
    <w:p w:rsidR="00B15C56" w:rsidRPr="00345482" w:rsidRDefault="00B15C56" w:rsidP="00B15C56">
      <w:pPr>
        <w:spacing w:after="0"/>
        <w:ind w:firstLine="708"/>
        <w:jc w:val="both"/>
        <w:rPr>
          <w:rFonts w:ascii="Arial" w:hAnsi="Arial" w:cs="Arial"/>
          <w:bCs/>
          <w:i/>
          <w:u w:val="single"/>
        </w:rPr>
      </w:pPr>
      <w:r w:rsidRPr="00345482">
        <w:rPr>
          <w:rFonts w:ascii="Arial" w:hAnsi="Arial" w:cs="Arial"/>
          <w:bCs/>
          <w:i/>
          <w:u w:val="single"/>
        </w:rPr>
        <w:t>Uzasadnienie:</w:t>
      </w:r>
    </w:p>
    <w:p w:rsidR="00B15C56" w:rsidRPr="00345482" w:rsidRDefault="00B15C56" w:rsidP="00B15C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345482">
        <w:rPr>
          <w:rFonts w:ascii="Arial" w:hAnsi="Arial" w:cs="Arial"/>
          <w:bCs/>
        </w:rPr>
        <w:t xml:space="preserve">Oferta jest prawidłowa i otrzymała łącznie 100,00 </w:t>
      </w:r>
      <w:r w:rsidRPr="00345482">
        <w:rPr>
          <w:rFonts w:ascii="Arial" w:hAnsi="Arial" w:cs="Arial"/>
        </w:rPr>
        <w:t>pkt, w tym w kryterium:</w:t>
      </w:r>
    </w:p>
    <w:p w:rsidR="00B15C56" w:rsidRDefault="00B15C56" w:rsidP="00B15C56">
      <w:pPr>
        <w:numPr>
          <w:ilvl w:val="0"/>
          <w:numId w:val="6"/>
        </w:numPr>
        <w:tabs>
          <w:tab w:val="left" w:pos="1134"/>
        </w:tabs>
        <w:spacing w:after="0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oferty: 60,00 pkt, </w:t>
      </w:r>
    </w:p>
    <w:p w:rsidR="00B15C56" w:rsidRPr="00572414" w:rsidRDefault="00B15C56" w:rsidP="00B15C56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Arial" w:hAnsi="Arial" w:cs="Arial"/>
        </w:rPr>
      </w:pPr>
      <w:r w:rsidRPr="004A4A11">
        <w:rPr>
          <w:rFonts w:ascii="Arial" w:hAnsi="Arial" w:cs="Arial"/>
        </w:rPr>
        <w:t>zapewnienie papieru ekologicznego pochodzącego z odpowiedzialnych źródeł zgodnych z zasadami zrównoważonego rozwoju</w:t>
      </w:r>
      <w:r w:rsidRPr="0057241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0,00 pkt.</w:t>
      </w:r>
      <w:r w:rsidRPr="00572414">
        <w:rPr>
          <w:rFonts w:ascii="Arial" w:hAnsi="Arial" w:cs="Arial"/>
        </w:rPr>
        <w:t xml:space="preserve"> </w:t>
      </w:r>
    </w:p>
    <w:p w:rsidR="00D44BC2" w:rsidRDefault="00D44BC2" w:rsidP="00D44BC2">
      <w:pPr>
        <w:pStyle w:val="Tekstpodstawowy2"/>
        <w:tabs>
          <w:tab w:val="left" w:pos="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D44BC2" w:rsidRPr="00013B0A" w:rsidRDefault="00D44BC2" w:rsidP="00D44BC2">
      <w:pPr>
        <w:pStyle w:val="Tekstpodstawowy2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013B0A">
        <w:rPr>
          <w:rFonts w:ascii="Arial" w:hAnsi="Arial" w:cs="Arial"/>
          <w:sz w:val="22"/>
          <w:szCs w:val="22"/>
        </w:rPr>
        <w:t>W przedmiotowym postępowaniu ofertę złoży</w:t>
      </w:r>
      <w:r w:rsidR="00B15C56">
        <w:rPr>
          <w:rFonts w:ascii="Arial" w:hAnsi="Arial" w:cs="Arial"/>
          <w:sz w:val="22"/>
          <w:szCs w:val="22"/>
        </w:rPr>
        <w:t>ł</w:t>
      </w:r>
      <w:r w:rsidRPr="00013B0A">
        <w:rPr>
          <w:rFonts w:ascii="Arial" w:hAnsi="Arial" w:cs="Arial"/>
          <w:sz w:val="22"/>
          <w:szCs w:val="22"/>
        </w:rPr>
        <w:t xml:space="preserve"> również nw. Wykonawc</w:t>
      </w:r>
      <w:r w:rsidR="00B15C56">
        <w:rPr>
          <w:rFonts w:ascii="Arial" w:hAnsi="Arial" w:cs="Arial"/>
          <w:sz w:val="22"/>
          <w:szCs w:val="22"/>
        </w:rPr>
        <w:t>a</w:t>
      </w:r>
      <w:r w:rsidRPr="00013B0A">
        <w:rPr>
          <w:rFonts w:ascii="Arial" w:hAnsi="Arial" w:cs="Arial"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2977"/>
        <w:gridCol w:w="1276"/>
      </w:tblGrid>
      <w:tr w:rsidR="00D44BC2" w:rsidRPr="00883976" w:rsidTr="00D44BC2">
        <w:tc>
          <w:tcPr>
            <w:tcW w:w="817" w:type="dxa"/>
            <w:vMerge w:val="restart"/>
            <w:shd w:val="clear" w:color="auto" w:fill="auto"/>
            <w:vAlign w:val="center"/>
          </w:tcPr>
          <w:p w:rsidR="00D44BC2" w:rsidRPr="00D44BC2" w:rsidRDefault="00D44BC2" w:rsidP="00D44BC2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44BC2" w:rsidRPr="00D44BC2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44BC2" w:rsidRPr="00D44BC2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4BC2" w:rsidRPr="00D44BC2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</w:tr>
      <w:tr w:rsidR="00D44BC2" w:rsidRPr="00883976" w:rsidTr="00D44BC2">
        <w:tc>
          <w:tcPr>
            <w:tcW w:w="817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4BC2" w:rsidRPr="00D44BC2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BC2">
              <w:rPr>
                <w:rFonts w:ascii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BC2" w:rsidRPr="00B15C56" w:rsidRDefault="00B15C56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C56">
              <w:rPr>
                <w:rFonts w:ascii="Arial" w:hAnsi="Arial" w:cs="Arial"/>
                <w:sz w:val="20"/>
                <w:szCs w:val="20"/>
              </w:rPr>
              <w:t>zapewnienie papieru ekologicznego pochodzącego z odpowiedzialnych źródeł zgodnych z zasadami zrównoważonego rozwoju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44BC2" w:rsidRPr="00883976" w:rsidTr="00D44BC2">
        <w:tc>
          <w:tcPr>
            <w:tcW w:w="817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4BC2" w:rsidRPr="00883976" w:rsidRDefault="00D44BC2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BC2" w:rsidRPr="00883976" w:rsidTr="00D44BC2">
        <w:tc>
          <w:tcPr>
            <w:tcW w:w="817" w:type="dxa"/>
            <w:shd w:val="clear" w:color="auto" w:fill="auto"/>
            <w:vAlign w:val="center"/>
          </w:tcPr>
          <w:p w:rsidR="00D44BC2" w:rsidRPr="00883976" w:rsidRDefault="00B15C56" w:rsidP="00B95787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5C56" w:rsidRDefault="00B15C56" w:rsidP="00B15C56">
            <w:pPr>
              <w:pStyle w:val="Tekstpodstawowy2"/>
              <w:tabs>
                <w:tab w:val="left" w:pos="540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5C56">
              <w:rPr>
                <w:rFonts w:ascii="Arial" w:hAnsi="Arial" w:cs="Arial"/>
                <w:sz w:val="20"/>
                <w:szCs w:val="20"/>
              </w:rPr>
              <w:t>Kreatiff</w:t>
            </w:r>
            <w:proofErr w:type="spellEnd"/>
            <w:r w:rsidRPr="00B15C56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B15C56" w:rsidRDefault="00B15C56" w:rsidP="00B15C56">
            <w:pPr>
              <w:pStyle w:val="Tekstpodstawowy2"/>
              <w:tabs>
                <w:tab w:val="left" w:pos="540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15C56">
              <w:rPr>
                <w:rFonts w:ascii="Arial" w:hAnsi="Arial" w:cs="Arial"/>
                <w:sz w:val="20"/>
                <w:szCs w:val="20"/>
              </w:rPr>
              <w:t>ul. Garbary 114</w:t>
            </w:r>
          </w:p>
          <w:p w:rsidR="00D44BC2" w:rsidRPr="00B15C56" w:rsidRDefault="00B15C56" w:rsidP="00B15C56">
            <w:pPr>
              <w:pStyle w:val="Tekstpodstawowy2"/>
              <w:tabs>
                <w:tab w:val="left" w:pos="540"/>
              </w:tabs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5C56">
              <w:rPr>
                <w:rFonts w:ascii="Arial" w:hAnsi="Arial" w:cs="Arial"/>
                <w:sz w:val="20"/>
                <w:szCs w:val="20"/>
              </w:rPr>
              <w:t>61-757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BC2" w:rsidRPr="00D44BC2" w:rsidRDefault="00B15C56" w:rsidP="00D44BC2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BC2" w:rsidRPr="00D44BC2" w:rsidRDefault="00B15C56" w:rsidP="00D44BC2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BC2" w:rsidRPr="00D44BC2" w:rsidRDefault="00B15C56" w:rsidP="00D44BC2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55,75</w:t>
            </w:r>
          </w:p>
        </w:tc>
      </w:tr>
    </w:tbl>
    <w:p w:rsidR="00D44BC2" w:rsidRDefault="00D44BC2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892031" w:rsidRDefault="00892031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93476" w:rsidRPr="004A7A97" w:rsidRDefault="00A93476" w:rsidP="00A93476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Wojewódzkiego Urzędu Pracy </w:t>
      </w:r>
    </w:p>
    <w:p w:rsidR="00A93476" w:rsidRPr="004A7A97" w:rsidRDefault="00A93476" w:rsidP="00A93476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 Poznaniu</w:t>
      </w:r>
    </w:p>
    <w:p w:rsidR="00A93476" w:rsidRPr="004A7A97" w:rsidRDefault="00A93476" w:rsidP="00A93476">
      <w:pPr>
        <w:spacing w:before="120" w:after="0"/>
        <w:ind w:left="3540" w:firstLine="708"/>
        <w:jc w:val="center"/>
      </w:pPr>
      <w:r w:rsidRPr="004A7A97">
        <w:rPr>
          <w:rFonts w:ascii="Arial" w:hAnsi="Arial" w:cs="Arial"/>
        </w:rPr>
        <w:t>Barbara Kwapiszewska</w:t>
      </w:r>
    </w:p>
    <w:p w:rsidR="00892031" w:rsidRPr="002D6BA5" w:rsidRDefault="00892031" w:rsidP="00DA0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892031" w:rsidRPr="002D6BA5" w:rsidSect="00825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1A" w:rsidRDefault="0092151A" w:rsidP="000F60E7">
      <w:pPr>
        <w:spacing w:after="0" w:line="240" w:lineRule="auto"/>
      </w:pPr>
      <w:r>
        <w:separator/>
      </w:r>
    </w:p>
  </w:endnote>
  <w:end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AF" w:rsidRDefault="008F66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1A" w:rsidRDefault="0092151A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37DC6" wp14:editId="42ECCBC7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92151A" w:rsidRPr="00FD0B5D" w:rsidRDefault="008F66AF" w:rsidP="008A6CC4">
    <w:pPr>
      <w:pStyle w:val="Stopka"/>
      <w:jc w:val="center"/>
      <w:rPr>
        <w:rFonts w:ascii="Arial" w:hAnsi="Arial" w:cs="Arial"/>
        <w:sz w:val="20"/>
      </w:rPr>
    </w:pPr>
    <w:r w:rsidRPr="000D02D2">
      <w:rPr>
        <w:rFonts w:ascii="Arial" w:eastAsiaTheme="minorEastAsia" w:hAnsi="Arial" w:cs="Arial"/>
        <w:sz w:val="20"/>
        <w:lang w:eastAsia="pl-PL"/>
      </w:rPr>
      <w:t>ul. Szyperska 14, 61-754 Poznań, tel.: 61 846 38 78, faks: 61 846 37 20</w:t>
    </w:r>
    <w:r w:rsidRPr="000D02D2">
      <w:rPr>
        <w:rFonts w:ascii="Arial" w:eastAsiaTheme="minorEastAsia" w:hAnsi="Arial" w:cs="Arial"/>
        <w:sz w:val="20"/>
        <w:lang w:eastAsia="pl-PL"/>
      </w:rPr>
      <w:br/>
      <w:t>power.wuppoznan.praca.gov.pl, www.power.gov.pl</w:t>
    </w:r>
    <w:r w:rsidRPr="00C94F04">
      <w:rPr>
        <w:rFonts w:ascii="Arial" w:hAnsi="Arial" w:cs="Arial"/>
        <w:sz w:val="20"/>
      </w:rPr>
      <w:t xml:space="preserve"> </w:t>
    </w:r>
  </w:p>
  <w:p w:rsidR="0092151A" w:rsidRPr="00FD0B5D" w:rsidRDefault="0092151A" w:rsidP="000F60E7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6" w:rsidRDefault="00CA1116" w:rsidP="00CA111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0E67A014" wp14:editId="3874E15A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" strokecolor="windowText">
              <o:lock v:ext="edit" shapetype="f"/>
            </v:line>
          </w:pict>
        </mc:Fallback>
      </mc:AlternateContent>
    </w:r>
  </w:p>
  <w:p w:rsidR="008F66AF" w:rsidRDefault="008F66AF" w:rsidP="00CA1116">
    <w:pPr>
      <w:pStyle w:val="Stopka"/>
      <w:jc w:val="center"/>
      <w:rPr>
        <w:rFonts w:ascii="Arial" w:hAnsi="Arial" w:cs="Arial"/>
        <w:sz w:val="20"/>
      </w:rPr>
    </w:pPr>
    <w:r w:rsidRPr="000D02D2">
      <w:rPr>
        <w:rFonts w:ascii="Arial" w:eastAsiaTheme="minorEastAsia" w:hAnsi="Arial" w:cs="Arial"/>
        <w:sz w:val="20"/>
        <w:lang w:eastAsia="pl-PL"/>
      </w:rPr>
      <w:t>ul. Szyperska 14, 61-754 Poznań, tel.: 61 846 38 78, faks: 61 846 37 20</w:t>
    </w:r>
    <w:r w:rsidRPr="000D02D2">
      <w:rPr>
        <w:rFonts w:ascii="Arial" w:eastAsiaTheme="minorEastAsia" w:hAnsi="Arial" w:cs="Arial"/>
        <w:sz w:val="20"/>
        <w:lang w:eastAsia="pl-PL"/>
      </w:rPr>
      <w:br/>
      <w:t>power.wuppoznan.praca.gov.pl, www.power.gov.pl</w:t>
    </w:r>
    <w:r w:rsidRPr="00C94F04">
      <w:rPr>
        <w:rFonts w:ascii="Arial" w:hAnsi="Arial" w:cs="Arial"/>
        <w:sz w:val="20"/>
      </w:rPr>
      <w:t xml:space="preserve"> </w:t>
    </w:r>
  </w:p>
  <w:p w:rsidR="000E4B55" w:rsidRDefault="000E4B55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1A" w:rsidRDefault="0092151A" w:rsidP="000F60E7">
      <w:pPr>
        <w:spacing w:after="0" w:line="240" w:lineRule="auto"/>
      </w:pPr>
      <w:r>
        <w:separator/>
      </w:r>
    </w:p>
  </w:footnote>
  <w:footnote w:type="continuationSeparator" w:id="0">
    <w:p w:rsidR="0092151A" w:rsidRDefault="0092151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AF" w:rsidRDefault="008F66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AF" w:rsidRDefault="008F66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6" w:rsidRDefault="00CA1116" w:rsidP="00CA1116">
    <w:pPr>
      <w:tabs>
        <w:tab w:val="right" w:pos="9072"/>
      </w:tabs>
      <w:rPr>
        <w:rFonts w:ascii="Calibri" w:eastAsia="Calibri" w:hAnsi="Calibri"/>
      </w:rPr>
    </w:pPr>
    <w:r>
      <w:rPr>
        <w:noProof/>
        <w:lang w:eastAsia="pl-PL"/>
      </w:rPr>
      <w:drawing>
        <wp:inline distT="0" distB="0" distL="0" distR="0" wp14:anchorId="115269A3" wp14:editId="21AB4B9D">
          <wp:extent cx="5759450" cy="631051"/>
          <wp:effectExtent l="0" t="0" r="0" b="0"/>
          <wp:docPr id="3" name="Obraz 3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1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116" w:rsidRPr="003A6BFB" w:rsidRDefault="00CA1116" w:rsidP="00D44BC2">
    <w:pPr>
      <w:tabs>
        <w:tab w:val="right" w:pos="9072"/>
      </w:tabs>
      <w:spacing w:after="0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43807EC2" wp14:editId="338B9F36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  <w:r w:rsidRPr="003A6BFB">
      <w:rPr>
        <w:rFonts w:ascii="Calibri" w:eastAsia="Calibri" w:hAnsi="Calibri"/>
      </w:rPr>
      <w:tab/>
    </w:r>
  </w:p>
  <w:p w:rsidR="008258F3" w:rsidRPr="00CA1116" w:rsidRDefault="00CA1116" w:rsidP="00CA1116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3A6BFB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E2E4E"/>
    <w:rsid w:val="001F4E42"/>
    <w:rsid w:val="00261470"/>
    <w:rsid w:val="002643D2"/>
    <w:rsid w:val="00280ED4"/>
    <w:rsid w:val="00283B95"/>
    <w:rsid w:val="002D53C6"/>
    <w:rsid w:val="003004E0"/>
    <w:rsid w:val="00334C83"/>
    <w:rsid w:val="00381A0F"/>
    <w:rsid w:val="003B58A5"/>
    <w:rsid w:val="003D7E10"/>
    <w:rsid w:val="003F603D"/>
    <w:rsid w:val="00404EC3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33C1"/>
    <w:rsid w:val="006464DD"/>
    <w:rsid w:val="00682BDE"/>
    <w:rsid w:val="006E2F8F"/>
    <w:rsid w:val="00714239"/>
    <w:rsid w:val="00757495"/>
    <w:rsid w:val="007B7D6A"/>
    <w:rsid w:val="00814476"/>
    <w:rsid w:val="008258F3"/>
    <w:rsid w:val="00892031"/>
    <w:rsid w:val="00895815"/>
    <w:rsid w:val="008A07BB"/>
    <w:rsid w:val="008A6CC4"/>
    <w:rsid w:val="008C59E3"/>
    <w:rsid w:val="008D2735"/>
    <w:rsid w:val="008D294D"/>
    <w:rsid w:val="008F66AF"/>
    <w:rsid w:val="008F707D"/>
    <w:rsid w:val="0092151A"/>
    <w:rsid w:val="00941E1F"/>
    <w:rsid w:val="00946125"/>
    <w:rsid w:val="00976831"/>
    <w:rsid w:val="009D7C53"/>
    <w:rsid w:val="009F6D4E"/>
    <w:rsid w:val="00A04891"/>
    <w:rsid w:val="00A231D9"/>
    <w:rsid w:val="00A62B1F"/>
    <w:rsid w:val="00A93476"/>
    <w:rsid w:val="00A9752E"/>
    <w:rsid w:val="00AB4ED6"/>
    <w:rsid w:val="00AC00B6"/>
    <w:rsid w:val="00AC73BA"/>
    <w:rsid w:val="00B013B4"/>
    <w:rsid w:val="00B05889"/>
    <w:rsid w:val="00B15C56"/>
    <w:rsid w:val="00B36CA4"/>
    <w:rsid w:val="00B508F0"/>
    <w:rsid w:val="00B55BDC"/>
    <w:rsid w:val="00BA3D54"/>
    <w:rsid w:val="00BB0E24"/>
    <w:rsid w:val="00BE6E3F"/>
    <w:rsid w:val="00BF12A3"/>
    <w:rsid w:val="00C67AD9"/>
    <w:rsid w:val="00C85228"/>
    <w:rsid w:val="00C94F04"/>
    <w:rsid w:val="00CA1116"/>
    <w:rsid w:val="00CC62EC"/>
    <w:rsid w:val="00CE33CD"/>
    <w:rsid w:val="00D072E3"/>
    <w:rsid w:val="00D10A35"/>
    <w:rsid w:val="00D44BC2"/>
    <w:rsid w:val="00D925BE"/>
    <w:rsid w:val="00DA025A"/>
    <w:rsid w:val="00DC3B80"/>
    <w:rsid w:val="00DD254A"/>
    <w:rsid w:val="00DE6EA0"/>
    <w:rsid w:val="00E173F4"/>
    <w:rsid w:val="00E60DFD"/>
    <w:rsid w:val="00E94015"/>
    <w:rsid w:val="00ED703A"/>
    <w:rsid w:val="00F12239"/>
    <w:rsid w:val="00F23DD9"/>
    <w:rsid w:val="00F63E45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3D30-617A-4996-BD1D-09FA7899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8</cp:revision>
  <cp:lastPrinted>2018-04-24T08:26:00Z</cp:lastPrinted>
  <dcterms:created xsi:type="dcterms:W3CDTF">2018-04-24T07:44:00Z</dcterms:created>
  <dcterms:modified xsi:type="dcterms:W3CDTF">2018-07-17T10:50:00Z</dcterms:modified>
</cp:coreProperties>
</file>