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3" w:rsidRPr="00404EC3" w:rsidRDefault="004E4A93" w:rsidP="004E4A93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3932">
        <w:rPr>
          <w:rFonts w:ascii="Arial" w:eastAsia="Times New Roman" w:hAnsi="Arial" w:cs="Arial"/>
          <w:lang w:eastAsia="pl-PL"/>
        </w:rPr>
        <w:t>Poznań, dnia</w:t>
      </w:r>
      <w:r w:rsidR="00FB36C3">
        <w:rPr>
          <w:rFonts w:ascii="Arial" w:eastAsia="Times New Roman" w:hAnsi="Arial" w:cs="Arial"/>
          <w:lang w:eastAsia="pl-PL"/>
        </w:rPr>
        <w:t xml:space="preserve"> 17 </w:t>
      </w:r>
      <w:r>
        <w:rPr>
          <w:rFonts w:ascii="Arial" w:eastAsia="Times New Roman" w:hAnsi="Arial" w:cs="Arial"/>
          <w:lang w:eastAsia="pl-PL"/>
        </w:rPr>
        <w:t>maj</w:t>
      </w:r>
      <w:r w:rsidR="00544C4E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73932">
        <w:rPr>
          <w:rFonts w:ascii="Arial" w:eastAsia="Times New Roman" w:hAnsi="Arial" w:cs="Arial"/>
          <w:lang w:eastAsia="pl-PL"/>
        </w:rPr>
        <w:t>201</w:t>
      </w:r>
      <w:r>
        <w:rPr>
          <w:rFonts w:ascii="Arial" w:eastAsia="Times New Roman" w:hAnsi="Arial" w:cs="Arial"/>
          <w:lang w:eastAsia="pl-PL"/>
        </w:rPr>
        <w:t>9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4E4A93" w:rsidRDefault="00013B0A" w:rsidP="00013B0A">
      <w:pPr>
        <w:spacing w:after="0" w:line="360" w:lineRule="auto"/>
        <w:rPr>
          <w:rFonts w:ascii="Arial" w:hAnsi="Arial" w:cs="Arial"/>
        </w:rPr>
      </w:pPr>
      <w:r w:rsidRPr="00475FBD">
        <w:rPr>
          <w:rFonts w:ascii="Arial" w:hAnsi="Arial" w:cs="Arial"/>
        </w:rPr>
        <w:t>WUP XXV/</w:t>
      </w:r>
      <w:r w:rsidR="0044674D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/3322/</w:t>
      </w:r>
      <w:r w:rsidR="004E4A93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/201</w:t>
      </w:r>
      <w:r w:rsidR="0060391D">
        <w:rPr>
          <w:rFonts w:ascii="Arial" w:hAnsi="Arial" w:cs="Arial"/>
        </w:rPr>
        <w:t>9</w:t>
      </w:r>
    </w:p>
    <w:p w:rsidR="00AA5FD1" w:rsidRDefault="00AA5FD1" w:rsidP="0060391D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4E4A93" w:rsidRPr="004E4A93" w:rsidRDefault="004E4A93" w:rsidP="0044674D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4E4A93">
        <w:rPr>
          <w:rFonts w:ascii="Arial" w:eastAsia="Times New Roman" w:hAnsi="Arial" w:cs="Arial"/>
          <w:b/>
          <w:lang w:eastAsia="pl-PL"/>
        </w:rPr>
        <w:t xml:space="preserve">Dotyczy postępowania o zamówienie publiczne, w trybie przetargu nieograniczonego, </w:t>
      </w:r>
    </w:p>
    <w:p w:rsidR="00013B0A" w:rsidRPr="002D6BA5" w:rsidRDefault="004E4A93" w:rsidP="0044674D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4E4A93">
        <w:rPr>
          <w:rFonts w:ascii="Arial" w:eastAsia="Times New Roman" w:hAnsi="Arial" w:cs="Arial"/>
          <w:b/>
          <w:lang w:eastAsia="pl-PL"/>
        </w:rPr>
        <w:t>na przygotowanie i przeprowadzenie badania oraz analizy pn. „Zapotrzebowanie wielkopolskiego rynku pracy na kwalifikacje i kompetencje zawodowe w świetle ofert pracy w 2019 r.” wraz z przygotowaniem i drukiem raportu.”</w:t>
      </w:r>
    </w:p>
    <w:p w:rsidR="004E4A93" w:rsidRPr="004E4A93" w:rsidRDefault="00013B0A" w:rsidP="0044674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48B4"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4148B4" w:rsidRPr="0015424A">
        <w:rPr>
          <w:rFonts w:ascii="Arial" w:hAnsi="Arial" w:cs="Arial"/>
        </w:rPr>
        <w:t>201</w:t>
      </w:r>
      <w:r w:rsidR="0060391D">
        <w:rPr>
          <w:rFonts w:ascii="Arial" w:hAnsi="Arial" w:cs="Arial"/>
        </w:rPr>
        <w:t>8</w:t>
      </w:r>
      <w:r w:rsidR="004148B4" w:rsidRPr="0015424A">
        <w:rPr>
          <w:rFonts w:ascii="Arial" w:hAnsi="Arial" w:cs="Arial"/>
        </w:rPr>
        <w:t xml:space="preserve"> r., poz. 1</w:t>
      </w:r>
      <w:r w:rsidR="0060391D">
        <w:rPr>
          <w:rFonts w:ascii="Arial" w:hAnsi="Arial" w:cs="Arial"/>
        </w:rPr>
        <w:t>986</w:t>
      </w:r>
      <w:r w:rsidR="004148B4">
        <w:rPr>
          <w:rFonts w:ascii="Arial" w:hAnsi="Arial" w:cs="Arial"/>
        </w:rPr>
        <w:t xml:space="preserve">), informuje, że </w:t>
      </w:r>
      <w:r w:rsidR="004148B4"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="004148B4">
        <w:rPr>
          <w:rFonts w:ascii="Arial" w:hAnsi="Arial" w:cs="Arial"/>
        </w:rPr>
        <w:br/>
      </w:r>
      <w:r w:rsidR="004148B4" w:rsidRPr="004840F1">
        <w:rPr>
          <w:rFonts w:ascii="Arial" w:hAnsi="Arial" w:cs="Arial"/>
        </w:rPr>
        <w:t>złożon</w:t>
      </w:r>
      <w:r w:rsidR="004148B4">
        <w:rPr>
          <w:rFonts w:ascii="Arial" w:hAnsi="Arial" w:cs="Arial"/>
        </w:rPr>
        <w:t>ą</w:t>
      </w:r>
      <w:r w:rsidR="004148B4" w:rsidRPr="004840F1">
        <w:rPr>
          <w:rFonts w:ascii="Arial" w:hAnsi="Arial" w:cs="Arial"/>
        </w:rPr>
        <w:t xml:space="preserve"> przez </w:t>
      </w:r>
      <w:r w:rsidR="004E4A93">
        <w:rPr>
          <w:rFonts w:ascii="Arial" w:hAnsi="Arial" w:cs="Arial"/>
        </w:rPr>
        <w:t>Wykonawcę - k</w:t>
      </w:r>
      <w:r w:rsidR="004E4A93" w:rsidRPr="004E4A93">
        <w:rPr>
          <w:rFonts w:ascii="Arial" w:hAnsi="Arial" w:cs="Arial"/>
        </w:rPr>
        <w:t xml:space="preserve">onsorcjum firm: </w:t>
      </w:r>
    </w:p>
    <w:p w:rsidR="004E4A93" w:rsidRPr="004E4A93" w:rsidRDefault="004E4A93" w:rsidP="00446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4E4A93">
        <w:rPr>
          <w:rFonts w:ascii="Arial" w:hAnsi="Arial" w:cs="Arial"/>
          <w:b/>
        </w:rPr>
        <w:t>Instytut Badawczy IPC Sp. z o. o., ul. Aleksandra Ostrowskiego 9, 53 – 238 Wrocław</w:t>
      </w:r>
    </w:p>
    <w:p w:rsidR="004E4A93" w:rsidRPr="004E4A93" w:rsidRDefault="004E4A93" w:rsidP="00446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4E4A93">
        <w:rPr>
          <w:rFonts w:ascii="Arial" w:hAnsi="Arial" w:cs="Arial"/>
          <w:b/>
        </w:rPr>
        <w:t>Openfield</w:t>
      </w:r>
      <w:proofErr w:type="spellEnd"/>
      <w:r w:rsidRPr="004E4A93">
        <w:rPr>
          <w:rFonts w:ascii="Arial" w:hAnsi="Arial" w:cs="Arial"/>
          <w:b/>
        </w:rPr>
        <w:t xml:space="preserve"> Sp. z o. o., ul. Ozimska 4/7, 45 – 057 Opole</w:t>
      </w:r>
    </w:p>
    <w:p w:rsidR="004E4A93" w:rsidRPr="004E4A93" w:rsidRDefault="004E4A93" w:rsidP="004467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4E4A93">
        <w:rPr>
          <w:rFonts w:ascii="Arial" w:hAnsi="Arial" w:cs="Arial"/>
          <w:b/>
        </w:rPr>
        <w:t>Lider Projekt Sp. z o.o., Al. Marcinkowskiego 1/3, 61 – 754 Poznań</w:t>
      </w:r>
    </w:p>
    <w:p w:rsidR="00013B0A" w:rsidRPr="006F04B0" w:rsidRDefault="00013B0A" w:rsidP="00013B0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013B0A" w:rsidRPr="00C4402F" w:rsidRDefault="00013B0A" w:rsidP="00013B0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 w:rsidR="004E4A93"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60391D" w:rsidRDefault="004E4A93" w:rsidP="0060391D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</w:t>
      </w:r>
      <w:r w:rsidRPr="004E4A93">
        <w:rPr>
          <w:rFonts w:ascii="Arial" w:hAnsi="Arial" w:cs="Arial"/>
          <w:u w:val="single"/>
        </w:rPr>
        <w:t>60,00</w:t>
      </w:r>
      <w:r w:rsidR="0060391D" w:rsidRPr="004E4A93">
        <w:rPr>
          <w:rFonts w:ascii="Arial" w:hAnsi="Arial" w:cs="Arial"/>
          <w:u w:val="single"/>
        </w:rPr>
        <w:t xml:space="preserve"> pkt,</w:t>
      </w:r>
      <w:r w:rsidR="0060391D">
        <w:rPr>
          <w:rFonts w:ascii="Arial" w:hAnsi="Arial" w:cs="Arial"/>
        </w:rPr>
        <w:t xml:space="preserve"> </w:t>
      </w:r>
    </w:p>
    <w:p w:rsidR="0060391D" w:rsidRPr="00044F10" w:rsidRDefault="004E4A93" w:rsidP="0060391D">
      <w:pPr>
        <w:numPr>
          <w:ilvl w:val="0"/>
          <w:numId w:val="6"/>
        </w:numPr>
        <w:tabs>
          <w:tab w:val="left" w:pos="851"/>
        </w:tabs>
        <w:spacing w:after="0"/>
        <w:ind w:left="1134" w:hanging="425"/>
        <w:jc w:val="both"/>
        <w:rPr>
          <w:rFonts w:ascii="Arial" w:hAnsi="Arial" w:cs="Arial"/>
        </w:rPr>
      </w:pPr>
      <w:r w:rsidRPr="004E4A93">
        <w:rPr>
          <w:rFonts w:ascii="Arial" w:hAnsi="Arial" w:cs="Arial"/>
          <w:color w:val="000000"/>
        </w:rPr>
        <w:t xml:space="preserve">zadeklarowanie objęcia analizą ofert pracy publikowanych na dodatkowych portalach internetowych </w:t>
      </w:r>
      <w:r w:rsidRPr="004E4A93">
        <w:rPr>
          <w:rFonts w:ascii="Arial" w:hAnsi="Arial" w:cs="Arial"/>
          <w:u w:val="single"/>
        </w:rPr>
        <w:t>30</w:t>
      </w:r>
      <w:r w:rsidR="0060391D" w:rsidRPr="004E4A93">
        <w:rPr>
          <w:rFonts w:ascii="Arial" w:hAnsi="Arial" w:cs="Arial"/>
          <w:u w:val="single"/>
        </w:rPr>
        <w:t xml:space="preserve"> pkt,</w:t>
      </w:r>
    </w:p>
    <w:p w:rsidR="0060391D" w:rsidRPr="00044F10" w:rsidRDefault="004E4A93" w:rsidP="0060391D">
      <w:pPr>
        <w:numPr>
          <w:ilvl w:val="0"/>
          <w:numId w:val="6"/>
        </w:numPr>
        <w:tabs>
          <w:tab w:val="left" w:pos="851"/>
        </w:tabs>
        <w:spacing w:after="0"/>
        <w:ind w:left="1134" w:hanging="425"/>
        <w:jc w:val="both"/>
        <w:rPr>
          <w:rFonts w:ascii="Arial" w:hAnsi="Arial" w:cs="Arial"/>
        </w:rPr>
      </w:pPr>
      <w:r w:rsidRPr="004E4A93">
        <w:rPr>
          <w:rFonts w:ascii="Arial" w:hAnsi="Arial" w:cs="Arial"/>
        </w:rPr>
        <w:t>dodatkowa forma prezentowania danych i wyników badania w formie infografiki</w:t>
      </w:r>
      <w:r w:rsidRPr="004E4A93">
        <w:rPr>
          <w:rFonts w:ascii="Arial" w:hAnsi="Arial" w:cs="Arial"/>
        </w:rPr>
        <w:br/>
        <w:t xml:space="preserve">w postaci plakatu </w:t>
      </w:r>
      <w:r w:rsidRPr="004E4A93">
        <w:rPr>
          <w:rFonts w:ascii="Arial" w:hAnsi="Arial" w:cs="Arial"/>
          <w:u w:val="single"/>
        </w:rPr>
        <w:t>1</w:t>
      </w:r>
      <w:r w:rsidR="0060391D" w:rsidRPr="004E4A93">
        <w:rPr>
          <w:rFonts w:ascii="Arial" w:hAnsi="Arial" w:cs="Arial"/>
          <w:u w:val="single"/>
        </w:rPr>
        <w:t>0 pkt.</w:t>
      </w:r>
    </w:p>
    <w:p w:rsidR="004148B4" w:rsidRPr="00013B0A" w:rsidRDefault="004148B4" w:rsidP="00013B0A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560"/>
        <w:gridCol w:w="1559"/>
        <w:gridCol w:w="1276"/>
      </w:tblGrid>
      <w:tr w:rsidR="006367EB" w:rsidRPr="00883976" w:rsidTr="006367EB">
        <w:tc>
          <w:tcPr>
            <w:tcW w:w="675" w:type="dxa"/>
            <w:vMerge w:val="restart"/>
            <w:shd w:val="clear" w:color="auto" w:fill="auto"/>
            <w:vAlign w:val="center"/>
          </w:tcPr>
          <w:p w:rsidR="006367EB" w:rsidRPr="0092422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22B">
              <w:rPr>
                <w:rFonts w:ascii="Arial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367EB" w:rsidRPr="00883976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6367EB" w:rsidRPr="00883976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7EB" w:rsidRPr="00883976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6367EB" w:rsidRPr="00883976" w:rsidTr="006367EB">
        <w:tc>
          <w:tcPr>
            <w:tcW w:w="675" w:type="dxa"/>
            <w:vMerge/>
            <w:shd w:val="clear" w:color="auto" w:fill="auto"/>
            <w:vAlign w:val="center"/>
          </w:tcPr>
          <w:p w:rsidR="006367EB" w:rsidRPr="00883976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367EB" w:rsidRPr="00883976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7EB" w:rsidRPr="0092422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22B">
              <w:rPr>
                <w:rFonts w:ascii="Arial" w:hAnsi="Arial" w:cs="Arial"/>
                <w:sz w:val="16"/>
                <w:szCs w:val="16"/>
              </w:rPr>
              <w:t>cena brutto oferty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7EB" w:rsidRPr="0060391D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EB">
              <w:rPr>
                <w:rFonts w:ascii="Arial" w:hAnsi="Arial" w:cs="Arial"/>
                <w:color w:val="000000"/>
                <w:sz w:val="16"/>
                <w:szCs w:val="16"/>
              </w:rPr>
              <w:t xml:space="preserve">zadeklarowanie objęcia analizą ofert pracy publikowanych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367EB">
              <w:rPr>
                <w:rFonts w:ascii="Arial" w:hAnsi="Arial" w:cs="Arial"/>
                <w:color w:val="000000"/>
                <w:sz w:val="16"/>
                <w:szCs w:val="16"/>
              </w:rPr>
              <w:t>na dodatkowych portalach internetowych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7EB" w:rsidRPr="0060391D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7EB">
              <w:rPr>
                <w:rFonts w:ascii="Arial" w:hAnsi="Arial" w:cs="Arial"/>
                <w:sz w:val="16"/>
                <w:szCs w:val="16"/>
              </w:rPr>
              <w:t>dodatkowa forma prezentowania danych i wyników badania w formie infografiki</w:t>
            </w:r>
            <w:r w:rsidRPr="006367EB">
              <w:rPr>
                <w:rFonts w:ascii="Arial" w:hAnsi="Arial" w:cs="Arial"/>
                <w:sz w:val="16"/>
                <w:szCs w:val="16"/>
              </w:rPr>
              <w:br/>
              <w:t>w postaci plakatu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67EB" w:rsidRPr="00883976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367EB" w:rsidRPr="00883976" w:rsidTr="006367EB">
        <w:tc>
          <w:tcPr>
            <w:tcW w:w="675" w:type="dxa"/>
            <w:vMerge/>
            <w:shd w:val="clear" w:color="auto" w:fill="auto"/>
            <w:vAlign w:val="center"/>
          </w:tcPr>
          <w:p w:rsidR="006367EB" w:rsidRPr="00883976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367EB" w:rsidRPr="00883976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7EB" w:rsidRPr="00883976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7EB" w:rsidRPr="00883976" w:rsidRDefault="006367EB" w:rsidP="0060391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7EB" w:rsidRPr="00883976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67EB" w:rsidRPr="00883976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EB" w:rsidRPr="00883976" w:rsidTr="006367EB">
        <w:tc>
          <w:tcPr>
            <w:tcW w:w="675" w:type="dxa"/>
            <w:shd w:val="clear" w:color="auto" w:fill="auto"/>
            <w:vAlign w:val="center"/>
          </w:tcPr>
          <w:p w:rsidR="006367EB" w:rsidRPr="00A84AF8" w:rsidRDefault="006367EB" w:rsidP="004E4A9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67EB" w:rsidRPr="00A84AF8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 xml:space="preserve">PBS Sp. z o. o. </w:t>
            </w:r>
          </w:p>
          <w:p w:rsidR="006367EB" w:rsidRPr="00A84AF8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ul. Junaków 2</w:t>
            </w:r>
          </w:p>
          <w:p w:rsidR="006367EB" w:rsidRPr="00A84AF8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81 – 812 Sopot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EB" w:rsidRPr="00B6783E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7EB" w:rsidRPr="00883976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7EB" w:rsidRPr="00883976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7EB" w:rsidRPr="00C46E72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66,45</w:t>
            </w:r>
          </w:p>
        </w:tc>
      </w:tr>
      <w:tr w:rsidR="006367EB" w:rsidRPr="00883976" w:rsidTr="006367EB">
        <w:tc>
          <w:tcPr>
            <w:tcW w:w="675" w:type="dxa"/>
            <w:shd w:val="clear" w:color="auto" w:fill="auto"/>
            <w:vAlign w:val="center"/>
          </w:tcPr>
          <w:p w:rsidR="006367EB" w:rsidRPr="00A84AF8" w:rsidRDefault="006367EB" w:rsidP="004E4A9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67EB" w:rsidRPr="00A84AF8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Stowarzyszenie Wspierania Inicjatyw Gospodarczych</w:t>
            </w:r>
          </w:p>
          <w:p w:rsidR="006367EB" w:rsidRPr="00A84AF8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„DELTA PARTNER”</w:t>
            </w:r>
          </w:p>
          <w:p w:rsidR="006367EB" w:rsidRPr="00A84AF8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ul. Zamkowa 3A/1</w:t>
            </w:r>
          </w:p>
          <w:p w:rsidR="006367EB" w:rsidRPr="00A84AF8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 xml:space="preserve">43 – 400 Cieszyn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367EB" w:rsidRPr="00883976" w:rsidTr="006367EB">
        <w:tc>
          <w:tcPr>
            <w:tcW w:w="675" w:type="dxa"/>
            <w:shd w:val="clear" w:color="auto" w:fill="auto"/>
            <w:vAlign w:val="center"/>
          </w:tcPr>
          <w:p w:rsidR="006367EB" w:rsidRPr="00A84AF8" w:rsidRDefault="006367EB" w:rsidP="004E4A9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67EB" w:rsidRPr="00A84AF8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 xml:space="preserve">DANAE Sp. z o. o. </w:t>
            </w:r>
          </w:p>
          <w:p w:rsidR="006367EB" w:rsidRPr="00A84AF8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ul. Szarotki 10/16</w:t>
            </w:r>
          </w:p>
          <w:p w:rsidR="006367EB" w:rsidRPr="00A84AF8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>02 – 609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7EB" w:rsidRDefault="0044674D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91,56</w:t>
            </w:r>
          </w:p>
        </w:tc>
      </w:tr>
      <w:tr w:rsidR="006367EB" w:rsidRPr="00883976" w:rsidTr="006367EB">
        <w:tc>
          <w:tcPr>
            <w:tcW w:w="675" w:type="dxa"/>
            <w:shd w:val="clear" w:color="auto" w:fill="auto"/>
            <w:vAlign w:val="center"/>
          </w:tcPr>
          <w:p w:rsidR="006367EB" w:rsidRPr="00A84AF8" w:rsidRDefault="006367EB" w:rsidP="004E4A9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AF8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67EB" w:rsidRPr="00A84AF8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 xml:space="preserve">Grupa BST Sp. z o.o. </w:t>
            </w:r>
          </w:p>
          <w:p w:rsidR="006367EB" w:rsidRPr="00A84AF8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4AF8">
              <w:rPr>
                <w:rFonts w:ascii="Arial" w:hAnsi="Arial" w:cs="Arial"/>
                <w:sz w:val="20"/>
                <w:szCs w:val="20"/>
              </w:rPr>
              <w:t xml:space="preserve">ul. Mieczyków 12 </w:t>
            </w:r>
            <w:r w:rsidRPr="00A84AF8">
              <w:rPr>
                <w:rFonts w:ascii="Arial" w:hAnsi="Arial" w:cs="Arial"/>
                <w:sz w:val="20"/>
                <w:szCs w:val="20"/>
              </w:rPr>
              <w:br/>
              <w:t>40-748 Katowice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7EB" w:rsidRDefault="0044674D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91,56</w:t>
            </w:r>
          </w:p>
        </w:tc>
      </w:tr>
      <w:tr w:rsidR="006367EB" w:rsidRPr="00883976" w:rsidTr="006367EB">
        <w:tc>
          <w:tcPr>
            <w:tcW w:w="675" w:type="dxa"/>
            <w:shd w:val="clear" w:color="auto" w:fill="auto"/>
            <w:vAlign w:val="center"/>
          </w:tcPr>
          <w:p w:rsidR="006367EB" w:rsidRDefault="006367EB" w:rsidP="004E4A9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67EB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0251">
              <w:rPr>
                <w:rFonts w:ascii="Arial" w:hAnsi="Arial" w:cs="Arial"/>
                <w:sz w:val="20"/>
                <w:szCs w:val="20"/>
              </w:rPr>
              <w:t>"ASM - CENTRUM BAD</w:t>
            </w:r>
            <w:r>
              <w:rPr>
                <w:rFonts w:ascii="Arial" w:hAnsi="Arial" w:cs="Arial"/>
                <w:sz w:val="20"/>
                <w:szCs w:val="20"/>
              </w:rPr>
              <w:t>AN I ANALIZ RYNKU" Sp. z o. o.</w:t>
            </w:r>
          </w:p>
          <w:p w:rsidR="006367EB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0251">
              <w:rPr>
                <w:rFonts w:ascii="Arial" w:hAnsi="Arial" w:cs="Arial"/>
                <w:sz w:val="20"/>
                <w:szCs w:val="20"/>
              </w:rPr>
              <w:t>ul. Grunwaldzka 5</w:t>
            </w:r>
          </w:p>
          <w:p w:rsidR="006367EB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0251">
              <w:rPr>
                <w:rFonts w:ascii="Arial" w:hAnsi="Arial" w:cs="Arial"/>
                <w:sz w:val="20"/>
                <w:szCs w:val="20"/>
              </w:rPr>
              <w:t>99 – 301 Kutno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7EB" w:rsidRDefault="0044674D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84,09</w:t>
            </w:r>
          </w:p>
        </w:tc>
      </w:tr>
      <w:tr w:rsidR="006367EB" w:rsidRPr="00883976" w:rsidTr="006367EB">
        <w:tc>
          <w:tcPr>
            <w:tcW w:w="675" w:type="dxa"/>
            <w:shd w:val="clear" w:color="auto" w:fill="auto"/>
            <w:vAlign w:val="center"/>
          </w:tcPr>
          <w:p w:rsidR="006367EB" w:rsidRDefault="006367EB" w:rsidP="004E4A9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367EB" w:rsidRPr="004E4A93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E4A93">
              <w:rPr>
                <w:rFonts w:ascii="Arial" w:hAnsi="Arial" w:cs="Arial"/>
                <w:sz w:val="20"/>
                <w:szCs w:val="20"/>
              </w:rPr>
              <w:t>"EU-CONSULT"</w:t>
            </w:r>
          </w:p>
          <w:p w:rsidR="006367EB" w:rsidRPr="00840251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0251">
              <w:rPr>
                <w:rFonts w:ascii="Arial" w:hAnsi="Arial" w:cs="Arial"/>
                <w:sz w:val="20"/>
                <w:szCs w:val="20"/>
              </w:rPr>
              <w:t>Sp. z o.</w:t>
            </w:r>
            <w:r>
              <w:rPr>
                <w:rFonts w:ascii="Arial" w:hAnsi="Arial" w:cs="Arial"/>
                <w:sz w:val="20"/>
                <w:szCs w:val="20"/>
              </w:rPr>
              <w:t xml:space="preserve"> o.</w:t>
            </w:r>
          </w:p>
          <w:p w:rsidR="006367EB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Toruńska 18C lok. D</w:t>
            </w:r>
          </w:p>
          <w:p w:rsidR="006367EB" w:rsidRPr="00840251" w:rsidRDefault="006367EB" w:rsidP="006367E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40251">
              <w:rPr>
                <w:rFonts w:ascii="Arial" w:hAnsi="Arial" w:cs="Arial"/>
                <w:sz w:val="20"/>
                <w:szCs w:val="20"/>
              </w:rPr>
              <w:t>80 – 747 Gdańsk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7EB" w:rsidRDefault="006367EB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7EB" w:rsidRDefault="0044674D" w:rsidP="004E4A93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98,50</w:t>
            </w:r>
          </w:p>
        </w:tc>
      </w:tr>
    </w:tbl>
    <w:p w:rsidR="0042588B" w:rsidRDefault="0042588B" w:rsidP="0042588B">
      <w:pPr>
        <w:jc w:val="center"/>
        <w:rPr>
          <w:rFonts w:ascii="Arial" w:hAnsi="Arial" w:cs="Arial"/>
        </w:rPr>
      </w:pPr>
    </w:p>
    <w:p w:rsidR="00FB36C3" w:rsidRDefault="00FB36C3" w:rsidP="0042588B">
      <w:pPr>
        <w:jc w:val="center"/>
        <w:rPr>
          <w:rFonts w:ascii="Arial" w:hAnsi="Arial" w:cs="Arial"/>
        </w:rPr>
      </w:pPr>
    </w:p>
    <w:p w:rsidR="00FB36C3" w:rsidRPr="00FB36C3" w:rsidRDefault="00FB36C3" w:rsidP="00FB36C3">
      <w:pPr>
        <w:jc w:val="center"/>
        <w:rPr>
          <w:rFonts w:ascii="Arial" w:hAnsi="Arial" w:cs="Arial"/>
        </w:rPr>
      </w:pP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  <w:t>Sławomir Wąsiewski</w:t>
      </w:r>
    </w:p>
    <w:p w:rsidR="00FB36C3" w:rsidRPr="00FB36C3" w:rsidRDefault="00FB36C3" w:rsidP="00FB36C3">
      <w:pPr>
        <w:jc w:val="center"/>
        <w:rPr>
          <w:rFonts w:ascii="Arial" w:hAnsi="Arial" w:cs="Arial"/>
        </w:rPr>
      </w:pP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  <w:t xml:space="preserve">Wicedyrektor </w:t>
      </w:r>
      <w:r w:rsidRPr="00FB36C3">
        <w:rPr>
          <w:rFonts w:ascii="Arial" w:hAnsi="Arial" w:cs="Arial"/>
        </w:rPr>
        <w:br/>
      </w: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</w:r>
      <w:r w:rsidRPr="00FB36C3">
        <w:rPr>
          <w:rFonts w:ascii="Arial" w:hAnsi="Arial" w:cs="Arial"/>
        </w:rPr>
        <w:tab/>
        <w:t>Wojewódzkiego Urzędu Pracy w Poznaniu</w:t>
      </w:r>
    </w:p>
    <w:p w:rsidR="00FB36C3" w:rsidRPr="004A7A97" w:rsidRDefault="00FB36C3" w:rsidP="0042588B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B36C3" w:rsidRPr="004A7A97" w:rsidSect="0044674D"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4D" w:rsidRDefault="0044674D" w:rsidP="000F60E7">
      <w:pPr>
        <w:spacing w:after="0" w:line="240" w:lineRule="auto"/>
      </w:pPr>
      <w:r>
        <w:separator/>
      </w:r>
    </w:p>
  </w:endnote>
  <w:endnote w:type="continuationSeparator" w:id="0">
    <w:p w:rsidR="0044674D" w:rsidRDefault="0044674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45" w:rsidRDefault="00DC7445" w:rsidP="00DC7445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E94929A" wp14:editId="64C90438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Qb1h&#10;LdsBAACSAwAADgAAAAAAAAAAAAAAAAAuAgAAZHJzL2Uyb0RvYy54bWxQSwECLQAUAAYACAAAACEA&#10;bnL+at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DC7445" w:rsidRPr="0014324D" w:rsidRDefault="00DC7445" w:rsidP="00DC7445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44674D" w:rsidRPr="00FD0B5D" w:rsidRDefault="0044674D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4D" w:rsidRDefault="0044674D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93D3995" wp14:editId="0CD6B125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44674D" w:rsidRPr="0014324D" w:rsidRDefault="0044674D" w:rsidP="00CA1116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6367EB" w:rsidRDefault="006367EB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4D" w:rsidRDefault="0044674D" w:rsidP="000F60E7">
      <w:pPr>
        <w:spacing w:after="0" w:line="240" w:lineRule="auto"/>
      </w:pPr>
      <w:r>
        <w:separator/>
      </w:r>
    </w:p>
  </w:footnote>
  <w:footnote w:type="continuationSeparator" w:id="0">
    <w:p w:rsidR="0044674D" w:rsidRDefault="0044674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4D" w:rsidRDefault="0044674D" w:rsidP="00013B0A">
    <w:pPr>
      <w:tabs>
        <w:tab w:val="right" w:pos="9072"/>
      </w:tabs>
      <w:spacing w:after="0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78995B23" wp14:editId="2E4A4826">
          <wp:extent cx="5759450" cy="631051"/>
          <wp:effectExtent l="0" t="0" r="0" b="0"/>
          <wp:docPr id="3" name="Obraz 3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1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4D" w:rsidRPr="003A6BFB" w:rsidRDefault="0044674D" w:rsidP="00013B0A">
    <w:pPr>
      <w:tabs>
        <w:tab w:val="right" w:pos="9072"/>
      </w:tabs>
      <w:spacing w:after="0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2BEAC00" wp14:editId="17D95FCF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  <w:r w:rsidRPr="003A6BFB">
      <w:rPr>
        <w:rFonts w:ascii="Calibri" w:eastAsia="Calibri" w:hAnsi="Calibri"/>
      </w:rPr>
      <w:tab/>
    </w:r>
  </w:p>
  <w:p w:rsidR="0044674D" w:rsidRPr="00CA1116" w:rsidRDefault="0044674D" w:rsidP="00CA111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3A6BFB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13B0A"/>
    <w:rsid w:val="00021497"/>
    <w:rsid w:val="000458B4"/>
    <w:rsid w:val="00052C22"/>
    <w:rsid w:val="00060EEF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148B4"/>
    <w:rsid w:val="0042588B"/>
    <w:rsid w:val="004311B5"/>
    <w:rsid w:val="00436C3A"/>
    <w:rsid w:val="0044674D"/>
    <w:rsid w:val="00463AED"/>
    <w:rsid w:val="00477707"/>
    <w:rsid w:val="004B4D8B"/>
    <w:rsid w:val="004C1262"/>
    <w:rsid w:val="004C69AE"/>
    <w:rsid w:val="004E4A93"/>
    <w:rsid w:val="00512A02"/>
    <w:rsid w:val="00525813"/>
    <w:rsid w:val="00544C4E"/>
    <w:rsid w:val="00565115"/>
    <w:rsid w:val="00571A56"/>
    <w:rsid w:val="00587AB0"/>
    <w:rsid w:val="005B4B91"/>
    <w:rsid w:val="005C1627"/>
    <w:rsid w:val="005D12EA"/>
    <w:rsid w:val="005D318D"/>
    <w:rsid w:val="005E2E05"/>
    <w:rsid w:val="005F7B27"/>
    <w:rsid w:val="006008B5"/>
    <w:rsid w:val="0060391D"/>
    <w:rsid w:val="006333C1"/>
    <w:rsid w:val="006367EB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57E6B"/>
    <w:rsid w:val="00976831"/>
    <w:rsid w:val="009D7C53"/>
    <w:rsid w:val="009F6D4E"/>
    <w:rsid w:val="00A04891"/>
    <w:rsid w:val="00A231D9"/>
    <w:rsid w:val="00A62B1F"/>
    <w:rsid w:val="00A9752E"/>
    <w:rsid w:val="00AA5FD1"/>
    <w:rsid w:val="00AB4ED6"/>
    <w:rsid w:val="00AC00B6"/>
    <w:rsid w:val="00B013B4"/>
    <w:rsid w:val="00B05889"/>
    <w:rsid w:val="00B36CA4"/>
    <w:rsid w:val="00B508F0"/>
    <w:rsid w:val="00B55BDC"/>
    <w:rsid w:val="00B6783E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C3B80"/>
    <w:rsid w:val="00DC7445"/>
    <w:rsid w:val="00DD254A"/>
    <w:rsid w:val="00DE6EA0"/>
    <w:rsid w:val="00E173F4"/>
    <w:rsid w:val="00E40868"/>
    <w:rsid w:val="00E60DFD"/>
    <w:rsid w:val="00E94015"/>
    <w:rsid w:val="00ED703A"/>
    <w:rsid w:val="00F12239"/>
    <w:rsid w:val="00F23DD9"/>
    <w:rsid w:val="00F63E45"/>
    <w:rsid w:val="00FB36C3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EA76-273E-4374-AD3E-1C6240FA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12</cp:revision>
  <cp:lastPrinted>2019-05-17T09:48:00Z</cp:lastPrinted>
  <dcterms:created xsi:type="dcterms:W3CDTF">2018-03-09T10:09:00Z</dcterms:created>
  <dcterms:modified xsi:type="dcterms:W3CDTF">2019-05-17T11:26:00Z</dcterms:modified>
</cp:coreProperties>
</file>